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78127" w14:textId="17AEA394" w:rsidR="007B4969" w:rsidRDefault="00864EDB">
      <w:pPr>
        <w:ind w:left="6480" w:firstLine="720"/>
      </w:pPr>
      <w:r>
        <w:rPr>
          <w:noProof/>
        </w:rPr>
        <w:drawing>
          <wp:anchor distT="0" distB="0" distL="114300" distR="114300" simplePos="0" relativeHeight="251658752" behindDoc="0" locked="0" layoutInCell="0" allowOverlap="1" wp14:anchorId="476C2D6C" wp14:editId="1ABB1F5B">
            <wp:simplePos x="0" y="0"/>
            <wp:positionH relativeFrom="column">
              <wp:posOffset>5899785</wp:posOffset>
            </wp:positionH>
            <wp:positionV relativeFrom="paragraph">
              <wp:posOffset>-416560</wp:posOffset>
            </wp:positionV>
            <wp:extent cx="695325" cy="91440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53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0" allowOverlap="1" wp14:anchorId="1C176393" wp14:editId="7D14620B">
                <wp:simplePos x="0" y="0"/>
                <wp:positionH relativeFrom="column">
                  <wp:posOffset>-455930</wp:posOffset>
                </wp:positionH>
                <wp:positionV relativeFrom="paragraph">
                  <wp:posOffset>-365760</wp:posOffset>
                </wp:positionV>
                <wp:extent cx="2859405" cy="809625"/>
                <wp:effectExtent l="0" t="0" r="0" b="0"/>
                <wp:wrapNone/>
                <wp:docPr id="19451206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9405" cy="809625"/>
                        </a:xfrm>
                        <a:prstGeom prst="rect">
                          <a:avLst/>
                        </a:prstGeom>
                        <a:solidFill>
                          <a:srgbClr val="000000"/>
                        </a:solidFill>
                        <a:ln w="9525">
                          <a:solidFill>
                            <a:srgbClr val="000000"/>
                          </a:solidFill>
                          <a:miter lim="800000"/>
                          <a:headEnd/>
                          <a:tailEnd/>
                        </a:ln>
                      </wps:spPr>
                      <wps:txbx>
                        <w:txbxContent>
                          <w:p w14:paraId="1051D898" w14:textId="77777777" w:rsidR="00C83FB1" w:rsidRPr="0004352C" w:rsidRDefault="00C83FB1">
                            <w:pPr>
                              <w:pStyle w:val="BodyText"/>
                              <w:rPr>
                                <w:rFonts w:ascii="NPSRawlinson" w:hAnsi="NPSRawlinson"/>
                                <w:b/>
                                <w:sz w:val="24"/>
                              </w:rPr>
                            </w:pPr>
                            <w:r w:rsidRPr="0004352C">
                              <w:rPr>
                                <w:rFonts w:ascii="NPSRawlinson" w:hAnsi="NPSRawlinson"/>
                                <w:b/>
                                <w:sz w:val="24"/>
                              </w:rPr>
                              <w:t>Ozark National Scenic Riverways</w:t>
                            </w:r>
                          </w:p>
                          <w:p w14:paraId="2EEEEEBA" w14:textId="77777777" w:rsidR="00C83FB1" w:rsidRPr="0004352C" w:rsidRDefault="00C83FB1">
                            <w:pPr>
                              <w:pStyle w:val="BodyText"/>
                              <w:rPr>
                                <w:rFonts w:ascii="NPSRawlinson" w:hAnsi="NPSRawlinson"/>
                                <w:b/>
                                <w:sz w:val="24"/>
                              </w:rPr>
                            </w:pPr>
                          </w:p>
                          <w:p w14:paraId="1F490F31" w14:textId="77777777" w:rsidR="00C83FB1" w:rsidRPr="0004352C" w:rsidRDefault="00C83FB1">
                            <w:pPr>
                              <w:rPr>
                                <w:rFonts w:ascii="NPSRawlinson" w:hAnsi="NPSRawlinson" w:cs="Arial"/>
                                <w:b/>
                                <w:color w:val="FFFFFF"/>
                                <w:sz w:val="20"/>
                              </w:rPr>
                            </w:pPr>
                            <w:r w:rsidRPr="0004352C">
                              <w:rPr>
                                <w:rFonts w:ascii="NPSRawlinson" w:hAnsi="NPSRawlinson" w:cs="Arial"/>
                                <w:b/>
                                <w:color w:val="FFFFFF"/>
                                <w:sz w:val="20"/>
                              </w:rPr>
                              <w:t>National Park Service</w:t>
                            </w:r>
                          </w:p>
                          <w:p w14:paraId="50D8986D" w14:textId="77777777" w:rsidR="00C83FB1" w:rsidRPr="0004352C" w:rsidRDefault="00C83FB1">
                            <w:pPr>
                              <w:rPr>
                                <w:rFonts w:ascii="NPSRawlinson" w:hAnsi="NPSRawlinson" w:cs="Arial"/>
                                <w:b/>
                                <w:color w:val="FFFFFF"/>
                                <w:sz w:val="20"/>
                              </w:rPr>
                            </w:pPr>
                            <w:r w:rsidRPr="0004352C">
                              <w:rPr>
                                <w:rFonts w:ascii="NPSRawlinson" w:hAnsi="NPSRawlinson" w:cs="Arial"/>
                                <w:b/>
                                <w:color w:val="FFFFFF"/>
                                <w:sz w:val="20"/>
                              </w:rPr>
                              <w:t>U.S. Department of the Interior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76393" id="_x0000_t202" coordsize="21600,21600" o:spt="202" path="m,l,21600r21600,l21600,xe">
                <v:stroke joinstyle="miter"/>
                <v:path gradientshapeok="t" o:connecttype="rect"/>
              </v:shapetype>
              <v:shape id="Text Box 3" o:spid="_x0000_s1026" type="#_x0000_t202" style="position:absolute;left:0;text-align:left;margin-left:-35.9pt;margin-top:-28.8pt;width:225.1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" o:allowincell="f" fillcolor="black">
                <v:textbox>
                  <w:txbxContent>
                    <w:p w14:paraId="1051D898" w14:textId="77777777" w:rsidR="00C83FB1" w:rsidRPr="0004352C" w:rsidRDefault="00C83FB1">
                      <w:pPr>
                        <w:pStyle w:val="BodyText"/>
                        <w:rPr>
                          <w:rFonts w:ascii="NPSRawlinson" w:hAnsi="NPSRawlinson"/>
                          <w:b/>
                          <w:sz w:val="24"/>
                        </w:rPr>
                      </w:pPr>
                      <w:r w:rsidRPr="0004352C">
                        <w:rPr>
                          <w:rFonts w:ascii="NPSRawlinson" w:hAnsi="NPSRawlinson"/>
                          <w:b/>
                          <w:sz w:val="24"/>
                        </w:rPr>
                        <w:t>Ozark National Scenic Riverways</w:t>
                      </w:r>
                    </w:p>
                    <w:p w14:paraId="2EEEEEBA" w14:textId="77777777" w:rsidR="00C83FB1" w:rsidRPr="0004352C" w:rsidRDefault="00C83FB1">
                      <w:pPr>
                        <w:pStyle w:val="BodyText"/>
                        <w:rPr>
                          <w:rFonts w:ascii="NPSRawlinson" w:hAnsi="NPSRawlinson"/>
                          <w:b/>
                          <w:sz w:val="24"/>
                        </w:rPr>
                      </w:pPr>
                    </w:p>
                    <w:p w14:paraId="1F490F31" w14:textId="77777777" w:rsidR="00C83FB1" w:rsidRPr="0004352C" w:rsidRDefault="00C83FB1">
                      <w:pPr>
                        <w:rPr>
                          <w:rFonts w:ascii="NPSRawlinson" w:hAnsi="NPSRawlinson" w:cs="Arial"/>
                          <w:b/>
                          <w:color w:val="FFFFFF"/>
                          <w:sz w:val="20"/>
                        </w:rPr>
                      </w:pPr>
                      <w:r w:rsidRPr="0004352C">
                        <w:rPr>
                          <w:rFonts w:ascii="NPSRawlinson" w:hAnsi="NPSRawlinson" w:cs="Arial"/>
                          <w:b/>
                          <w:color w:val="FFFFFF"/>
                          <w:sz w:val="20"/>
                        </w:rPr>
                        <w:t>National Park Service</w:t>
                      </w:r>
                    </w:p>
                    <w:p w14:paraId="50D8986D" w14:textId="77777777" w:rsidR="00C83FB1" w:rsidRPr="0004352C" w:rsidRDefault="00C83FB1">
                      <w:pPr>
                        <w:rPr>
                          <w:rFonts w:ascii="NPSRawlinson" w:hAnsi="NPSRawlinson" w:cs="Arial"/>
                          <w:b/>
                          <w:color w:val="FFFFFF"/>
                          <w:sz w:val="20"/>
                        </w:rPr>
                      </w:pPr>
                      <w:r w:rsidRPr="0004352C">
                        <w:rPr>
                          <w:rFonts w:ascii="NPSRawlinson" w:hAnsi="NPSRawlinson" w:cs="Arial"/>
                          <w:b/>
                          <w:color w:val="FFFFFF"/>
                          <w:sz w:val="20"/>
                        </w:rPr>
                        <w:t>U.S. Department of the Interior</w:t>
                      </w:r>
                    </w:p>
                  </w:txbxContent>
                </v:textbox>
              </v:shape>
            </w:pict>
          </mc:Fallback>
        </mc:AlternateContent>
      </w:r>
      <w:r>
        <w:rPr>
          <w:noProof/>
        </w:rPr>
        <mc:AlternateContent>
          <mc:Choice Requires="wps">
            <w:drawing>
              <wp:anchor distT="0" distB="0" distL="114300" distR="114300" simplePos="0" relativeHeight="251656704" behindDoc="0" locked="0" layoutInCell="0" allowOverlap="1" wp14:anchorId="4853C1FD" wp14:editId="676093A4">
                <wp:simplePos x="0" y="0"/>
                <wp:positionH relativeFrom="margin">
                  <wp:posOffset>-497840</wp:posOffset>
                </wp:positionH>
                <wp:positionV relativeFrom="margin">
                  <wp:posOffset>-447040</wp:posOffset>
                </wp:positionV>
                <wp:extent cx="7389495" cy="978535"/>
                <wp:effectExtent l="0" t="0" r="0" b="0"/>
                <wp:wrapSquare wrapText="bothSides"/>
                <wp:docPr id="9202678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9495" cy="978535"/>
                        </a:xfrm>
                        <a:prstGeom prst="rect">
                          <a:avLst/>
                        </a:prstGeom>
                        <a:solidFill>
                          <a:srgbClr val="000000"/>
                        </a:solidFill>
                        <a:ln w="9525">
                          <a:solidFill>
                            <a:srgbClr val="000000"/>
                          </a:solidFill>
                          <a:miter lim="800000"/>
                          <a:headEnd/>
                          <a:tailEnd/>
                        </a:ln>
                      </wps:spPr>
                      <wps:txbx>
                        <w:txbxContent>
                          <w:p w14:paraId="15017977" w14:textId="77777777" w:rsidR="00C83FB1" w:rsidRDefault="00C83FB1"/>
                          <w:p w14:paraId="749D81C0" w14:textId="77777777" w:rsidR="00C83FB1" w:rsidRDefault="00C83FB1"/>
                          <w:p w14:paraId="59879371" w14:textId="77777777" w:rsidR="00C83FB1" w:rsidRDefault="00C83FB1"/>
                          <w:p w14:paraId="41303715" w14:textId="77777777" w:rsidR="00C83FB1" w:rsidRDefault="00C83FB1"/>
                          <w:p w14:paraId="71BE0315" w14:textId="77777777" w:rsidR="00C83FB1" w:rsidRDefault="00C83FB1"/>
                          <w:p w14:paraId="21893065" w14:textId="77777777" w:rsidR="00C83FB1" w:rsidRDefault="00C83FB1"/>
                          <w:p w14:paraId="27125E98" w14:textId="77777777" w:rsidR="00C83FB1" w:rsidRDefault="00C83FB1"/>
                          <w:p w14:paraId="06C3C723" w14:textId="77777777" w:rsidR="00C83FB1" w:rsidRDefault="00C83F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3C1FD" id="Text Box 2" o:spid="_x0000_s1027" type="#_x0000_t202" style="position:absolute;left:0;text-align:left;margin-left:-39.2pt;margin-top:-35.2pt;width:581.85pt;height:77.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" o:allowincell="f" fillcolor="black">
                <v:textbox>
                  <w:txbxContent>
                    <w:p w14:paraId="15017977" w14:textId="77777777" w:rsidR="00C83FB1" w:rsidRDefault="00C83FB1"/>
                    <w:p w14:paraId="749D81C0" w14:textId="77777777" w:rsidR="00C83FB1" w:rsidRDefault="00C83FB1"/>
                    <w:p w14:paraId="59879371" w14:textId="77777777" w:rsidR="00C83FB1" w:rsidRDefault="00C83FB1"/>
                    <w:p w14:paraId="41303715" w14:textId="77777777" w:rsidR="00C83FB1" w:rsidRDefault="00C83FB1"/>
                    <w:p w14:paraId="71BE0315" w14:textId="77777777" w:rsidR="00C83FB1" w:rsidRDefault="00C83FB1"/>
                    <w:p w14:paraId="21893065" w14:textId="77777777" w:rsidR="00C83FB1" w:rsidRDefault="00C83FB1"/>
                    <w:p w14:paraId="27125E98" w14:textId="77777777" w:rsidR="00C83FB1" w:rsidRDefault="00C83FB1"/>
                    <w:p w14:paraId="06C3C723" w14:textId="77777777" w:rsidR="00C83FB1" w:rsidRDefault="00C83FB1"/>
                  </w:txbxContent>
                </v:textbox>
                <w10:wrap type="square" anchorx="margin" anchory="margin"/>
              </v:shape>
            </w:pict>
          </mc:Fallback>
        </mc:AlternateContent>
      </w:r>
    </w:p>
    <w:p w14:paraId="1782AAF5" w14:textId="77777777" w:rsidR="007B4969" w:rsidRDefault="007B4969">
      <w:pPr>
        <w:ind w:left="6480" w:firstLine="720"/>
      </w:pPr>
    </w:p>
    <w:p w14:paraId="0AE5412A" w14:textId="77777777" w:rsidR="00F97AAF" w:rsidRPr="00F44AE8" w:rsidRDefault="00F97AAF" w:rsidP="00F97AAF">
      <w:pPr>
        <w:rPr>
          <w:rFonts w:ascii="NPSRawlinson" w:hAnsi="NPSRawlinson"/>
          <w:b/>
          <w:bCs/>
          <w:sz w:val="28"/>
          <w:szCs w:val="28"/>
        </w:rPr>
      </w:pPr>
      <w:r w:rsidRPr="00F44AE8">
        <w:rPr>
          <w:rFonts w:ascii="NPSRawlinson" w:hAnsi="NPSRawlinson"/>
          <w:b/>
          <w:bCs/>
          <w:sz w:val="28"/>
          <w:szCs w:val="28"/>
        </w:rPr>
        <w:t>Filming, Still Photography, and Audio Recording</w:t>
      </w:r>
    </w:p>
    <w:p w14:paraId="180198AA" w14:textId="77777777" w:rsidR="00F97AAF" w:rsidRPr="00FE651A" w:rsidRDefault="00F97AAF" w:rsidP="00F97AAF">
      <w:pPr>
        <w:rPr>
          <w:rFonts w:ascii="NPSRawlinson" w:hAnsi="NPSRawlinson"/>
          <w:sz w:val="22"/>
          <w:szCs w:val="22"/>
        </w:rPr>
      </w:pPr>
    </w:p>
    <w:p w14:paraId="104A7246" w14:textId="77777777" w:rsidR="00F97AAF" w:rsidRPr="006C5305" w:rsidRDefault="00F97AAF" w:rsidP="00F97AAF">
      <w:pPr>
        <w:rPr>
          <w:rFonts w:ascii="NPSRawlinson" w:hAnsi="NPSRawlinson"/>
          <w:sz w:val="22"/>
          <w:szCs w:val="22"/>
        </w:rPr>
      </w:pPr>
      <w:r w:rsidRPr="006C5305">
        <w:rPr>
          <w:rFonts w:ascii="NPSRawlinson" w:hAnsi="NPSRawlinson"/>
          <w:sz w:val="22"/>
          <w:szCs w:val="22"/>
        </w:rPr>
        <w:t>The National Park Service conserves and protects areas of untold beauty, grandeur and historical importance for current and future generations. The tradition of capturing images of these special places started with explorers who traveled with paint and canvas or cameras. Sharing these images helped inspire the creation of national parks. Today, visitors to national parks continue to memorialize their visits through filming and photography.</w:t>
      </w:r>
    </w:p>
    <w:p w14:paraId="130EA9F8" w14:textId="77777777" w:rsidR="00F97AAF" w:rsidRPr="006C5305" w:rsidRDefault="00F97AAF" w:rsidP="00F97AAF">
      <w:pPr>
        <w:rPr>
          <w:rFonts w:ascii="NPSRawlinson" w:hAnsi="NPSRawlinson"/>
          <w:sz w:val="22"/>
          <w:szCs w:val="22"/>
        </w:rPr>
      </w:pPr>
    </w:p>
    <w:p w14:paraId="349B4DF6" w14:textId="77777777" w:rsidR="00F97AAF" w:rsidRPr="006C5305" w:rsidRDefault="00F97AAF" w:rsidP="00F97AAF">
      <w:pPr>
        <w:rPr>
          <w:rFonts w:ascii="NPSRawlinson" w:hAnsi="NPSRawlinson"/>
          <w:sz w:val="22"/>
          <w:szCs w:val="22"/>
        </w:rPr>
      </w:pPr>
      <w:r w:rsidRPr="006C5305">
        <w:rPr>
          <w:rFonts w:ascii="NPSRawlinson" w:hAnsi="NPSRawlinson"/>
          <w:sz w:val="22"/>
          <w:szCs w:val="22"/>
        </w:rPr>
        <w:t>On January 4, 2025, the EXPLORE Act was signed into law (Public Law 118-234) and has been codified at </w:t>
      </w:r>
      <w:hyperlink r:id="rId7" w:tgtFrame="_blank" w:history="1">
        <w:r w:rsidRPr="006C5305">
          <w:rPr>
            <w:rStyle w:val="Hyperlink"/>
            <w:rFonts w:ascii="NPSRawlinson" w:hAnsi="NPSRawlinson"/>
            <w:sz w:val="22"/>
            <w:szCs w:val="22"/>
          </w:rPr>
          <w:t>54 U.S.C. 100905</w:t>
        </w:r>
      </w:hyperlink>
      <w:r w:rsidRPr="006C5305">
        <w:rPr>
          <w:rFonts w:ascii="NPSRawlinson" w:hAnsi="NPSRawlinson"/>
          <w:sz w:val="22"/>
          <w:szCs w:val="22"/>
        </w:rPr>
        <w:t>. Section 125 of the Act changed how the National Park Service will manage filming, photography, and audio recording in park areas.</w:t>
      </w:r>
    </w:p>
    <w:p w14:paraId="450A990E" w14:textId="77777777" w:rsidR="00F97AAF" w:rsidRPr="006C5305" w:rsidRDefault="00F97AAF" w:rsidP="00F97AAF">
      <w:pPr>
        <w:rPr>
          <w:rFonts w:ascii="NPSRawlinson" w:hAnsi="NPSRawlinson"/>
          <w:sz w:val="22"/>
          <w:szCs w:val="22"/>
        </w:rPr>
      </w:pPr>
    </w:p>
    <w:p w14:paraId="429E7AE3" w14:textId="77777777" w:rsidR="00F97AAF" w:rsidRPr="006C5305" w:rsidRDefault="00F97AAF" w:rsidP="00F97AAF">
      <w:pPr>
        <w:rPr>
          <w:rFonts w:ascii="NPSRawlinson" w:hAnsi="NPSRawlinson"/>
          <w:sz w:val="22"/>
          <w:szCs w:val="22"/>
        </w:rPr>
      </w:pPr>
      <w:r w:rsidRPr="006C5305">
        <w:rPr>
          <w:rFonts w:ascii="NPSRawlinson" w:hAnsi="NPSRawlinson"/>
          <w:sz w:val="22"/>
          <w:szCs w:val="22"/>
        </w:rPr>
        <w:t>Key elements of the new law include:</w:t>
      </w:r>
    </w:p>
    <w:p w14:paraId="54DD3745" w14:textId="77777777" w:rsidR="00F97AAF" w:rsidRPr="006C5305" w:rsidRDefault="00F97AAF" w:rsidP="00F97AAF">
      <w:pPr>
        <w:rPr>
          <w:rFonts w:ascii="NPSRawlinson" w:hAnsi="NPSRawlinson"/>
          <w:sz w:val="22"/>
          <w:szCs w:val="22"/>
        </w:rPr>
      </w:pPr>
    </w:p>
    <w:p w14:paraId="459E45FB" w14:textId="77777777" w:rsidR="00F97AAF" w:rsidRPr="006C5305" w:rsidRDefault="00F97AAF" w:rsidP="00F97AAF">
      <w:pPr>
        <w:numPr>
          <w:ilvl w:val="0"/>
          <w:numId w:val="12"/>
        </w:numPr>
        <w:rPr>
          <w:rFonts w:ascii="NPSRawlinson" w:hAnsi="NPSRawlinson"/>
          <w:sz w:val="22"/>
          <w:szCs w:val="22"/>
        </w:rPr>
      </w:pPr>
      <w:r w:rsidRPr="006C5305">
        <w:rPr>
          <w:rFonts w:ascii="NPSRawlinson" w:hAnsi="NPSRawlinson"/>
          <w:sz w:val="22"/>
          <w:szCs w:val="22"/>
        </w:rPr>
        <w:t>In most cases, permits and fees are not required for filming, still photography, or audio recording that involves eight or fewer individuals.</w:t>
      </w:r>
      <w:r w:rsidR="002A5813" w:rsidRPr="006C5305">
        <w:rPr>
          <w:rFonts w:ascii="NPSRawlinson" w:hAnsi="NPSRawlinson"/>
          <w:sz w:val="22"/>
          <w:szCs w:val="22"/>
        </w:rPr>
        <w:t xml:space="preserve">  The permit and fee exemptions for groups of eight or fewer individuals are not guaranteed.  </w:t>
      </w:r>
      <w:proofErr w:type="gramStart"/>
      <w:r w:rsidRPr="006C5305">
        <w:rPr>
          <w:rFonts w:ascii="NPSRawlinson" w:hAnsi="NPSRawlinson"/>
          <w:sz w:val="22"/>
          <w:szCs w:val="22"/>
        </w:rPr>
        <w:t>In order to</w:t>
      </w:r>
      <w:proofErr w:type="gramEnd"/>
      <w:r w:rsidRPr="006C5305">
        <w:rPr>
          <w:rFonts w:ascii="NPSRawlinson" w:hAnsi="NPSRawlinson"/>
          <w:sz w:val="22"/>
          <w:szCs w:val="22"/>
        </w:rPr>
        <w:t xml:space="preserve"> avoid permit and fee requirements, the filming, still photography, or audio recording must meet </w:t>
      </w:r>
      <w:proofErr w:type="gramStart"/>
      <w:r w:rsidRPr="006C5305">
        <w:rPr>
          <w:rFonts w:ascii="NPSRawlinson" w:hAnsi="NPSRawlinson"/>
          <w:sz w:val="22"/>
          <w:szCs w:val="22"/>
        </w:rPr>
        <w:t>all of</w:t>
      </w:r>
      <w:proofErr w:type="gramEnd"/>
      <w:r w:rsidRPr="006C5305">
        <w:rPr>
          <w:rFonts w:ascii="NPSRawlinson" w:hAnsi="NPSRawlinson"/>
          <w:sz w:val="22"/>
          <w:szCs w:val="22"/>
        </w:rPr>
        <w:t xml:space="preserve"> the following conditions:</w:t>
      </w:r>
    </w:p>
    <w:p w14:paraId="63EF87F2" w14:textId="77777777" w:rsidR="00F50023" w:rsidRPr="006C5305" w:rsidRDefault="00F50023" w:rsidP="00F50023">
      <w:pPr>
        <w:rPr>
          <w:rFonts w:ascii="NPSRawlinson" w:hAnsi="NPSRawlinson"/>
          <w:sz w:val="22"/>
          <w:szCs w:val="22"/>
        </w:rPr>
      </w:pPr>
    </w:p>
    <w:p w14:paraId="773F3FFA" w14:textId="77777777" w:rsidR="00F97AAF" w:rsidRPr="006C5305" w:rsidRDefault="00F97AAF" w:rsidP="00F97AAF">
      <w:pPr>
        <w:numPr>
          <w:ilvl w:val="1"/>
          <w:numId w:val="12"/>
        </w:numPr>
        <w:rPr>
          <w:rFonts w:ascii="NPSRawlinson" w:hAnsi="NPSRawlinson"/>
          <w:sz w:val="22"/>
          <w:szCs w:val="22"/>
        </w:rPr>
      </w:pPr>
      <w:r w:rsidRPr="006C5305">
        <w:rPr>
          <w:rFonts w:ascii="NPSRawlinson" w:hAnsi="NPSRawlinson"/>
          <w:sz w:val="22"/>
          <w:szCs w:val="22"/>
        </w:rPr>
        <w:t>Occurs in areas open to the public;</w:t>
      </w:r>
    </w:p>
    <w:p w14:paraId="50865DB2" w14:textId="77777777" w:rsidR="00F97AAF" w:rsidRPr="006C5305" w:rsidRDefault="00F97AAF" w:rsidP="00F97AAF">
      <w:pPr>
        <w:numPr>
          <w:ilvl w:val="1"/>
          <w:numId w:val="12"/>
        </w:numPr>
        <w:rPr>
          <w:rFonts w:ascii="NPSRawlinson" w:hAnsi="NPSRawlinson"/>
          <w:sz w:val="22"/>
          <w:szCs w:val="22"/>
        </w:rPr>
      </w:pPr>
      <w:r w:rsidRPr="006C5305">
        <w:rPr>
          <w:rFonts w:ascii="NPSRawlinson" w:hAnsi="NPSRawlinson"/>
          <w:sz w:val="22"/>
          <w:szCs w:val="22"/>
        </w:rPr>
        <w:t>Uses hand-carried equipment only;</w:t>
      </w:r>
    </w:p>
    <w:p w14:paraId="4DC54384" w14:textId="77777777" w:rsidR="00F97AAF" w:rsidRPr="006C5305" w:rsidRDefault="00F97AAF" w:rsidP="00F97AAF">
      <w:pPr>
        <w:numPr>
          <w:ilvl w:val="1"/>
          <w:numId w:val="12"/>
        </w:numPr>
        <w:rPr>
          <w:rFonts w:ascii="NPSRawlinson" w:hAnsi="NPSRawlinson"/>
          <w:sz w:val="22"/>
          <w:szCs w:val="22"/>
        </w:rPr>
      </w:pPr>
      <w:r w:rsidRPr="006C5305">
        <w:rPr>
          <w:rFonts w:ascii="NPSRawlinson" w:hAnsi="NPSRawlinson"/>
          <w:sz w:val="22"/>
          <w:szCs w:val="22"/>
        </w:rPr>
        <w:t>Does not require exclusive use of a site;</w:t>
      </w:r>
    </w:p>
    <w:p w14:paraId="23BBEE3B" w14:textId="77777777" w:rsidR="00F97AAF" w:rsidRPr="006C5305" w:rsidRDefault="00F97AAF" w:rsidP="00F97AAF">
      <w:pPr>
        <w:numPr>
          <w:ilvl w:val="1"/>
          <w:numId w:val="12"/>
        </w:numPr>
        <w:rPr>
          <w:rFonts w:ascii="NPSRawlinson" w:hAnsi="NPSRawlinson"/>
          <w:sz w:val="22"/>
          <w:szCs w:val="22"/>
        </w:rPr>
      </w:pPr>
      <w:r w:rsidRPr="006C5305">
        <w:rPr>
          <w:rFonts w:ascii="NPSRawlinson" w:hAnsi="NPSRawlinson"/>
          <w:sz w:val="22"/>
          <w:szCs w:val="22"/>
        </w:rPr>
        <w:t>Does not adversely impact park resources, values, or other visitors; and</w:t>
      </w:r>
    </w:p>
    <w:p w14:paraId="7BAF07A6" w14:textId="77777777" w:rsidR="00F97AAF" w:rsidRPr="006C5305" w:rsidRDefault="00F97AAF" w:rsidP="00F97AAF">
      <w:pPr>
        <w:numPr>
          <w:ilvl w:val="1"/>
          <w:numId w:val="12"/>
        </w:numPr>
        <w:rPr>
          <w:rFonts w:ascii="NPSRawlinson" w:hAnsi="NPSRawlinson"/>
          <w:sz w:val="22"/>
          <w:szCs w:val="22"/>
        </w:rPr>
      </w:pPr>
      <w:r w:rsidRPr="006C5305">
        <w:rPr>
          <w:rFonts w:ascii="NPSRawlinson" w:hAnsi="NPSRawlinson"/>
          <w:sz w:val="22"/>
          <w:szCs w:val="22"/>
        </w:rPr>
        <w:t>Is not likely to result in additional administrative costs for the National Park Service.</w:t>
      </w:r>
    </w:p>
    <w:p w14:paraId="04C570AE" w14:textId="77777777" w:rsidR="00F97AAF" w:rsidRPr="006C5305" w:rsidRDefault="00F97AAF" w:rsidP="00F97AAF">
      <w:pPr>
        <w:ind w:left="1440"/>
        <w:rPr>
          <w:rFonts w:ascii="NPSRawlinson" w:hAnsi="NPSRawlinson"/>
          <w:sz w:val="22"/>
          <w:szCs w:val="22"/>
        </w:rPr>
      </w:pPr>
    </w:p>
    <w:p w14:paraId="258082FA" w14:textId="77777777" w:rsidR="00F97AAF" w:rsidRPr="006C5305" w:rsidRDefault="00F97AAF" w:rsidP="00F97AAF">
      <w:pPr>
        <w:numPr>
          <w:ilvl w:val="0"/>
          <w:numId w:val="12"/>
        </w:numPr>
        <w:rPr>
          <w:rFonts w:ascii="NPSRawlinson" w:hAnsi="NPSRawlinson"/>
          <w:sz w:val="22"/>
          <w:szCs w:val="22"/>
        </w:rPr>
      </w:pPr>
      <w:r w:rsidRPr="006C5305">
        <w:rPr>
          <w:rFonts w:ascii="NPSRawlinson" w:hAnsi="NPSRawlinson"/>
          <w:sz w:val="22"/>
          <w:szCs w:val="22"/>
        </w:rPr>
        <w:t>Permits and fees are never required for filming, still photography, or audio recording that is associated with an activity or event that has been authorized under a written instrument (e.g., permit or agreement), such as a wedding, sporting event, demonstration or other activity.</w:t>
      </w:r>
    </w:p>
    <w:p w14:paraId="4E2D7A66" w14:textId="77777777" w:rsidR="00F97AAF" w:rsidRPr="006C5305" w:rsidRDefault="00F97AAF" w:rsidP="00F97AAF">
      <w:pPr>
        <w:ind w:left="720"/>
        <w:rPr>
          <w:rFonts w:ascii="NPSRawlinson" w:hAnsi="NPSRawlinson"/>
          <w:sz w:val="22"/>
          <w:szCs w:val="22"/>
        </w:rPr>
      </w:pPr>
    </w:p>
    <w:p w14:paraId="41BD8321" w14:textId="77777777" w:rsidR="00F97AAF" w:rsidRPr="006C5305" w:rsidRDefault="00F97AAF" w:rsidP="00F97AAF">
      <w:pPr>
        <w:numPr>
          <w:ilvl w:val="0"/>
          <w:numId w:val="12"/>
        </w:numPr>
        <w:rPr>
          <w:rFonts w:ascii="NPSRawlinson" w:hAnsi="NPSRawlinson"/>
          <w:sz w:val="22"/>
          <w:szCs w:val="22"/>
        </w:rPr>
      </w:pPr>
      <w:r w:rsidRPr="006C5305">
        <w:rPr>
          <w:rFonts w:ascii="NPSRawlinson" w:hAnsi="NPSRawlinson"/>
          <w:sz w:val="22"/>
          <w:szCs w:val="22"/>
        </w:rPr>
        <w:t xml:space="preserve">All filming, still photography, and audio recording </w:t>
      </w:r>
      <w:proofErr w:type="gramStart"/>
      <w:r w:rsidRPr="006C5305">
        <w:rPr>
          <w:rFonts w:ascii="NPSRawlinson" w:hAnsi="NPSRawlinson"/>
          <w:sz w:val="22"/>
          <w:szCs w:val="22"/>
        </w:rPr>
        <w:t>is</w:t>
      </w:r>
      <w:proofErr w:type="gramEnd"/>
      <w:r w:rsidRPr="006C5305">
        <w:rPr>
          <w:rFonts w:ascii="NPSRawlinson" w:hAnsi="NPSRawlinson"/>
          <w:sz w:val="22"/>
          <w:szCs w:val="22"/>
        </w:rPr>
        <w:t xml:space="preserve"> treated the same under the new law. It does not matter whether it is commercial, non-commercial, for content creation, by a student, or conducted by media or for news gathering.</w:t>
      </w:r>
    </w:p>
    <w:p w14:paraId="1E5C6E4B" w14:textId="77777777" w:rsidR="00F97AAF" w:rsidRPr="006C5305" w:rsidRDefault="00F97AAF" w:rsidP="00F97AAF">
      <w:pPr>
        <w:rPr>
          <w:rFonts w:ascii="NPSRawlinson" w:hAnsi="NPSRawlinson"/>
          <w:sz w:val="22"/>
          <w:szCs w:val="22"/>
        </w:rPr>
      </w:pPr>
    </w:p>
    <w:p w14:paraId="5AFFFCE6" w14:textId="77777777" w:rsidR="00F97AAF" w:rsidRPr="006C5305" w:rsidRDefault="00F97AAF" w:rsidP="00F97AAF">
      <w:pPr>
        <w:numPr>
          <w:ilvl w:val="0"/>
          <w:numId w:val="12"/>
        </w:numPr>
        <w:rPr>
          <w:rFonts w:ascii="NPSRawlinson" w:hAnsi="NPSRawlinson"/>
          <w:sz w:val="22"/>
          <w:szCs w:val="22"/>
        </w:rPr>
      </w:pPr>
      <w:r w:rsidRPr="006C5305">
        <w:rPr>
          <w:rFonts w:ascii="NPSRawlinson" w:hAnsi="NPSRawlinson"/>
          <w:sz w:val="22"/>
          <w:szCs w:val="22"/>
        </w:rPr>
        <w:t>When a filming, still photography, or audio recording permit is required, the National Park Service will charge location fees and fees to recover its costs to administer the permit, including application fees.</w:t>
      </w:r>
    </w:p>
    <w:p w14:paraId="2995F29A" w14:textId="77777777" w:rsidR="00F97AAF" w:rsidRPr="006C5305" w:rsidRDefault="00F97AAF" w:rsidP="00F97AAF">
      <w:pPr>
        <w:rPr>
          <w:rFonts w:ascii="NPSRawlinson" w:hAnsi="NPSRawlinson"/>
          <w:sz w:val="22"/>
          <w:szCs w:val="22"/>
        </w:rPr>
      </w:pPr>
    </w:p>
    <w:p w14:paraId="7888B8C3" w14:textId="77777777" w:rsidR="00F97AAF" w:rsidRPr="006C5305" w:rsidRDefault="00F97AAF" w:rsidP="00F97AAF">
      <w:pPr>
        <w:numPr>
          <w:ilvl w:val="0"/>
          <w:numId w:val="12"/>
        </w:numPr>
        <w:rPr>
          <w:rFonts w:ascii="NPSRawlinson" w:hAnsi="NPSRawlinson"/>
          <w:sz w:val="22"/>
          <w:szCs w:val="22"/>
        </w:rPr>
      </w:pPr>
      <w:r w:rsidRPr="006C5305">
        <w:rPr>
          <w:rFonts w:ascii="NPSRawlinson" w:hAnsi="NPSRawlinson"/>
          <w:sz w:val="22"/>
          <w:szCs w:val="22"/>
        </w:rPr>
        <w:t>Individuals and groups conducting filming</w:t>
      </w:r>
      <w:proofErr w:type="gramStart"/>
      <w:r w:rsidRPr="006C5305">
        <w:rPr>
          <w:rFonts w:ascii="NPSRawlinson" w:hAnsi="NPSRawlinson"/>
          <w:sz w:val="22"/>
          <w:szCs w:val="22"/>
        </w:rPr>
        <w:t>, still</w:t>
      </w:r>
      <w:proofErr w:type="gramEnd"/>
      <w:r w:rsidRPr="006C5305">
        <w:rPr>
          <w:rFonts w:ascii="NPSRawlinson" w:hAnsi="NPSRawlinson"/>
          <w:sz w:val="22"/>
          <w:szCs w:val="22"/>
        </w:rPr>
        <w:t xml:space="preserve"> photography, or audio recording remain subject to all other laws and regulations applicable to visitors to park areas, including those requiring permits for certain activities (e.g., special events or demonstrations) and those prohibiting disturbance or other negative impacts </w:t>
      </w:r>
      <w:proofErr w:type="gramStart"/>
      <w:r w:rsidRPr="006C5305">
        <w:rPr>
          <w:rFonts w:ascii="NPSRawlinson" w:hAnsi="NPSRawlinson"/>
          <w:sz w:val="22"/>
          <w:szCs w:val="22"/>
        </w:rPr>
        <w:t>to</w:t>
      </w:r>
      <w:proofErr w:type="gramEnd"/>
      <w:r w:rsidRPr="006C5305">
        <w:rPr>
          <w:rFonts w:ascii="NPSRawlinson" w:hAnsi="NPSRawlinson"/>
          <w:sz w:val="22"/>
          <w:szCs w:val="22"/>
        </w:rPr>
        <w:t xml:space="preserve"> natural or cultural resources.</w:t>
      </w:r>
    </w:p>
    <w:p w14:paraId="3025013C" w14:textId="77777777" w:rsidR="00F97AAF" w:rsidRPr="006C5305" w:rsidRDefault="00F97AAF" w:rsidP="00F97AAF">
      <w:pPr>
        <w:rPr>
          <w:rFonts w:ascii="NPSRawlinson" w:hAnsi="NPSRawlinson"/>
          <w:sz w:val="22"/>
          <w:szCs w:val="22"/>
        </w:rPr>
      </w:pPr>
    </w:p>
    <w:p w14:paraId="16AD1FF5" w14:textId="77777777" w:rsidR="00F97AAF" w:rsidRPr="006C5305" w:rsidRDefault="00F97AAF" w:rsidP="00F97AAF">
      <w:pPr>
        <w:numPr>
          <w:ilvl w:val="0"/>
          <w:numId w:val="12"/>
        </w:numPr>
        <w:rPr>
          <w:rFonts w:ascii="NPSRawlinson" w:hAnsi="NPSRawlinson"/>
          <w:sz w:val="22"/>
          <w:szCs w:val="22"/>
        </w:rPr>
      </w:pPr>
      <w:r w:rsidRPr="006C5305">
        <w:rPr>
          <w:rFonts w:ascii="NPSRawlinson" w:hAnsi="NPSRawlinson"/>
          <w:sz w:val="22"/>
          <w:szCs w:val="22"/>
        </w:rPr>
        <w:t xml:space="preserve">Individuals and groups conducting filming, still photography, or audio recording are subject to entrance and/or recreation fees that may apply in park areas even when a permit is not required. </w:t>
      </w:r>
    </w:p>
    <w:p w14:paraId="0AAFC696" w14:textId="77777777" w:rsidR="00F97AAF" w:rsidRPr="00FE651A" w:rsidRDefault="00F97AAF" w:rsidP="00F97AAF">
      <w:pPr>
        <w:rPr>
          <w:rFonts w:ascii="NPSRawlinsonOT" w:hAnsi="NPSRawlinsonOT"/>
          <w:sz w:val="22"/>
          <w:szCs w:val="22"/>
        </w:rPr>
      </w:pPr>
      <w:r w:rsidRPr="006C5305">
        <w:rPr>
          <w:rFonts w:ascii="NPSRawlinson" w:hAnsi="NPSRawlinson"/>
          <w:sz w:val="22"/>
          <w:szCs w:val="22"/>
        </w:rPr>
        <w:t xml:space="preserve">Please contact the park you are visiting for more information about filming, still photography, and audio </w:t>
      </w:r>
      <w:r w:rsidRPr="006C5305">
        <w:rPr>
          <w:rFonts w:ascii="NPSRawlinsonOT" w:hAnsi="NPSRawlinsonOT"/>
          <w:sz w:val="22"/>
          <w:szCs w:val="22"/>
        </w:rPr>
        <w:t>recording in that park.</w:t>
      </w:r>
    </w:p>
    <w:p w14:paraId="14620E09" w14:textId="77777777" w:rsidR="00F97AAF" w:rsidRPr="00FE651A" w:rsidRDefault="00F97AAF" w:rsidP="00F97AAF">
      <w:pPr>
        <w:rPr>
          <w:rFonts w:ascii="NPSRawlinson" w:hAnsi="NPSRawlinson"/>
          <w:sz w:val="22"/>
          <w:szCs w:val="22"/>
        </w:rPr>
      </w:pPr>
    </w:p>
    <w:p w14:paraId="10C122D3" w14:textId="77777777" w:rsidR="009E0331" w:rsidRPr="009E0331" w:rsidRDefault="009E0331" w:rsidP="009E0331">
      <w:pPr>
        <w:rPr>
          <w:rFonts w:ascii="NPSRawlinson" w:hAnsi="NPSRawlinson"/>
          <w:b/>
          <w:bCs/>
          <w:sz w:val="22"/>
          <w:szCs w:val="22"/>
        </w:rPr>
      </w:pPr>
      <w:r w:rsidRPr="009E0331">
        <w:rPr>
          <w:rFonts w:ascii="NPSRawlinson" w:hAnsi="NPSRawlinson"/>
          <w:b/>
          <w:bCs/>
          <w:sz w:val="22"/>
          <w:szCs w:val="22"/>
        </w:rPr>
        <w:t>Q&amp;A:</w:t>
      </w:r>
    </w:p>
    <w:p w14:paraId="5C61AAEE" w14:textId="77777777" w:rsidR="009E0331" w:rsidRPr="009E0331" w:rsidRDefault="009E0331" w:rsidP="009E0331">
      <w:pPr>
        <w:rPr>
          <w:rFonts w:ascii="NPSRawlinson" w:hAnsi="NPSRawlinson"/>
          <w:sz w:val="22"/>
          <w:szCs w:val="22"/>
        </w:rPr>
      </w:pPr>
    </w:p>
    <w:p w14:paraId="29E741BB" w14:textId="77777777" w:rsidR="009E0331" w:rsidRPr="009E0331" w:rsidRDefault="009E0331" w:rsidP="009E0331">
      <w:pPr>
        <w:rPr>
          <w:rFonts w:ascii="NPSRawlinson" w:hAnsi="NPSRawlinson"/>
          <w:b/>
          <w:bCs/>
          <w:sz w:val="22"/>
          <w:szCs w:val="22"/>
        </w:rPr>
      </w:pPr>
      <w:r w:rsidRPr="009E0331">
        <w:rPr>
          <w:rFonts w:ascii="NPSRawlinson" w:hAnsi="NPSRawlinson"/>
          <w:b/>
          <w:bCs/>
          <w:sz w:val="22"/>
          <w:szCs w:val="22"/>
        </w:rPr>
        <w:t>Who needs a permit for filming, still photography, or audio recording in parks?</w:t>
      </w:r>
    </w:p>
    <w:p w14:paraId="27D17189" w14:textId="77777777" w:rsidR="009E0331" w:rsidRPr="009E0331" w:rsidRDefault="009E0331" w:rsidP="009E0331">
      <w:pPr>
        <w:rPr>
          <w:rFonts w:ascii="NPSRawlinson" w:hAnsi="NPSRawlinson"/>
          <w:b/>
          <w:bCs/>
          <w:sz w:val="22"/>
          <w:szCs w:val="22"/>
        </w:rPr>
      </w:pPr>
    </w:p>
    <w:p w14:paraId="28FD5D01" w14:textId="77777777" w:rsidR="009E0331" w:rsidRPr="009E0331" w:rsidRDefault="009E0331" w:rsidP="009E0331">
      <w:pPr>
        <w:rPr>
          <w:rFonts w:ascii="NPSRawlinson" w:hAnsi="NPSRawlinson"/>
          <w:sz w:val="22"/>
          <w:szCs w:val="22"/>
        </w:rPr>
      </w:pPr>
      <w:r w:rsidRPr="009E0331">
        <w:rPr>
          <w:rFonts w:ascii="NPSRawlinson" w:hAnsi="NPSRawlinson"/>
          <w:sz w:val="22"/>
          <w:szCs w:val="22"/>
        </w:rPr>
        <w:t xml:space="preserve">You </w:t>
      </w:r>
      <w:r w:rsidRPr="009E0331">
        <w:rPr>
          <w:rFonts w:ascii="NPSRawlinson" w:hAnsi="NPSRawlinson"/>
          <w:b/>
          <w:bCs/>
          <w:sz w:val="22"/>
          <w:szCs w:val="22"/>
          <w:u w:val="single"/>
        </w:rPr>
        <w:t>will</w:t>
      </w:r>
      <w:r w:rsidRPr="009E0331">
        <w:rPr>
          <w:rFonts w:ascii="NPSRawlinson" w:hAnsi="NPSRawlinson"/>
          <w:sz w:val="22"/>
          <w:szCs w:val="22"/>
        </w:rPr>
        <w:t xml:space="preserve"> need a permit if your group </w:t>
      </w:r>
      <w:r w:rsidRPr="009E0331">
        <w:rPr>
          <w:rFonts w:ascii="NPSRawlinson" w:hAnsi="NPSRawlinson"/>
          <w:b/>
          <w:bCs/>
          <w:sz w:val="22"/>
          <w:szCs w:val="22"/>
          <w:u w:val="single"/>
        </w:rPr>
        <w:t>has nine or more people participating</w:t>
      </w:r>
      <w:r w:rsidRPr="009E0331">
        <w:rPr>
          <w:rFonts w:ascii="NPSRawlinson" w:hAnsi="NPSRawlinson"/>
          <w:sz w:val="22"/>
          <w:szCs w:val="22"/>
        </w:rPr>
        <w:t xml:space="preserve"> in the filming, still photography, or sound recording activity or if the activity does not meet </w:t>
      </w:r>
      <w:proofErr w:type="gramStart"/>
      <w:r w:rsidRPr="009E0331">
        <w:rPr>
          <w:rFonts w:ascii="NPSRawlinson" w:hAnsi="NPSRawlinson"/>
          <w:b/>
          <w:bCs/>
          <w:sz w:val="22"/>
          <w:szCs w:val="22"/>
          <w:u w:val="single"/>
        </w:rPr>
        <w:t>all</w:t>
      </w:r>
      <w:r w:rsidRPr="009E0331">
        <w:rPr>
          <w:rFonts w:ascii="NPSRawlinson" w:hAnsi="NPSRawlinson"/>
          <w:sz w:val="22"/>
          <w:szCs w:val="22"/>
        </w:rPr>
        <w:t xml:space="preserve"> of</w:t>
      </w:r>
      <w:proofErr w:type="gramEnd"/>
      <w:r w:rsidRPr="009E0331">
        <w:rPr>
          <w:rFonts w:ascii="NPSRawlinson" w:hAnsi="NPSRawlinson"/>
          <w:sz w:val="22"/>
          <w:szCs w:val="22"/>
        </w:rPr>
        <w:t xml:space="preserve"> the requirements listed below for a permit exception.  </w:t>
      </w:r>
    </w:p>
    <w:p w14:paraId="1AE5A6BD" w14:textId="77777777" w:rsidR="009E0331" w:rsidRPr="009E0331" w:rsidRDefault="009E0331" w:rsidP="009E0331">
      <w:pPr>
        <w:rPr>
          <w:rFonts w:ascii="NPSRawlinson" w:hAnsi="NPSRawlinson"/>
          <w:sz w:val="22"/>
          <w:szCs w:val="22"/>
        </w:rPr>
      </w:pPr>
    </w:p>
    <w:p w14:paraId="773A5D0D" w14:textId="77777777" w:rsidR="009E0331" w:rsidRPr="009E0331" w:rsidRDefault="009E0331" w:rsidP="009E0331">
      <w:pPr>
        <w:numPr>
          <w:ilvl w:val="0"/>
          <w:numId w:val="13"/>
        </w:numPr>
        <w:rPr>
          <w:rFonts w:ascii="NPSRawlinson" w:hAnsi="NPSRawlinson"/>
          <w:sz w:val="22"/>
          <w:szCs w:val="22"/>
        </w:rPr>
      </w:pPr>
      <w:r w:rsidRPr="009E0331">
        <w:rPr>
          <w:rFonts w:ascii="NPSRawlinson" w:hAnsi="NPSRawlinson"/>
          <w:b/>
          <w:bCs/>
          <w:sz w:val="22"/>
          <w:szCs w:val="22"/>
        </w:rPr>
        <w:t>Public Access:</w:t>
      </w:r>
      <w:r w:rsidRPr="009E0331">
        <w:rPr>
          <w:rFonts w:ascii="NPSRawlinson" w:hAnsi="NPSRawlinson"/>
          <w:sz w:val="22"/>
          <w:szCs w:val="22"/>
        </w:rPr>
        <w:t xml:space="preserve"> Occurs in areas open to the public.</w:t>
      </w:r>
    </w:p>
    <w:p w14:paraId="1510A500" w14:textId="77777777" w:rsidR="009E0331" w:rsidRPr="009E0331" w:rsidRDefault="009E0331" w:rsidP="009E0331">
      <w:pPr>
        <w:numPr>
          <w:ilvl w:val="0"/>
          <w:numId w:val="13"/>
        </w:numPr>
        <w:rPr>
          <w:rFonts w:ascii="NPSRawlinson" w:hAnsi="NPSRawlinson"/>
          <w:sz w:val="22"/>
          <w:szCs w:val="22"/>
        </w:rPr>
      </w:pPr>
      <w:r w:rsidRPr="009E0331">
        <w:rPr>
          <w:rFonts w:ascii="NPSRawlinson" w:hAnsi="NPSRawlinson"/>
          <w:b/>
          <w:bCs/>
          <w:sz w:val="22"/>
          <w:szCs w:val="22"/>
        </w:rPr>
        <w:t xml:space="preserve">Equipment: </w:t>
      </w:r>
      <w:r w:rsidRPr="009E0331">
        <w:rPr>
          <w:rFonts w:ascii="NPSRawlinson" w:hAnsi="NPSRawlinson"/>
          <w:sz w:val="22"/>
          <w:szCs w:val="22"/>
        </w:rPr>
        <w:t xml:space="preserve">Use hand-carried equipment only.  </w:t>
      </w:r>
      <w:r w:rsidRPr="009E0331">
        <w:rPr>
          <w:rFonts w:ascii="NPSRawlinson" w:hAnsi="NPSRawlinson"/>
          <w:i/>
          <w:iCs/>
          <w:sz w:val="22"/>
          <w:szCs w:val="22"/>
        </w:rPr>
        <w:t xml:space="preserve">(Does not involve a set or staging equipment other than handheld equipment, such as </w:t>
      </w:r>
      <w:proofErr w:type="gramStart"/>
      <w:r w:rsidRPr="009E0331">
        <w:rPr>
          <w:rFonts w:ascii="NPSRawlinson" w:hAnsi="NPSRawlinson"/>
          <w:i/>
          <w:iCs/>
          <w:sz w:val="22"/>
          <w:szCs w:val="22"/>
        </w:rPr>
        <w:t>a tripod</w:t>
      </w:r>
      <w:proofErr w:type="gramEnd"/>
      <w:r w:rsidRPr="009E0331">
        <w:rPr>
          <w:rFonts w:ascii="NPSRawlinson" w:hAnsi="NPSRawlinson"/>
          <w:i/>
          <w:iCs/>
          <w:sz w:val="22"/>
          <w:szCs w:val="22"/>
        </w:rPr>
        <w:t>, monopod, or handheld lighting equipment);</w:t>
      </w:r>
      <w:r w:rsidRPr="009E0331">
        <w:rPr>
          <w:rFonts w:ascii="NPSRawlinson" w:hAnsi="NPSRawlinson"/>
          <w:sz w:val="22"/>
          <w:szCs w:val="22"/>
        </w:rPr>
        <w:t> </w:t>
      </w:r>
    </w:p>
    <w:p w14:paraId="3A96AC6B" w14:textId="77777777" w:rsidR="009E0331" w:rsidRPr="009E0331" w:rsidRDefault="009E0331" w:rsidP="009E0331">
      <w:pPr>
        <w:numPr>
          <w:ilvl w:val="0"/>
          <w:numId w:val="13"/>
        </w:numPr>
        <w:rPr>
          <w:rFonts w:ascii="NPSRawlinson" w:hAnsi="NPSRawlinson"/>
          <w:sz w:val="22"/>
          <w:szCs w:val="22"/>
        </w:rPr>
      </w:pPr>
      <w:r w:rsidRPr="009E0331">
        <w:rPr>
          <w:rFonts w:ascii="NPSRawlinson" w:hAnsi="NPSRawlinson"/>
          <w:b/>
          <w:bCs/>
          <w:sz w:val="22"/>
          <w:szCs w:val="22"/>
        </w:rPr>
        <w:t>Non-Exclusive Use:</w:t>
      </w:r>
      <w:r w:rsidRPr="009E0331">
        <w:rPr>
          <w:rFonts w:ascii="NPSRawlinson" w:hAnsi="NPSRawlinson"/>
          <w:sz w:val="22"/>
          <w:szCs w:val="22"/>
        </w:rPr>
        <w:t xml:space="preserve"> The activity does not require exclusive use of any site or area.    </w:t>
      </w:r>
    </w:p>
    <w:p w14:paraId="41616049" w14:textId="77777777" w:rsidR="009E0331" w:rsidRPr="009E0331" w:rsidRDefault="009E0331" w:rsidP="009E0331">
      <w:pPr>
        <w:numPr>
          <w:ilvl w:val="0"/>
          <w:numId w:val="13"/>
        </w:numPr>
        <w:rPr>
          <w:rFonts w:ascii="NPSRawlinson" w:hAnsi="NPSRawlinson"/>
          <w:sz w:val="22"/>
          <w:szCs w:val="22"/>
        </w:rPr>
      </w:pPr>
      <w:r w:rsidRPr="009E0331">
        <w:rPr>
          <w:rFonts w:ascii="NPSRawlinson" w:hAnsi="NPSRawlinson"/>
          <w:b/>
          <w:bCs/>
          <w:sz w:val="22"/>
          <w:szCs w:val="22"/>
        </w:rPr>
        <w:t>Visitor Experience &amp; Resource Protection:</w:t>
      </w:r>
      <w:r w:rsidRPr="009E0331">
        <w:rPr>
          <w:rFonts w:ascii="NPSRawlinson" w:hAnsi="NPSRawlinson"/>
          <w:sz w:val="22"/>
          <w:szCs w:val="22"/>
        </w:rPr>
        <w:t xml:space="preserve"> The activity does not interfere with other visitors’ experiences or disturb natural, cultural, environmental, or scenic resources.   </w:t>
      </w:r>
    </w:p>
    <w:p w14:paraId="4FB79B13" w14:textId="77777777" w:rsidR="009E0331" w:rsidRPr="009E0331" w:rsidRDefault="009E0331" w:rsidP="009E0331">
      <w:pPr>
        <w:numPr>
          <w:ilvl w:val="0"/>
          <w:numId w:val="13"/>
        </w:numPr>
        <w:rPr>
          <w:rFonts w:ascii="NPSRawlinson" w:hAnsi="NPSRawlinson"/>
          <w:sz w:val="22"/>
          <w:szCs w:val="22"/>
        </w:rPr>
      </w:pPr>
      <w:r w:rsidRPr="009E0331">
        <w:rPr>
          <w:rFonts w:ascii="NPSRawlinson" w:hAnsi="NPSRawlinson"/>
          <w:b/>
          <w:bCs/>
          <w:sz w:val="22"/>
          <w:szCs w:val="22"/>
        </w:rPr>
        <w:t>Park Costs:</w:t>
      </w:r>
      <w:r w:rsidRPr="009E0331">
        <w:rPr>
          <w:rFonts w:ascii="NPSRawlinson" w:hAnsi="NPSRawlinson"/>
          <w:sz w:val="22"/>
          <w:szCs w:val="22"/>
        </w:rPr>
        <w:t xml:space="preserve"> The activity is not likely to result in additional administrative costs for the National Park Service. </w:t>
      </w:r>
    </w:p>
    <w:p w14:paraId="51C4F77A" w14:textId="77777777" w:rsidR="009E0331" w:rsidRPr="009E0331" w:rsidRDefault="009E0331" w:rsidP="009E0331">
      <w:pPr>
        <w:numPr>
          <w:ilvl w:val="0"/>
          <w:numId w:val="13"/>
        </w:numPr>
        <w:rPr>
          <w:rFonts w:ascii="NPSRawlinson" w:hAnsi="NPSRawlinson"/>
          <w:sz w:val="22"/>
          <w:szCs w:val="22"/>
        </w:rPr>
      </w:pPr>
      <w:r w:rsidRPr="009E0331">
        <w:rPr>
          <w:rFonts w:ascii="NPSRawlinson" w:hAnsi="NPSRawlinson"/>
          <w:b/>
          <w:bCs/>
          <w:sz w:val="22"/>
          <w:szCs w:val="22"/>
        </w:rPr>
        <w:t>Incidental Activities:</w:t>
      </w:r>
      <w:r w:rsidRPr="009E0331">
        <w:rPr>
          <w:rFonts w:ascii="NPSRawlinson" w:hAnsi="NPSRawlinson"/>
          <w:sz w:val="22"/>
          <w:szCs w:val="22"/>
        </w:rPr>
        <w:t xml:space="preserve"> The filming or photography activity is merely incidental to or documenting an activity or event that is allowed or has been authorized in the park (e.g., wedding, sporting event, demonstration or other activity). </w:t>
      </w:r>
    </w:p>
    <w:p w14:paraId="0C56D96B" w14:textId="77777777" w:rsidR="009E0331" w:rsidRPr="009E0331" w:rsidRDefault="009E0331" w:rsidP="009E0331">
      <w:pPr>
        <w:rPr>
          <w:rFonts w:ascii="NPSRawlinson" w:hAnsi="NPSRawlinson"/>
          <w:sz w:val="22"/>
          <w:szCs w:val="22"/>
        </w:rPr>
      </w:pPr>
    </w:p>
    <w:p w14:paraId="7ADF8608" w14:textId="77777777" w:rsidR="009E0331" w:rsidRPr="009E0331" w:rsidRDefault="009E0331" w:rsidP="009E0331">
      <w:pPr>
        <w:rPr>
          <w:rFonts w:ascii="NPSRawlinson" w:hAnsi="NPSRawlinson"/>
          <w:sz w:val="22"/>
          <w:szCs w:val="22"/>
        </w:rPr>
      </w:pPr>
      <w:r w:rsidRPr="009E0331">
        <w:rPr>
          <w:rFonts w:ascii="NPSRawlinson" w:hAnsi="NPSRawlinson"/>
          <w:sz w:val="22"/>
          <w:szCs w:val="22"/>
        </w:rPr>
        <w:t>If you believe that your filming, still photography, or audio recording activity may require a permit, please contact the park before you conduct your activity for more information. </w:t>
      </w:r>
    </w:p>
    <w:p w14:paraId="6C25C888" w14:textId="77777777" w:rsidR="009E0331" w:rsidRPr="009E0331" w:rsidRDefault="009E0331" w:rsidP="009E0331">
      <w:pPr>
        <w:rPr>
          <w:rFonts w:ascii="NPSRawlinson" w:hAnsi="NPSRawlinson"/>
          <w:sz w:val="22"/>
          <w:szCs w:val="22"/>
        </w:rPr>
      </w:pPr>
    </w:p>
    <w:p w14:paraId="008AEB57" w14:textId="77777777" w:rsidR="009E0331" w:rsidRPr="009E0331" w:rsidRDefault="009E0331" w:rsidP="009E0331">
      <w:pPr>
        <w:rPr>
          <w:rFonts w:ascii="NPSRawlinson" w:hAnsi="NPSRawlinson"/>
          <w:b/>
          <w:bCs/>
          <w:sz w:val="22"/>
          <w:szCs w:val="22"/>
        </w:rPr>
      </w:pPr>
      <w:r w:rsidRPr="009E0331">
        <w:rPr>
          <w:rFonts w:ascii="NPSRawlinson" w:hAnsi="NPSRawlinson"/>
          <w:b/>
          <w:bCs/>
          <w:sz w:val="22"/>
          <w:szCs w:val="22"/>
        </w:rPr>
        <w:t>Who does not need a permit to film, take still photographs, or record audio in the park?</w:t>
      </w:r>
    </w:p>
    <w:p w14:paraId="6C732BAA" w14:textId="77777777" w:rsidR="009E0331" w:rsidRPr="009E0331" w:rsidRDefault="009E0331" w:rsidP="009E0331">
      <w:pPr>
        <w:rPr>
          <w:rFonts w:ascii="NPSRawlinson" w:hAnsi="NPSRawlinson"/>
          <w:b/>
          <w:bCs/>
          <w:sz w:val="22"/>
          <w:szCs w:val="22"/>
        </w:rPr>
      </w:pPr>
    </w:p>
    <w:p w14:paraId="195F0868" w14:textId="77777777" w:rsidR="009E0331" w:rsidRPr="009E0331" w:rsidRDefault="009E0331" w:rsidP="009E0331">
      <w:pPr>
        <w:rPr>
          <w:rFonts w:ascii="NPSRawlinson" w:hAnsi="NPSRawlinson"/>
          <w:b/>
          <w:bCs/>
          <w:sz w:val="22"/>
          <w:szCs w:val="22"/>
        </w:rPr>
      </w:pPr>
      <w:r w:rsidRPr="009E0331">
        <w:rPr>
          <w:rFonts w:ascii="NPSRawlinson" w:hAnsi="NPSRawlinson"/>
          <w:sz w:val="22"/>
          <w:szCs w:val="22"/>
        </w:rPr>
        <w:t xml:space="preserve">You will </w:t>
      </w:r>
      <w:r w:rsidRPr="009E0331">
        <w:rPr>
          <w:rFonts w:ascii="NPSRawlinson" w:hAnsi="NPSRawlinson"/>
          <w:b/>
          <w:bCs/>
          <w:sz w:val="22"/>
          <w:szCs w:val="22"/>
          <w:u w:val="single"/>
        </w:rPr>
        <w:t>not</w:t>
      </w:r>
      <w:r w:rsidRPr="009E0331">
        <w:rPr>
          <w:rFonts w:ascii="NPSRawlinson" w:hAnsi="NPSRawlinson"/>
          <w:sz w:val="22"/>
          <w:szCs w:val="22"/>
        </w:rPr>
        <w:t xml:space="preserve"> need a permit for your filming, still photography, or audio recording activity if you meet </w:t>
      </w:r>
      <w:proofErr w:type="gramStart"/>
      <w:r w:rsidRPr="009E0331">
        <w:rPr>
          <w:rFonts w:ascii="NPSRawlinson" w:hAnsi="NPSRawlinson"/>
          <w:b/>
          <w:bCs/>
          <w:sz w:val="22"/>
          <w:szCs w:val="22"/>
          <w:u w:val="single"/>
        </w:rPr>
        <w:t>all</w:t>
      </w:r>
      <w:r w:rsidRPr="009E0331">
        <w:rPr>
          <w:rFonts w:ascii="NPSRawlinson" w:hAnsi="NPSRawlinson"/>
          <w:sz w:val="22"/>
          <w:szCs w:val="22"/>
        </w:rPr>
        <w:t xml:space="preserve"> of</w:t>
      </w:r>
      <w:proofErr w:type="gramEnd"/>
      <w:r w:rsidRPr="009E0331">
        <w:rPr>
          <w:rFonts w:ascii="NPSRawlinson" w:hAnsi="NPSRawlinson"/>
          <w:sz w:val="22"/>
          <w:szCs w:val="22"/>
        </w:rPr>
        <w:t xml:space="preserve"> the following conditions: </w:t>
      </w:r>
    </w:p>
    <w:p w14:paraId="6DD22F28" w14:textId="77777777" w:rsidR="009E0331" w:rsidRPr="009E0331" w:rsidRDefault="009E0331" w:rsidP="009E0331">
      <w:pPr>
        <w:rPr>
          <w:rFonts w:ascii="NPSRawlinson" w:hAnsi="NPSRawlinson"/>
          <w:sz w:val="22"/>
          <w:szCs w:val="22"/>
        </w:rPr>
      </w:pPr>
    </w:p>
    <w:p w14:paraId="33680645" w14:textId="77777777" w:rsidR="009E0331" w:rsidRPr="009E0331" w:rsidRDefault="009E0331" w:rsidP="009E0331">
      <w:pPr>
        <w:numPr>
          <w:ilvl w:val="0"/>
          <w:numId w:val="13"/>
        </w:numPr>
        <w:rPr>
          <w:rFonts w:ascii="NPSRawlinson" w:hAnsi="NPSRawlinson"/>
          <w:sz w:val="22"/>
          <w:szCs w:val="22"/>
        </w:rPr>
      </w:pPr>
      <w:r w:rsidRPr="009E0331">
        <w:rPr>
          <w:rFonts w:ascii="NPSRawlinson" w:hAnsi="NPSRawlinson"/>
          <w:b/>
          <w:bCs/>
          <w:sz w:val="22"/>
          <w:szCs w:val="22"/>
        </w:rPr>
        <w:t>Group Size:</w:t>
      </w:r>
      <w:r w:rsidRPr="009E0331">
        <w:rPr>
          <w:rFonts w:ascii="NPSRawlinson" w:hAnsi="NPSRawlinson"/>
          <w:sz w:val="22"/>
          <w:szCs w:val="22"/>
        </w:rPr>
        <w:t xml:space="preserve"> Your group has eight or fewer people involved in the activity.</w:t>
      </w:r>
    </w:p>
    <w:p w14:paraId="38C55EE8" w14:textId="77777777" w:rsidR="009E0331" w:rsidRPr="009E0331" w:rsidRDefault="009E0331" w:rsidP="009E0331">
      <w:pPr>
        <w:numPr>
          <w:ilvl w:val="0"/>
          <w:numId w:val="13"/>
        </w:numPr>
        <w:rPr>
          <w:rFonts w:ascii="NPSRawlinson" w:hAnsi="NPSRawlinson"/>
          <w:sz w:val="22"/>
          <w:szCs w:val="22"/>
        </w:rPr>
      </w:pPr>
      <w:r w:rsidRPr="009E0331">
        <w:rPr>
          <w:rFonts w:ascii="NPSRawlinson" w:hAnsi="NPSRawlinson"/>
          <w:b/>
          <w:bCs/>
          <w:sz w:val="22"/>
          <w:szCs w:val="22"/>
        </w:rPr>
        <w:t>Public Access:</w:t>
      </w:r>
      <w:r w:rsidRPr="009E0331">
        <w:rPr>
          <w:rFonts w:ascii="NPSRawlinson" w:hAnsi="NPSRawlinson"/>
          <w:sz w:val="22"/>
          <w:szCs w:val="22"/>
        </w:rPr>
        <w:t xml:space="preserve"> Occurs in areas open to the public.</w:t>
      </w:r>
    </w:p>
    <w:p w14:paraId="06D6BBF5" w14:textId="77777777" w:rsidR="009E0331" w:rsidRPr="009E0331" w:rsidRDefault="009E0331" w:rsidP="009E0331">
      <w:pPr>
        <w:numPr>
          <w:ilvl w:val="0"/>
          <w:numId w:val="13"/>
        </w:numPr>
        <w:rPr>
          <w:rFonts w:ascii="NPSRawlinson" w:hAnsi="NPSRawlinson"/>
          <w:sz w:val="22"/>
          <w:szCs w:val="22"/>
        </w:rPr>
      </w:pPr>
      <w:r w:rsidRPr="009E0331">
        <w:rPr>
          <w:rFonts w:ascii="NPSRawlinson" w:hAnsi="NPSRawlinson"/>
          <w:b/>
          <w:bCs/>
          <w:sz w:val="22"/>
          <w:szCs w:val="22"/>
        </w:rPr>
        <w:t xml:space="preserve">Equipment: </w:t>
      </w:r>
      <w:r w:rsidRPr="009E0331">
        <w:rPr>
          <w:rFonts w:ascii="NPSRawlinson" w:hAnsi="NPSRawlinson"/>
          <w:sz w:val="22"/>
          <w:szCs w:val="22"/>
        </w:rPr>
        <w:t xml:space="preserve">Use hand-carried equipment only.  </w:t>
      </w:r>
      <w:r w:rsidRPr="009E0331">
        <w:rPr>
          <w:rFonts w:ascii="NPSRawlinson" w:hAnsi="NPSRawlinson"/>
          <w:i/>
          <w:iCs/>
          <w:sz w:val="22"/>
          <w:szCs w:val="22"/>
        </w:rPr>
        <w:t xml:space="preserve">(Does not involve a set or staging equipment other than handheld equipment, such as </w:t>
      </w:r>
      <w:proofErr w:type="gramStart"/>
      <w:r w:rsidRPr="009E0331">
        <w:rPr>
          <w:rFonts w:ascii="NPSRawlinson" w:hAnsi="NPSRawlinson"/>
          <w:i/>
          <w:iCs/>
          <w:sz w:val="22"/>
          <w:szCs w:val="22"/>
        </w:rPr>
        <w:t>a tripod</w:t>
      </w:r>
      <w:proofErr w:type="gramEnd"/>
      <w:r w:rsidRPr="009E0331">
        <w:rPr>
          <w:rFonts w:ascii="NPSRawlinson" w:hAnsi="NPSRawlinson"/>
          <w:i/>
          <w:iCs/>
          <w:sz w:val="22"/>
          <w:szCs w:val="22"/>
        </w:rPr>
        <w:t>, monopod, or handheld lighting equipment);</w:t>
      </w:r>
      <w:r w:rsidRPr="009E0331">
        <w:rPr>
          <w:rFonts w:ascii="NPSRawlinson" w:hAnsi="NPSRawlinson"/>
          <w:sz w:val="22"/>
          <w:szCs w:val="22"/>
        </w:rPr>
        <w:t> </w:t>
      </w:r>
    </w:p>
    <w:p w14:paraId="76F55907" w14:textId="77777777" w:rsidR="009E0331" w:rsidRPr="009E0331" w:rsidRDefault="009E0331" w:rsidP="009E0331">
      <w:pPr>
        <w:numPr>
          <w:ilvl w:val="0"/>
          <w:numId w:val="13"/>
        </w:numPr>
        <w:rPr>
          <w:rFonts w:ascii="NPSRawlinson" w:hAnsi="NPSRawlinson"/>
          <w:sz w:val="22"/>
          <w:szCs w:val="22"/>
        </w:rPr>
      </w:pPr>
      <w:r w:rsidRPr="009E0331">
        <w:rPr>
          <w:rFonts w:ascii="NPSRawlinson" w:hAnsi="NPSRawlinson"/>
          <w:b/>
          <w:bCs/>
          <w:sz w:val="22"/>
          <w:szCs w:val="22"/>
        </w:rPr>
        <w:t>Non-Exclusive Use:</w:t>
      </w:r>
      <w:r w:rsidRPr="009E0331">
        <w:rPr>
          <w:rFonts w:ascii="NPSRawlinson" w:hAnsi="NPSRawlinson"/>
          <w:sz w:val="22"/>
          <w:szCs w:val="22"/>
        </w:rPr>
        <w:t xml:space="preserve"> The activity does not require exclusive use of any site or area.    </w:t>
      </w:r>
    </w:p>
    <w:p w14:paraId="3D655622" w14:textId="77777777" w:rsidR="009E0331" w:rsidRPr="009E0331" w:rsidRDefault="009E0331" w:rsidP="009E0331">
      <w:pPr>
        <w:numPr>
          <w:ilvl w:val="0"/>
          <w:numId w:val="13"/>
        </w:numPr>
        <w:rPr>
          <w:rFonts w:ascii="NPSRawlinson" w:hAnsi="NPSRawlinson"/>
          <w:sz w:val="22"/>
          <w:szCs w:val="22"/>
        </w:rPr>
      </w:pPr>
      <w:r w:rsidRPr="009E0331">
        <w:rPr>
          <w:rFonts w:ascii="NPSRawlinson" w:hAnsi="NPSRawlinson"/>
          <w:b/>
          <w:bCs/>
          <w:sz w:val="22"/>
          <w:szCs w:val="22"/>
        </w:rPr>
        <w:t>Visitor Experience &amp; Resource Protection:</w:t>
      </w:r>
      <w:r w:rsidRPr="009E0331">
        <w:rPr>
          <w:rFonts w:ascii="NPSRawlinson" w:hAnsi="NPSRawlinson"/>
          <w:sz w:val="22"/>
          <w:szCs w:val="22"/>
        </w:rPr>
        <w:t xml:space="preserve"> The activity does not interfere with other visitors’ experiences or disturb natural, cultural, environmental, or scenic resources.   </w:t>
      </w:r>
    </w:p>
    <w:p w14:paraId="73A6221A" w14:textId="77777777" w:rsidR="009E0331" w:rsidRPr="009E0331" w:rsidRDefault="009E0331" w:rsidP="009E0331">
      <w:pPr>
        <w:numPr>
          <w:ilvl w:val="0"/>
          <w:numId w:val="13"/>
        </w:numPr>
        <w:rPr>
          <w:rFonts w:ascii="NPSRawlinson" w:hAnsi="NPSRawlinson"/>
          <w:sz w:val="22"/>
          <w:szCs w:val="22"/>
        </w:rPr>
      </w:pPr>
      <w:r w:rsidRPr="009E0331">
        <w:rPr>
          <w:rFonts w:ascii="NPSRawlinson" w:hAnsi="NPSRawlinson"/>
          <w:b/>
          <w:bCs/>
          <w:sz w:val="22"/>
          <w:szCs w:val="22"/>
        </w:rPr>
        <w:t>Park Costs:</w:t>
      </w:r>
      <w:r w:rsidRPr="009E0331">
        <w:rPr>
          <w:rFonts w:ascii="NPSRawlinson" w:hAnsi="NPSRawlinson"/>
          <w:sz w:val="22"/>
          <w:szCs w:val="22"/>
        </w:rPr>
        <w:t xml:space="preserve"> The activity is not likely to result in additional administrative costs for the National Park Service. </w:t>
      </w:r>
    </w:p>
    <w:p w14:paraId="477731C9" w14:textId="77777777" w:rsidR="009E0331" w:rsidRPr="009E0331" w:rsidRDefault="009E0331" w:rsidP="009E0331">
      <w:pPr>
        <w:numPr>
          <w:ilvl w:val="0"/>
          <w:numId w:val="13"/>
        </w:numPr>
        <w:rPr>
          <w:rFonts w:ascii="NPSRawlinson" w:hAnsi="NPSRawlinson"/>
          <w:sz w:val="22"/>
          <w:szCs w:val="22"/>
        </w:rPr>
      </w:pPr>
      <w:r w:rsidRPr="009E0331">
        <w:rPr>
          <w:rFonts w:ascii="NPSRawlinson" w:hAnsi="NPSRawlinson"/>
          <w:b/>
          <w:bCs/>
          <w:sz w:val="22"/>
          <w:szCs w:val="22"/>
        </w:rPr>
        <w:t>Incidental Activities:</w:t>
      </w:r>
      <w:r w:rsidRPr="009E0331">
        <w:rPr>
          <w:rFonts w:ascii="NPSRawlinson" w:hAnsi="NPSRawlinson"/>
          <w:sz w:val="22"/>
          <w:szCs w:val="22"/>
        </w:rPr>
        <w:t xml:space="preserve"> The filming or photography activity is merely incidental to or documenting an activity or event that is allowed or has been authorized in the park (e.g., wedding, sporting event, demonstration or other activity). </w:t>
      </w:r>
    </w:p>
    <w:p w14:paraId="42BDCD0D" w14:textId="77777777" w:rsidR="009E0331" w:rsidRPr="009E0331" w:rsidRDefault="009E0331" w:rsidP="009E0331">
      <w:pPr>
        <w:ind w:left="720"/>
        <w:rPr>
          <w:rFonts w:ascii="NPSRawlinson" w:hAnsi="NPSRawlinson"/>
          <w:sz w:val="22"/>
          <w:szCs w:val="22"/>
        </w:rPr>
      </w:pPr>
    </w:p>
    <w:p w14:paraId="06704E2F" w14:textId="77777777" w:rsidR="009E0331" w:rsidRPr="009E0331" w:rsidRDefault="009E0331" w:rsidP="009E0331">
      <w:pPr>
        <w:rPr>
          <w:rFonts w:ascii="NPSRawlinson" w:hAnsi="NPSRawlinson"/>
          <w:sz w:val="22"/>
          <w:szCs w:val="22"/>
        </w:rPr>
      </w:pPr>
      <w:r w:rsidRPr="009E0331">
        <w:rPr>
          <w:rFonts w:ascii="NPSRawlinson" w:hAnsi="NPSRawlinson"/>
          <w:sz w:val="22"/>
          <w:szCs w:val="22"/>
        </w:rPr>
        <w:t>If you believe that your filming, still photography, or audio recording activity may require a permit, please contact the park before you conduct your activity for more information. </w:t>
      </w:r>
    </w:p>
    <w:p w14:paraId="1D74081D" w14:textId="77777777" w:rsidR="009E0331" w:rsidRPr="009E0331" w:rsidRDefault="009E0331" w:rsidP="009E0331">
      <w:pPr>
        <w:rPr>
          <w:rFonts w:ascii="NPSRawlinson" w:hAnsi="NPSRawlinson"/>
          <w:sz w:val="22"/>
          <w:szCs w:val="22"/>
        </w:rPr>
      </w:pPr>
    </w:p>
    <w:p w14:paraId="07680C5E" w14:textId="77777777" w:rsidR="009E0331" w:rsidRPr="009E0331" w:rsidRDefault="009E0331" w:rsidP="009E0331">
      <w:pPr>
        <w:rPr>
          <w:rFonts w:ascii="NPSRawlinson" w:hAnsi="NPSRawlinson"/>
          <w:b/>
          <w:bCs/>
          <w:sz w:val="22"/>
          <w:szCs w:val="22"/>
        </w:rPr>
      </w:pPr>
      <w:r w:rsidRPr="009E0331">
        <w:rPr>
          <w:rFonts w:ascii="NPSRawlinson" w:hAnsi="NPSRawlinson"/>
          <w:b/>
          <w:bCs/>
          <w:sz w:val="22"/>
          <w:szCs w:val="22"/>
        </w:rPr>
        <w:t>I have a permit for an activity. Do I need another permit to film, photograph, or record audio?</w:t>
      </w:r>
    </w:p>
    <w:p w14:paraId="3DAF1EBB" w14:textId="77777777" w:rsidR="009E0331" w:rsidRPr="009E0331" w:rsidRDefault="009E0331" w:rsidP="009E0331">
      <w:pPr>
        <w:rPr>
          <w:rFonts w:ascii="NPSRawlinson" w:hAnsi="NPSRawlinson"/>
          <w:b/>
          <w:bCs/>
          <w:sz w:val="22"/>
          <w:szCs w:val="22"/>
        </w:rPr>
      </w:pPr>
    </w:p>
    <w:p w14:paraId="023AC8B3" w14:textId="77777777" w:rsidR="009E0331" w:rsidRPr="009E0331" w:rsidRDefault="009E0331" w:rsidP="009E0331">
      <w:pPr>
        <w:rPr>
          <w:rFonts w:ascii="NPSRawlinson" w:hAnsi="NPSRawlinson"/>
          <w:sz w:val="22"/>
          <w:szCs w:val="22"/>
        </w:rPr>
      </w:pPr>
      <w:r w:rsidRPr="009E0331">
        <w:rPr>
          <w:rFonts w:ascii="NPSRawlinson" w:hAnsi="NPSRawlinson"/>
          <w:sz w:val="22"/>
          <w:szCs w:val="22"/>
        </w:rPr>
        <w:t>No. A separate permit and fee payment is not required for filming, photography, or audio recording that is associated with a permitted event, such as a wedding, sporting event, demonstration or other activity. </w:t>
      </w:r>
    </w:p>
    <w:p w14:paraId="2432298F" w14:textId="77777777" w:rsidR="009E0331" w:rsidRPr="009E0331" w:rsidRDefault="009E0331" w:rsidP="009E0331">
      <w:pPr>
        <w:rPr>
          <w:rFonts w:ascii="NPSRawlinson" w:hAnsi="NPSRawlinson"/>
          <w:sz w:val="22"/>
          <w:szCs w:val="22"/>
        </w:rPr>
      </w:pPr>
    </w:p>
    <w:p w14:paraId="33712513" w14:textId="77777777" w:rsidR="009E0331" w:rsidRPr="009E0331" w:rsidRDefault="009E0331" w:rsidP="009E0331">
      <w:pPr>
        <w:rPr>
          <w:rFonts w:ascii="NPSRawlinson" w:hAnsi="NPSRawlinson"/>
          <w:b/>
          <w:bCs/>
          <w:sz w:val="22"/>
          <w:szCs w:val="22"/>
        </w:rPr>
      </w:pPr>
      <w:r w:rsidRPr="009E0331">
        <w:rPr>
          <w:rFonts w:ascii="NPSRawlinson" w:hAnsi="NPSRawlinson"/>
          <w:b/>
          <w:bCs/>
          <w:sz w:val="22"/>
          <w:szCs w:val="22"/>
        </w:rPr>
        <w:t>I’m a content creator, student, or with a news media organization, do I need a permit?</w:t>
      </w:r>
    </w:p>
    <w:p w14:paraId="16A81762" w14:textId="77777777" w:rsidR="009E0331" w:rsidRPr="009E0331" w:rsidRDefault="009E0331" w:rsidP="009E0331">
      <w:pPr>
        <w:rPr>
          <w:rFonts w:ascii="NPSRawlinson" w:hAnsi="NPSRawlinson"/>
          <w:b/>
          <w:bCs/>
          <w:sz w:val="22"/>
          <w:szCs w:val="22"/>
        </w:rPr>
      </w:pPr>
    </w:p>
    <w:p w14:paraId="4995B709" w14:textId="77777777" w:rsidR="009E0331" w:rsidRPr="009E0331" w:rsidRDefault="009E0331" w:rsidP="009E0331">
      <w:pPr>
        <w:rPr>
          <w:rFonts w:ascii="NPSRawlinson" w:hAnsi="NPSRawlinson"/>
          <w:sz w:val="22"/>
          <w:szCs w:val="22"/>
        </w:rPr>
      </w:pPr>
      <w:r w:rsidRPr="009E0331">
        <w:rPr>
          <w:rFonts w:ascii="NPSRawlinson" w:hAnsi="NPSRawlinson"/>
          <w:sz w:val="22"/>
          <w:szCs w:val="22"/>
        </w:rPr>
        <w:t xml:space="preserve">All filming, still photography, and audio recording </w:t>
      </w:r>
      <w:proofErr w:type="gramStart"/>
      <w:r w:rsidRPr="009E0331">
        <w:rPr>
          <w:rFonts w:ascii="NPSRawlinson" w:hAnsi="NPSRawlinson"/>
          <w:sz w:val="22"/>
          <w:szCs w:val="22"/>
        </w:rPr>
        <w:t>is</w:t>
      </w:r>
      <w:proofErr w:type="gramEnd"/>
      <w:r w:rsidRPr="009E0331">
        <w:rPr>
          <w:rFonts w:ascii="NPSRawlinson" w:hAnsi="NPSRawlinson"/>
          <w:sz w:val="22"/>
          <w:szCs w:val="22"/>
        </w:rPr>
        <w:t xml:space="preserve"> treated the same under the new law. It does not matter whether it is commercial, non-commercial, for content creation, by a student, or conducted by media or for news gathering.  </w:t>
      </w:r>
    </w:p>
    <w:p w14:paraId="0F9BA319" w14:textId="77777777" w:rsidR="009E0331" w:rsidRPr="009E0331" w:rsidRDefault="009E0331" w:rsidP="009E0331">
      <w:pPr>
        <w:rPr>
          <w:rFonts w:ascii="NPSRawlinson" w:hAnsi="NPSRawlinson"/>
          <w:sz w:val="22"/>
          <w:szCs w:val="22"/>
        </w:rPr>
      </w:pPr>
    </w:p>
    <w:p w14:paraId="60CCACDA" w14:textId="77777777" w:rsidR="009E0331" w:rsidRPr="009E0331" w:rsidRDefault="009E0331" w:rsidP="009E0331">
      <w:pPr>
        <w:rPr>
          <w:rFonts w:ascii="NPSRawlinson" w:hAnsi="NPSRawlinson"/>
          <w:sz w:val="22"/>
          <w:szCs w:val="22"/>
        </w:rPr>
      </w:pPr>
      <w:r w:rsidRPr="009E0331">
        <w:rPr>
          <w:rFonts w:ascii="NPSRawlinson" w:hAnsi="NPSRawlinson"/>
          <w:sz w:val="22"/>
          <w:szCs w:val="22"/>
        </w:rPr>
        <w:t xml:space="preserve">You do </w:t>
      </w:r>
      <w:r w:rsidRPr="009E0331">
        <w:rPr>
          <w:rFonts w:ascii="NPSRawlinson" w:hAnsi="NPSRawlinson"/>
          <w:b/>
          <w:bCs/>
          <w:sz w:val="22"/>
          <w:szCs w:val="22"/>
          <w:u w:val="single"/>
        </w:rPr>
        <w:t>not</w:t>
      </w:r>
      <w:r w:rsidRPr="009E0331">
        <w:rPr>
          <w:rFonts w:ascii="NPSRawlinson" w:hAnsi="NPSRawlinson"/>
          <w:sz w:val="22"/>
          <w:szCs w:val="22"/>
        </w:rPr>
        <w:t xml:space="preserve"> need a permit if the activity involves </w:t>
      </w:r>
      <w:r w:rsidRPr="009E0331">
        <w:rPr>
          <w:rFonts w:ascii="NPSRawlinson" w:hAnsi="NPSRawlinson"/>
          <w:b/>
          <w:bCs/>
          <w:sz w:val="22"/>
          <w:szCs w:val="22"/>
          <w:u w:val="single"/>
        </w:rPr>
        <w:t>eight or fewer individuals</w:t>
      </w:r>
      <w:r w:rsidRPr="009E0331">
        <w:rPr>
          <w:rFonts w:ascii="NPSRawlinson" w:hAnsi="NPSRawlinson"/>
          <w:sz w:val="22"/>
          <w:szCs w:val="22"/>
        </w:rPr>
        <w:t xml:space="preserve"> and meets </w:t>
      </w:r>
      <w:proofErr w:type="gramStart"/>
      <w:r w:rsidRPr="009E0331">
        <w:rPr>
          <w:rFonts w:ascii="NPSRawlinson" w:hAnsi="NPSRawlinson"/>
          <w:b/>
          <w:bCs/>
          <w:sz w:val="22"/>
          <w:szCs w:val="22"/>
          <w:u w:val="single"/>
        </w:rPr>
        <w:t>all</w:t>
      </w:r>
      <w:r w:rsidRPr="009E0331">
        <w:rPr>
          <w:rFonts w:ascii="NPSRawlinson" w:hAnsi="NPSRawlinson"/>
          <w:sz w:val="22"/>
          <w:szCs w:val="22"/>
        </w:rPr>
        <w:t xml:space="preserve"> of</w:t>
      </w:r>
      <w:proofErr w:type="gramEnd"/>
      <w:r w:rsidRPr="009E0331">
        <w:rPr>
          <w:rFonts w:ascii="NPSRawlinson" w:hAnsi="NPSRawlinson"/>
          <w:sz w:val="22"/>
          <w:szCs w:val="22"/>
        </w:rPr>
        <w:t xml:space="preserve"> the following conditions: </w:t>
      </w:r>
    </w:p>
    <w:p w14:paraId="27101EEF" w14:textId="77777777" w:rsidR="009E0331" w:rsidRPr="009E0331" w:rsidRDefault="009E0331" w:rsidP="009E0331">
      <w:pPr>
        <w:rPr>
          <w:rFonts w:ascii="NPSRawlinson" w:hAnsi="NPSRawlinson"/>
          <w:sz w:val="22"/>
          <w:szCs w:val="22"/>
        </w:rPr>
      </w:pPr>
    </w:p>
    <w:p w14:paraId="307F7457" w14:textId="77777777" w:rsidR="009E0331" w:rsidRPr="009E0331" w:rsidRDefault="009E0331" w:rsidP="009E0331">
      <w:pPr>
        <w:numPr>
          <w:ilvl w:val="0"/>
          <w:numId w:val="13"/>
        </w:numPr>
        <w:rPr>
          <w:rFonts w:ascii="NPSRawlinson" w:hAnsi="NPSRawlinson"/>
          <w:sz w:val="22"/>
          <w:szCs w:val="22"/>
        </w:rPr>
      </w:pPr>
      <w:r w:rsidRPr="009E0331">
        <w:rPr>
          <w:rFonts w:ascii="NPSRawlinson" w:hAnsi="NPSRawlinson"/>
          <w:b/>
          <w:bCs/>
          <w:sz w:val="22"/>
          <w:szCs w:val="22"/>
        </w:rPr>
        <w:lastRenderedPageBreak/>
        <w:t>Group Size:</w:t>
      </w:r>
      <w:r w:rsidRPr="009E0331">
        <w:rPr>
          <w:rFonts w:ascii="NPSRawlinson" w:hAnsi="NPSRawlinson"/>
          <w:sz w:val="22"/>
          <w:szCs w:val="22"/>
        </w:rPr>
        <w:t xml:space="preserve"> Your group has eight or fewer people involved in the activity.</w:t>
      </w:r>
    </w:p>
    <w:p w14:paraId="249F0C51" w14:textId="77777777" w:rsidR="009E0331" w:rsidRPr="009E0331" w:rsidRDefault="009E0331" w:rsidP="009E0331">
      <w:pPr>
        <w:numPr>
          <w:ilvl w:val="0"/>
          <w:numId w:val="13"/>
        </w:numPr>
        <w:rPr>
          <w:rFonts w:ascii="NPSRawlinson" w:hAnsi="NPSRawlinson"/>
          <w:sz w:val="22"/>
          <w:szCs w:val="22"/>
        </w:rPr>
      </w:pPr>
      <w:r w:rsidRPr="009E0331">
        <w:rPr>
          <w:rFonts w:ascii="NPSRawlinson" w:hAnsi="NPSRawlinson"/>
          <w:b/>
          <w:bCs/>
          <w:sz w:val="22"/>
          <w:szCs w:val="22"/>
        </w:rPr>
        <w:t>Public Access:</w:t>
      </w:r>
      <w:r w:rsidRPr="009E0331">
        <w:rPr>
          <w:rFonts w:ascii="NPSRawlinson" w:hAnsi="NPSRawlinson"/>
          <w:sz w:val="22"/>
          <w:szCs w:val="22"/>
        </w:rPr>
        <w:t xml:space="preserve"> Occurs in areas open to the public.</w:t>
      </w:r>
    </w:p>
    <w:p w14:paraId="04A849AF" w14:textId="77777777" w:rsidR="009E0331" w:rsidRPr="009E0331" w:rsidRDefault="009E0331" w:rsidP="009E0331">
      <w:pPr>
        <w:numPr>
          <w:ilvl w:val="0"/>
          <w:numId w:val="13"/>
        </w:numPr>
        <w:rPr>
          <w:rFonts w:ascii="NPSRawlinson" w:hAnsi="NPSRawlinson"/>
          <w:sz w:val="22"/>
          <w:szCs w:val="22"/>
        </w:rPr>
      </w:pPr>
      <w:r w:rsidRPr="009E0331">
        <w:rPr>
          <w:rFonts w:ascii="NPSRawlinson" w:hAnsi="NPSRawlinson"/>
          <w:b/>
          <w:bCs/>
          <w:sz w:val="22"/>
          <w:szCs w:val="22"/>
        </w:rPr>
        <w:t xml:space="preserve">Equipment: </w:t>
      </w:r>
      <w:r w:rsidRPr="009E0331">
        <w:rPr>
          <w:rFonts w:ascii="NPSRawlinson" w:hAnsi="NPSRawlinson"/>
          <w:sz w:val="22"/>
          <w:szCs w:val="22"/>
        </w:rPr>
        <w:t xml:space="preserve">Use hand-carried equipment only.  </w:t>
      </w:r>
      <w:r w:rsidRPr="009E0331">
        <w:rPr>
          <w:rFonts w:ascii="NPSRawlinson" w:hAnsi="NPSRawlinson"/>
          <w:i/>
          <w:iCs/>
          <w:sz w:val="22"/>
          <w:szCs w:val="22"/>
        </w:rPr>
        <w:t xml:space="preserve">(Does not involve a set or staging equipment other than handheld equipment, such as </w:t>
      </w:r>
      <w:proofErr w:type="gramStart"/>
      <w:r w:rsidRPr="009E0331">
        <w:rPr>
          <w:rFonts w:ascii="NPSRawlinson" w:hAnsi="NPSRawlinson"/>
          <w:i/>
          <w:iCs/>
          <w:sz w:val="22"/>
          <w:szCs w:val="22"/>
        </w:rPr>
        <w:t>a tripod</w:t>
      </w:r>
      <w:proofErr w:type="gramEnd"/>
      <w:r w:rsidRPr="009E0331">
        <w:rPr>
          <w:rFonts w:ascii="NPSRawlinson" w:hAnsi="NPSRawlinson"/>
          <w:i/>
          <w:iCs/>
          <w:sz w:val="22"/>
          <w:szCs w:val="22"/>
        </w:rPr>
        <w:t>, monopod, or handheld lighting equipment);</w:t>
      </w:r>
      <w:r w:rsidRPr="009E0331">
        <w:rPr>
          <w:rFonts w:ascii="NPSRawlinson" w:hAnsi="NPSRawlinson"/>
          <w:sz w:val="22"/>
          <w:szCs w:val="22"/>
        </w:rPr>
        <w:t> </w:t>
      </w:r>
    </w:p>
    <w:p w14:paraId="471F7246" w14:textId="77777777" w:rsidR="009E0331" w:rsidRPr="009E0331" w:rsidRDefault="009E0331" w:rsidP="009E0331">
      <w:pPr>
        <w:numPr>
          <w:ilvl w:val="0"/>
          <w:numId w:val="13"/>
        </w:numPr>
        <w:rPr>
          <w:rFonts w:ascii="NPSRawlinson" w:hAnsi="NPSRawlinson"/>
          <w:sz w:val="22"/>
          <w:szCs w:val="22"/>
        </w:rPr>
      </w:pPr>
      <w:r w:rsidRPr="009E0331">
        <w:rPr>
          <w:rFonts w:ascii="NPSRawlinson" w:hAnsi="NPSRawlinson"/>
          <w:b/>
          <w:bCs/>
          <w:sz w:val="22"/>
          <w:szCs w:val="22"/>
        </w:rPr>
        <w:t>Non-Exclusive Use:</w:t>
      </w:r>
      <w:r w:rsidRPr="009E0331">
        <w:rPr>
          <w:rFonts w:ascii="NPSRawlinson" w:hAnsi="NPSRawlinson"/>
          <w:sz w:val="22"/>
          <w:szCs w:val="22"/>
        </w:rPr>
        <w:t xml:space="preserve"> The activity does not require exclusive use of any site or area.    </w:t>
      </w:r>
    </w:p>
    <w:p w14:paraId="1C6FCE02" w14:textId="77777777" w:rsidR="009E0331" w:rsidRPr="009E0331" w:rsidRDefault="009E0331" w:rsidP="009E0331">
      <w:pPr>
        <w:numPr>
          <w:ilvl w:val="0"/>
          <w:numId w:val="13"/>
        </w:numPr>
        <w:rPr>
          <w:rFonts w:ascii="NPSRawlinson" w:hAnsi="NPSRawlinson"/>
          <w:sz w:val="22"/>
          <w:szCs w:val="22"/>
        </w:rPr>
      </w:pPr>
      <w:r w:rsidRPr="009E0331">
        <w:rPr>
          <w:rFonts w:ascii="NPSRawlinson" w:hAnsi="NPSRawlinson"/>
          <w:b/>
          <w:bCs/>
          <w:sz w:val="22"/>
          <w:szCs w:val="22"/>
        </w:rPr>
        <w:t>Visitor Experience &amp; Resource Protection:</w:t>
      </w:r>
      <w:r w:rsidRPr="009E0331">
        <w:rPr>
          <w:rFonts w:ascii="NPSRawlinson" w:hAnsi="NPSRawlinson"/>
          <w:sz w:val="22"/>
          <w:szCs w:val="22"/>
        </w:rPr>
        <w:t xml:space="preserve"> The activity does not interfere with other visitors’ experiences or disturb natural, cultural, environmental, or scenic resources.   </w:t>
      </w:r>
    </w:p>
    <w:p w14:paraId="083EEFC2" w14:textId="77777777" w:rsidR="009E0331" w:rsidRPr="009E0331" w:rsidRDefault="009E0331" w:rsidP="009E0331">
      <w:pPr>
        <w:numPr>
          <w:ilvl w:val="0"/>
          <w:numId w:val="13"/>
        </w:numPr>
        <w:rPr>
          <w:rFonts w:ascii="NPSRawlinson" w:hAnsi="NPSRawlinson"/>
          <w:sz w:val="22"/>
          <w:szCs w:val="22"/>
        </w:rPr>
      </w:pPr>
      <w:r w:rsidRPr="009E0331">
        <w:rPr>
          <w:rFonts w:ascii="NPSRawlinson" w:hAnsi="NPSRawlinson"/>
          <w:b/>
          <w:bCs/>
          <w:sz w:val="22"/>
          <w:szCs w:val="22"/>
        </w:rPr>
        <w:t>Park Costs:</w:t>
      </w:r>
      <w:r w:rsidRPr="009E0331">
        <w:rPr>
          <w:rFonts w:ascii="NPSRawlinson" w:hAnsi="NPSRawlinson"/>
          <w:sz w:val="22"/>
          <w:szCs w:val="22"/>
        </w:rPr>
        <w:t xml:space="preserve"> The activity is not likely to result in additional administrative costs for the National Park Service. </w:t>
      </w:r>
    </w:p>
    <w:p w14:paraId="71808E76" w14:textId="77777777" w:rsidR="009E0331" w:rsidRPr="009E0331" w:rsidRDefault="009E0331" w:rsidP="009E0331">
      <w:pPr>
        <w:numPr>
          <w:ilvl w:val="0"/>
          <w:numId w:val="13"/>
        </w:numPr>
        <w:rPr>
          <w:rFonts w:ascii="NPSRawlinson" w:hAnsi="NPSRawlinson"/>
          <w:sz w:val="22"/>
          <w:szCs w:val="22"/>
        </w:rPr>
      </w:pPr>
      <w:r w:rsidRPr="009E0331">
        <w:rPr>
          <w:rFonts w:ascii="NPSRawlinson" w:hAnsi="NPSRawlinson"/>
          <w:b/>
          <w:bCs/>
          <w:sz w:val="22"/>
          <w:szCs w:val="22"/>
        </w:rPr>
        <w:t>Incidental Activities:</w:t>
      </w:r>
      <w:r w:rsidRPr="009E0331">
        <w:rPr>
          <w:rFonts w:ascii="NPSRawlinson" w:hAnsi="NPSRawlinson"/>
          <w:sz w:val="22"/>
          <w:szCs w:val="22"/>
        </w:rPr>
        <w:t xml:space="preserve"> The filming or photography activity is merely incidental to or documenting an activity or event that is allowed or has been authorized in the park (e.g., wedding, sporting event, demonstration or other activity). </w:t>
      </w:r>
    </w:p>
    <w:p w14:paraId="6BE62C6A" w14:textId="77777777" w:rsidR="009E0331" w:rsidRPr="009E0331" w:rsidRDefault="009E0331" w:rsidP="009E0331">
      <w:pPr>
        <w:ind w:left="720"/>
        <w:rPr>
          <w:rFonts w:ascii="NPSRawlinson" w:hAnsi="NPSRawlinson"/>
          <w:sz w:val="22"/>
          <w:szCs w:val="22"/>
        </w:rPr>
      </w:pPr>
    </w:p>
    <w:p w14:paraId="7842DFE8" w14:textId="77777777" w:rsidR="009E0331" w:rsidRPr="009E0331" w:rsidRDefault="009E0331" w:rsidP="009E0331">
      <w:pPr>
        <w:rPr>
          <w:rFonts w:ascii="NPSRawlinson" w:hAnsi="NPSRawlinson"/>
          <w:sz w:val="22"/>
          <w:szCs w:val="22"/>
        </w:rPr>
      </w:pPr>
      <w:r w:rsidRPr="009E0331">
        <w:rPr>
          <w:rFonts w:ascii="NPSRawlinson" w:hAnsi="NPSRawlinson"/>
          <w:sz w:val="22"/>
          <w:szCs w:val="22"/>
        </w:rPr>
        <w:t>If you believe that your filming, still photography, or audio recording activity may require a permit, please contact the park before you conduct your activity for more information. </w:t>
      </w:r>
    </w:p>
    <w:p w14:paraId="3894BBCC" w14:textId="77777777" w:rsidR="009E0331" w:rsidRPr="009E0331" w:rsidRDefault="009E0331" w:rsidP="009E0331">
      <w:pPr>
        <w:rPr>
          <w:rFonts w:ascii="NPSRawlinson" w:hAnsi="NPSRawlinson"/>
          <w:sz w:val="22"/>
          <w:szCs w:val="22"/>
        </w:rPr>
      </w:pPr>
    </w:p>
    <w:p w14:paraId="3CF545F8" w14:textId="77777777" w:rsidR="009E0331" w:rsidRPr="009E0331" w:rsidRDefault="009E0331" w:rsidP="009E0331">
      <w:pPr>
        <w:rPr>
          <w:rFonts w:ascii="NPSRawlinson" w:hAnsi="NPSRawlinson"/>
          <w:b/>
          <w:bCs/>
          <w:sz w:val="22"/>
          <w:szCs w:val="22"/>
        </w:rPr>
      </w:pPr>
      <w:r w:rsidRPr="009E0331">
        <w:rPr>
          <w:rFonts w:ascii="NPSRawlinson" w:hAnsi="NPSRawlinson"/>
          <w:b/>
          <w:bCs/>
          <w:sz w:val="22"/>
          <w:szCs w:val="22"/>
        </w:rPr>
        <w:t>What fees will I have to pay for a permit?</w:t>
      </w:r>
    </w:p>
    <w:p w14:paraId="288A122A" w14:textId="77777777" w:rsidR="009E0331" w:rsidRPr="009E0331" w:rsidRDefault="009E0331" w:rsidP="009E0331">
      <w:pPr>
        <w:rPr>
          <w:rFonts w:ascii="NPSRawlinson" w:hAnsi="NPSRawlinson"/>
          <w:b/>
          <w:bCs/>
          <w:sz w:val="22"/>
          <w:szCs w:val="22"/>
        </w:rPr>
      </w:pPr>
    </w:p>
    <w:p w14:paraId="53E78B48" w14:textId="77777777" w:rsidR="009E0331" w:rsidRPr="009E0331" w:rsidRDefault="009E0331" w:rsidP="009E0331">
      <w:pPr>
        <w:rPr>
          <w:rFonts w:ascii="NPSRawlinson" w:hAnsi="NPSRawlinson"/>
          <w:sz w:val="22"/>
          <w:szCs w:val="22"/>
        </w:rPr>
      </w:pPr>
      <w:r w:rsidRPr="009E0331">
        <w:rPr>
          <w:rFonts w:ascii="NPSRawlinson" w:hAnsi="NPSRawlinson"/>
          <w:sz w:val="22"/>
          <w:szCs w:val="22"/>
        </w:rPr>
        <w:t>When a permit is required, the National Park Service will charge location fees and fees to recover its costs to administer the permit, including application fees.   </w:t>
      </w:r>
    </w:p>
    <w:p w14:paraId="74D72192" w14:textId="77777777" w:rsidR="009E0331" w:rsidRPr="009E0331" w:rsidRDefault="009E0331" w:rsidP="009E0331">
      <w:pPr>
        <w:rPr>
          <w:rFonts w:ascii="NPSRawlinson" w:hAnsi="NPSRawlinson"/>
          <w:sz w:val="22"/>
          <w:szCs w:val="22"/>
        </w:rPr>
      </w:pPr>
    </w:p>
    <w:p w14:paraId="7C2FC4C3" w14:textId="77777777" w:rsidR="009E0331" w:rsidRPr="009E0331" w:rsidRDefault="009E0331" w:rsidP="009E0331">
      <w:pPr>
        <w:rPr>
          <w:rFonts w:ascii="NPSRawlinson" w:hAnsi="NPSRawlinson"/>
          <w:b/>
          <w:bCs/>
          <w:sz w:val="22"/>
          <w:szCs w:val="22"/>
        </w:rPr>
      </w:pPr>
      <w:r w:rsidRPr="009E0331">
        <w:rPr>
          <w:rFonts w:ascii="NPSRawlinson" w:hAnsi="NPSRawlinson"/>
          <w:b/>
          <w:bCs/>
          <w:sz w:val="22"/>
          <w:szCs w:val="22"/>
        </w:rPr>
        <w:t>Even though I’m not required to get a permit, can I still request one?</w:t>
      </w:r>
    </w:p>
    <w:p w14:paraId="4F9C6E3E" w14:textId="77777777" w:rsidR="009E0331" w:rsidRPr="009E0331" w:rsidRDefault="009E0331" w:rsidP="009E0331">
      <w:pPr>
        <w:rPr>
          <w:rFonts w:ascii="NPSRawlinson" w:hAnsi="NPSRawlinson"/>
          <w:b/>
          <w:bCs/>
          <w:sz w:val="22"/>
          <w:szCs w:val="22"/>
        </w:rPr>
      </w:pPr>
    </w:p>
    <w:p w14:paraId="3F3E0EAD" w14:textId="77777777" w:rsidR="009E0331" w:rsidRPr="009E0331" w:rsidRDefault="009E0331" w:rsidP="009E0331">
      <w:pPr>
        <w:rPr>
          <w:rFonts w:ascii="NPSRawlinson" w:hAnsi="NPSRawlinson"/>
          <w:sz w:val="22"/>
          <w:szCs w:val="22"/>
        </w:rPr>
      </w:pPr>
      <w:r w:rsidRPr="009E0331">
        <w:rPr>
          <w:rFonts w:ascii="NPSRawlinson" w:hAnsi="NPSRawlinson"/>
          <w:sz w:val="22"/>
          <w:szCs w:val="22"/>
        </w:rPr>
        <w:t xml:space="preserve">Yes, you may request and the National Park Service may issue a permit even when one is not required.  </w:t>
      </w:r>
    </w:p>
    <w:p w14:paraId="4AC5C7A2" w14:textId="77777777" w:rsidR="009E0331" w:rsidRPr="009E0331" w:rsidRDefault="009E0331" w:rsidP="009E0331">
      <w:pPr>
        <w:rPr>
          <w:rFonts w:ascii="NPSRawlinson" w:hAnsi="NPSRawlinson"/>
          <w:sz w:val="22"/>
          <w:szCs w:val="22"/>
        </w:rPr>
      </w:pPr>
    </w:p>
    <w:p w14:paraId="208861F4" w14:textId="77777777" w:rsidR="009E0331" w:rsidRPr="009E0331" w:rsidRDefault="009E0331" w:rsidP="009E0331">
      <w:pPr>
        <w:rPr>
          <w:rFonts w:ascii="NPSRawlinson" w:hAnsi="NPSRawlinson"/>
          <w:b/>
          <w:bCs/>
          <w:sz w:val="22"/>
          <w:szCs w:val="22"/>
        </w:rPr>
      </w:pPr>
      <w:r w:rsidRPr="009E0331">
        <w:rPr>
          <w:rFonts w:ascii="NPSRawlinson" w:hAnsi="NPSRawlinson"/>
          <w:b/>
          <w:bCs/>
          <w:sz w:val="22"/>
          <w:szCs w:val="22"/>
        </w:rPr>
        <w:t>How do I apply for a permit?</w:t>
      </w:r>
    </w:p>
    <w:p w14:paraId="2B2287C9" w14:textId="77777777" w:rsidR="009E0331" w:rsidRPr="009E0331" w:rsidRDefault="009E0331" w:rsidP="009E0331">
      <w:pPr>
        <w:rPr>
          <w:rFonts w:ascii="NPSRawlinson" w:hAnsi="NPSRawlinson"/>
          <w:b/>
          <w:bCs/>
          <w:sz w:val="22"/>
          <w:szCs w:val="22"/>
        </w:rPr>
      </w:pPr>
    </w:p>
    <w:p w14:paraId="66C0020F" w14:textId="77777777" w:rsidR="009E0331" w:rsidRPr="009E0331" w:rsidRDefault="009E0331" w:rsidP="009E0331">
      <w:pPr>
        <w:rPr>
          <w:rFonts w:ascii="NPSRawlinson" w:hAnsi="NPSRawlinson"/>
          <w:sz w:val="22"/>
          <w:szCs w:val="22"/>
        </w:rPr>
      </w:pPr>
      <w:r w:rsidRPr="009E0331">
        <w:rPr>
          <w:rFonts w:ascii="NPSRawlinson" w:hAnsi="NPSRawlinson"/>
          <w:sz w:val="22"/>
          <w:szCs w:val="22"/>
        </w:rPr>
        <w:t>Permit applications are available on the park’s website.  If you believe that your filming, still photography, or audio recording activity may require a permit, please contact the park you are visiting for more information. </w:t>
      </w:r>
    </w:p>
    <w:p w14:paraId="6F1BE3B2" w14:textId="77777777" w:rsidR="009E0331" w:rsidRPr="009E0331" w:rsidRDefault="009E0331" w:rsidP="009E0331">
      <w:pPr>
        <w:rPr>
          <w:rFonts w:ascii="NPSRawlinson" w:hAnsi="NPSRawlinson"/>
          <w:sz w:val="22"/>
          <w:szCs w:val="22"/>
        </w:rPr>
      </w:pPr>
    </w:p>
    <w:p w14:paraId="1BFB133C" w14:textId="77777777" w:rsidR="009E0331" w:rsidRPr="009E0331" w:rsidRDefault="009E0331" w:rsidP="009E0331">
      <w:pPr>
        <w:rPr>
          <w:rFonts w:ascii="NPSRawlinson" w:hAnsi="NPSRawlinson"/>
          <w:b/>
          <w:bCs/>
          <w:sz w:val="22"/>
          <w:szCs w:val="22"/>
        </w:rPr>
      </w:pPr>
      <w:r w:rsidRPr="009E0331">
        <w:rPr>
          <w:rFonts w:ascii="NPSRawlinson" w:hAnsi="NPSRawlinson"/>
          <w:b/>
          <w:bCs/>
          <w:sz w:val="22"/>
          <w:szCs w:val="22"/>
        </w:rPr>
        <w:t>What about photography workshops?</w:t>
      </w:r>
    </w:p>
    <w:p w14:paraId="0A1DAA1C" w14:textId="77777777" w:rsidR="009E0331" w:rsidRPr="009E0331" w:rsidRDefault="009E0331" w:rsidP="009E0331">
      <w:pPr>
        <w:rPr>
          <w:rFonts w:ascii="NPSRawlinson" w:hAnsi="NPSRawlinson"/>
          <w:b/>
          <w:bCs/>
          <w:sz w:val="22"/>
          <w:szCs w:val="22"/>
        </w:rPr>
      </w:pPr>
    </w:p>
    <w:p w14:paraId="2F13A853" w14:textId="77777777" w:rsidR="009E0331" w:rsidRPr="009E0331" w:rsidRDefault="009E0331" w:rsidP="009E0331">
      <w:pPr>
        <w:rPr>
          <w:rFonts w:ascii="NPSRawlinson" w:hAnsi="NPSRawlinson"/>
          <w:sz w:val="22"/>
          <w:szCs w:val="22"/>
        </w:rPr>
      </w:pPr>
      <w:r w:rsidRPr="009E0331">
        <w:rPr>
          <w:rFonts w:ascii="NPSRawlinson" w:hAnsi="NPSRawlinson"/>
          <w:sz w:val="22"/>
          <w:szCs w:val="22"/>
        </w:rPr>
        <w:t>If you are planning a photography workshop as a business, you may need a Commercial Use Authorization.  Contact the park for more information. </w:t>
      </w:r>
    </w:p>
    <w:p w14:paraId="202D3BD1" w14:textId="77777777" w:rsidR="009E0331" w:rsidRPr="00FE651A" w:rsidRDefault="009E0331" w:rsidP="009E0331">
      <w:pPr>
        <w:rPr>
          <w:rFonts w:ascii="NPSRawlinson" w:hAnsi="NPSRawlinson"/>
          <w:b/>
          <w:bCs/>
          <w:sz w:val="22"/>
          <w:szCs w:val="22"/>
        </w:rPr>
      </w:pPr>
    </w:p>
    <w:p w14:paraId="025C753B" w14:textId="77777777" w:rsidR="009E0331" w:rsidRPr="00FE651A" w:rsidRDefault="009E0331" w:rsidP="002E1FC4">
      <w:pPr>
        <w:rPr>
          <w:rFonts w:ascii="NPSRawlinson" w:hAnsi="NPSRawlinson"/>
          <w:b/>
          <w:bCs/>
          <w:sz w:val="22"/>
          <w:szCs w:val="22"/>
        </w:rPr>
      </w:pPr>
      <w:r w:rsidRPr="00FE651A">
        <w:rPr>
          <w:rFonts w:ascii="NPSRawlinson" w:hAnsi="NPSRawlinson"/>
          <w:b/>
          <w:bCs/>
          <w:sz w:val="22"/>
          <w:szCs w:val="22"/>
        </w:rPr>
        <w:t xml:space="preserve">Leave the drone at home:  </w:t>
      </w:r>
      <w:r w:rsidRPr="00FE651A">
        <w:rPr>
          <w:rFonts w:ascii="NPSRawlinson" w:hAnsi="NPSRawlinson"/>
          <w:sz w:val="22"/>
          <w:szCs w:val="22"/>
        </w:rPr>
        <w:t xml:space="preserve">The launching, landing, or operation of uncrewed aircraft is prohibited in Ozark National Scenic Riverways </w:t>
      </w:r>
      <w:hyperlink r:id="rId8" w:history="1">
        <w:r w:rsidRPr="00FE651A">
          <w:rPr>
            <w:rStyle w:val="Hyperlink"/>
            <w:rFonts w:ascii="NPSRawlinson" w:hAnsi="NPSRawlinson"/>
            <w:sz w:val="22"/>
            <w:szCs w:val="22"/>
          </w:rPr>
          <w:t>Uncrewed Aircraft in the National Parks (U.S. National Park Service)</w:t>
        </w:r>
      </w:hyperlink>
      <w:r w:rsidRPr="00FE651A">
        <w:rPr>
          <w:rFonts w:ascii="NPSRawlinson" w:hAnsi="NPSRawlinson"/>
          <w:sz w:val="22"/>
          <w:szCs w:val="22"/>
        </w:rPr>
        <w:t xml:space="preserve">.   </w:t>
      </w:r>
    </w:p>
    <w:p w14:paraId="300A03AB" w14:textId="77777777" w:rsidR="00F97AAF" w:rsidRPr="00FE651A" w:rsidRDefault="00F97AAF" w:rsidP="002E1FC4">
      <w:pPr>
        <w:pStyle w:val="Default"/>
        <w:rPr>
          <w:rFonts w:ascii="NPSRawlinson" w:hAnsi="NPSRawlinson"/>
          <w:b/>
          <w:sz w:val="22"/>
          <w:szCs w:val="22"/>
        </w:rPr>
      </w:pPr>
    </w:p>
    <w:p w14:paraId="0B3B898C" w14:textId="77777777" w:rsidR="00B07E56" w:rsidRPr="00A6376B" w:rsidRDefault="009C4F2B" w:rsidP="002E1FC4">
      <w:pPr>
        <w:rPr>
          <w:rFonts w:ascii="NPSRawlinson" w:hAnsi="NPSRawlinson"/>
          <w:sz w:val="22"/>
          <w:szCs w:val="22"/>
        </w:rPr>
      </w:pPr>
      <w:r w:rsidRPr="00046E3A">
        <w:rPr>
          <w:rFonts w:ascii="NPSRawlinson" w:hAnsi="NPSRawlinson"/>
          <w:b/>
          <w:sz w:val="22"/>
          <w:szCs w:val="22"/>
        </w:rPr>
        <w:t>Applications</w:t>
      </w:r>
      <w:proofErr w:type="gramStart"/>
      <w:r w:rsidRPr="00046E3A">
        <w:rPr>
          <w:rFonts w:ascii="NPSRawlinson" w:hAnsi="NPSRawlinson"/>
          <w:b/>
          <w:sz w:val="22"/>
          <w:szCs w:val="22"/>
        </w:rPr>
        <w:t>:</w:t>
      </w:r>
      <w:r w:rsidRPr="00046E3A">
        <w:rPr>
          <w:rFonts w:ascii="NPSRawlinson" w:hAnsi="NPSRawlinson"/>
          <w:sz w:val="22"/>
          <w:szCs w:val="22"/>
        </w:rPr>
        <w:t xml:space="preserve">  If</w:t>
      </w:r>
      <w:proofErr w:type="gramEnd"/>
      <w:r w:rsidRPr="00046E3A">
        <w:rPr>
          <w:rFonts w:ascii="NPSRawlinson" w:hAnsi="NPSRawlinson"/>
          <w:sz w:val="22"/>
          <w:szCs w:val="22"/>
        </w:rPr>
        <w:t xml:space="preserve"> </w:t>
      </w:r>
      <w:proofErr w:type="gramStart"/>
      <w:r w:rsidRPr="00046E3A">
        <w:rPr>
          <w:rFonts w:ascii="NPSRawlinson" w:hAnsi="NPSRawlinson"/>
          <w:sz w:val="22"/>
          <w:szCs w:val="22"/>
        </w:rPr>
        <w:t>your</w:t>
      </w:r>
      <w:proofErr w:type="gramEnd"/>
      <w:r w:rsidRPr="00046E3A">
        <w:rPr>
          <w:rFonts w:ascii="NPSRawlinson" w:hAnsi="NPSRawlinson"/>
          <w:sz w:val="22"/>
          <w:szCs w:val="22"/>
        </w:rPr>
        <w:t xml:space="preserve"> filming or still photography activity does not meet the criteria stated above, a permit may be required.  Complete the </w:t>
      </w:r>
      <w:r w:rsidRPr="00046E3A">
        <w:rPr>
          <w:rFonts w:ascii="NPSRawlinson" w:hAnsi="NPSRawlinson"/>
          <w:b/>
          <w:bCs/>
          <w:iCs/>
          <w:sz w:val="22"/>
          <w:szCs w:val="22"/>
        </w:rPr>
        <w:t>Application for Special Use Permit Filming, Still Photography, and Audio Recording (Long Form)</w:t>
      </w:r>
      <w:r w:rsidRPr="00046E3A">
        <w:rPr>
          <w:rFonts w:ascii="NPSRawlinson" w:hAnsi="NPSRawlinson"/>
          <w:i/>
          <w:sz w:val="22"/>
          <w:szCs w:val="22"/>
        </w:rPr>
        <w:t xml:space="preserve">.  </w:t>
      </w:r>
      <w:r w:rsidRPr="00046E3A">
        <w:rPr>
          <w:rFonts w:ascii="NPSRawlinson" w:hAnsi="NPSRawlinson"/>
          <w:sz w:val="22"/>
          <w:szCs w:val="22"/>
        </w:rPr>
        <w:t xml:space="preserve">Please review the </w:t>
      </w:r>
      <w:r w:rsidRPr="00046E3A">
        <w:rPr>
          <w:rFonts w:ascii="NPSRawlinson" w:hAnsi="NPSRawlinson"/>
          <w:b/>
          <w:sz w:val="22"/>
          <w:szCs w:val="22"/>
        </w:rPr>
        <w:t>Terms &amp; Conditions</w:t>
      </w:r>
      <w:r w:rsidRPr="00046E3A">
        <w:rPr>
          <w:rFonts w:ascii="NPSRawlinson" w:hAnsi="NPSRawlinson"/>
          <w:sz w:val="22"/>
          <w:szCs w:val="22"/>
        </w:rPr>
        <w:t xml:space="preserve"> below before submitting your permit application as they outline the specific requirements and restrictions on the permit.  Mail a completed and </w:t>
      </w:r>
      <w:r w:rsidRPr="00046E3A">
        <w:rPr>
          <w:rFonts w:ascii="NPSRawlinson" w:hAnsi="NPSRawlinson"/>
          <w:sz w:val="22"/>
          <w:szCs w:val="22"/>
          <w:u w:val="single"/>
        </w:rPr>
        <w:t>signed</w:t>
      </w:r>
      <w:r w:rsidRPr="00046E3A">
        <w:rPr>
          <w:rFonts w:ascii="NPSRawlinson" w:hAnsi="NPSRawlinson"/>
          <w:sz w:val="22"/>
          <w:szCs w:val="22"/>
        </w:rPr>
        <w:t xml:space="preserve"> application form to: Ozark National Scenic Riverways, Attn: Special Park Uses Program Office, P. O. Box 490, Van Buren, Missouri 63965 or email your application to: </w:t>
      </w:r>
      <w:hyperlink r:id="rId9" w:history="1">
        <w:r w:rsidRPr="00A6376B">
          <w:rPr>
            <w:rFonts w:ascii="NPSRawlinson" w:hAnsi="NPSRawlinson"/>
            <w:color w:val="0000FF"/>
            <w:sz w:val="22"/>
            <w:szCs w:val="22"/>
          </w:rPr>
          <w:t>peggy_tarrence@nps.gov</w:t>
        </w:r>
      </w:hyperlink>
      <w:r w:rsidRPr="00A6376B">
        <w:rPr>
          <w:rFonts w:ascii="NPSRawlinson" w:hAnsi="NPSRawlinson"/>
          <w:sz w:val="22"/>
          <w:szCs w:val="22"/>
        </w:rPr>
        <w:t xml:space="preserve">.  </w:t>
      </w:r>
      <w:r w:rsidR="00FB12EB" w:rsidRPr="00A6376B">
        <w:rPr>
          <w:sz w:val="23"/>
          <w:szCs w:val="23"/>
        </w:rPr>
        <w:t xml:space="preserve">A non-refundable application fee of $50.00 is required at the time of submission.  </w:t>
      </w:r>
      <w:r w:rsidRPr="00A6376B">
        <w:rPr>
          <w:rFonts w:ascii="NPSRawlinson" w:hAnsi="NPSRawlinson"/>
          <w:sz w:val="22"/>
          <w:szCs w:val="22"/>
        </w:rPr>
        <w:t xml:space="preserve">You will be provided with instructions on how to submit the non-refundable application fee, the status of the application and the necessary steps to secure your final permit.  You must allow sufficient time for the </w:t>
      </w:r>
      <w:proofErr w:type="gramStart"/>
      <w:r w:rsidRPr="00A6376B">
        <w:rPr>
          <w:rFonts w:ascii="NPSRawlinson" w:hAnsi="NPSRawlinson"/>
          <w:sz w:val="22"/>
          <w:szCs w:val="22"/>
        </w:rPr>
        <w:t>Park</w:t>
      </w:r>
      <w:proofErr w:type="gramEnd"/>
      <w:r w:rsidRPr="00A6376B">
        <w:rPr>
          <w:rFonts w:ascii="NPSRawlinson" w:hAnsi="NPSRawlinson"/>
          <w:sz w:val="22"/>
          <w:szCs w:val="22"/>
        </w:rPr>
        <w:t xml:space="preserve"> to process your request</w:t>
      </w:r>
      <w:r w:rsidR="00B07E56" w:rsidRPr="00A6376B">
        <w:rPr>
          <w:rFonts w:ascii="NPSRawlinson" w:hAnsi="NPSRawlinson"/>
          <w:sz w:val="22"/>
          <w:szCs w:val="22"/>
        </w:rPr>
        <w:t xml:space="preserve">.  Applications are considered in the order they are received. </w:t>
      </w:r>
      <w:r w:rsidR="00FB12EB" w:rsidRPr="00A6376B">
        <w:rPr>
          <w:rFonts w:ascii="NPSRawlinson" w:hAnsi="NPSRawlinson"/>
          <w:sz w:val="22"/>
          <w:szCs w:val="22"/>
        </w:rPr>
        <w:t xml:space="preserve"> </w:t>
      </w:r>
      <w:r w:rsidR="00B07E56" w:rsidRPr="00A6376B">
        <w:rPr>
          <w:rFonts w:ascii="NPSRawlinson" w:hAnsi="NPSRawlinson"/>
          <w:sz w:val="22"/>
          <w:szCs w:val="22"/>
        </w:rPr>
        <w:t>Allow 2 to 4 weeks (depending on project type and the volume of requests) to process an application and issue a permit.</w:t>
      </w:r>
    </w:p>
    <w:p w14:paraId="061882D9" w14:textId="77777777" w:rsidR="00B07E56" w:rsidRPr="00046E3A" w:rsidRDefault="00B07E56" w:rsidP="00046E3A">
      <w:pPr>
        <w:rPr>
          <w:rFonts w:ascii="NPSRawlinson" w:hAnsi="NPSRawlinson"/>
          <w:sz w:val="22"/>
          <w:szCs w:val="22"/>
        </w:rPr>
      </w:pPr>
    </w:p>
    <w:p w14:paraId="75608124" w14:textId="77777777" w:rsidR="009C4F2B" w:rsidRPr="00046E3A" w:rsidRDefault="009C4F2B" w:rsidP="00046E3A">
      <w:pPr>
        <w:rPr>
          <w:rFonts w:ascii="NPSRawlinson" w:hAnsi="NPSRawlinson"/>
          <w:sz w:val="22"/>
          <w:szCs w:val="22"/>
        </w:rPr>
      </w:pPr>
      <w:r w:rsidRPr="00046E3A">
        <w:rPr>
          <w:rFonts w:ascii="NPSRawlinson" w:hAnsi="NPSRawlinson"/>
          <w:sz w:val="22"/>
          <w:szCs w:val="22"/>
        </w:rPr>
        <w:t xml:space="preserve">Recently, we have implemented an online payment method through Pay.gov.  When we receive your </w:t>
      </w:r>
      <w:proofErr w:type="gramStart"/>
      <w:r w:rsidRPr="00046E3A">
        <w:rPr>
          <w:rFonts w:ascii="NPSRawlinson" w:hAnsi="NPSRawlinson"/>
          <w:sz w:val="22"/>
          <w:szCs w:val="22"/>
        </w:rPr>
        <w:t>application</w:t>
      </w:r>
      <w:proofErr w:type="gramEnd"/>
      <w:r w:rsidRPr="00046E3A">
        <w:rPr>
          <w:rFonts w:ascii="NPSRawlinson" w:hAnsi="NPSRawlinson"/>
          <w:sz w:val="22"/>
          <w:szCs w:val="22"/>
        </w:rPr>
        <w:t xml:space="preserve"> you will receive an email from </w:t>
      </w:r>
      <w:hyperlink r:id="rId10" w:tooltip="mailto:notification@pay.gov" w:history="1">
        <w:r w:rsidRPr="00046E3A">
          <w:rPr>
            <w:rFonts w:ascii="NPSRawlinson" w:hAnsi="NPSRawlinson"/>
            <w:color w:val="0000FF"/>
            <w:sz w:val="22"/>
            <w:szCs w:val="22"/>
          </w:rPr>
          <w:t>notification@pay.gov</w:t>
        </w:r>
      </w:hyperlink>
      <w:r w:rsidRPr="00046E3A">
        <w:rPr>
          <w:rFonts w:ascii="NPSRawlinson" w:hAnsi="NPSRawlinson"/>
          <w:sz w:val="22"/>
          <w:szCs w:val="22"/>
        </w:rPr>
        <w:t xml:space="preserve">. This email will give you the instructions necessary to access the invoice for your $50.00 non-refundable application fee. Once you have entered the </w:t>
      </w:r>
      <w:r w:rsidRPr="00046E3A">
        <w:rPr>
          <w:rFonts w:ascii="NPSRawlinson" w:hAnsi="NPSRawlinson"/>
          <w:sz w:val="22"/>
          <w:szCs w:val="22"/>
        </w:rPr>
        <w:lastRenderedPageBreak/>
        <w:t>access code, you will be prompted to answer the question, "What is the abbreviation of Ozark National Scenic Riverways?". The answer is 'ONSR'. After that, you may complete payment!</w:t>
      </w:r>
    </w:p>
    <w:p w14:paraId="124738C5" w14:textId="77777777" w:rsidR="009C4F2B" w:rsidRPr="00046E3A" w:rsidRDefault="009C4F2B" w:rsidP="00046E3A">
      <w:pPr>
        <w:rPr>
          <w:rFonts w:ascii="NPSRawlinson" w:hAnsi="NPSRawlinson"/>
          <w:sz w:val="22"/>
          <w:szCs w:val="22"/>
        </w:rPr>
      </w:pPr>
    </w:p>
    <w:p w14:paraId="51598640" w14:textId="77777777" w:rsidR="009C4F2B" w:rsidRPr="00046E3A" w:rsidRDefault="009C4F2B" w:rsidP="00046E3A">
      <w:pPr>
        <w:rPr>
          <w:rFonts w:ascii="NPSRawlinson" w:hAnsi="NPSRawlinson"/>
          <w:sz w:val="22"/>
          <w:szCs w:val="22"/>
        </w:rPr>
      </w:pPr>
      <w:r w:rsidRPr="00046E3A">
        <w:rPr>
          <w:rFonts w:ascii="NPSRawlinson" w:hAnsi="NPSRawlinson"/>
          <w:b/>
          <w:sz w:val="22"/>
          <w:szCs w:val="22"/>
        </w:rPr>
        <w:t>Cost Recovery</w:t>
      </w:r>
      <w:proofErr w:type="gramStart"/>
      <w:r w:rsidRPr="00046E3A">
        <w:rPr>
          <w:rFonts w:ascii="NPSRawlinson" w:hAnsi="NPSRawlinson"/>
          <w:b/>
          <w:sz w:val="22"/>
          <w:szCs w:val="22"/>
        </w:rPr>
        <w:t>:</w:t>
      </w:r>
      <w:r w:rsidRPr="00046E3A">
        <w:rPr>
          <w:rFonts w:ascii="NPSRawlinson" w:hAnsi="NPSRawlinson"/>
          <w:sz w:val="22"/>
          <w:szCs w:val="22"/>
        </w:rPr>
        <w:t xml:space="preserve">  As</w:t>
      </w:r>
      <w:proofErr w:type="gramEnd"/>
      <w:r w:rsidRPr="00046E3A">
        <w:rPr>
          <w:rFonts w:ascii="NPSRawlinson" w:hAnsi="NPSRawlinson"/>
          <w:sz w:val="22"/>
          <w:szCs w:val="22"/>
        </w:rPr>
        <w:t xml:space="preserve"> part of the permitting process, the National Park Service will charge location fees and fees to recover its costs to administer the permit.  These management and monitoring fees will be assessed to recover the actual costs incurred by all park divisions involved in support of the use and will be determined during the application approval process.  You will be informed of the amount of Cost Recovery fees due at the time a permit is issued to you with the request for your review and acceptance of the permit terms and conditions.  Once again, you will receive an email from </w:t>
      </w:r>
      <w:hyperlink r:id="rId11" w:history="1">
        <w:r w:rsidRPr="00046E3A">
          <w:rPr>
            <w:rFonts w:ascii="NPSRawlinson" w:hAnsi="NPSRawlinson"/>
            <w:color w:val="0000FF"/>
            <w:sz w:val="22"/>
            <w:szCs w:val="22"/>
          </w:rPr>
          <w:t>notification@pay.gov</w:t>
        </w:r>
      </w:hyperlink>
      <w:r w:rsidRPr="00046E3A">
        <w:rPr>
          <w:rFonts w:ascii="NPSRawlinson" w:hAnsi="NPSRawlinson"/>
          <w:sz w:val="22"/>
          <w:szCs w:val="22"/>
        </w:rPr>
        <w:t xml:space="preserve"> with the amount due and the instructions necessary to access the invoice for your fee.  Fees will be due </w:t>
      </w:r>
      <w:proofErr w:type="gramStart"/>
      <w:r w:rsidRPr="00046E3A">
        <w:rPr>
          <w:rFonts w:ascii="NPSRawlinson" w:hAnsi="NPSRawlinson"/>
          <w:sz w:val="22"/>
          <w:szCs w:val="22"/>
        </w:rPr>
        <w:t>with</w:t>
      </w:r>
      <w:proofErr w:type="gramEnd"/>
      <w:r w:rsidRPr="00046E3A">
        <w:rPr>
          <w:rFonts w:ascii="NPSRawlinson" w:hAnsi="NPSRawlinson"/>
          <w:sz w:val="22"/>
          <w:szCs w:val="22"/>
        </w:rPr>
        <w:t xml:space="preserve"> the return of your signed permit prior to the commencement of your activity.  </w:t>
      </w:r>
    </w:p>
    <w:p w14:paraId="7280374A" w14:textId="77777777" w:rsidR="009C4F2B" w:rsidRPr="00046E3A" w:rsidRDefault="009C4F2B" w:rsidP="00046E3A">
      <w:pPr>
        <w:rPr>
          <w:rFonts w:ascii="NPSRawlinson" w:hAnsi="NPSRawlinson"/>
          <w:sz w:val="22"/>
          <w:szCs w:val="22"/>
        </w:rPr>
      </w:pPr>
    </w:p>
    <w:p w14:paraId="3BD5FD41" w14:textId="77777777" w:rsidR="009C4F2B" w:rsidRPr="00046E3A" w:rsidRDefault="009C4F2B" w:rsidP="00046E3A">
      <w:pPr>
        <w:rPr>
          <w:rFonts w:ascii="NPSRawlinson" w:hAnsi="NPSRawlinson"/>
          <w:i/>
          <w:sz w:val="22"/>
          <w:szCs w:val="22"/>
        </w:rPr>
      </w:pPr>
      <w:r w:rsidRPr="00046E3A">
        <w:rPr>
          <w:rFonts w:ascii="NPSRawlinson" w:hAnsi="NPSRawlinson"/>
          <w:b/>
          <w:sz w:val="22"/>
          <w:szCs w:val="22"/>
        </w:rPr>
        <w:t>Permits</w:t>
      </w:r>
      <w:proofErr w:type="gramStart"/>
      <w:r w:rsidRPr="00046E3A">
        <w:rPr>
          <w:rFonts w:ascii="NPSRawlinson" w:hAnsi="NPSRawlinson"/>
          <w:b/>
          <w:sz w:val="22"/>
          <w:szCs w:val="22"/>
        </w:rPr>
        <w:t xml:space="preserve">: </w:t>
      </w:r>
      <w:r w:rsidRPr="00046E3A">
        <w:rPr>
          <w:rFonts w:ascii="NPSRawlinson" w:hAnsi="NPSRawlinson"/>
          <w:sz w:val="22"/>
          <w:szCs w:val="22"/>
        </w:rPr>
        <w:t xml:space="preserve"> If</w:t>
      </w:r>
      <w:proofErr w:type="gramEnd"/>
      <w:r w:rsidRPr="00046E3A">
        <w:rPr>
          <w:rFonts w:ascii="NPSRawlinson" w:hAnsi="NPSRawlinson"/>
          <w:sz w:val="22"/>
          <w:szCs w:val="22"/>
        </w:rPr>
        <w:t xml:space="preserve"> your application is approved, a </w:t>
      </w:r>
      <w:r w:rsidRPr="00046E3A">
        <w:rPr>
          <w:rFonts w:ascii="NPSRawlinson" w:hAnsi="NPSRawlinson"/>
          <w:b/>
          <w:bCs/>
          <w:sz w:val="22"/>
          <w:szCs w:val="22"/>
        </w:rPr>
        <w:t>Special Use Permit</w:t>
      </w:r>
      <w:r w:rsidRPr="00046E3A">
        <w:rPr>
          <w:rFonts w:ascii="NPSRawlinson" w:hAnsi="NPSRawlinson"/>
          <w:sz w:val="22"/>
          <w:szCs w:val="22"/>
        </w:rPr>
        <w:t xml:space="preserve"> will be prepared and sent to you for signature.  In addition to the permit </w:t>
      </w:r>
      <w:r w:rsidRPr="00046E3A">
        <w:rPr>
          <w:rFonts w:ascii="NPSRawlinson" w:hAnsi="NPSRawlinson"/>
          <w:b/>
          <w:bCs/>
          <w:sz w:val="22"/>
          <w:szCs w:val="22"/>
        </w:rPr>
        <w:t>General Terms and Conditions</w:t>
      </w:r>
      <w:r w:rsidRPr="00046E3A">
        <w:rPr>
          <w:rFonts w:ascii="NPSRawlinson" w:hAnsi="NPSRawlinson"/>
          <w:sz w:val="22"/>
          <w:szCs w:val="22"/>
        </w:rPr>
        <w:t xml:space="preserve"> there are </w:t>
      </w:r>
      <w:r w:rsidRPr="00046E3A">
        <w:rPr>
          <w:rFonts w:ascii="NPSRawlinson" w:hAnsi="NPSRawlinson"/>
          <w:b/>
          <w:sz w:val="22"/>
          <w:szCs w:val="22"/>
        </w:rPr>
        <w:t xml:space="preserve">Park and Activity Specific Terms &amp; Conditions </w:t>
      </w:r>
      <w:r w:rsidRPr="00046E3A">
        <w:rPr>
          <w:rFonts w:ascii="NPSRawlinson" w:hAnsi="NPSRawlinson"/>
          <w:bCs/>
          <w:sz w:val="22"/>
          <w:szCs w:val="22"/>
        </w:rPr>
        <w:t>for this specific activity.</w:t>
      </w:r>
      <w:r w:rsidRPr="00046E3A">
        <w:rPr>
          <w:rFonts w:ascii="NPSRawlinson" w:hAnsi="NPSRawlinson"/>
          <w:b/>
          <w:sz w:val="22"/>
          <w:szCs w:val="22"/>
        </w:rPr>
        <w:t xml:space="preserve">  </w:t>
      </w:r>
      <w:r w:rsidRPr="00046E3A">
        <w:rPr>
          <w:rFonts w:ascii="NPSRawlinson" w:hAnsi="NPSRawlinson"/>
          <w:sz w:val="22"/>
          <w:szCs w:val="22"/>
        </w:rPr>
        <w:t xml:space="preserve">Please review the permit and its terms and conditions carefully as they set out the permittee’s rights and obligations.  Sign the permit, signifying your acceptance, and </w:t>
      </w:r>
      <w:proofErr w:type="gramStart"/>
      <w:r w:rsidRPr="00046E3A">
        <w:rPr>
          <w:rFonts w:ascii="NPSRawlinson" w:hAnsi="NPSRawlinson"/>
          <w:sz w:val="22"/>
          <w:szCs w:val="22"/>
        </w:rPr>
        <w:t>return</w:t>
      </w:r>
      <w:proofErr w:type="gramEnd"/>
      <w:r w:rsidRPr="00046E3A">
        <w:rPr>
          <w:rFonts w:ascii="NPSRawlinson" w:hAnsi="NPSRawlinson"/>
          <w:sz w:val="22"/>
          <w:szCs w:val="22"/>
        </w:rPr>
        <w:t xml:space="preserve"> to our office.  After all fees have been received and upon final approval by the Superintendent, a signed copy of the permit will be sent to you.  Until a Special Use Permit is approved and issued, the requested date, time and location cannot be finalized.  </w:t>
      </w:r>
      <w:r w:rsidRPr="00046E3A">
        <w:rPr>
          <w:rFonts w:ascii="NPSRawlinson" w:hAnsi="NPSRawlinson"/>
          <w:i/>
          <w:sz w:val="22"/>
          <w:szCs w:val="22"/>
        </w:rPr>
        <w:t>The approved, signed permit copy must be in your possession at the time of the special event.</w:t>
      </w:r>
    </w:p>
    <w:p w14:paraId="1B618BB2" w14:textId="77777777" w:rsidR="009C4F2B" w:rsidRPr="00046E3A" w:rsidRDefault="009C4F2B" w:rsidP="00046E3A">
      <w:pPr>
        <w:rPr>
          <w:rFonts w:ascii="NPSRawlinson" w:hAnsi="NPSRawlinson"/>
          <w:sz w:val="22"/>
          <w:szCs w:val="22"/>
        </w:rPr>
      </w:pPr>
    </w:p>
    <w:p w14:paraId="0838E06B" w14:textId="77777777" w:rsidR="009C4F2B" w:rsidRPr="00046E3A" w:rsidRDefault="009C4F2B" w:rsidP="00046E3A">
      <w:pPr>
        <w:pStyle w:val="NoSpacing"/>
        <w:rPr>
          <w:rFonts w:ascii="NPSRawlinson" w:hAnsi="NPSRawlinson"/>
        </w:rPr>
      </w:pPr>
      <w:r w:rsidRPr="00046E3A">
        <w:rPr>
          <w:rFonts w:ascii="NPSRawlinson" w:hAnsi="NPSRawlinson"/>
          <w:b/>
        </w:rPr>
        <w:t>Locations</w:t>
      </w:r>
      <w:proofErr w:type="gramStart"/>
      <w:r w:rsidRPr="00046E3A">
        <w:rPr>
          <w:rFonts w:ascii="NPSRawlinson" w:hAnsi="NPSRawlinson"/>
          <w:b/>
        </w:rPr>
        <w:t xml:space="preserve">: </w:t>
      </w:r>
      <w:r w:rsidRPr="00046E3A">
        <w:rPr>
          <w:rFonts w:ascii="NPSRawlinson" w:hAnsi="NPSRawlinson"/>
        </w:rPr>
        <w:t xml:space="preserve"> </w:t>
      </w:r>
      <w:r w:rsidRPr="00046E3A">
        <w:rPr>
          <w:rFonts w:ascii="NPSRawlinson" w:eastAsia="SimSun" w:hAnsi="NPSRawlinson"/>
          <w:lang w:eastAsia="zh-CN"/>
        </w:rPr>
        <w:t>A</w:t>
      </w:r>
      <w:proofErr w:type="gramEnd"/>
      <w:r w:rsidRPr="00046E3A">
        <w:rPr>
          <w:rFonts w:ascii="NPSRawlinson" w:eastAsia="SimSun" w:hAnsi="NPSRawlinson"/>
          <w:lang w:eastAsia="zh-CN"/>
        </w:rPr>
        <w:t xml:space="preserve"> visit to the park is highly recommended prior to finalizing your plans </w:t>
      </w:r>
      <w:proofErr w:type="gramStart"/>
      <w:r w:rsidRPr="00046E3A">
        <w:rPr>
          <w:rFonts w:ascii="NPSRawlinson" w:eastAsia="SimSun" w:hAnsi="NPSRawlinson"/>
          <w:lang w:eastAsia="zh-CN"/>
        </w:rPr>
        <w:t>in order to</w:t>
      </w:r>
      <w:proofErr w:type="gramEnd"/>
      <w:r w:rsidRPr="00046E3A">
        <w:rPr>
          <w:rFonts w:ascii="NPSRawlinson" w:eastAsia="SimSun" w:hAnsi="NPSRawlinson"/>
          <w:lang w:eastAsia="zh-CN"/>
        </w:rPr>
        <w:t xml:space="preserve"> decide on a location.  </w:t>
      </w:r>
      <w:r w:rsidRPr="00046E3A">
        <w:rPr>
          <w:rFonts w:ascii="NPSRawlinson" w:hAnsi="NPSRawlinson"/>
        </w:rPr>
        <w:t xml:space="preserve">Please indicate the specific location for the event on the application.  The Special Use Permit does not allow your event to restrict other park visitors from your chosen </w:t>
      </w:r>
      <w:proofErr w:type="gramStart"/>
      <w:r w:rsidRPr="00046E3A">
        <w:rPr>
          <w:rFonts w:ascii="NPSRawlinson" w:hAnsi="NPSRawlinson"/>
        </w:rPr>
        <w:t>location</w:t>
      </w:r>
      <w:proofErr w:type="gramEnd"/>
      <w:r w:rsidRPr="00046E3A">
        <w:rPr>
          <w:rFonts w:ascii="NPSRawlinson" w:hAnsi="NPSRawlinson"/>
        </w:rPr>
        <w:t xml:space="preserve"> nor does it guarantee you a specific site.  </w:t>
      </w:r>
    </w:p>
    <w:p w14:paraId="0906178E" w14:textId="77777777" w:rsidR="009C4F2B" w:rsidRPr="00046E3A" w:rsidRDefault="009C4F2B" w:rsidP="00046E3A">
      <w:pPr>
        <w:rPr>
          <w:rFonts w:ascii="NPSRawlinson" w:hAnsi="NPSRawlinson"/>
          <w:b/>
          <w:bCs/>
          <w:sz w:val="22"/>
          <w:szCs w:val="22"/>
        </w:rPr>
      </w:pPr>
    </w:p>
    <w:p w14:paraId="49C25C48" w14:textId="77777777" w:rsidR="00930642" w:rsidRDefault="00930642" w:rsidP="002E1FC4">
      <w:pPr>
        <w:rPr>
          <w:rFonts w:ascii="NPSRawlinson" w:hAnsi="NPSRawlinson"/>
          <w:sz w:val="22"/>
          <w:szCs w:val="22"/>
        </w:rPr>
      </w:pPr>
      <w:r w:rsidRPr="00046E3A">
        <w:rPr>
          <w:rFonts w:ascii="NPSRawlinson" w:hAnsi="NPSRawlinson"/>
          <w:b/>
          <w:bCs/>
          <w:sz w:val="22"/>
          <w:szCs w:val="22"/>
        </w:rPr>
        <w:t>Insurance:</w:t>
      </w:r>
      <w:r w:rsidRPr="00046E3A">
        <w:rPr>
          <w:rFonts w:ascii="NPSRawlinson" w:hAnsi="NPSRawlinson"/>
          <w:sz w:val="22"/>
          <w:szCs w:val="22"/>
        </w:rPr>
        <w:t xml:space="preserve">  Depending upon your activity request, proof of liability insurance naming the United States of America an additional insured may be required.  </w:t>
      </w:r>
    </w:p>
    <w:p w14:paraId="405B0AC0" w14:textId="77777777" w:rsidR="00046E3A" w:rsidRDefault="00046E3A" w:rsidP="002E1FC4">
      <w:pPr>
        <w:rPr>
          <w:rFonts w:ascii="NPSRawlinson" w:hAnsi="NPSRawlinson"/>
          <w:sz w:val="22"/>
          <w:szCs w:val="22"/>
        </w:rPr>
      </w:pPr>
    </w:p>
    <w:p w14:paraId="7FB8445C" w14:textId="77777777" w:rsidR="00487A80" w:rsidRPr="00487A80" w:rsidRDefault="00487A80" w:rsidP="00487A80">
      <w:pPr>
        <w:rPr>
          <w:rFonts w:ascii="NPSRawlinson" w:hAnsi="NPSRawlinson"/>
          <w:sz w:val="22"/>
          <w:szCs w:val="22"/>
        </w:rPr>
      </w:pPr>
      <w:r w:rsidRPr="00487A80">
        <w:rPr>
          <w:rFonts w:ascii="NPSRawlinson" w:hAnsi="NPSRawlinson"/>
          <w:b/>
          <w:bCs/>
          <w:sz w:val="22"/>
          <w:szCs w:val="22"/>
        </w:rPr>
        <w:t xml:space="preserve">Interviews &amp; Filming with Employees: </w:t>
      </w:r>
      <w:r w:rsidRPr="00487A80">
        <w:rPr>
          <w:rFonts w:ascii="NPSRawlinson" w:hAnsi="NPSRawlinson"/>
          <w:sz w:val="22"/>
          <w:szCs w:val="22"/>
        </w:rPr>
        <w:t>Interviews and on-camera appearances by employees may be available based on staff availability under the following conditions:</w:t>
      </w:r>
    </w:p>
    <w:p w14:paraId="5B236ABE" w14:textId="77777777" w:rsidR="00487A80" w:rsidRPr="00487A80" w:rsidRDefault="00487A80" w:rsidP="00487A80">
      <w:pPr>
        <w:rPr>
          <w:rFonts w:ascii="NPSRawlinson" w:hAnsi="NPSRawlinson"/>
          <w:b/>
          <w:bCs/>
          <w:sz w:val="22"/>
          <w:szCs w:val="22"/>
        </w:rPr>
      </w:pPr>
    </w:p>
    <w:p w14:paraId="78C2D575" w14:textId="77777777" w:rsidR="00487A80" w:rsidRPr="00487A80" w:rsidRDefault="00487A80" w:rsidP="00487A80">
      <w:pPr>
        <w:numPr>
          <w:ilvl w:val="0"/>
          <w:numId w:val="11"/>
        </w:numPr>
        <w:rPr>
          <w:rFonts w:ascii="NPSRawlinson" w:hAnsi="NPSRawlinson"/>
          <w:sz w:val="22"/>
          <w:szCs w:val="22"/>
        </w:rPr>
      </w:pPr>
      <w:r w:rsidRPr="00487A80">
        <w:rPr>
          <w:rFonts w:ascii="NPSRawlinson" w:hAnsi="NPSRawlinson"/>
          <w:sz w:val="22"/>
          <w:szCs w:val="22"/>
        </w:rPr>
        <w:t>The employee is selected and/or approved by the park's Public Affairs Office and is depicted performing their normal duties or serving as a subject matter expert. Do not reach out to staff directly.</w:t>
      </w:r>
    </w:p>
    <w:p w14:paraId="6583F2EC" w14:textId="77777777" w:rsidR="00487A80" w:rsidRPr="00487A80" w:rsidRDefault="00487A80" w:rsidP="00487A80">
      <w:pPr>
        <w:numPr>
          <w:ilvl w:val="0"/>
          <w:numId w:val="11"/>
        </w:numPr>
        <w:rPr>
          <w:rFonts w:ascii="NPSRawlinson" w:hAnsi="NPSRawlinson"/>
          <w:sz w:val="22"/>
          <w:szCs w:val="22"/>
        </w:rPr>
      </w:pPr>
      <w:r w:rsidRPr="00487A80">
        <w:rPr>
          <w:rFonts w:ascii="NPSRawlinson" w:hAnsi="NPSRawlinson"/>
          <w:sz w:val="22"/>
          <w:szCs w:val="22"/>
        </w:rPr>
        <w:t>The employee’s appearance supports National Park Service goals and has a beneficial effect for the Service.</w:t>
      </w:r>
    </w:p>
    <w:p w14:paraId="120B26AC" w14:textId="77777777" w:rsidR="00487A80" w:rsidRPr="00487A80" w:rsidRDefault="00487A80" w:rsidP="00487A80">
      <w:pPr>
        <w:numPr>
          <w:ilvl w:val="0"/>
          <w:numId w:val="11"/>
        </w:numPr>
        <w:rPr>
          <w:rFonts w:ascii="NPSRawlinson" w:hAnsi="NPSRawlinson"/>
          <w:sz w:val="22"/>
          <w:szCs w:val="22"/>
        </w:rPr>
      </w:pPr>
      <w:r w:rsidRPr="00487A80">
        <w:rPr>
          <w:rFonts w:ascii="NPSRawlinson" w:hAnsi="NPSRawlinson"/>
          <w:sz w:val="22"/>
          <w:szCs w:val="22"/>
        </w:rPr>
        <w:t xml:space="preserve">The role is not scripted.  </w:t>
      </w:r>
      <w:proofErr w:type="gramStart"/>
      <w:r w:rsidRPr="00487A80">
        <w:rPr>
          <w:rFonts w:ascii="NPSRawlinson" w:hAnsi="NPSRawlinson"/>
          <w:sz w:val="22"/>
          <w:szCs w:val="22"/>
        </w:rPr>
        <w:t>Employee’s</w:t>
      </w:r>
      <w:proofErr w:type="gramEnd"/>
      <w:r w:rsidRPr="00487A80">
        <w:rPr>
          <w:rFonts w:ascii="NPSRawlinson" w:hAnsi="NPSRawlinson"/>
          <w:sz w:val="22"/>
          <w:szCs w:val="22"/>
        </w:rPr>
        <w:t xml:space="preserve"> may demonstrate aspects of their job but may not act or spend time on multiple takes.  Film crews are not permitted to shadow NPS employees on the job or place body cameras on staff.  NPS employees will not participate in reality-style productions.</w:t>
      </w:r>
    </w:p>
    <w:p w14:paraId="50D74D48" w14:textId="77777777" w:rsidR="00487A80" w:rsidRPr="00487A80" w:rsidRDefault="00487A80" w:rsidP="00487A80">
      <w:pPr>
        <w:numPr>
          <w:ilvl w:val="0"/>
          <w:numId w:val="11"/>
        </w:numPr>
        <w:rPr>
          <w:rFonts w:ascii="NPSRawlinson" w:hAnsi="NPSRawlinson"/>
          <w:sz w:val="22"/>
          <w:szCs w:val="22"/>
        </w:rPr>
      </w:pPr>
      <w:r w:rsidRPr="00487A80">
        <w:rPr>
          <w:rFonts w:ascii="NPSRawlinson" w:hAnsi="NPSRawlinson"/>
          <w:sz w:val="22"/>
          <w:szCs w:val="22"/>
        </w:rPr>
        <w:t>The employee is paid by the park as part of his or her regular working hours.  The permittee will reimburse the park for this cost.</w:t>
      </w:r>
    </w:p>
    <w:p w14:paraId="6EBC90DB" w14:textId="77777777" w:rsidR="00487A80" w:rsidRPr="00487A80" w:rsidRDefault="00487A80" w:rsidP="00487A80">
      <w:pPr>
        <w:numPr>
          <w:ilvl w:val="0"/>
          <w:numId w:val="11"/>
        </w:numPr>
        <w:rPr>
          <w:rFonts w:ascii="NPSRawlinson" w:hAnsi="NPSRawlinson"/>
          <w:sz w:val="22"/>
          <w:szCs w:val="22"/>
        </w:rPr>
      </w:pPr>
      <w:r w:rsidRPr="00487A80">
        <w:rPr>
          <w:rFonts w:ascii="NPSRawlinson" w:hAnsi="NPSRawlinson"/>
          <w:sz w:val="22"/>
          <w:szCs w:val="22"/>
        </w:rPr>
        <w:t>If the filming requires overtime or backfilling of positions, the National Park Service will be reimbursed for any such additional costs through the permitting process.</w:t>
      </w:r>
    </w:p>
    <w:p w14:paraId="530E0942" w14:textId="77777777" w:rsidR="00930642" w:rsidRPr="00046E3A" w:rsidRDefault="00930642" w:rsidP="002E1FC4">
      <w:pPr>
        <w:pStyle w:val="NoSpacing"/>
        <w:rPr>
          <w:rFonts w:ascii="NPSRawlinson" w:hAnsi="NPSRawlinson"/>
        </w:rPr>
      </w:pPr>
    </w:p>
    <w:p w14:paraId="5C8611CD" w14:textId="77777777" w:rsidR="00930642" w:rsidRPr="00487A80" w:rsidRDefault="00930642" w:rsidP="00487A80">
      <w:pPr>
        <w:rPr>
          <w:rFonts w:ascii="NPSRawlinson" w:hAnsi="NPSRawlinson"/>
          <w:sz w:val="22"/>
          <w:szCs w:val="22"/>
        </w:rPr>
      </w:pPr>
      <w:r w:rsidRPr="00046E3A">
        <w:rPr>
          <w:rFonts w:ascii="NPSRawlinson" w:hAnsi="NPSRawlinson"/>
          <w:b/>
          <w:sz w:val="22"/>
          <w:szCs w:val="22"/>
        </w:rPr>
        <w:t xml:space="preserve">Park and Activity Specific Permit Terms &amp; Conditions: </w:t>
      </w:r>
      <w:r w:rsidRPr="00046E3A">
        <w:rPr>
          <w:rFonts w:ascii="NPSRawlinson" w:hAnsi="NPSRawlinson"/>
          <w:sz w:val="22"/>
          <w:szCs w:val="22"/>
        </w:rPr>
        <w:t xml:space="preserve">In addition to the permit </w:t>
      </w:r>
      <w:r w:rsidRPr="00046E3A">
        <w:rPr>
          <w:rFonts w:ascii="NPSRawlinson" w:hAnsi="NPSRawlinson"/>
          <w:b/>
          <w:bCs/>
          <w:sz w:val="22"/>
          <w:szCs w:val="22"/>
        </w:rPr>
        <w:t>General Terms and Conditions</w:t>
      </w:r>
      <w:r w:rsidRPr="00046E3A">
        <w:rPr>
          <w:rFonts w:ascii="NPSRawlinson" w:hAnsi="NPSRawlinson"/>
          <w:sz w:val="22"/>
          <w:szCs w:val="22"/>
        </w:rPr>
        <w:t xml:space="preserve"> there are </w:t>
      </w:r>
      <w:r w:rsidRPr="00046E3A">
        <w:rPr>
          <w:rFonts w:ascii="NPSRawlinson" w:hAnsi="NPSRawlinson"/>
          <w:b/>
          <w:sz w:val="22"/>
          <w:szCs w:val="22"/>
        </w:rPr>
        <w:t xml:space="preserve">Park and Activity Specific Terms and Conditions </w:t>
      </w:r>
      <w:r w:rsidRPr="00046E3A">
        <w:rPr>
          <w:rFonts w:ascii="NPSRawlinson" w:hAnsi="NPSRawlinson"/>
          <w:bCs/>
          <w:sz w:val="22"/>
          <w:szCs w:val="22"/>
        </w:rPr>
        <w:t>that apply based on the nature of your request</w:t>
      </w:r>
      <w:r w:rsidRPr="00046E3A">
        <w:rPr>
          <w:rFonts w:ascii="NPSRawlinson" w:hAnsi="NPSRawlinson"/>
          <w:b/>
          <w:sz w:val="22"/>
          <w:szCs w:val="22"/>
        </w:rPr>
        <w:t xml:space="preserve">.  </w:t>
      </w:r>
      <w:r w:rsidRPr="00046E3A">
        <w:rPr>
          <w:rFonts w:ascii="NPSRawlinson" w:hAnsi="NPSRawlinson"/>
          <w:sz w:val="22"/>
          <w:szCs w:val="22"/>
        </w:rPr>
        <w:t xml:space="preserve">To maintain park natural and cultural resources and quality visitor experiences the following </w:t>
      </w:r>
      <w:r w:rsidRPr="00487A80">
        <w:rPr>
          <w:rFonts w:ascii="NPSRawlinson" w:hAnsi="NPSRawlinson"/>
          <w:sz w:val="22"/>
          <w:szCs w:val="22"/>
        </w:rPr>
        <w:t>restrictions and requirements are a continuation of the general terms and apply to Special Use Permits for special events:</w:t>
      </w:r>
    </w:p>
    <w:p w14:paraId="1E65C3BC" w14:textId="77777777" w:rsidR="00AC5099" w:rsidRPr="00487A80" w:rsidRDefault="00AC5099" w:rsidP="00487A80">
      <w:pPr>
        <w:rPr>
          <w:rFonts w:ascii="NPSRawlinson" w:hAnsi="NPSRawlinson"/>
          <w:sz w:val="23"/>
          <w:szCs w:val="23"/>
        </w:rPr>
      </w:pPr>
    </w:p>
    <w:p w14:paraId="4112CA1B" w14:textId="77777777" w:rsidR="00AC5099" w:rsidRPr="00487A80" w:rsidRDefault="00AC5099" w:rsidP="00487A80">
      <w:pPr>
        <w:numPr>
          <w:ilvl w:val="0"/>
          <w:numId w:val="16"/>
        </w:numPr>
        <w:rPr>
          <w:rFonts w:ascii="NPSRawlinson" w:hAnsi="NPSRawlinson"/>
          <w:sz w:val="22"/>
          <w:szCs w:val="22"/>
        </w:rPr>
      </w:pPr>
      <w:r w:rsidRPr="00487A80">
        <w:rPr>
          <w:rFonts w:ascii="NPSRawlinson" w:hAnsi="NPSRawlinson"/>
          <w:sz w:val="22"/>
          <w:szCs w:val="22"/>
        </w:rPr>
        <w:t>Permittee is responsible for sharing the terms and conditions of this Special Use Permit with all participants and guests and accepts responsibility for monitoring compliance with this permit.</w:t>
      </w:r>
    </w:p>
    <w:p w14:paraId="08E03A3D" w14:textId="77777777" w:rsidR="00AC5099" w:rsidRPr="00487A80" w:rsidRDefault="00AC5099" w:rsidP="00487A80">
      <w:pPr>
        <w:rPr>
          <w:rFonts w:ascii="NPSRawlinson" w:hAnsi="NPSRawlinson"/>
          <w:sz w:val="22"/>
          <w:szCs w:val="22"/>
        </w:rPr>
      </w:pPr>
    </w:p>
    <w:p w14:paraId="1D26F421" w14:textId="77777777" w:rsidR="00AC5099" w:rsidRPr="00487A80" w:rsidRDefault="00AC5099" w:rsidP="00487A80">
      <w:pPr>
        <w:numPr>
          <w:ilvl w:val="0"/>
          <w:numId w:val="16"/>
        </w:numPr>
        <w:rPr>
          <w:rFonts w:ascii="NPSRawlinson" w:hAnsi="NPSRawlinson"/>
          <w:sz w:val="22"/>
          <w:szCs w:val="22"/>
        </w:rPr>
      </w:pPr>
      <w:r w:rsidRPr="00487A80">
        <w:rPr>
          <w:rFonts w:ascii="NPSRawlinson" w:hAnsi="NPSRawlinson"/>
          <w:sz w:val="22"/>
          <w:szCs w:val="22"/>
        </w:rPr>
        <w:lastRenderedPageBreak/>
        <w:t>The permittee and participants will not disturb, adversely effect, alter, damage or remove any natural/cultural resources, archeological or historic artifacts.  Digging, scraping, chiseling or defacing natural features is prohibited.</w:t>
      </w:r>
    </w:p>
    <w:p w14:paraId="7A7051C7" w14:textId="77777777" w:rsidR="008701D7" w:rsidRPr="00313ADF" w:rsidRDefault="008701D7" w:rsidP="00487A80">
      <w:pPr>
        <w:pStyle w:val="ListParagraph"/>
        <w:spacing w:after="0" w:line="240" w:lineRule="auto"/>
        <w:rPr>
          <w:rFonts w:ascii="NPSRawlinson" w:hAnsi="NPSRawlinson"/>
        </w:rPr>
      </w:pPr>
    </w:p>
    <w:p w14:paraId="41FE3D8C" w14:textId="77777777" w:rsidR="008701D7" w:rsidRPr="00313ADF" w:rsidRDefault="008701D7" w:rsidP="00487A80">
      <w:pPr>
        <w:numPr>
          <w:ilvl w:val="0"/>
          <w:numId w:val="16"/>
        </w:numPr>
        <w:rPr>
          <w:rFonts w:ascii="NPSRawlinson" w:hAnsi="NPSRawlinson"/>
          <w:sz w:val="22"/>
          <w:szCs w:val="22"/>
        </w:rPr>
      </w:pPr>
      <w:r w:rsidRPr="00313ADF">
        <w:rPr>
          <w:rFonts w:ascii="NPSRawlinson" w:hAnsi="NPSRawlinson"/>
          <w:sz w:val="22"/>
          <w:szCs w:val="22"/>
        </w:rPr>
        <w:t xml:space="preserve">Filming may take place only in areas open to the </w:t>
      </w:r>
      <w:proofErr w:type="gramStart"/>
      <w:r w:rsidRPr="00313ADF">
        <w:rPr>
          <w:rFonts w:ascii="NPSRawlinson" w:hAnsi="NPSRawlinson"/>
          <w:sz w:val="22"/>
          <w:szCs w:val="22"/>
        </w:rPr>
        <w:t>general public</w:t>
      </w:r>
      <w:proofErr w:type="gramEnd"/>
      <w:r w:rsidRPr="00313ADF">
        <w:rPr>
          <w:rFonts w:ascii="NPSRawlinson" w:hAnsi="NPSRawlinson"/>
          <w:sz w:val="22"/>
          <w:szCs w:val="22"/>
        </w:rPr>
        <w:t>.</w:t>
      </w:r>
      <w:r w:rsidR="004F69CF" w:rsidRPr="00313ADF">
        <w:rPr>
          <w:rFonts w:ascii="NPSRawlinson" w:hAnsi="NPSRawlinson"/>
          <w:sz w:val="22"/>
          <w:szCs w:val="22"/>
        </w:rPr>
        <w:t xml:space="preserve">  Access to the area must be kept open to the public and filming cannot interfere with normal visitor activity in any manner.  The park will not exclude nor allow permittee to exclude other park visitors from the site during the filming or during event setup/removal. </w:t>
      </w:r>
    </w:p>
    <w:p w14:paraId="518C003F" w14:textId="77777777" w:rsidR="002E1FC4" w:rsidRPr="00313ADF" w:rsidRDefault="002E1FC4" w:rsidP="00487A80">
      <w:pPr>
        <w:pStyle w:val="ListParagraph"/>
        <w:spacing w:after="0" w:line="240" w:lineRule="auto"/>
        <w:rPr>
          <w:rFonts w:ascii="NPSRawlinson" w:hAnsi="NPSRawlinson"/>
        </w:rPr>
      </w:pPr>
    </w:p>
    <w:p w14:paraId="02F2494E" w14:textId="77777777" w:rsidR="004F69CF" w:rsidRPr="00313ADF" w:rsidRDefault="002E1FC4" w:rsidP="00487A80">
      <w:pPr>
        <w:numPr>
          <w:ilvl w:val="0"/>
          <w:numId w:val="16"/>
        </w:numPr>
        <w:rPr>
          <w:rFonts w:ascii="NPSRawlinson" w:hAnsi="NPSRawlinson"/>
          <w:sz w:val="22"/>
          <w:szCs w:val="22"/>
        </w:rPr>
      </w:pPr>
      <w:r w:rsidRPr="00313ADF">
        <w:rPr>
          <w:rFonts w:ascii="NPSRawlinson" w:hAnsi="NPSRawlinson" w:cs="TimesNewRoman"/>
          <w:sz w:val="22"/>
          <w:szCs w:val="22"/>
        </w:rPr>
        <w:t>Filming activities will not conflict unduly with the visitors' experiences in the park.  Visitors will be allowed to watch filming from an area identified by the Permittee and approved by the NPS.</w:t>
      </w:r>
      <w:r w:rsidR="004F69CF" w:rsidRPr="00313ADF">
        <w:rPr>
          <w:rFonts w:ascii="NPSRawlinson" w:hAnsi="NPSRawlinson" w:cs="TimesNewRoman"/>
          <w:sz w:val="22"/>
          <w:szCs w:val="22"/>
        </w:rPr>
        <w:t xml:space="preserve">  </w:t>
      </w:r>
    </w:p>
    <w:p w14:paraId="23F2F5B4" w14:textId="77777777" w:rsidR="002E1FC4" w:rsidRPr="00313ADF" w:rsidRDefault="002E1FC4" w:rsidP="00487A80">
      <w:pPr>
        <w:pStyle w:val="ListParagraph"/>
        <w:spacing w:after="0" w:line="240" w:lineRule="auto"/>
        <w:rPr>
          <w:rFonts w:ascii="NPSRawlinson" w:hAnsi="NPSRawlinson"/>
        </w:rPr>
      </w:pPr>
    </w:p>
    <w:p w14:paraId="3AC8AEFE" w14:textId="77777777" w:rsidR="002E1FC4" w:rsidRPr="00313ADF" w:rsidRDefault="002E1FC4" w:rsidP="00487A80">
      <w:pPr>
        <w:pStyle w:val="ListParagraph"/>
        <w:numPr>
          <w:ilvl w:val="0"/>
          <w:numId w:val="16"/>
        </w:numPr>
        <w:spacing w:after="0" w:line="240" w:lineRule="auto"/>
        <w:rPr>
          <w:rFonts w:ascii="NPSRawlinson" w:hAnsi="NPSRawlinson"/>
        </w:rPr>
      </w:pPr>
      <w:r w:rsidRPr="00313ADF">
        <w:rPr>
          <w:rFonts w:ascii="NPSRawlinson" w:hAnsi="NPSRawlinson"/>
        </w:rPr>
        <w:t>Wildlife will not be harassed, disturbed, manipulated, baited, fed, called with any wildlife-calling device or filmed by means of spotlighting (the use of artificial light).</w:t>
      </w:r>
    </w:p>
    <w:p w14:paraId="3FEE2462" w14:textId="77777777" w:rsidR="002E1FC4" w:rsidRPr="00313ADF" w:rsidRDefault="002E1FC4" w:rsidP="00487A80">
      <w:pPr>
        <w:pStyle w:val="ListParagraph"/>
        <w:spacing w:after="0" w:line="240" w:lineRule="auto"/>
        <w:rPr>
          <w:rFonts w:ascii="NPSRawlinson" w:hAnsi="NPSRawlinson"/>
        </w:rPr>
      </w:pPr>
    </w:p>
    <w:p w14:paraId="2DF6A2D6" w14:textId="77777777" w:rsidR="002E1FC4" w:rsidRPr="00313ADF" w:rsidRDefault="002E1FC4" w:rsidP="00487A80">
      <w:pPr>
        <w:pStyle w:val="ListParagraph"/>
        <w:numPr>
          <w:ilvl w:val="0"/>
          <w:numId w:val="16"/>
        </w:numPr>
        <w:spacing w:after="0" w:line="240" w:lineRule="auto"/>
        <w:rPr>
          <w:rFonts w:ascii="NPSRawlinson" w:hAnsi="NPSRawlinson"/>
        </w:rPr>
      </w:pPr>
      <w:r w:rsidRPr="00313ADF">
        <w:rPr>
          <w:rFonts w:ascii="NPSRawlinson" w:hAnsi="NPSRawlinson"/>
        </w:rPr>
        <w:t>Government equipment may not be loaned, rented, or diverted from normal use for purposes of filming.</w:t>
      </w:r>
    </w:p>
    <w:p w14:paraId="69D1C069" w14:textId="77777777" w:rsidR="002E1FC4" w:rsidRPr="00313ADF" w:rsidRDefault="002E1FC4" w:rsidP="00487A80">
      <w:pPr>
        <w:pStyle w:val="ListParagraph"/>
        <w:spacing w:after="0" w:line="240" w:lineRule="auto"/>
        <w:ind w:left="0"/>
        <w:rPr>
          <w:rFonts w:ascii="NPSRawlinson" w:hAnsi="NPSRawlinson"/>
        </w:rPr>
      </w:pPr>
    </w:p>
    <w:p w14:paraId="2ECF5FBA" w14:textId="77777777" w:rsidR="002E1FC4" w:rsidRPr="00313ADF" w:rsidRDefault="002E1FC4" w:rsidP="00487A80">
      <w:pPr>
        <w:pStyle w:val="ListParagraph"/>
        <w:numPr>
          <w:ilvl w:val="0"/>
          <w:numId w:val="16"/>
        </w:numPr>
        <w:spacing w:after="0" w:line="240" w:lineRule="auto"/>
        <w:rPr>
          <w:rFonts w:ascii="NPSRawlinson" w:hAnsi="NPSRawlinson"/>
        </w:rPr>
      </w:pPr>
      <w:r w:rsidRPr="00313ADF">
        <w:rPr>
          <w:rFonts w:ascii="NPSRawlinson" w:hAnsi="NPSRawlinson"/>
        </w:rPr>
        <w:t xml:space="preserve">Each day Permittee will remove all equipment, props, litter and debris from filming location(s), returning the site to its original condition within one hour after completion of filming.  All tracks and other visible signs resulting from filming activity will be eliminated upon completion of filming activities.   This will be done under the direction of the NPS.  Cleanup will be to </w:t>
      </w:r>
      <w:proofErr w:type="gramStart"/>
      <w:r w:rsidRPr="00313ADF">
        <w:rPr>
          <w:rFonts w:ascii="NPSRawlinson" w:hAnsi="NPSRawlinson"/>
        </w:rPr>
        <w:t>NPS</w:t>
      </w:r>
      <w:proofErr w:type="gramEnd"/>
      <w:r w:rsidRPr="00313ADF">
        <w:rPr>
          <w:rFonts w:ascii="NPSRawlinson" w:hAnsi="NPSRawlinson"/>
        </w:rPr>
        <w:t xml:space="preserve"> satisfaction with final inspection made by an NPS representative.  Permittee will provide for proper and immediate disposal of these items and all litter.</w:t>
      </w:r>
    </w:p>
    <w:p w14:paraId="64982568" w14:textId="77777777" w:rsidR="002E1FC4" w:rsidRPr="00313ADF" w:rsidRDefault="002E1FC4" w:rsidP="00487A80">
      <w:pPr>
        <w:pStyle w:val="ListParagraph"/>
        <w:spacing w:after="0" w:line="240" w:lineRule="auto"/>
        <w:rPr>
          <w:rFonts w:ascii="NPSRawlinson" w:hAnsi="NPSRawlinson"/>
        </w:rPr>
      </w:pPr>
    </w:p>
    <w:p w14:paraId="3BDFE185" w14:textId="77777777" w:rsidR="002E1FC4" w:rsidRPr="00313ADF" w:rsidRDefault="002E1FC4" w:rsidP="00487A80">
      <w:pPr>
        <w:pStyle w:val="ListParagraph"/>
        <w:numPr>
          <w:ilvl w:val="0"/>
          <w:numId w:val="16"/>
        </w:numPr>
        <w:spacing w:after="0" w:line="240" w:lineRule="auto"/>
        <w:rPr>
          <w:rFonts w:ascii="NPSRawlinson" w:hAnsi="NPSRawlinson"/>
        </w:rPr>
      </w:pPr>
      <w:r w:rsidRPr="00313ADF">
        <w:rPr>
          <w:rFonts w:ascii="NPSRawlinson" w:hAnsi="NPSRawlinson"/>
        </w:rPr>
        <w:t>The use of firearms, including the discharging of blank ammunition and explosives, is prohibited.</w:t>
      </w:r>
    </w:p>
    <w:p w14:paraId="16DB83E2" w14:textId="77777777" w:rsidR="002E1FC4" w:rsidRPr="00313ADF" w:rsidRDefault="002E1FC4" w:rsidP="00487A80">
      <w:pPr>
        <w:pStyle w:val="ListParagraph"/>
        <w:spacing w:after="0" w:line="240" w:lineRule="auto"/>
        <w:rPr>
          <w:rFonts w:ascii="NPSRawlinson" w:hAnsi="NPSRawlinson"/>
        </w:rPr>
      </w:pPr>
    </w:p>
    <w:p w14:paraId="7E5F4366" w14:textId="77777777" w:rsidR="002E1FC4" w:rsidRPr="00313ADF" w:rsidRDefault="002E1FC4" w:rsidP="00487A80">
      <w:pPr>
        <w:pStyle w:val="ListParagraph"/>
        <w:numPr>
          <w:ilvl w:val="0"/>
          <w:numId w:val="16"/>
        </w:numPr>
        <w:spacing w:after="0" w:line="240" w:lineRule="auto"/>
        <w:rPr>
          <w:rFonts w:ascii="NPSRawlinson" w:hAnsi="NPSRawlinson"/>
        </w:rPr>
      </w:pPr>
      <w:r w:rsidRPr="00313ADF">
        <w:rPr>
          <w:rFonts w:ascii="NPSRawlinson" w:hAnsi="NPSRawlinson"/>
        </w:rPr>
        <w:t>Nudity is prohibited.</w:t>
      </w:r>
    </w:p>
    <w:p w14:paraId="27A99924" w14:textId="77777777" w:rsidR="002E1FC4" w:rsidRPr="00313ADF" w:rsidRDefault="002E1FC4" w:rsidP="00487A80">
      <w:pPr>
        <w:pStyle w:val="ListParagraph"/>
        <w:spacing w:after="0" w:line="240" w:lineRule="auto"/>
        <w:rPr>
          <w:rFonts w:ascii="NPSRawlinson" w:hAnsi="NPSRawlinson"/>
        </w:rPr>
      </w:pPr>
    </w:p>
    <w:p w14:paraId="3064C1F0" w14:textId="77777777" w:rsidR="002E1FC4" w:rsidRPr="00313ADF" w:rsidRDefault="002E1FC4" w:rsidP="00487A80">
      <w:pPr>
        <w:numPr>
          <w:ilvl w:val="0"/>
          <w:numId w:val="16"/>
        </w:numPr>
        <w:rPr>
          <w:rFonts w:ascii="NPSRawlinson" w:hAnsi="NPSRawlinson"/>
          <w:sz w:val="22"/>
          <w:szCs w:val="22"/>
        </w:rPr>
      </w:pPr>
      <w:r w:rsidRPr="00313ADF">
        <w:rPr>
          <w:rFonts w:ascii="NPSRawlinson" w:hAnsi="NPSRawlinson"/>
          <w:sz w:val="22"/>
          <w:szCs w:val="22"/>
        </w:rPr>
        <w:t xml:space="preserve">The use of unmanned aircraft systems (UAS), including </w:t>
      </w:r>
      <w:r w:rsidR="00917C0F" w:rsidRPr="00313ADF">
        <w:rPr>
          <w:rFonts w:ascii="NPSRawlinson" w:hAnsi="NPSRawlinson"/>
          <w:sz w:val="22"/>
          <w:szCs w:val="22"/>
        </w:rPr>
        <w:t xml:space="preserve">all types of devices that meet this definition (e.g., </w:t>
      </w:r>
      <w:r w:rsidRPr="00313ADF">
        <w:rPr>
          <w:rFonts w:ascii="NPSRawlinson" w:hAnsi="NPSRawlinson"/>
          <w:sz w:val="22"/>
          <w:szCs w:val="22"/>
        </w:rPr>
        <w:t xml:space="preserve">drones, </w:t>
      </w:r>
      <w:proofErr w:type="gramStart"/>
      <w:r w:rsidRPr="00313ADF">
        <w:rPr>
          <w:rFonts w:ascii="NPSRawlinson" w:hAnsi="NPSRawlinson"/>
          <w:sz w:val="22"/>
          <w:szCs w:val="22"/>
        </w:rPr>
        <w:t>remote controlled</w:t>
      </w:r>
      <w:proofErr w:type="gramEnd"/>
      <w:r w:rsidRPr="00313ADF">
        <w:rPr>
          <w:rFonts w:ascii="NPSRawlinson" w:hAnsi="NPSRawlinson"/>
          <w:sz w:val="22"/>
          <w:szCs w:val="22"/>
        </w:rPr>
        <w:t xml:space="preserve"> aircraft, </w:t>
      </w:r>
      <w:r w:rsidR="00917C0F" w:rsidRPr="00313ADF">
        <w:rPr>
          <w:rFonts w:ascii="NPSRawlinson" w:hAnsi="NPSRawlinson"/>
          <w:sz w:val="22"/>
          <w:szCs w:val="22"/>
        </w:rPr>
        <w:t xml:space="preserve">model airplanes, quadcopters, etc.) that are used for any purpose, including for recreation or </w:t>
      </w:r>
      <w:r w:rsidR="00313ADF" w:rsidRPr="00313ADF">
        <w:rPr>
          <w:rFonts w:ascii="NPSRawlinson" w:hAnsi="NPSRawlinson"/>
          <w:sz w:val="22"/>
          <w:szCs w:val="22"/>
        </w:rPr>
        <w:t>commerce,</w:t>
      </w:r>
      <w:r w:rsidR="00917C0F" w:rsidRPr="00313ADF">
        <w:rPr>
          <w:rFonts w:ascii="NPSRawlinson" w:hAnsi="NPSRawlinson"/>
          <w:sz w:val="22"/>
          <w:szCs w:val="22"/>
        </w:rPr>
        <w:t xml:space="preserve"> </w:t>
      </w:r>
      <w:r w:rsidRPr="00313ADF">
        <w:rPr>
          <w:rFonts w:ascii="NPSRawlinson" w:hAnsi="NPSRawlinson"/>
          <w:sz w:val="22"/>
          <w:szCs w:val="22"/>
        </w:rPr>
        <w:t>is prohibited.</w:t>
      </w:r>
      <w:r w:rsidR="003D1482" w:rsidRPr="00313ADF">
        <w:rPr>
          <w:rFonts w:ascii="NPSRawlinson" w:hAnsi="NPSRawlinson"/>
          <w:sz w:val="22"/>
          <w:szCs w:val="22"/>
        </w:rPr>
        <w:t xml:space="preserve">  This includes launching, landing, or operating an unmanned aircraft from or on </w:t>
      </w:r>
      <w:proofErr w:type="gramStart"/>
      <w:r w:rsidR="003D1482" w:rsidRPr="00313ADF">
        <w:rPr>
          <w:rFonts w:ascii="NPSRawlinson" w:hAnsi="NPSRawlinson"/>
          <w:sz w:val="22"/>
          <w:szCs w:val="22"/>
        </w:rPr>
        <w:t>lands</w:t>
      </w:r>
      <w:proofErr w:type="gramEnd"/>
      <w:r w:rsidR="003D1482" w:rsidRPr="00313ADF">
        <w:rPr>
          <w:rFonts w:ascii="NPSRawlinson" w:hAnsi="NPSRawlinson"/>
          <w:sz w:val="22"/>
          <w:szCs w:val="22"/>
        </w:rPr>
        <w:t xml:space="preserve"> and waters within the boundaries of Ozark National Scenic Riverways </w:t>
      </w:r>
    </w:p>
    <w:p w14:paraId="2470CF15" w14:textId="77777777" w:rsidR="002E1FC4" w:rsidRPr="00487A80" w:rsidRDefault="002E1FC4" w:rsidP="00487A80">
      <w:pPr>
        <w:pStyle w:val="ListParagraph"/>
        <w:spacing w:after="0" w:line="240" w:lineRule="auto"/>
        <w:rPr>
          <w:rFonts w:ascii="NPSRawlinson" w:hAnsi="NPSRawlinson"/>
        </w:rPr>
      </w:pPr>
    </w:p>
    <w:p w14:paraId="16C529A1" w14:textId="77777777" w:rsidR="008701D7" w:rsidRPr="00487A80" w:rsidRDefault="008701D7" w:rsidP="00487A80">
      <w:pPr>
        <w:pStyle w:val="ListParagraph"/>
        <w:numPr>
          <w:ilvl w:val="0"/>
          <w:numId w:val="16"/>
        </w:numPr>
        <w:spacing w:after="0" w:line="240" w:lineRule="auto"/>
        <w:rPr>
          <w:rFonts w:ascii="NPSRawlinson" w:hAnsi="NPSRawlinson"/>
        </w:rPr>
      </w:pPr>
      <w:r w:rsidRPr="00487A80">
        <w:rPr>
          <w:rFonts w:ascii="NPSRawlinson" w:hAnsi="NPSRawlinson"/>
        </w:rPr>
        <w:t xml:space="preserve">Set up and placement of permitted </w:t>
      </w:r>
      <w:proofErr w:type="gramStart"/>
      <w:r w:rsidR="004F69CF" w:rsidRPr="00487A80">
        <w:rPr>
          <w:rFonts w:ascii="NPSRawlinson" w:hAnsi="NPSRawlinson"/>
        </w:rPr>
        <w:t>filming</w:t>
      </w:r>
      <w:proofErr w:type="gramEnd"/>
      <w:r w:rsidR="004F69CF" w:rsidRPr="00487A80">
        <w:rPr>
          <w:rFonts w:ascii="NPSRawlinson" w:hAnsi="NPSRawlinson"/>
        </w:rPr>
        <w:t xml:space="preserve"> support e</w:t>
      </w:r>
      <w:r w:rsidRPr="00487A80">
        <w:rPr>
          <w:rFonts w:ascii="NPSRawlinson" w:hAnsi="NPSRawlinson"/>
        </w:rPr>
        <w:t>quipment on public walkways is prohibited.</w:t>
      </w:r>
    </w:p>
    <w:p w14:paraId="24DAC687" w14:textId="77777777" w:rsidR="008701D7" w:rsidRPr="00487A80" w:rsidRDefault="008701D7" w:rsidP="00487A80">
      <w:pPr>
        <w:pStyle w:val="ListParagraph"/>
        <w:spacing w:after="0" w:line="240" w:lineRule="auto"/>
        <w:rPr>
          <w:rFonts w:ascii="NPSRawlinson" w:hAnsi="NPSRawlinson"/>
          <w:b/>
        </w:rPr>
      </w:pPr>
    </w:p>
    <w:p w14:paraId="77FEF5FE" w14:textId="77777777" w:rsidR="008701D7" w:rsidRPr="00487A80" w:rsidRDefault="008701D7" w:rsidP="00487A80">
      <w:pPr>
        <w:pStyle w:val="ListParagraph"/>
        <w:numPr>
          <w:ilvl w:val="0"/>
          <w:numId w:val="16"/>
        </w:numPr>
        <w:spacing w:after="0" w:line="240" w:lineRule="auto"/>
        <w:rPr>
          <w:rFonts w:ascii="NPSRawlinson" w:hAnsi="NPSRawlinson"/>
        </w:rPr>
      </w:pPr>
      <w:r w:rsidRPr="00487A80">
        <w:rPr>
          <w:rFonts w:ascii="NPSRawlinson" w:hAnsi="NPSRawlinson"/>
        </w:rPr>
        <w:t>Filming equipment and props cannot be dragged or driven off road or off trail.</w:t>
      </w:r>
    </w:p>
    <w:p w14:paraId="0B300005" w14:textId="77777777" w:rsidR="008701D7" w:rsidRPr="00487A80" w:rsidRDefault="008701D7" w:rsidP="00487A80">
      <w:pPr>
        <w:pStyle w:val="ListParagraph"/>
        <w:spacing w:after="0" w:line="240" w:lineRule="auto"/>
        <w:rPr>
          <w:rFonts w:ascii="NPSRawlinson" w:hAnsi="NPSRawlinson"/>
        </w:rPr>
      </w:pPr>
    </w:p>
    <w:p w14:paraId="4B7D8546" w14:textId="77777777" w:rsidR="008701D7" w:rsidRPr="00487A80" w:rsidRDefault="008701D7" w:rsidP="00487A80">
      <w:pPr>
        <w:pStyle w:val="ListParagraph"/>
        <w:numPr>
          <w:ilvl w:val="0"/>
          <w:numId w:val="16"/>
        </w:numPr>
        <w:spacing w:after="0" w:line="240" w:lineRule="auto"/>
        <w:rPr>
          <w:rFonts w:ascii="NPSRawlinson" w:hAnsi="NPSRawlinson"/>
        </w:rPr>
      </w:pPr>
      <w:r w:rsidRPr="00487A80">
        <w:rPr>
          <w:rFonts w:ascii="NPSRawlinson" w:hAnsi="NPSRawlinson"/>
        </w:rPr>
        <w:t>Disrupting or stopping vehicle traffic is not allowed.</w:t>
      </w:r>
    </w:p>
    <w:p w14:paraId="296EB6E2" w14:textId="77777777" w:rsidR="008701D7" w:rsidRPr="00487A80" w:rsidRDefault="008701D7" w:rsidP="00487A80">
      <w:pPr>
        <w:pStyle w:val="ListParagraph"/>
        <w:spacing w:after="0" w:line="240" w:lineRule="auto"/>
        <w:rPr>
          <w:rFonts w:ascii="NPSRawlinson" w:hAnsi="NPSRawlinson"/>
        </w:rPr>
      </w:pPr>
    </w:p>
    <w:p w14:paraId="176AB786" w14:textId="77777777" w:rsidR="008701D7" w:rsidRPr="00487A80" w:rsidRDefault="008701D7" w:rsidP="00487A80">
      <w:pPr>
        <w:pStyle w:val="ListParagraph"/>
        <w:numPr>
          <w:ilvl w:val="0"/>
          <w:numId w:val="16"/>
        </w:numPr>
        <w:spacing w:after="0" w:line="240" w:lineRule="auto"/>
        <w:rPr>
          <w:rFonts w:ascii="NPSRawlinson" w:hAnsi="NPSRawlinson"/>
        </w:rPr>
      </w:pPr>
      <w:r w:rsidRPr="00487A80">
        <w:rPr>
          <w:rFonts w:ascii="NPSRawlinson" w:hAnsi="NPSRawlinson"/>
        </w:rPr>
        <w:t xml:space="preserve">All traffic regulations must be obeyed.  Vehicles must remain on established roadways, roadside pullouts or parking areas.  Crews must </w:t>
      </w:r>
      <w:r w:rsidR="001E750D" w:rsidRPr="00487A80">
        <w:rPr>
          <w:rFonts w:ascii="NPSRawlinson" w:hAnsi="NPSRawlinson"/>
        </w:rPr>
        <w:t>always utilize established pullouts and parking areas</w:t>
      </w:r>
      <w:r w:rsidRPr="00487A80">
        <w:rPr>
          <w:rFonts w:ascii="NPSRawlinson" w:hAnsi="NPSRawlinson"/>
        </w:rPr>
        <w:t xml:space="preserve"> while filming, loading and unloading crew and equipment.  Vehicle access on public unpaved roads may be restricted following rain or other conditions that may damage wet areas.</w:t>
      </w:r>
    </w:p>
    <w:p w14:paraId="740F44BA" w14:textId="77777777" w:rsidR="00B823BF" w:rsidRPr="00487A80" w:rsidRDefault="00B823BF" w:rsidP="00487A80">
      <w:pPr>
        <w:pStyle w:val="ListParagraph"/>
        <w:spacing w:after="0" w:line="240" w:lineRule="auto"/>
        <w:rPr>
          <w:rFonts w:ascii="NPSRawlinson" w:hAnsi="NPSRawlinson"/>
        </w:rPr>
      </w:pPr>
    </w:p>
    <w:p w14:paraId="08CC847E" w14:textId="77777777" w:rsidR="00AC5099" w:rsidRPr="00487A80" w:rsidRDefault="00AC5099" w:rsidP="00487A80">
      <w:pPr>
        <w:pStyle w:val="ListParagraph"/>
        <w:numPr>
          <w:ilvl w:val="0"/>
          <w:numId w:val="16"/>
        </w:numPr>
        <w:spacing w:after="0" w:line="240" w:lineRule="auto"/>
        <w:rPr>
          <w:rFonts w:ascii="NPSRawlinson" w:hAnsi="NPSRawlinson"/>
        </w:rPr>
      </w:pPr>
      <w:r w:rsidRPr="00487A80">
        <w:rPr>
          <w:rFonts w:ascii="NPSRawlinson" w:hAnsi="NPSRawlinson"/>
        </w:rPr>
        <w:t>Structures, including arches, arbors, tents, shade structures, stages and portable pavilions may not be used or erected.</w:t>
      </w:r>
    </w:p>
    <w:p w14:paraId="29037F10" w14:textId="77777777" w:rsidR="00AC5099" w:rsidRPr="00487A80" w:rsidRDefault="00AC5099" w:rsidP="00487A80">
      <w:pPr>
        <w:rPr>
          <w:rFonts w:ascii="NPSRawlinson" w:hAnsi="NPSRawlinson"/>
          <w:sz w:val="22"/>
          <w:szCs w:val="22"/>
        </w:rPr>
      </w:pPr>
    </w:p>
    <w:p w14:paraId="062E3F84" w14:textId="77777777" w:rsidR="00AC5099" w:rsidRPr="00487A80" w:rsidRDefault="00313ADF" w:rsidP="00487A80">
      <w:pPr>
        <w:numPr>
          <w:ilvl w:val="0"/>
          <w:numId w:val="16"/>
        </w:numPr>
        <w:rPr>
          <w:rFonts w:ascii="NPSRawlinson" w:hAnsi="NPSRawlinson"/>
          <w:sz w:val="22"/>
          <w:szCs w:val="22"/>
        </w:rPr>
      </w:pPr>
      <w:r>
        <w:rPr>
          <w:rFonts w:ascii="NPSRawlinson" w:hAnsi="NPSRawlinson"/>
          <w:sz w:val="22"/>
          <w:szCs w:val="22"/>
        </w:rPr>
        <w:t>B</w:t>
      </w:r>
      <w:r w:rsidR="00AC5099" w:rsidRPr="00487A80">
        <w:rPr>
          <w:rFonts w:ascii="NPSRawlinson" w:hAnsi="NPSRawlinson"/>
          <w:sz w:val="22"/>
          <w:szCs w:val="22"/>
        </w:rPr>
        <w:t xml:space="preserve">uildings or other structures may be used as backdrop only.  Buildings cannot be </w:t>
      </w:r>
      <w:r>
        <w:rPr>
          <w:rFonts w:ascii="NPSRawlinson" w:hAnsi="NPSRawlinson"/>
          <w:sz w:val="22"/>
          <w:szCs w:val="22"/>
        </w:rPr>
        <w:t xml:space="preserve">embellished with lights or decorations, be </w:t>
      </w:r>
      <w:r w:rsidR="00AC5099" w:rsidRPr="00487A80">
        <w:rPr>
          <w:rFonts w:ascii="NPSRawlinson" w:hAnsi="NPSRawlinson"/>
          <w:sz w:val="22"/>
          <w:szCs w:val="22"/>
        </w:rPr>
        <w:t>used for attachments (such as banners</w:t>
      </w:r>
      <w:r w:rsidR="002E1FC4" w:rsidRPr="00487A80">
        <w:rPr>
          <w:rFonts w:ascii="NPSRawlinson" w:hAnsi="NPSRawlinson"/>
          <w:sz w:val="22"/>
          <w:szCs w:val="22"/>
        </w:rPr>
        <w:t xml:space="preserve"> or signs</w:t>
      </w:r>
      <w:r w:rsidR="00AC5099" w:rsidRPr="00487A80">
        <w:rPr>
          <w:rFonts w:ascii="NPSRawlinson" w:hAnsi="NPSRawlinson"/>
          <w:sz w:val="22"/>
          <w:szCs w:val="22"/>
        </w:rPr>
        <w:t xml:space="preserve">) or be incorporated into the </w:t>
      </w:r>
      <w:r w:rsidR="002E1FC4" w:rsidRPr="00487A80">
        <w:rPr>
          <w:rFonts w:ascii="NPSRawlinson" w:hAnsi="NPSRawlinson"/>
          <w:sz w:val="22"/>
          <w:szCs w:val="22"/>
        </w:rPr>
        <w:t xml:space="preserve">scene </w:t>
      </w:r>
      <w:r w:rsidR="00AC5099" w:rsidRPr="00487A80">
        <w:rPr>
          <w:rFonts w:ascii="NPSRawlinson" w:hAnsi="NPSRawlinson"/>
          <w:sz w:val="22"/>
          <w:szCs w:val="22"/>
        </w:rPr>
        <w:t>as a stage.</w:t>
      </w:r>
    </w:p>
    <w:p w14:paraId="37474EFF" w14:textId="77777777" w:rsidR="00AC5099" w:rsidRPr="00487A80" w:rsidRDefault="00AC5099" w:rsidP="00487A80">
      <w:pPr>
        <w:rPr>
          <w:rFonts w:ascii="NPSRawlinson" w:hAnsi="NPSRawlinson"/>
          <w:sz w:val="22"/>
          <w:szCs w:val="22"/>
        </w:rPr>
      </w:pPr>
    </w:p>
    <w:p w14:paraId="45AE4E46" w14:textId="77777777" w:rsidR="00313ADF" w:rsidRPr="00487A80" w:rsidRDefault="00313ADF" w:rsidP="00313ADF">
      <w:pPr>
        <w:numPr>
          <w:ilvl w:val="0"/>
          <w:numId w:val="16"/>
        </w:numPr>
        <w:rPr>
          <w:rFonts w:ascii="NPSRawlinson" w:hAnsi="NPSRawlinson"/>
          <w:sz w:val="22"/>
          <w:szCs w:val="22"/>
        </w:rPr>
      </w:pPr>
      <w:r w:rsidRPr="00487A80">
        <w:rPr>
          <w:rFonts w:ascii="NPSRawlinson" w:hAnsi="NPSRawlinson"/>
          <w:sz w:val="22"/>
          <w:szCs w:val="22"/>
        </w:rPr>
        <w:t xml:space="preserve">Embellishing the area by erecting banners or signs, placing hanging lights, decorations or other objects in trees or vegetation is prohibited.  </w:t>
      </w:r>
    </w:p>
    <w:p w14:paraId="4AFDB1C4" w14:textId="77777777" w:rsidR="00AC5099" w:rsidRPr="00487A80" w:rsidRDefault="00AC5099" w:rsidP="00487A80">
      <w:pPr>
        <w:numPr>
          <w:ilvl w:val="0"/>
          <w:numId w:val="16"/>
        </w:numPr>
        <w:rPr>
          <w:rFonts w:ascii="NPSRawlinson" w:hAnsi="NPSRawlinson"/>
          <w:sz w:val="22"/>
          <w:szCs w:val="22"/>
        </w:rPr>
      </w:pPr>
      <w:r w:rsidRPr="00487A80">
        <w:rPr>
          <w:rFonts w:ascii="NPSRawlinson" w:hAnsi="NPSRawlinson"/>
          <w:sz w:val="22"/>
          <w:szCs w:val="22"/>
        </w:rPr>
        <w:lastRenderedPageBreak/>
        <w:t xml:space="preserve">Permittees may be authorized a maximum of two (2) hours prior to </w:t>
      </w:r>
      <w:r w:rsidR="003D1482" w:rsidRPr="00487A80">
        <w:rPr>
          <w:rFonts w:ascii="NPSRawlinson" w:hAnsi="NPSRawlinson"/>
          <w:sz w:val="22"/>
          <w:szCs w:val="22"/>
        </w:rPr>
        <w:t xml:space="preserve">filming </w:t>
      </w:r>
      <w:r w:rsidRPr="00487A80">
        <w:rPr>
          <w:rFonts w:ascii="NPSRawlinson" w:hAnsi="NPSRawlinson"/>
          <w:sz w:val="22"/>
          <w:szCs w:val="22"/>
        </w:rPr>
        <w:t xml:space="preserve">for event setup and two (2) hours at the conclusion of </w:t>
      </w:r>
      <w:r w:rsidR="003D1482" w:rsidRPr="00487A80">
        <w:rPr>
          <w:rFonts w:ascii="NPSRawlinson" w:hAnsi="NPSRawlinson"/>
          <w:sz w:val="22"/>
          <w:szCs w:val="22"/>
        </w:rPr>
        <w:t xml:space="preserve">filming </w:t>
      </w:r>
      <w:r w:rsidRPr="00487A80">
        <w:rPr>
          <w:rFonts w:ascii="NPSRawlinson" w:hAnsi="NPSRawlinson"/>
          <w:sz w:val="22"/>
          <w:szCs w:val="22"/>
        </w:rPr>
        <w:t>for event removal.</w:t>
      </w:r>
    </w:p>
    <w:p w14:paraId="019979FC" w14:textId="77777777" w:rsidR="00AC5099" w:rsidRPr="00487A80" w:rsidRDefault="00AC5099" w:rsidP="00487A80">
      <w:pPr>
        <w:rPr>
          <w:rFonts w:ascii="NPSRawlinson" w:hAnsi="NPSRawlinson"/>
          <w:sz w:val="22"/>
          <w:szCs w:val="22"/>
        </w:rPr>
      </w:pPr>
    </w:p>
    <w:p w14:paraId="77E95A7C" w14:textId="77777777" w:rsidR="00AC5099" w:rsidRPr="00487A80" w:rsidRDefault="00AC5099" w:rsidP="00487A80">
      <w:pPr>
        <w:numPr>
          <w:ilvl w:val="0"/>
          <w:numId w:val="16"/>
        </w:numPr>
        <w:rPr>
          <w:rFonts w:ascii="NPSRawlinson" w:hAnsi="NPSRawlinson"/>
          <w:sz w:val="22"/>
          <w:szCs w:val="22"/>
        </w:rPr>
      </w:pPr>
      <w:r w:rsidRPr="00487A80">
        <w:rPr>
          <w:rFonts w:ascii="NPSRawlinson" w:hAnsi="NPSRawlinson"/>
          <w:sz w:val="22"/>
          <w:szCs w:val="22"/>
        </w:rPr>
        <w:t>Electrical power will not be furnished, nor will generators be allowed.</w:t>
      </w:r>
    </w:p>
    <w:p w14:paraId="4E41521D" w14:textId="77777777" w:rsidR="00AC5099" w:rsidRPr="00487A80" w:rsidRDefault="00AC5099" w:rsidP="00487A80">
      <w:pPr>
        <w:rPr>
          <w:rFonts w:ascii="NPSRawlinson" w:hAnsi="NPSRawlinson"/>
          <w:sz w:val="22"/>
          <w:szCs w:val="22"/>
        </w:rPr>
      </w:pPr>
    </w:p>
    <w:p w14:paraId="3AF80CB6" w14:textId="77777777" w:rsidR="00AC5099" w:rsidRPr="00487A80" w:rsidRDefault="00AC5099" w:rsidP="00487A80">
      <w:pPr>
        <w:numPr>
          <w:ilvl w:val="0"/>
          <w:numId w:val="16"/>
        </w:numPr>
        <w:rPr>
          <w:rFonts w:ascii="NPSRawlinson" w:hAnsi="NPSRawlinson"/>
          <w:sz w:val="22"/>
          <w:szCs w:val="22"/>
        </w:rPr>
      </w:pPr>
      <w:r w:rsidRPr="00487A80">
        <w:rPr>
          <w:rFonts w:ascii="NPSRawlinson" w:hAnsi="NPSRawlinson"/>
          <w:sz w:val="22"/>
          <w:szCs w:val="22"/>
        </w:rPr>
        <w:t xml:space="preserve">The use of a portable, battery-operated microphone/speaker sound system is acceptable </w:t>
      </w:r>
      <w:proofErr w:type="gramStart"/>
      <w:r w:rsidRPr="00487A80">
        <w:rPr>
          <w:rFonts w:ascii="NPSRawlinson" w:hAnsi="NPSRawlinson"/>
          <w:sz w:val="22"/>
          <w:szCs w:val="22"/>
        </w:rPr>
        <w:t>as long as</w:t>
      </w:r>
      <w:proofErr w:type="gramEnd"/>
      <w:r w:rsidRPr="00487A80">
        <w:rPr>
          <w:rFonts w:ascii="NPSRawlinson" w:hAnsi="NPSRawlinson"/>
          <w:sz w:val="22"/>
          <w:szCs w:val="22"/>
        </w:rPr>
        <w:t xml:space="preserve"> they meet the standards listed in 36 CFR 2.12(a)(1) and do not interfere with the use of the area by other individuals.  No public address systems are allowed.</w:t>
      </w:r>
    </w:p>
    <w:p w14:paraId="590C645A" w14:textId="77777777" w:rsidR="00AC5099" w:rsidRPr="00487A80" w:rsidRDefault="00AC5099" w:rsidP="00487A80">
      <w:pPr>
        <w:rPr>
          <w:rFonts w:ascii="NPSRawlinson" w:hAnsi="NPSRawlinson"/>
          <w:sz w:val="22"/>
          <w:szCs w:val="22"/>
        </w:rPr>
      </w:pPr>
    </w:p>
    <w:p w14:paraId="4B72C06A" w14:textId="77777777" w:rsidR="00AC5099" w:rsidRDefault="00AC5099" w:rsidP="00487A80">
      <w:pPr>
        <w:numPr>
          <w:ilvl w:val="0"/>
          <w:numId w:val="16"/>
        </w:numPr>
        <w:rPr>
          <w:rFonts w:ascii="NPSRawlinson" w:hAnsi="NPSRawlinson"/>
          <w:sz w:val="22"/>
          <w:szCs w:val="22"/>
        </w:rPr>
      </w:pPr>
      <w:r w:rsidRPr="00487A80">
        <w:rPr>
          <w:rFonts w:ascii="NPSRawlinson" w:hAnsi="NPSRawlinson"/>
          <w:sz w:val="22"/>
          <w:szCs w:val="22"/>
        </w:rPr>
        <w:t>Permittee shall keep the grounds of the premises in a clean and neat condition and shall maintain all structures in good repair.  Upon termination of this permit, Permittee will be responsible for leaving any buildings and grounds completely free from any litter or abandoned personal property.  Failure to comply may result in additional Cost Recovery fees.</w:t>
      </w:r>
    </w:p>
    <w:p w14:paraId="0C4C75AF" w14:textId="77777777" w:rsidR="00313ADF" w:rsidRDefault="00313ADF" w:rsidP="00313ADF">
      <w:pPr>
        <w:rPr>
          <w:rFonts w:ascii="NPSRawlinson" w:hAnsi="NPSRawlinson"/>
          <w:sz w:val="22"/>
          <w:szCs w:val="22"/>
        </w:rPr>
      </w:pPr>
    </w:p>
    <w:p w14:paraId="6C4B5F83" w14:textId="77777777" w:rsidR="00313ADF" w:rsidRPr="00313ADF" w:rsidRDefault="00313ADF" w:rsidP="00313ADF">
      <w:pPr>
        <w:numPr>
          <w:ilvl w:val="0"/>
          <w:numId w:val="16"/>
        </w:numPr>
        <w:rPr>
          <w:rFonts w:ascii="NPSRawlinson" w:hAnsi="NPSRawlinson"/>
          <w:sz w:val="22"/>
          <w:szCs w:val="22"/>
        </w:rPr>
      </w:pPr>
      <w:r w:rsidRPr="00487A80">
        <w:rPr>
          <w:rFonts w:ascii="NPSRawlinson" w:hAnsi="NPSRawlinson"/>
          <w:sz w:val="22"/>
          <w:szCs w:val="22"/>
        </w:rPr>
        <w:t>Permittee agrees to allow for reasonable access by the National Park Service to the structures and grounds for the purpose of safety, health, or other related inspections.</w:t>
      </w:r>
    </w:p>
    <w:p w14:paraId="229C137C" w14:textId="77777777" w:rsidR="00AC5099" w:rsidRPr="00487A80" w:rsidRDefault="00AC5099" w:rsidP="00487A80">
      <w:pPr>
        <w:rPr>
          <w:rFonts w:ascii="NPSRawlinson" w:hAnsi="NPSRawlinson"/>
          <w:sz w:val="22"/>
          <w:szCs w:val="22"/>
        </w:rPr>
      </w:pPr>
    </w:p>
    <w:p w14:paraId="58A44F4B" w14:textId="77777777" w:rsidR="00AC5099" w:rsidRPr="00313ADF" w:rsidRDefault="00AC5099" w:rsidP="00487A80">
      <w:pPr>
        <w:numPr>
          <w:ilvl w:val="0"/>
          <w:numId w:val="16"/>
        </w:numPr>
        <w:rPr>
          <w:rFonts w:ascii="NPSRawlinson" w:hAnsi="NPSRawlinson"/>
          <w:sz w:val="22"/>
          <w:szCs w:val="22"/>
        </w:rPr>
      </w:pPr>
      <w:r w:rsidRPr="00487A80">
        <w:rPr>
          <w:rFonts w:ascii="NPSRawlinson" w:hAnsi="NPSRawlinson"/>
          <w:sz w:val="22"/>
          <w:szCs w:val="22"/>
        </w:rPr>
        <w:t>Permittee may not collect admission fees or any other monies associated with the event on Park Premises.</w:t>
      </w:r>
    </w:p>
    <w:p w14:paraId="3282C285" w14:textId="77777777" w:rsidR="00AC5099" w:rsidRPr="00487A80" w:rsidRDefault="00AC5099" w:rsidP="00487A80">
      <w:pPr>
        <w:rPr>
          <w:rFonts w:ascii="NPSRawlinson" w:hAnsi="NPSRawlinson"/>
          <w:sz w:val="22"/>
          <w:szCs w:val="22"/>
        </w:rPr>
      </w:pPr>
    </w:p>
    <w:p w14:paraId="5D6D2CB9" w14:textId="77777777" w:rsidR="00AC5099" w:rsidRPr="00487A80" w:rsidRDefault="00AC5099" w:rsidP="00487A80">
      <w:pPr>
        <w:numPr>
          <w:ilvl w:val="0"/>
          <w:numId w:val="16"/>
        </w:numPr>
        <w:rPr>
          <w:rFonts w:ascii="NPSRawlinson" w:hAnsi="NPSRawlinson"/>
          <w:sz w:val="22"/>
          <w:szCs w:val="22"/>
        </w:rPr>
      </w:pPr>
      <w:r w:rsidRPr="00487A80">
        <w:rPr>
          <w:rFonts w:ascii="NPSRawlinson" w:hAnsi="NPSRawlinson"/>
          <w:sz w:val="22"/>
          <w:szCs w:val="22"/>
        </w:rPr>
        <w:t>Ozark National Scenic Riverways retains the right to close any trail, river section or other areas during emergencies, government shutdowns or park closures, floods, rainfall events exceeding 2 inches in a 24-hour period or other unforeseen situations.</w:t>
      </w:r>
    </w:p>
    <w:p w14:paraId="4059AF31" w14:textId="77777777" w:rsidR="00AC5099" w:rsidRPr="00487A80" w:rsidRDefault="00AC5099" w:rsidP="00487A80">
      <w:pPr>
        <w:rPr>
          <w:rFonts w:ascii="NPSRawlinson" w:hAnsi="NPSRawlinson"/>
          <w:sz w:val="22"/>
          <w:szCs w:val="22"/>
        </w:rPr>
      </w:pPr>
    </w:p>
    <w:p w14:paraId="4BA2B98D" w14:textId="77777777" w:rsidR="00011F26" w:rsidRPr="00487A80" w:rsidRDefault="00011F26" w:rsidP="00487A80">
      <w:pPr>
        <w:pStyle w:val="ListParagraph"/>
        <w:numPr>
          <w:ilvl w:val="0"/>
          <w:numId w:val="16"/>
        </w:numPr>
        <w:spacing w:after="0" w:line="240" w:lineRule="auto"/>
        <w:rPr>
          <w:rFonts w:ascii="NPSRawlinson" w:hAnsi="NPSRawlinson"/>
        </w:rPr>
      </w:pPr>
      <w:r w:rsidRPr="00487A80">
        <w:rPr>
          <w:rFonts w:ascii="NPSRawlinson" w:hAnsi="NPSRawlinson"/>
        </w:rPr>
        <w:t>No employee of the NPS may work for the permittee in any capacity whatsoever while in uniform or if directly involved in the supervision of the Permittee.  NPS employees may not perform or appear to perform official duties for purposes of filming unless such performances have been approved by the NPS.  NPS employees may not read/perform/scripted materials.  No personal gratuity of any nature will be offered to any employee of the Government in connection with the exercise of the privilege granted.</w:t>
      </w:r>
    </w:p>
    <w:p w14:paraId="3CB52C64" w14:textId="77777777" w:rsidR="00011F26" w:rsidRPr="00487A80" w:rsidRDefault="00011F26" w:rsidP="00487A80">
      <w:pPr>
        <w:pStyle w:val="ListParagraph"/>
        <w:spacing w:after="0" w:line="240" w:lineRule="auto"/>
        <w:rPr>
          <w:rFonts w:ascii="NPSRawlinson" w:hAnsi="NPSRawlinson"/>
        </w:rPr>
      </w:pPr>
    </w:p>
    <w:p w14:paraId="0D74CDD3" w14:textId="77777777" w:rsidR="00011F26" w:rsidRDefault="00011F26" w:rsidP="00487A80">
      <w:pPr>
        <w:pStyle w:val="ListParagraph"/>
        <w:numPr>
          <w:ilvl w:val="0"/>
          <w:numId w:val="16"/>
        </w:numPr>
        <w:spacing w:after="0" w:line="240" w:lineRule="auto"/>
        <w:rPr>
          <w:rFonts w:ascii="NPSRawlinson" w:hAnsi="NPSRawlinson"/>
        </w:rPr>
      </w:pPr>
      <w:r w:rsidRPr="00487A80">
        <w:rPr>
          <w:rFonts w:ascii="NPSRawlinson" w:hAnsi="NPSRawlinson"/>
        </w:rPr>
        <w:t>Violation of the terms and conditions of the permit may result in the immediate revocation of the permit</w:t>
      </w:r>
      <w:r w:rsidR="006C5305">
        <w:rPr>
          <w:rFonts w:ascii="NPSRawlinson" w:hAnsi="NPSRawlinson"/>
        </w:rPr>
        <w:t xml:space="preserve"> or denial of future permits</w:t>
      </w:r>
      <w:r w:rsidRPr="00487A80">
        <w:rPr>
          <w:rFonts w:ascii="NPSRawlinson" w:hAnsi="NPSRawlinson"/>
        </w:rPr>
        <w:t>.</w:t>
      </w:r>
    </w:p>
    <w:p w14:paraId="5508D4CB" w14:textId="77777777" w:rsidR="006C5305" w:rsidRPr="00487A80" w:rsidRDefault="006C5305" w:rsidP="006C5305">
      <w:pPr>
        <w:pStyle w:val="ListParagraph"/>
        <w:spacing w:after="0" w:line="240" w:lineRule="auto"/>
        <w:ind w:left="0"/>
        <w:rPr>
          <w:rFonts w:ascii="NPSRawlinson" w:hAnsi="NPSRawlinson"/>
        </w:rPr>
      </w:pPr>
    </w:p>
    <w:p w14:paraId="4ED851FA" w14:textId="77777777" w:rsidR="00AC5099" w:rsidRPr="00487A80" w:rsidRDefault="00AC5099" w:rsidP="00487A80">
      <w:pPr>
        <w:rPr>
          <w:rFonts w:ascii="NPSRawlinson" w:hAnsi="NPSRawlinson"/>
          <w:sz w:val="22"/>
          <w:szCs w:val="22"/>
        </w:rPr>
      </w:pPr>
      <w:r w:rsidRPr="00487A80">
        <w:rPr>
          <w:rFonts w:ascii="NPSRawlinson" w:hAnsi="NPSRawlinson"/>
          <w:sz w:val="22"/>
          <w:szCs w:val="22"/>
        </w:rPr>
        <w:t>Other stipulations may be added depending on the specific nature of your request.  In addition to the specific terms and conditions articulated in the permit, all other Federal laws and regulations apply.</w:t>
      </w:r>
    </w:p>
    <w:p w14:paraId="5BCDC2AE" w14:textId="77777777" w:rsidR="00FE651A" w:rsidRPr="00487A80" w:rsidRDefault="00FE651A" w:rsidP="00487A80">
      <w:pPr>
        <w:rPr>
          <w:rFonts w:ascii="NPSRawlinson" w:hAnsi="NPSRawlinson"/>
          <w:sz w:val="22"/>
          <w:szCs w:val="22"/>
        </w:rPr>
      </w:pPr>
    </w:p>
    <w:p w14:paraId="7FB26566" w14:textId="77777777" w:rsidR="00AC5099" w:rsidRPr="00487A80" w:rsidRDefault="00AC5099" w:rsidP="00487A80">
      <w:pPr>
        <w:rPr>
          <w:rFonts w:ascii="NPSRawlinson" w:hAnsi="NPSRawlinson"/>
          <w:sz w:val="22"/>
          <w:szCs w:val="22"/>
        </w:rPr>
      </w:pPr>
      <w:r w:rsidRPr="00487A80">
        <w:rPr>
          <w:rFonts w:ascii="NPSRawlinson" w:hAnsi="NPSRawlinson"/>
          <w:sz w:val="22"/>
          <w:szCs w:val="22"/>
        </w:rPr>
        <w:t xml:space="preserve">If you have any questions about the application process or your permit, please contact Peggy Tarrence at </w:t>
      </w:r>
      <w:hyperlink r:id="rId12" w:history="1">
        <w:r w:rsidRPr="00487A80">
          <w:rPr>
            <w:rStyle w:val="Hyperlink"/>
            <w:rFonts w:ascii="NPSRawlinson" w:hAnsi="NPSRawlinson"/>
            <w:sz w:val="22"/>
            <w:szCs w:val="22"/>
            <w:u w:val="none"/>
          </w:rPr>
          <w:t>peggy_tarrence@nps.gov</w:t>
        </w:r>
      </w:hyperlink>
      <w:r w:rsidRPr="00487A80">
        <w:rPr>
          <w:rFonts w:ascii="NPSRawlinson" w:hAnsi="NPSRawlinson"/>
          <w:sz w:val="22"/>
          <w:szCs w:val="22"/>
        </w:rPr>
        <w:t xml:space="preserve"> or (573) 323-4864.</w:t>
      </w:r>
    </w:p>
    <w:p w14:paraId="79E8F23D" w14:textId="77777777" w:rsidR="00313ADF" w:rsidRDefault="00313ADF" w:rsidP="00D84725">
      <w:pPr>
        <w:jc w:val="right"/>
        <w:rPr>
          <w:rFonts w:ascii="NPSRawlinson" w:hAnsi="NPSRawlinson"/>
          <w:i/>
          <w:sz w:val="18"/>
          <w:szCs w:val="18"/>
        </w:rPr>
      </w:pPr>
    </w:p>
    <w:p w14:paraId="78A1F57C" w14:textId="77777777" w:rsidR="00313ADF" w:rsidRDefault="00313ADF" w:rsidP="00D84725">
      <w:pPr>
        <w:jc w:val="right"/>
        <w:rPr>
          <w:rFonts w:ascii="NPSRawlinson" w:hAnsi="NPSRawlinson"/>
          <w:i/>
          <w:sz w:val="18"/>
          <w:szCs w:val="18"/>
        </w:rPr>
      </w:pPr>
    </w:p>
    <w:p w14:paraId="78538277" w14:textId="77777777" w:rsidR="00313ADF" w:rsidRDefault="00313ADF" w:rsidP="00D84725">
      <w:pPr>
        <w:jc w:val="right"/>
        <w:rPr>
          <w:rFonts w:ascii="NPSRawlinson" w:hAnsi="NPSRawlinson"/>
          <w:i/>
          <w:sz w:val="18"/>
          <w:szCs w:val="18"/>
        </w:rPr>
      </w:pPr>
    </w:p>
    <w:p w14:paraId="36C10924" w14:textId="77777777" w:rsidR="00313ADF" w:rsidRDefault="00313ADF" w:rsidP="00D84725">
      <w:pPr>
        <w:jc w:val="right"/>
        <w:rPr>
          <w:rFonts w:ascii="NPSRawlinson" w:hAnsi="NPSRawlinson"/>
          <w:i/>
          <w:sz w:val="18"/>
          <w:szCs w:val="18"/>
        </w:rPr>
      </w:pPr>
    </w:p>
    <w:p w14:paraId="268871F0" w14:textId="77777777" w:rsidR="00313ADF" w:rsidRDefault="00313ADF" w:rsidP="00D84725">
      <w:pPr>
        <w:jc w:val="right"/>
        <w:rPr>
          <w:rFonts w:ascii="NPSRawlinson" w:hAnsi="NPSRawlinson"/>
          <w:i/>
          <w:sz w:val="18"/>
          <w:szCs w:val="18"/>
        </w:rPr>
      </w:pPr>
    </w:p>
    <w:p w14:paraId="5B87BF14" w14:textId="77777777" w:rsidR="00D243AC" w:rsidRPr="00D243AC" w:rsidRDefault="00313ADF" w:rsidP="00D84725">
      <w:pPr>
        <w:jc w:val="right"/>
        <w:rPr>
          <w:rFonts w:ascii="NPSRawlinson" w:hAnsi="NPSRawlinson"/>
          <w:i/>
          <w:sz w:val="18"/>
          <w:szCs w:val="18"/>
        </w:rPr>
      </w:pPr>
      <w:r>
        <w:rPr>
          <w:rFonts w:ascii="NPSRawlinson" w:hAnsi="NPSRawlinson"/>
          <w:i/>
          <w:sz w:val="18"/>
          <w:szCs w:val="18"/>
        </w:rPr>
        <w:t>Revised May 1</w:t>
      </w:r>
      <w:r w:rsidR="00C55FD6">
        <w:rPr>
          <w:rFonts w:ascii="NPSRawlinson" w:hAnsi="NPSRawlinson"/>
          <w:i/>
          <w:sz w:val="18"/>
          <w:szCs w:val="18"/>
        </w:rPr>
        <w:t>9</w:t>
      </w:r>
      <w:r>
        <w:rPr>
          <w:rFonts w:ascii="NPSRawlinson" w:hAnsi="NPSRawlinson"/>
          <w:i/>
          <w:sz w:val="18"/>
          <w:szCs w:val="18"/>
        </w:rPr>
        <w:t>, 2026</w:t>
      </w:r>
    </w:p>
    <w:p w14:paraId="01BA59A1" w14:textId="77777777" w:rsidR="00D243AC" w:rsidRPr="001B4D0E" w:rsidRDefault="00D243AC" w:rsidP="00623FBC">
      <w:pPr>
        <w:rPr>
          <w:rFonts w:ascii="NPSRawlinson" w:hAnsi="NPSRawlinson"/>
          <w:sz w:val="22"/>
          <w:szCs w:val="22"/>
        </w:rPr>
      </w:pPr>
    </w:p>
    <w:p w14:paraId="650D3686" w14:textId="77777777" w:rsidR="00623FBC" w:rsidRPr="001B4D0E" w:rsidRDefault="00623FBC" w:rsidP="00623FBC">
      <w:pPr>
        <w:rPr>
          <w:rFonts w:ascii="NPSRawlinson" w:hAnsi="NPSRawlinson"/>
          <w:b/>
          <w:sz w:val="22"/>
          <w:szCs w:val="22"/>
        </w:rPr>
      </w:pPr>
    </w:p>
    <w:p w14:paraId="46F1A5FF" w14:textId="77777777" w:rsidR="004A2D1F" w:rsidRPr="001B4D0E" w:rsidRDefault="004A2D1F" w:rsidP="00623FBC">
      <w:pPr>
        <w:pStyle w:val="ListParagraph"/>
        <w:rPr>
          <w:rFonts w:ascii="NPSRawlinson" w:hAnsi="NPSRawlinson"/>
          <w:b/>
        </w:rPr>
      </w:pPr>
    </w:p>
    <w:p w14:paraId="3F7A0705" w14:textId="77777777" w:rsidR="004A2D1F" w:rsidRPr="001B4D0E" w:rsidRDefault="004A2D1F" w:rsidP="004A2D1F">
      <w:pPr>
        <w:pStyle w:val="Default"/>
        <w:rPr>
          <w:rFonts w:ascii="NPSRawlinson" w:hAnsi="NPSRawlinson"/>
          <w:sz w:val="22"/>
          <w:szCs w:val="22"/>
        </w:rPr>
      </w:pPr>
    </w:p>
    <w:sectPr w:rsidR="004A2D1F" w:rsidRPr="001B4D0E" w:rsidSect="00AB616B">
      <w:type w:val="continuous"/>
      <w:pgSz w:w="12240" w:h="15840"/>
      <w:pgMar w:top="907" w:right="1080" w:bottom="540" w:left="1080" w:header="720" w:footer="720" w:gutter="0"/>
      <w:cols w:space="720" w:equalWidth="0">
        <w:col w:w="10080" w:space="7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LT Std">
    <w:altName w:val="Calibri"/>
    <w:panose1 w:val="00000000000000000000"/>
    <w:charset w:val="00"/>
    <w:family w:val="swiss"/>
    <w:notTrueType/>
    <w:pitch w:val="default"/>
    <w:sig w:usb0="00000003" w:usb1="00000000" w:usb2="00000000" w:usb3="00000000" w:csb0="00000001" w:csb1="00000000"/>
  </w:font>
  <w:font w:name="NPSRawlinson">
    <w:altName w:val="Cambria"/>
    <w:panose1 w:val="00000000000000000000"/>
    <w:charset w:val="00"/>
    <w:family w:val="modern"/>
    <w:notTrueType/>
    <w:pitch w:val="variable"/>
    <w:sig w:usb0="00000003" w:usb1="00000000" w:usb2="00000000" w:usb3="00000000" w:csb0="00000001" w:csb1="00000000"/>
  </w:font>
  <w:font w:name="NPSRawlinsonOT">
    <w:panose1 w:val="02000505070000020003"/>
    <w:charset w:val="00"/>
    <w:family w:val="modern"/>
    <w:notTrueType/>
    <w:pitch w:val="variable"/>
    <w:sig w:usb0="A00000AF" w:usb1="5000005B" w:usb2="00000000" w:usb3="00000000" w:csb0="0000009B" w:csb1="00000000"/>
  </w:font>
  <w:font w:name="TimesNew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9B5"/>
    <w:multiLevelType w:val="hybridMultilevel"/>
    <w:tmpl w:val="D5EC5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455CF"/>
    <w:multiLevelType w:val="multilevel"/>
    <w:tmpl w:val="4734F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22027"/>
    <w:multiLevelType w:val="hybridMultilevel"/>
    <w:tmpl w:val="2968C30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1A26621E"/>
    <w:multiLevelType w:val="multilevel"/>
    <w:tmpl w:val="C55C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D2597"/>
    <w:multiLevelType w:val="hybridMultilevel"/>
    <w:tmpl w:val="46AE1936"/>
    <w:lvl w:ilvl="0" w:tplc="B23ACA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467C2"/>
    <w:multiLevelType w:val="multilevel"/>
    <w:tmpl w:val="A92A4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804809"/>
    <w:multiLevelType w:val="hybridMultilevel"/>
    <w:tmpl w:val="38B4C8E4"/>
    <w:lvl w:ilvl="0" w:tplc="AAB09680">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1777B5"/>
    <w:multiLevelType w:val="multilevel"/>
    <w:tmpl w:val="3E96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FE6790"/>
    <w:multiLevelType w:val="multilevel"/>
    <w:tmpl w:val="815AC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0F678C"/>
    <w:multiLevelType w:val="multilevel"/>
    <w:tmpl w:val="80E0A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4039AE"/>
    <w:multiLevelType w:val="multilevel"/>
    <w:tmpl w:val="17D8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A765DD"/>
    <w:multiLevelType w:val="hybridMultilevel"/>
    <w:tmpl w:val="4F70C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9313DF"/>
    <w:multiLevelType w:val="hybridMultilevel"/>
    <w:tmpl w:val="44F60864"/>
    <w:lvl w:ilvl="0" w:tplc="2D70A780">
      <w:start w:val="1"/>
      <w:numFmt w:val="decimal"/>
      <w:lvlText w:val="%1."/>
      <w:lvlJc w:val="left"/>
      <w:pPr>
        <w:tabs>
          <w:tab w:val="num" w:pos="630"/>
        </w:tabs>
        <w:ind w:left="630" w:hanging="360"/>
      </w:pPr>
      <w:rPr>
        <w:b/>
        <w:i/>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B205D46"/>
    <w:multiLevelType w:val="multilevel"/>
    <w:tmpl w:val="29C28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2A446B"/>
    <w:multiLevelType w:val="multilevel"/>
    <w:tmpl w:val="14E2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9B7E0D"/>
    <w:multiLevelType w:val="hybridMultilevel"/>
    <w:tmpl w:val="041C1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9514434">
    <w:abstractNumId w:val="15"/>
  </w:num>
  <w:num w:numId="2" w16cid:durableId="1837458093">
    <w:abstractNumId w:val="11"/>
  </w:num>
  <w:num w:numId="3" w16cid:durableId="1367220209">
    <w:abstractNumId w:val="2"/>
  </w:num>
  <w:num w:numId="4" w16cid:durableId="666980689">
    <w:abstractNumId w:val="0"/>
  </w:num>
  <w:num w:numId="5" w16cid:durableId="1717967204">
    <w:abstractNumId w:val="4"/>
  </w:num>
  <w:num w:numId="6" w16cid:durableId="1344284758">
    <w:abstractNumId w:val="12"/>
  </w:num>
  <w:num w:numId="7" w16cid:durableId="456604156">
    <w:abstractNumId w:val="8"/>
  </w:num>
  <w:num w:numId="8" w16cid:durableId="891380561">
    <w:abstractNumId w:val="13"/>
  </w:num>
  <w:num w:numId="9" w16cid:durableId="1516072938">
    <w:abstractNumId w:val="3"/>
  </w:num>
  <w:num w:numId="10" w16cid:durableId="1104573619">
    <w:abstractNumId w:val="10"/>
  </w:num>
  <w:num w:numId="11" w16cid:durableId="1296134899">
    <w:abstractNumId w:val="14"/>
  </w:num>
  <w:num w:numId="12" w16cid:durableId="934751908">
    <w:abstractNumId w:val="5"/>
  </w:num>
  <w:num w:numId="13" w16cid:durableId="77948190">
    <w:abstractNumId w:val="9"/>
  </w:num>
  <w:num w:numId="14" w16cid:durableId="2039161325">
    <w:abstractNumId w:val="7"/>
  </w:num>
  <w:num w:numId="15" w16cid:durableId="1150636631">
    <w:abstractNumId w:val="1"/>
  </w:num>
  <w:num w:numId="16" w16cid:durableId="4899496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D1B"/>
    <w:rsid w:val="00011F26"/>
    <w:rsid w:val="00031737"/>
    <w:rsid w:val="0004352C"/>
    <w:rsid w:val="00046E3A"/>
    <w:rsid w:val="000B4302"/>
    <w:rsid w:val="000B6335"/>
    <w:rsid w:val="00101036"/>
    <w:rsid w:val="0015416B"/>
    <w:rsid w:val="0018538E"/>
    <w:rsid w:val="001B4D0E"/>
    <w:rsid w:val="001E750D"/>
    <w:rsid w:val="00225CF4"/>
    <w:rsid w:val="0026472A"/>
    <w:rsid w:val="00292E74"/>
    <w:rsid w:val="002A5813"/>
    <w:rsid w:val="002E1FC4"/>
    <w:rsid w:val="0031116F"/>
    <w:rsid w:val="00313ADF"/>
    <w:rsid w:val="00362E7C"/>
    <w:rsid w:val="00363C70"/>
    <w:rsid w:val="003A5276"/>
    <w:rsid w:val="003D1482"/>
    <w:rsid w:val="00445266"/>
    <w:rsid w:val="00487A80"/>
    <w:rsid w:val="004A2D1F"/>
    <w:rsid w:val="004B0FE7"/>
    <w:rsid w:val="004F69CF"/>
    <w:rsid w:val="005A2CCF"/>
    <w:rsid w:val="00623FBC"/>
    <w:rsid w:val="006320FE"/>
    <w:rsid w:val="006353A1"/>
    <w:rsid w:val="006C5305"/>
    <w:rsid w:val="007253D6"/>
    <w:rsid w:val="00730375"/>
    <w:rsid w:val="007B4969"/>
    <w:rsid w:val="007C0922"/>
    <w:rsid w:val="007F2917"/>
    <w:rsid w:val="007F35C0"/>
    <w:rsid w:val="008016D7"/>
    <w:rsid w:val="00813679"/>
    <w:rsid w:val="00864EDB"/>
    <w:rsid w:val="008701D7"/>
    <w:rsid w:val="008711F8"/>
    <w:rsid w:val="00895B1F"/>
    <w:rsid w:val="00917C0F"/>
    <w:rsid w:val="00930642"/>
    <w:rsid w:val="009C4F2B"/>
    <w:rsid w:val="009E0331"/>
    <w:rsid w:val="009F2571"/>
    <w:rsid w:val="00A20D1B"/>
    <w:rsid w:val="00A337DD"/>
    <w:rsid w:val="00A34F5D"/>
    <w:rsid w:val="00A547E8"/>
    <w:rsid w:val="00A6376B"/>
    <w:rsid w:val="00A64D65"/>
    <w:rsid w:val="00AA1AC7"/>
    <w:rsid w:val="00AB616B"/>
    <w:rsid w:val="00AC5099"/>
    <w:rsid w:val="00B06F41"/>
    <w:rsid w:val="00B07E56"/>
    <w:rsid w:val="00B53802"/>
    <w:rsid w:val="00B823BF"/>
    <w:rsid w:val="00B836DA"/>
    <w:rsid w:val="00C46975"/>
    <w:rsid w:val="00C55FD6"/>
    <w:rsid w:val="00C65F30"/>
    <w:rsid w:val="00C83FB1"/>
    <w:rsid w:val="00CA03F5"/>
    <w:rsid w:val="00D243AC"/>
    <w:rsid w:val="00D765E2"/>
    <w:rsid w:val="00D84725"/>
    <w:rsid w:val="00DB6D4D"/>
    <w:rsid w:val="00DF778B"/>
    <w:rsid w:val="00E679A1"/>
    <w:rsid w:val="00E752EB"/>
    <w:rsid w:val="00F1254E"/>
    <w:rsid w:val="00F31EC5"/>
    <w:rsid w:val="00F44AE8"/>
    <w:rsid w:val="00F50023"/>
    <w:rsid w:val="00F802C4"/>
    <w:rsid w:val="00F97AAF"/>
    <w:rsid w:val="00FB12EB"/>
    <w:rsid w:val="00FB697A"/>
    <w:rsid w:val="00FE651A"/>
    <w:rsid w:val="00FF6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1B263"/>
  <w15:chartTrackingRefBased/>
  <w15:docId w15:val="{C5446180-D028-4732-B960-2F385E234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SimSun"/>
      <w:sz w:val="24"/>
      <w:lang w:eastAsia="zh-CN"/>
    </w:rPr>
  </w:style>
  <w:style w:type="paragraph" w:styleId="Heading1">
    <w:name w:val="heading 1"/>
    <w:basedOn w:val="Normal"/>
    <w:next w:val="Normal"/>
    <w:qFormat/>
    <w:pPr>
      <w:keepNext/>
      <w:outlineLvl w:val="0"/>
    </w:pPr>
    <w:rPr>
      <w:b/>
      <w:sz w:val="40"/>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sz w:val="28"/>
      <w:u w:val="single"/>
    </w:rPr>
  </w:style>
  <w:style w:type="paragraph" w:styleId="Heading4">
    <w:name w:val="heading 4"/>
    <w:basedOn w:val="Normal"/>
    <w:next w:val="Normal"/>
    <w:link w:val="Heading4Char"/>
    <w:semiHidden/>
    <w:unhideWhenUsed/>
    <w:qFormat/>
    <w:rsid w:val="0026472A"/>
    <w:pPr>
      <w:keepNext/>
      <w:spacing w:before="240" w:after="60"/>
      <w:outlineLvl w:val="3"/>
    </w:pPr>
    <w:rPr>
      <w:rFonts w:ascii="Aptos" w:eastAsia="Times New Roman" w:hAnsi="Aptos"/>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color w:val="FFFFFF"/>
      <w:sz w:val="40"/>
    </w:rPr>
  </w:style>
  <w:style w:type="paragraph" w:styleId="BodyText2">
    <w:name w:val="Body Text 2"/>
    <w:basedOn w:val="Normal"/>
    <w:pPr>
      <w:jc w:val="center"/>
    </w:pPr>
  </w:style>
  <w:style w:type="paragraph" w:styleId="ListParagraph">
    <w:name w:val="List Paragraph"/>
    <w:basedOn w:val="Normal"/>
    <w:uiPriority w:val="34"/>
    <w:qFormat/>
    <w:rsid w:val="00AB616B"/>
    <w:pPr>
      <w:spacing w:after="200" w:line="276" w:lineRule="auto"/>
      <w:ind w:left="720"/>
      <w:contextualSpacing/>
    </w:pPr>
    <w:rPr>
      <w:rFonts w:ascii="Calibri" w:eastAsia="Calibri" w:hAnsi="Calibri"/>
      <w:sz w:val="22"/>
      <w:szCs w:val="22"/>
      <w:lang w:eastAsia="en-US"/>
    </w:rPr>
  </w:style>
  <w:style w:type="character" w:styleId="Hyperlink">
    <w:name w:val="Hyperlink"/>
    <w:rsid w:val="00730375"/>
    <w:rPr>
      <w:color w:val="0000FF"/>
      <w:u w:val="single"/>
    </w:rPr>
  </w:style>
  <w:style w:type="paragraph" w:styleId="NoSpacing">
    <w:name w:val="No Spacing"/>
    <w:uiPriority w:val="1"/>
    <w:qFormat/>
    <w:rsid w:val="00730375"/>
    <w:rPr>
      <w:rFonts w:ascii="Calibri" w:eastAsia="Calibri" w:hAnsi="Calibri"/>
      <w:sz w:val="22"/>
      <w:szCs w:val="22"/>
    </w:rPr>
  </w:style>
  <w:style w:type="paragraph" w:styleId="NormalWeb">
    <w:name w:val="Normal (Web)"/>
    <w:basedOn w:val="Normal"/>
    <w:uiPriority w:val="99"/>
    <w:unhideWhenUsed/>
    <w:rsid w:val="004A2D1F"/>
    <w:pPr>
      <w:spacing w:before="100" w:beforeAutospacing="1" w:after="100" w:afterAutospacing="1"/>
    </w:pPr>
    <w:rPr>
      <w:rFonts w:eastAsia="Times New Roman"/>
      <w:szCs w:val="24"/>
      <w:lang w:eastAsia="en-US"/>
    </w:rPr>
  </w:style>
  <w:style w:type="paragraph" w:customStyle="1" w:styleId="Default">
    <w:name w:val="Default"/>
    <w:rsid w:val="004A2D1F"/>
    <w:pPr>
      <w:autoSpaceDE w:val="0"/>
      <w:autoSpaceDN w:val="0"/>
      <w:adjustRightInd w:val="0"/>
    </w:pPr>
    <w:rPr>
      <w:rFonts w:ascii="Frutiger LT Std" w:eastAsia="Calibri" w:hAnsi="Frutiger LT Std" w:cs="Frutiger LT Std"/>
      <w:color w:val="000000"/>
      <w:sz w:val="24"/>
      <w:szCs w:val="24"/>
    </w:rPr>
  </w:style>
  <w:style w:type="character" w:styleId="UnresolvedMention">
    <w:name w:val="Unresolved Mention"/>
    <w:uiPriority w:val="99"/>
    <w:semiHidden/>
    <w:unhideWhenUsed/>
    <w:rsid w:val="00F802C4"/>
    <w:rPr>
      <w:color w:val="605E5C"/>
      <w:shd w:val="clear" w:color="auto" w:fill="E1DFDD"/>
    </w:rPr>
  </w:style>
  <w:style w:type="character" w:customStyle="1" w:styleId="Heading4Char">
    <w:name w:val="Heading 4 Char"/>
    <w:link w:val="Heading4"/>
    <w:semiHidden/>
    <w:rsid w:val="0026472A"/>
    <w:rPr>
      <w:rFonts w:ascii="Aptos" w:eastAsia="Times New Roman" w:hAnsi="Aptos" w:cs="Times New Roman"/>
      <w:b/>
      <w:bCs/>
      <w:sz w:val="28"/>
      <w:szCs w:val="28"/>
      <w:lang w:eastAsia="zh-CN"/>
    </w:rPr>
  </w:style>
  <w:style w:type="character" w:styleId="FollowedHyperlink">
    <w:name w:val="FollowedHyperlink"/>
    <w:rsid w:val="00F97AAF"/>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933547">
      <w:bodyDiv w:val="1"/>
      <w:marLeft w:val="0"/>
      <w:marRight w:val="0"/>
      <w:marTop w:val="0"/>
      <w:marBottom w:val="0"/>
      <w:divBdr>
        <w:top w:val="none" w:sz="0" w:space="0" w:color="auto"/>
        <w:left w:val="none" w:sz="0" w:space="0" w:color="auto"/>
        <w:bottom w:val="none" w:sz="0" w:space="0" w:color="auto"/>
        <w:right w:val="none" w:sz="0" w:space="0" w:color="auto"/>
      </w:divBdr>
      <w:divsChild>
        <w:div w:id="747653117">
          <w:marLeft w:val="0"/>
          <w:marRight w:val="0"/>
          <w:marTop w:val="0"/>
          <w:marBottom w:val="0"/>
          <w:divBdr>
            <w:top w:val="none" w:sz="0" w:space="0" w:color="auto"/>
            <w:left w:val="none" w:sz="0" w:space="0" w:color="auto"/>
            <w:bottom w:val="none" w:sz="0" w:space="0" w:color="auto"/>
            <w:right w:val="none" w:sz="0" w:space="0" w:color="auto"/>
          </w:divBdr>
        </w:div>
        <w:div w:id="2039158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nps.gov/articles/uncrewed-aircraft-in-the-national-park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scode.house.gov/view.xhtml?req=granuleid:USC-prelim-title54-section100905&amp;num=0&amp;edition=prelim" TargetMode="External"/><Relationship Id="rId12" Type="http://schemas.openxmlformats.org/officeDocument/2006/relationships/hyperlink" Target="mailto:peggy_tarrence@np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notification@pay.gov" TargetMode="External"/><Relationship Id="rId5" Type="http://schemas.openxmlformats.org/officeDocument/2006/relationships/webSettings" Target="webSettings.xml"/><Relationship Id="rId10" Type="http://schemas.openxmlformats.org/officeDocument/2006/relationships/hyperlink" Target="mailto:notification@pay.gov" TargetMode="External"/><Relationship Id="rId4" Type="http://schemas.openxmlformats.org/officeDocument/2006/relationships/settings" Target="settings.xml"/><Relationship Id="rId9" Type="http://schemas.openxmlformats.org/officeDocument/2006/relationships/hyperlink" Target="mailto:peggy_tarrence@np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B647C-E482-4492-A9FE-4FF976F51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3056</Words>
  <Characters>16345</Characters>
  <Application>Microsoft Office Word</Application>
  <DocSecurity>0</DocSecurity>
  <Lines>318</Lines>
  <Paragraphs>100</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19455</CharactersWithSpaces>
  <SharedDoc>false</SharedDoc>
  <HLinks>
    <vt:vector size="36" baseType="variant">
      <vt:variant>
        <vt:i4>8192117</vt:i4>
      </vt:variant>
      <vt:variant>
        <vt:i4>15</vt:i4>
      </vt:variant>
      <vt:variant>
        <vt:i4>0</vt:i4>
      </vt:variant>
      <vt:variant>
        <vt:i4>5</vt:i4>
      </vt:variant>
      <vt:variant>
        <vt:lpwstr>mailto:peggy_tarrence@nps.gov</vt:lpwstr>
      </vt:variant>
      <vt:variant>
        <vt:lpwstr/>
      </vt:variant>
      <vt:variant>
        <vt:i4>393261</vt:i4>
      </vt:variant>
      <vt:variant>
        <vt:i4>12</vt:i4>
      </vt:variant>
      <vt:variant>
        <vt:i4>0</vt:i4>
      </vt:variant>
      <vt:variant>
        <vt:i4>5</vt:i4>
      </vt:variant>
      <vt:variant>
        <vt:lpwstr>mailto:notification@pay.gov</vt:lpwstr>
      </vt:variant>
      <vt:variant>
        <vt:lpwstr/>
      </vt:variant>
      <vt:variant>
        <vt:i4>393261</vt:i4>
      </vt:variant>
      <vt:variant>
        <vt:i4>9</vt:i4>
      </vt:variant>
      <vt:variant>
        <vt:i4>0</vt:i4>
      </vt:variant>
      <vt:variant>
        <vt:i4>5</vt:i4>
      </vt:variant>
      <vt:variant>
        <vt:lpwstr>mailto:notification@pay.gov</vt:lpwstr>
      </vt:variant>
      <vt:variant>
        <vt:lpwstr/>
      </vt:variant>
      <vt:variant>
        <vt:i4>8192117</vt:i4>
      </vt:variant>
      <vt:variant>
        <vt:i4>6</vt:i4>
      </vt:variant>
      <vt:variant>
        <vt:i4>0</vt:i4>
      </vt:variant>
      <vt:variant>
        <vt:i4>5</vt:i4>
      </vt:variant>
      <vt:variant>
        <vt:lpwstr>mailto:peggy_tarrence@nps.gov</vt:lpwstr>
      </vt:variant>
      <vt:variant>
        <vt:lpwstr/>
      </vt:variant>
      <vt:variant>
        <vt:i4>589891</vt:i4>
      </vt:variant>
      <vt:variant>
        <vt:i4>3</vt:i4>
      </vt:variant>
      <vt:variant>
        <vt:i4>0</vt:i4>
      </vt:variant>
      <vt:variant>
        <vt:i4>5</vt:i4>
      </vt:variant>
      <vt:variant>
        <vt:lpwstr>https://www.nps.gov/articles/uncrewed-aircraft-in-the-national-parks.htm</vt:lpwstr>
      </vt:variant>
      <vt:variant>
        <vt:lpwstr/>
      </vt:variant>
      <vt:variant>
        <vt:i4>7209056</vt:i4>
      </vt:variant>
      <vt:variant>
        <vt:i4>0</vt:i4>
      </vt:variant>
      <vt:variant>
        <vt:i4>0</vt:i4>
      </vt:variant>
      <vt:variant>
        <vt:i4>5</vt:i4>
      </vt:variant>
      <vt:variant>
        <vt:lpwstr>https://uscode.house.gov/view.xhtml?req=granuleid:USC-prelim-title54-section100905&amp;num=0&amp;edition=prelim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Tarrence, Peggy J</dc:creator>
  <cp:keywords/>
  <dc:description/>
  <cp:lastModifiedBy>Heise, Shaun C</cp:lastModifiedBy>
  <cp:revision>2</cp:revision>
  <cp:lastPrinted>2009-04-15T21:08:00Z</cp:lastPrinted>
  <dcterms:created xsi:type="dcterms:W3CDTF">2026-05-25T20:54:00Z</dcterms:created>
  <dcterms:modified xsi:type="dcterms:W3CDTF">2026-05-25T20:54:00Z</dcterms:modified>
</cp:coreProperties>
</file>