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E87" w14:textId="491C9C10" w:rsidR="00397DB9" w:rsidRPr="00725C56" w:rsidRDefault="00B2792D" w:rsidP="7ECFA915">
      <w:pPr>
        <w:pStyle w:val="Body"/>
      </w:pPr>
      <w:r>
        <w:t>Read all application instructions (at the end of this application) as well as all conditions of the authorization before completing and submitting the application.</w:t>
      </w:r>
      <w:r w:rsidR="00397DB9">
        <w:t xml:space="preserve"> 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proofErr w:type="gramStart"/>
      <w:r w:rsidRPr="009F3B9D">
        <w:rPr>
          <w:rStyle w:val="InstructionsChar"/>
        </w:rPr>
        <w:t>:</w:t>
      </w:r>
      <w:r w:rsidRPr="00725C56">
        <w:rPr>
          <w:rFonts w:ascii="Arial" w:hAnsi="Arial" w:cs="Arial"/>
          <w:b/>
          <w:sz w:val="18"/>
          <w:szCs w:val="18"/>
        </w:rPr>
        <w:t xml:space="preserve">  </w:t>
      </w:r>
      <w:r w:rsidRPr="00725C56">
        <w:rPr>
          <w:rFonts w:ascii="Arial" w:hAnsi="Arial" w:cs="Arial"/>
          <w:i/>
          <w:sz w:val="18"/>
          <w:szCs w:val="18"/>
        </w:rPr>
        <w:t>[</w:t>
      </w:r>
      <w:proofErr w:type="gramEnd"/>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2D1C3B">
        <w:rPr>
          <w:rFonts w:ascii="Arial" w:hAnsi="Arial" w:cs="Arial"/>
          <w:sz w:val="16"/>
          <w:szCs w:val="16"/>
        </w:rPr>
      </w:r>
      <w:r w:rsidR="002D1C3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2D1C3B">
        <w:rPr>
          <w:rFonts w:ascii="Arial" w:hAnsi="Arial" w:cs="Arial"/>
          <w:sz w:val="16"/>
          <w:szCs w:val="16"/>
        </w:rPr>
      </w:r>
      <w:r w:rsidR="002D1C3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2D1C3B">
        <w:rPr>
          <w:rFonts w:ascii="Arial" w:hAnsi="Arial" w:cs="Arial"/>
          <w:i/>
          <w:sz w:val="18"/>
          <w:szCs w:val="18"/>
        </w:rPr>
      </w:r>
      <w:r w:rsidR="002D1C3B">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2D1C3B">
        <w:rPr>
          <w:rFonts w:ascii="Arial" w:hAnsi="Arial" w:cs="Arial"/>
          <w:sz w:val="16"/>
          <w:szCs w:val="16"/>
        </w:rPr>
      </w:r>
      <w:r w:rsidR="002D1C3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2D1C3B">
        <w:rPr>
          <w:rFonts w:ascii="Arial" w:hAnsi="Arial" w:cs="Arial"/>
          <w:sz w:val="16"/>
          <w:szCs w:val="16"/>
        </w:rPr>
      </w:r>
      <w:r w:rsidR="002D1C3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2D1C3B">
        <w:rPr>
          <w:rFonts w:ascii="Arial" w:hAnsi="Arial" w:cs="Arial"/>
          <w:sz w:val="16"/>
          <w:szCs w:val="16"/>
        </w:rPr>
      </w:r>
      <w:r w:rsidR="002D1C3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2D1C3B">
        <w:rPr>
          <w:rFonts w:ascii="Arial" w:hAnsi="Arial" w:cs="Arial"/>
          <w:sz w:val="16"/>
          <w:szCs w:val="16"/>
        </w:rPr>
      </w:r>
      <w:r w:rsidR="002D1C3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2D1C3B">
        <w:rPr>
          <w:rFonts w:ascii="Arial" w:hAnsi="Arial" w:cs="Arial"/>
          <w:sz w:val="16"/>
          <w:szCs w:val="16"/>
        </w:rPr>
      </w:r>
      <w:r w:rsidR="002D1C3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2D1C3B">
        <w:rPr>
          <w:rFonts w:ascii="Arial" w:hAnsi="Arial" w:cs="Arial"/>
          <w:sz w:val="16"/>
          <w:szCs w:val="16"/>
        </w:rPr>
      </w:r>
      <w:r w:rsidR="002D1C3B">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2E313697"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w:t>
      </w:r>
      <w:r w:rsidR="00B2792D" w:rsidRPr="00B2792D">
        <w:rPr>
          <w:rFonts w:ascii="Arial" w:hAnsi="Arial" w:cs="Arial"/>
          <w:sz w:val="18"/>
          <w:szCs w:val="18"/>
        </w:rPr>
        <w:t>We recommend obtaining an Acord form from your insurance provider.</w:t>
      </w:r>
      <w:r w:rsidR="00B2792D" w:rsidRPr="00B2792D">
        <w:rPr>
          <w:sz w:val="18"/>
          <w:szCs w:val="18"/>
        </w:rPr>
        <w:t xml:space="preserve">  </w:t>
      </w:r>
      <w:r w:rsidRPr="00725C56">
        <w:rPr>
          <w:rFonts w:ascii="Arial" w:hAnsi="Arial" w:cs="Arial"/>
          <w:sz w:val="18"/>
          <w:szCs w:val="18"/>
        </w:rPr>
        <w:t xml:space="preserve">The CUA operator must maintain General Liability insurance naming the United States of America as additional insured.  Minimum coverage amount is </w:t>
      </w:r>
      <w:r w:rsidRPr="00EF594A">
        <w:rPr>
          <w:rFonts w:ascii="Arial" w:hAnsi="Arial" w:cs="Arial"/>
          <w:sz w:val="18"/>
          <w:szCs w:val="18"/>
        </w:rPr>
        <w:t>$</w:t>
      </w:r>
      <w:r w:rsidR="00B54517">
        <w:rPr>
          <w:rFonts w:ascii="Arial" w:hAnsi="Arial" w:cs="Arial"/>
          <w:sz w:val="18"/>
          <w:szCs w:val="18"/>
        </w:rPr>
        <w:t>1,0</w:t>
      </w:r>
      <w:r w:rsidRPr="00EF594A">
        <w:rPr>
          <w:rFonts w:ascii="Arial" w:hAnsi="Arial" w:cs="Arial"/>
          <w:sz w:val="18"/>
          <w:szCs w:val="18"/>
        </w:rPr>
        <w:t>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1"/>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2D1C3B">
        <w:rPr>
          <w:rFonts w:ascii="Arial" w:hAnsi="Arial" w:cs="Arial"/>
          <w:sz w:val="18"/>
          <w:szCs w:val="18"/>
        </w:rPr>
      </w:r>
      <w:r w:rsidR="002D1C3B">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2D1C3B">
        <w:rPr>
          <w:rFonts w:ascii="Arial" w:hAnsi="Arial" w:cs="Arial"/>
          <w:sz w:val="18"/>
          <w:szCs w:val="18"/>
        </w:rPr>
      </w:r>
      <w:r w:rsidR="002D1C3B">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registrations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2D1C3B">
        <w:rPr>
          <w:rFonts w:ascii="Arial" w:hAnsi="Arial" w:cs="Arial"/>
          <w:sz w:val="16"/>
          <w:szCs w:val="16"/>
        </w:rPr>
      </w:r>
      <w:r w:rsidR="002D1C3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2D1C3B">
        <w:rPr>
          <w:rFonts w:ascii="Arial" w:hAnsi="Arial" w:cs="Arial"/>
          <w:sz w:val="16"/>
          <w:szCs w:val="16"/>
        </w:rPr>
      </w:r>
      <w:r w:rsidR="002D1C3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2D1C3B">
        <w:rPr>
          <w:rFonts w:ascii="Arial" w:hAnsi="Arial" w:cs="Arial"/>
          <w:sz w:val="16"/>
          <w:szCs w:val="16"/>
        </w:rPr>
      </w:r>
      <w:r w:rsidR="002D1C3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2D1C3B">
        <w:rPr>
          <w:rFonts w:ascii="Arial" w:hAnsi="Arial" w:cs="Arial"/>
          <w:sz w:val="16"/>
          <w:szCs w:val="16"/>
        </w:rPr>
      </w:r>
      <w:r w:rsidR="002D1C3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294AA71E" w14:textId="791824AE" w:rsidR="00397DB9" w:rsidRPr="00725C56" w:rsidRDefault="00397DB9" w:rsidP="0065383C">
      <w:pPr>
        <w:spacing w:before="120"/>
        <w:ind w:left="360" w:hanging="360"/>
        <w:rPr>
          <w:rFonts w:ascii="Arial" w:hAnsi="Arial" w:cs="Arial"/>
          <w:sz w:val="18"/>
          <w:szCs w:val="18"/>
        </w:rPr>
      </w:pPr>
      <w:r w:rsidRPr="00725C56">
        <w:rPr>
          <w:rFonts w:ascii="Arial" w:hAnsi="Arial" w:cs="Arial"/>
          <w:sz w:val="18"/>
          <w:szCs w:val="18"/>
        </w:rPr>
        <w:tab/>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8D9918D" w14:textId="77777777" w:rsidR="0065383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FF9F6DA" w14:textId="25F99F8E" w:rsidR="00397DB9" w:rsidRPr="00725C56" w:rsidRDefault="0065383C" w:rsidP="00397DB9">
      <w:pPr>
        <w:spacing w:before="120"/>
        <w:ind w:left="360" w:hanging="360"/>
        <w:rPr>
          <w:rFonts w:ascii="Arial" w:hAnsi="Arial" w:cs="Arial"/>
          <w:sz w:val="18"/>
          <w:szCs w:val="18"/>
        </w:rPr>
      </w:pPr>
      <w:r>
        <w:rPr>
          <w:rFonts w:ascii="Arial" w:hAnsi="Arial" w:cs="Arial"/>
          <w:sz w:val="18"/>
          <w:szCs w:val="18"/>
        </w:rPr>
        <w:tab/>
      </w:r>
      <w:r w:rsidR="00397DB9" w:rsidRPr="00725C56">
        <w:rPr>
          <w:rFonts w:ascii="Arial" w:hAnsi="Arial" w:cs="Arial"/>
          <w:sz w:val="18"/>
          <w:szCs w:val="18"/>
        </w:rPr>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lastRenderedPageBreak/>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2"/>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False, fictitious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725C56">
        <w:rPr>
          <w:rFonts w:ascii="Arial" w:hAnsi="Arial" w:cs="Arial"/>
          <w:sz w:val="16"/>
          <w:szCs w:val="16"/>
        </w:rPr>
        <w:t>address;</w:t>
      </w:r>
      <w:proofErr w:type="gramEnd"/>
      <w:r w:rsidRPr="00725C56">
        <w:rPr>
          <w:rFonts w:ascii="Arial" w:hAnsi="Arial" w:cs="Arial"/>
          <w:sz w:val="16"/>
          <w:szCs w:val="16"/>
        </w:rPr>
        <w:t xml:space="preserve">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lastRenderedPageBreak/>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77777777" w:rsidR="00397DB9" w:rsidRDefault="00397DB9" w:rsidP="00397DB9">
      <w:pPr>
        <w:numPr>
          <w:ilvl w:val="0"/>
          <w:numId w:val="5"/>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555A48E1" w14:textId="77777777" w:rsidR="00600518" w:rsidRPr="00996668" w:rsidRDefault="00397DB9" w:rsidP="00600518">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r w:rsidR="00600518">
        <w:rPr>
          <w:rFonts w:ascii="Arial" w:hAnsi="Arial" w:cs="Arial"/>
          <w:sz w:val="18"/>
          <w:szCs w:val="18"/>
        </w:rPr>
        <w:t xml:space="preserve">  </w:t>
      </w:r>
      <w:r w:rsidR="00600518" w:rsidRPr="00996668">
        <w:rPr>
          <w:rFonts w:ascii="Arial" w:hAnsi="Arial" w:cs="Arial"/>
          <w:sz w:val="18"/>
          <w:szCs w:val="18"/>
        </w:rPr>
        <w:t xml:space="preserve">Note: </w:t>
      </w:r>
      <w:r w:rsidR="00600518">
        <w:rPr>
          <w:rFonts w:ascii="Arial" w:hAnsi="Arial" w:cs="Arial"/>
          <w:sz w:val="18"/>
          <w:szCs w:val="18"/>
        </w:rPr>
        <w:t>Mount Rushmore National Memorial</w:t>
      </w:r>
      <w:r w:rsidR="00600518" w:rsidRPr="00996668">
        <w:rPr>
          <w:rFonts w:ascii="Arial" w:hAnsi="Arial" w:cs="Arial"/>
          <w:sz w:val="18"/>
          <w:szCs w:val="18"/>
        </w:rPr>
        <w:t xml:space="preserve"> list</w:t>
      </w:r>
      <w:r w:rsidR="00600518">
        <w:rPr>
          <w:rFonts w:ascii="Arial" w:hAnsi="Arial" w:cs="Arial"/>
          <w:sz w:val="18"/>
          <w:szCs w:val="18"/>
        </w:rPr>
        <w:t xml:space="preserve"> of</w:t>
      </w:r>
      <w:r w:rsidR="00600518" w:rsidRPr="00996668">
        <w:rPr>
          <w:rFonts w:ascii="Arial" w:hAnsi="Arial" w:cs="Arial"/>
          <w:sz w:val="18"/>
          <w:szCs w:val="18"/>
        </w:rPr>
        <w:t xml:space="preserve"> the commercial services currently approved at their park</w:t>
      </w:r>
      <w:r w:rsidR="00600518">
        <w:rPr>
          <w:rFonts w:ascii="Arial" w:hAnsi="Arial" w:cs="Arial"/>
          <w:sz w:val="18"/>
          <w:szCs w:val="18"/>
        </w:rPr>
        <w:t xml:space="preserve"> are shown</w:t>
      </w:r>
      <w:r w:rsidR="00600518" w:rsidRPr="00996668">
        <w:rPr>
          <w:rFonts w:ascii="Arial" w:hAnsi="Arial" w:cs="Arial"/>
          <w:sz w:val="18"/>
          <w:szCs w:val="18"/>
        </w:rPr>
        <w:t xml:space="preserve"> in “Attachment B”.</w:t>
      </w:r>
    </w:p>
    <w:p w14:paraId="2C766A49"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5"/>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5"/>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504198EC"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Pr="00725C56">
        <w:rPr>
          <w:rFonts w:ascii="Arial" w:hAnsi="Arial" w:cs="Arial"/>
          <w:sz w:val="18"/>
          <w:szCs w:val="18"/>
        </w:rPr>
        <w:t xml:space="preserve"> </w:t>
      </w:r>
      <w:r w:rsidRPr="00996668">
        <w:rPr>
          <w:rFonts w:ascii="Arial" w:hAnsi="Arial" w:cs="Arial"/>
          <w:sz w:val="18"/>
          <w:szCs w:val="18"/>
        </w:rPr>
        <w:t>$</w:t>
      </w:r>
      <w:r w:rsidR="00996668">
        <w:rPr>
          <w:rFonts w:ascii="Arial" w:hAnsi="Arial" w:cs="Arial"/>
          <w:sz w:val="18"/>
          <w:szCs w:val="18"/>
        </w:rPr>
        <w:t>200.00.</w:t>
      </w:r>
      <w:r w:rsidRPr="00996668">
        <w:rPr>
          <w:rFonts w:ascii="Arial" w:hAnsi="Arial" w:cs="Arial"/>
          <w:sz w:val="18"/>
          <w:szCs w:val="18"/>
        </w:rPr>
        <w:t xml:space="preserve"> </w:t>
      </w:r>
      <w:r w:rsidRPr="00725C56">
        <w:rPr>
          <w:rFonts w:ascii="Arial" w:hAnsi="Arial" w:cs="Arial"/>
          <w:sz w:val="18"/>
          <w:szCs w:val="18"/>
        </w:rPr>
        <w:t xml:space="preserve"> </w:t>
      </w:r>
      <w:r>
        <w:rPr>
          <w:rFonts w:ascii="Arial" w:hAnsi="Arial" w:cs="Arial"/>
          <w:sz w:val="18"/>
          <w:szCs w:val="18"/>
        </w:rPr>
        <w:t>S</w:t>
      </w:r>
      <w:r w:rsidRPr="00725C56">
        <w:rPr>
          <w:rFonts w:ascii="Arial" w:hAnsi="Arial" w:cs="Arial"/>
          <w:sz w:val="18"/>
          <w:szCs w:val="18"/>
        </w:rPr>
        <w:t xml:space="preserve">ee Attachment </w:t>
      </w:r>
      <w:r>
        <w:rPr>
          <w:rFonts w:ascii="Arial" w:hAnsi="Arial" w:cs="Arial"/>
          <w:sz w:val="18"/>
          <w:szCs w:val="18"/>
        </w:rPr>
        <w:t>B</w:t>
      </w:r>
      <w:r w:rsidRPr="00725C56">
        <w:rPr>
          <w:rFonts w:ascii="Arial" w:hAnsi="Arial" w:cs="Arial"/>
          <w:sz w:val="18"/>
          <w:szCs w:val="18"/>
        </w:rPr>
        <w:t>.</w:t>
      </w:r>
    </w:p>
    <w:p w14:paraId="6FB37971" w14:textId="61AA2AED" w:rsidR="00DF583F" w:rsidRPr="00B54517" w:rsidRDefault="00397DB9" w:rsidP="00DF583F">
      <w:pPr>
        <w:numPr>
          <w:ilvl w:val="0"/>
          <w:numId w:val="5"/>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40AA6EF4" w14:textId="3574863E" w:rsidR="00F83022" w:rsidRDefault="00F83022" w:rsidP="00F83022">
      <w:pPr>
        <w:autoSpaceDE w:val="0"/>
        <w:autoSpaceDN w:val="0"/>
        <w:adjustRightInd w:val="0"/>
        <w:rPr>
          <w:rFonts w:ascii="Arial" w:hAnsi="Arial" w:cs="Arial"/>
          <w:sz w:val="18"/>
          <w:szCs w:val="18"/>
        </w:rPr>
      </w:pPr>
      <w:bookmarkStart w:id="1" w:name="_Hlk14767118"/>
      <w:bookmarkEnd w:id="0"/>
      <w:r w:rsidRPr="00725C56">
        <w:rPr>
          <w:rFonts w:ascii="Arial" w:hAnsi="Arial" w:cs="Arial"/>
          <w:b/>
          <w:sz w:val="18"/>
          <w:szCs w:val="18"/>
        </w:rPr>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54942DA7" w14:textId="77777777" w:rsidR="00B54517" w:rsidRDefault="00B54517" w:rsidP="00F83022">
      <w:pPr>
        <w:autoSpaceDE w:val="0"/>
        <w:autoSpaceDN w:val="0"/>
        <w:adjustRightInd w:val="0"/>
        <w:rPr>
          <w:rFonts w:ascii="Arial" w:hAnsi="Arial" w:cs="Arial"/>
          <w:sz w:val="18"/>
          <w:szCs w:val="18"/>
        </w:rPr>
      </w:pPr>
    </w:p>
    <w:p w14:paraId="79878CD1" w14:textId="77777777" w:rsidR="00B54517" w:rsidRDefault="00B54517" w:rsidP="00F83022">
      <w:pPr>
        <w:autoSpaceDE w:val="0"/>
        <w:autoSpaceDN w:val="0"/>
        <w:adjustRightInd w:val="0"/>
        <w:rPr>
          <w:rFonts w:ascii="Arial" w:hAnsi="Arial" w:cs="Arial"/>
          <w:sz w:val="18"/>
          <w:szCs w:val="18"/>
        </w:rPr>
      </w:pPr>
    </w:p>
    <w:p w14:paraId="0BCD4442" w14:textId="77777777" w:rsidR="00B54517" w:rsidRPr="00725C56" w:rsidRDefault="00B54517" w:rsidP="00F83022">
      <w:pPr>
        <w:autoSpaceDE w:val="0"/>
        <w:autoSpaceDN w:val="0"/>
        <w:adjustRightInd w:val="0"/>
        <w:rPr>
          <w:rFonts w:ascii="Arial" w:hAnsi="Arial" w:cs="Arial"/>
          <w:sz w:val="18"/>
          <w:szCs w:val="18"/>
        </w:rPr>
      </w:pP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lastRenderedPageBreak/>
        <w:t>CONDITIONS OF THIS AUTHORIZATION</w:t>
      </w:r>
    </w:p>
    <w:p w14:paraId="4886F98B"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22E743DB" w:rsidR="00F83022" w:rsidRDefault="00F83022" w:rsidP="00E212FB">
      <w:pPr>
        <w:pStyle w:val="ListParagraph"/>
        <w:numPr>
          <w:ilvl w:val="0"/>
          <w:numId w:val="15"/>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w:t>
      </w:r>
      <w:proofErr w:type="gramStart"/>
      <w:r w:rsidRPr="00E212FB">
        <w:rPr>
          <w:rFonts w:ascii="Arial" w:hAnsi="Arial" w:cs="Arial"/>
          <w:sz w:val="18"/>
          <w:szCs w:val="18"/>
        </w:rPr>
        <w:t>and,</w:t>
      </w:r>
      <w:proofErr w:type="gramEnd"/>
      <w:r w:rsidRPr="00E212FB">
        <w:rPr>
          <w:rFonts w:ascii="Arial" w:hAnsi="Arial" w:cs="Arial"/>
          <w:sz w:val="18"/>
          <w:szCs w:val="18"/>
        </w:rPr>
        <w:t xml:space="preserve">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1D22F07E" w14:textId="77777777" w:rsidR="0078444E" w:rsidRDefault="0078444E" w:rsidP="0078444E">
      <w:pPr>
        <w:pStyle w:val="ListParagraph"/>
        <w:ind w:left="360"/>
        <w:rPr>
          <w:rFonts w:ascii="Arial" w:hAnsi="Arial" w:cs="Arial"/>
          <w:sz w:val="18"/>
          <w:szCs w:val="18"/>
        </w:rPr>
      </w:pPr>
    </w:p>
    <w:p w14:paraId="35A6028C" w14:textId="089D9858" w:rsidR="0078444E" w:rsidRPr="0078444E" w:rsidRDefault="00B46F1D" w:rsidP="0078444E">
      <w:pPr>
        <w:numPr>
          <w:ilvl w:val="0"/>
          <w:numId w:val="15"/>
        </w:numPr>
        <w:tabs>
          <w:tab w:val="left" w:pos="432"/>
        </w:tabs>
        <w:spacing w:after="240"/>
        <w:rPr>
          <w:rFonts w:ascii="Arial" w:hAnsi="Arial" w:cs="Arial"/>
          <w:sz w:val="18"/>
          <w:szCs w:val="16"/>
        </w:rPr>
      </w:pPr>
      <w:r>
        <w:rPr>
          <w:rFonts w:ascii="Arial" w:hAnsi="Arial" w:cs="Arial"/>
          <w:b/>
          <w:bCs/>
          <w:sz w:val="18"/>
          <w:szCs w:val="16"/>
        </w:rPr>
        <w:t>Employee Conduct:</w:t>
      </w:r>
      <w:r>
        <w:rPr>
          <w:rFonts w:ascii="Arial" w:hAnsi="Arial" w:cs="Arial"/>
          <w:b/>
          <w:bCs/>
          <w:sz w:val="18"/>
          <w:szCs w:val="16"/>
        </w:rPr>
        <w:tab/>
      </w:r>
      <w:r w:rsidR="0078444E" w:rsidRPr="0078444E">
        <w:rPr>
          <w:rFonts w:ascii="Arial" w:hAnsi="Arial" w:cs="Arial"/>
          <w:sz w:val="18"/>
          <w:szCs w:val="16"/>
        </w:rPr>
        <w:t xml:space="preserve">The </w:t>
      </w:r>
      <w:r w:rsidR="0078444E">
        <w:rPr>
          <w:rFonts w:ascii="Arial" w:hAnsi="Arial" w:cs="Arial"/>
          <w:sz w:val="18"/>
          <w:szCs w:val="16"/>
        </w:rPr>
        <w:t>holder</w:t>
      </w:r>
      <w:r w:rsidR="0078444E" w:rsidRPr="0078444E">
        <w:rPr>
          <w:rFonts w:ascii="Arial" w:hAnsi="Arial" w:cs="Arial"/>
          <w:sz w:val="18"/>
          <w:szCs w:val="16"/>
        </w:rPr>
        <w:t xml:space="preserve"> must ensure that its employees are hospitable and exercise courtesy and consideration in their relations with the public. The </w:t>
      </w:r>
      <w:r w:rsidR="0078444E">
        <w:rPr>
          <w:rFonts w:ascii="Arial" w:hAnsi="Arial" w:cs="Arial"/>
          <w:sz w:val="18"/>
          <w:szCs w:val="16"/>
        </w:rPr>
        <w:t>holder</w:t>
      </w:r>
      <w:r w:rsidR="0078444E" w:rsidRPr="0078444E">
        <w:rPr>
          <w:rFonts w:ascii="Arial" w:hAnsi="Arial" w:cs="Arial"/>
          <w:sz w:val="18"/>
          <w:szCs w:val="16"/>
        </w:rPr>
        <w:t xml:space="preserve"> must establish appropriate screening, hiring, training, safety, employment, termination and other policies and procedures. The </w:t>
      </w:r>
      <w:r w:rsidR="0078444E">
        <w:rPr>
          <w:rFonts w:ascii="Arial" w:hAnsi="Arial" w:cs="Arial"/>
          <w:sz w:val="18"/>
          <w:szCs w:val="16"/>
        </w:rPr>
        <w:t>holder</w:t>
      </w:r>
      <w:r w:rsidR="0078444E" w:rsidRPr="0078444E">
        <w:rPr>
          <w:rFonts w:ascii="Arial" w:hAnsi="Arial" w:cs="Arial"/>
          <w:sz w:val="18"/>
          <w:szCs w:val="16"/>
        </w:rPr>
        <w:t xml:space="preserve"> must review the conduct of any of its employees whose action or activities are considered by the </w:t>
      </w:r>
      <w:r w:rsidR="0078444E">
        <w:rPr>
          <w:rFonts w:ascii="Arial" w:hAnsi="Arial" w:cs="Arial"/>
          <w:sz w:val="18"/>
          <w:szCs w:val="16"/>
        </w:rPr>
        <w:t>holder</w:t>
      </w:r>
      <w:r w:rsidR="0078444E" w:rsidRPr="0078444E">
        <w:rPr>
          <w:rFonts w:ascii="Arial" w:hAnsi="Arial" w:cs="Arial"/>
          <w:sz w:val="18"/>
          <w:szCs w:val="16"/>
        </w:rPr>
        <w:t xml:space="preserve"> or the Director to be inconsistent with the proper administration of the Area and enjoyment and protection of visitors and must take such actions as are necessary to correct the situation. The </w:t>
      </w:r>
      <w:r w:rsidR="0078444E">
        <w:rPr>
          <w:rFonts w:ascii="Arial" w:hAnsi="Arial" w:cs="Arial"/>
          <w:sz w:val="18"/>
          <w:szCs w:val="16"/>
        </w:rPr>
        <w:t>holder</w:t>
      </w:r>
      <w:r w:rsidR="0078444E" w:rsidRPr="0078444E">
        <w:rPr>
          <w:rFonts w:ascii="Arial" w:hAnsi="Arial" w:cs="Arial"/>
          <w:sz w:val="18"/>
          <w:szCs w:val="16"/>
        </w:rPr>
        <w:t xml:space="preserve"> must maintain, to the greatest extent possible, a drug free work environment. </w:t>
      </w:r>
    </w:p>
    <w:p w14:paraId="793467D9" w14:textId="77777777" w:rsidR="00F83022" w:rsidRDefault="00F83022" w:rsidP="00F83022">
      <w:pPr>
        <w:pStyle w:val="ListParagraph"/>
        <w:numPr>
          <w:ilvl w:val="0"/>
          <w:numId w:val="15"/>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5"/>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agents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5"/>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older shall reimburse the park for all costs incurred by the park as a result of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fixtures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D268591"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Reporting:</w:t>
      </w:r>
      <w:r w:rsidRPr="00E7411C">
        <w:rPr>
          <w:rFonts w:ascii="Arial" w:hAnsi="Arial" w:cs="Arial"/>
          <w:sz w:val="18"/>
          <w:szCs w:val="18"/>
        </w:rPr>
        <w:t xml:space="preserve">  </w:t>
      </w:r>
      <w:r w:rsidR="00B2792D">
        <w:rPr>
          <w:rFonts w:ascii="Arial" w:hAnsi="Arial" w:cs="Arial"/>
          <w:sz w:val="18"/>
          <w:szCs w:val="18"/>
        </w:rPr>
        <w:t xml:space="preserve">The holder must submit annually the CUA Annual Report (NPS Form 10-660) by January 31 for the prior </w:t>
      </w:r>
      <w:r w:rsidR="003C39B1">
        <w:rPr>
          <w:rFonts w:ascii="Arial" w:hAnsi="Arial" w:cs="Arial"/>
          <w:sz w:val="18"/>
          <w:szCs w:val="18"/>
        </w:rPr>
        <w:t xml:space="preserve">CUA season </w:t>
      </w:r>
      <w:proofErr w:type="gramStart"/>
      <w:r w:rsidR="003C39B1">
        <w:rPr>
          <w:rFonts w:ascii="Arial" w:hAnsi="Arial" w:cs="Arial"/>
          <w:sz w:val="18"/>
          <w:szCs w:val="18"/>
        </w:rPr>
        <w:t>and also</w:t>
      </w:r>
      <w:proofErr w:type="gramEnd"/>
      <w:r w:rsidR="003C39B1">
        <w:rPr>
          <w:rFonts w:ascii="Arial" w:hAnsi="Arial" w:cs="Arial"/>
          <w:sz w:val="18"/>
          <w:szCs w:val="18"/>
        </w:rPr>
        <w:t xml:space="preserve"> must submit </w:t>
      </w:r>
      <w:r w:rsidR="00B2792D">
        <w:rPr>
          <w:rFonts w:ascii="Arial" w:hAnsi="Arial" w:cs="Arial"/>
          <w:sz w:val="18"/>
          <w:szCs w:val="18"/>
        </w:rPr>
        <w:t xml:space="preserve">upon request the CUA Monthly Report (NPS Form 10-660A). </w:t>
      </w:r>
      <w:r w:rsidRPr="00E7411C">
        <w:rPr>
          <w:rFonts w:ascii="Arial" w:hAnsi="Arial" w:cs="Arial"/>
          <w:sz w:val="18"/>
          <w:szCs w:val="18"/>
        </w:rPr>
        <w:t xml:space="preserve">The holder is to provide the area Superintendent upon request any other specific information related to the holder’s operations that the area </w:t>
      </w:r>
      <w:r>
        <w:rPr>
          <w:rFonts w:ascii="Arial" w:hAnsi="Arial" w:cs="Arial"/>
          <w:sz w:val="18"/>
          <w:szCs w:val="18"/>
        </w:rPr>
        <w:t>S</w:t>
      </w:r>
      <w:r w:rsidRPr="00E7411C">
        <w:rPr>
          <w:rFonts w:ascii="Arial" w:hAnsi="Arial" w:cs="Arial"/>
          <w:sz w:val="18"/>
          <w:szCs w:val="18"/>
        </w:rPr>
        <w:t xml:space="preserve">uperintendent may </w:t>
      </w:r>
      <w:r w:rsidRPr="00E7411C">
        <w:rPr>
          <w:rFonts w:ascii="Arial" w:hAnsi="Arial" w:cs="Arial"/>
          <w:sz w:val="18"/>
          <w:szCs w:val="18"/>
        </w:rPr>
        <w:lastRenderedPageBreak/>
        <w:t>request, including but not limited to, visitor use statistics, and resource impact assessments.</w:t>
      </w:r>
      <w:r>
        <w:rPr>
          <w:rFonts w:ascii="Arial" w:hAnsi="Arial" w:cs="Arial"/>
          <w:sz w:val="18"/>
          <w:szCs w:val="18"/>
        </w:rPr>
        <w:t xml:space="preserve"> </w:t>
      </w:r>
      <w:r w:rsidRPr="00E7411C">
        <w:rPr>
          <w:rFonts w:ascii="Arial" w:hAnsi="Arial" w:cs="Arial"/>
          <w:sz w:val="18"/>
          <w:szCs w:val="18"/>
        </w:rPr>
        <w:br/>
      </w:r>
    </w:p>
    <w:p w14:paraId="56244262" w14:textId="3EF65F8E" w:rsidR="00F83022" w:rsidRPr="0080561C" w:rsidRDefault="00F83022" w:rsidP="0080561C">
      <w:pPr>
        <w:pStyle w:val="ListParagraph"/>
        <w:numPr>
          <w:ilvl w:val="0"/>
          <w:numId w:val="15"/>
        </w:numPr>
        <w:rPr>
          <w:rFonts w:ascii="Arial" w:hAnsi="Arial" w:cs="Arial"/>
          <w:sz w:val="18"/>
          <w:szCs w:val="18"/>
        </w:rPr>
      </w:pPr>
      <w:r w:rsidRPr="00E7411C">
        <w:rPr>
          <w:rStyle w:val="InstructionsChar"/>
        </w:rPr>
        <w:t>Accounting:</w:t>
      </w:r>
      <w:r w:rsidRPr="008056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741547C6" w14:textId="77777777" w:rsidR="005665E8" w:rsidRPr="0080561C" w:rsidRDefault="005665E8" w:rsidP="0080561C">
      <w:pPr>
        <w:rPr>
          <w:rFonts w:ascii="Arial" w:hAnsi="Arial" w:cs="Arial"/>
          <w:sz w:val="18"/>
          <w:szCs w:val="18"/>
        </w:rPr>
      </w:pPr>
    </w:p>
    <w:p w14:paraId="03BF2360" w14:textId="2CDC3870"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A sample Acknowledgment of Risk form may be obtained by contacting the CUA office at</w:t>
      </w:r>
      <w:r w:rsidR="00996668">
        <w:rPr>
          <w:rFonts w:ascii="Arial" w:hAnsi="Arial" w:cs="Arial"/>
          <w:sz w:val="18"/>
          <w:szCs w:val="18"/>
        </w:rPr>
        <w:t xml:space="preserve"> 605-574-3131</w:t>
      </w:r>
      <w:r w:rsidRPr="00E7411C">
        <w:rPr>
          <w:rFonts w:ascii="Arial" w:hAnsi="Arial" w:cs="Arial"/>
          <w:sz w:val="18"/>
          <w:szCs w:val="18"/>
        </w:rPr>
        <w:t xml:space="preserve"> or by going to the park CUA webpage at</w:t>
      </w:r>
      <w:r w:rsidR="00996668" w:rsidRPr="00996668">
        <w:rPr>
          <w:rFonts w:ascii="Arial" w:hAnsi="Arial" w:cs="Arial"/>
          <w:sz w:val="18"/>
          <w:szCs w:val="18"/>
        </w:rPr>
        <w:t xml:space="preserve"> </w:t>
      </w:r>
      <w:hyperlink r:id="rId12" w:history="1">
        <w:r w:rsidR="00996668" w:rsidRPr="00996668">
          <w:rPr>
            <w:rStyle w:val="Hyperlink"/>
            <w:rFonts w:ascii="Arial" w:hAnsi="Arial" w:cs="Arial"/>
            <w:sz w:val="18"/>
            <w:szCs w:val="18"/>
          </w:rPr>
          <w:t>Do Business With Us - Mount Rushmore National Memorial (U.S. National Park Service) (nps.gov)</w:t>
        </w:r>
      </w:hyperlink>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rsidP="00F83022">
      <w:pPr>
        <w:pStyle w:val="ListParagraph"/>
        <w:numPr>
          <w:ilvl w:val="0"/>
          <w:numId w:val="15"/>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3259EADD" w:rsidR="00F83022" w:rsidRPr="00682356" w:rsidRDefault="00F83022" w:rsidP="540B739B">
      <w:pPr>
        <w:pStyle w:val="ListParagraph"/>
        <w:numPr>
          <w:ilvl w:val="0"/>
          <w:numId w:val="15"/>
        </w:numPr>
        <w:rPr>
          <w:rFonts w:ascii="Arial" w:hAnsi="Arial" w:cs="Arial"/>
          <w:b/>
          <w:bCs/>
          <w:sz w:val="18"/>
          <w:szCs w:val="18"/>
        </w:rPr>
      </w:pPr>
      <w:r w:rsidRPr="00E7411C">
        <w:rPr>
          <w:rStyle w:val="InstructionsChar"/>
        </w:rPr>
        <w:t>Nondiscrimination</w:t>
      </w:r>
      <w:r w:rsidRPr="540B739B">
        <w:rPr>
          <w:rFonts w:ascii="Arial" w:hAnsi="Arial" w:cs="Arial"/>
          <w:b/>
          <w:bCs/>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42872B0B" w14:textId="77777777" w:rsidR="00682356" w:rsidRPr="00682356" w:rsidRDefault="00682356" w:rsidP="00682356">
      <w:pPr>
        <w:pStyle w:val="ListParagraph"/>
        <w:rPr>
          <w:rFonts w:ascii="Arial" w:hAnsi="Arial" w:cs="Arial"/>
          <w:b/>
          <w:sz w:val="18"/>
          <w:szCs w:val="18"/>
        </w:rPr>
      </w:pPr>
    </w:p>
    <w:p w14:paraId="6B4B93E0" w14:textId="33741068" w:rsidR="00F83022" w:rsidRPr="00A37587" w:rsidRDefault="0033284D" w:rsidP="00A37587">
      <w:pPr>
        <w:pStyle w:val="ListParagraph"/>
        <w:numPr>
          <w:ilvl w:val="0"/>
          <w:numId w:val="15"/>
        </w:numPr>
        <w:rPr>
          <w:rFonts w:ascii="Arial" w:hAnsi="Arial" w:cs="Arial"/>
          <w:b/>
          <w:bCs/>
          <w:sz w:val="12"/>
          <w:szCs w:val="12"/>
        </w:rPr>
      </w:pPr>
      <w:r>
        <w:rPr>
          <w:rFonts w:ascii="Arial" w:hAnsi="Arial" w:cs="Arial"/>
          <w:b/>
          <w:bCs/>
          <w:color w:val="000000"/>
          <w:sz w:val="18"/>
          <w:szCs w:val="18"/>
          <w:shd w:val="clear" w:color="auto" w:fill="FFFFFF"/>
        </w:rPr>
        <w:t xml:space="preserve">Notification of Employee Rights: </w:t>
      </w:r>
      <w:r w:rsidR="00682356" w:rsidRPr="00682356">
        <w:rPr>
          <w:rFonts w:ascii="Arial" w:hAnsi="Arial" w:cs="Arial"/>
          <w:color w:val="000000"/>
          <w:sz w:val="18"/>
          <w:szCs w:val="18"/>
          <w:shd w:val="clear" w:color="auto" w:fill="FFFFFF"/>
        </w:rPr>
        <w:t xml:space="preserve">The </w:t>
      </w:r>
      <w:r w:rsidR="00096661">
        <w:rPr>
          <w:rFonts w:ascii="Arial" w:hAnsi="Arial" w:cs="Arial"/>
          <w:color w:val="000000"/>
          <w:sz w:val="18"/>
          <w:szCs w:val="18"/>
          <w:shd w:val="clear" w:color="auto" w:fill="FFFFFF"/>
        </w:rPr>
        <w:t>h</w:t>
      </w:r>
      <w:r w:rsidR="00682356" w:rsidRPr="00682356">
        <w:rPr>
          <w:rFonts w:ascii="Arial" w:hAnsi="Arial" w:cs="Arial"/>
          <w:color w:val="000000"/>
          <w:sz w:val="18"/>
          <w:szCs w:val="18"/>
          <w:shd w:val="clear" w:color="auto" w:fill="FFFFFF"/>
        </w:rPr>
        <w:t xml:space="preserve">older must comply with all provisions of Executive Order 13496 of January 30, 2009, (Notification of Employee Rights Under Federal Labor Laws) and its implementing regulations, including the applicable contract clause, codified at 29 CFR part 471, appendix A to subpart A, all of which are incorporated by reference into this </w:t>
      </w:r>
      <w:r w:rsidR="00DC4C10">
        <w:rPr>
          <w:rFonts w:ascii="Arial" w:hAnsi="Arial" w:cs="Arial"/>
          <w:color w:val="000000"/>
          <w:sz w:val="18"/>
          <w:szCs w:val="18"/>
          <w:shd w:val="clear" w:color="auto" w:fill="FFFFFF"/>
        </w:rPr>
        <w:t>authorization</w:t>
      </w:r>
      <w:r w:rsidR="00682356" w:rsidRPr="00682356">
        <w:rPr>
          <w:rFonts w:ascii="Arial" w:hAnsi="Arial" w:cs="Arial"/>
          <w:color w:val="000000"/>
          <w:sz w:val="18"/>
          <w:szCs w:val="18"/>
          <w:shd w:val="clear" w:color="auto" w:fill="FFFFFF"/>
        </w:rPr>
        <w:t xml:space="preserve"> as if fully set forth in this </w:t>
      </w:r>
      <w:r w:rsidR="00DC4C10">
        <w:rPr>
          <w:rFonts w:ascii="Arial" w:hAnsi="Arial" w:cs="Arial"/>
          <w:color w:val="000000"/>
          <w:sz w:val="18"/>
          <w:szCs w:val="18"/>
          <w:shd w:val="clear" w:color="auto" w:fill="FFFFFF"/>
        </w:rPr>
        <w:t>authorization</w:t>
      </w:r>
      <w:r w:rsidR="00682356" w:rsidRPr="00682356">
        <w:rPr>
          <w:rFonts w:ascii="Arial" w:hAnsi="Arial" w:cs="Arial"/>
          <w:color w:val="000000"/>
          <w:sz w:val="18"/>
          <w:szCs w:val="18"/>
          <w:shd w:val="clear" w:color="auto" w:fill="FFFFFF"/>
        </w:rPr>
        <w:t>.</w:t>
      </w:r>
    </w:p>
    <w:p w14:paraId="768975DE" w14:textId="77777777" w:rsidR="00F83022" w:rsidRDefault="00F83022" w:rsidP="00F83022">
      <w:pPr>
        <w:pStyle w:val="Heading2"/>
      </w:pPr>
    </w:p>
    <w:p w14:paraId="615FFE8D" w14:textId="77777777" w:rsidR="006A27ED" w:rsidRPr="006A27ED" w:rsidRDefault="006A27ED" w:rsidP="006A27ED"/>
    <w:p w14:paraId="18770FF0" w14:textId="12F25A93" w:rsidR="00F94168" w:rsidRPr="00F43876" w:rsidRDefault="00F94168" w:rsidP="00F83022">
      <w:pPr>
        <w:pStyle w:val="Heading2"/>
      </w:pPr>
      <w:r w:rsidRPr="00F43876">
        <w:t>SPECIAL PARK CONDITIONS</w:t>
      </w:r>
    </w:p>
    <w:p w14:paraId="2AAB3425" w14:textId="77777777" w:rsidR="00F94168" w:rsidRPr="002E7C15" w:rsidRDefault="00F94168" w:rsidP="00F9416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bookmarkEnd w:id="2"/>
    <w:p w14:paraId="79ED0061" w14:textId="77777777" w:rsidR="00996668" w:rsidRPr="00996668" w:rsidRDefault="00996668" w:rsidP="00996668">
      <w:pPr>
        <w:jc w:val="center"/>
        <w:rPr>
          <w:rFonts w:ascii="Arial" w:hAnsi="Arial" w:cs="Arial"/>
          <w:b/>
          <w:bCs/>
          <w:sz w:val="18"/>
          <w:szCs w:val="18"/>
        </w:rPr>
      </w:pPr>
      <w:r w:rsidRPr="00996668">
        <w:rPr>
          <w:rFonts w:ascii="Arial" w:hAnsi="Arial" w:cs="Arial"/>
          <w:b/>
          <w:bCs/>
          <w:sz w:val="18"/>
          <w:szCs w:val="18"/>
        </w:rPr>
        <w:t>MOUNT RUSHMORE NATIONAL MEMORIAL</w:t>
      </w:r>
    </w:p>
    <w:p w14:paraId="308A5A8B" w14:textId="77777777" w:rsidR="00996668" w:rsidRPr="00996668" w:rsidRDefault="00996668" w:rsidP="00996668">
      <w:pPr>
        <w:pStyle w:val="ListParagraph"/>
        <w:widowControl w:val="0"/>
        <w:contextualSpacing/>
        <w:rPr>
          <w:rFonts w:ascii="Arial" w:hAnsi="Arial" w:cs="Arial"/>
          <w:sz w:val="18"/>
          <w:szCs w:val="18"/>
        </w:rPr>
      </w:pPr>
    </w:p>
    <w:p w14:paraId="4E5A3802" w14:textId="5A7974BA" w:rsidR="00996668" w:rsidRPr="00996668" w:rsidRDefault="00996668" w:rsidP="00996668">
      <w:pPr>
        <w:pStyle w:val="ListParagraph"/>
        <w:widowControl w:val="0"/>
        <w:numPr>
          <w:ilvl w:val="0"/>
          <w:numId w:val="19"/>
        </w:numPr>
        <w:contextualSpacing/>
        <w:rPr>
          <w:rFonts w:ascii="Arial" w:hAnsi="Arial" w:cs="Arial"/>
          <w:sz w:val="18"/>
          <w:szCs w:val="18"/>
        </w:rPr>
      </w:pPr>
      <w:r w:rsidRPr="00996668">
        <w:rPr>
          <w:rFonts w:ascii="Arial" w:hAnsi="Arial" w:cs="Arial"/>
          <w:sz w:val="18"/>
          <w:szCs w:val="18"/>
        </w:rPr>
        <w:t xml:space="preserve">The CUA holder will not advertise, solicit business, collect any fees, or sell any goods or services on lands owned and controlled by the National Park Service. All advertisements, including brochures and websites, must include a statement that the holder is an authorized permittee of the National Park Service. </w:t>
      </w:r>
      <w:r w:rsidRPr="00996668">
        <w:rPr>
          <w:rFonts w:ascii="Arial" w:hAnsi="Arial" w:cs="Arial"/>
          <w:b/>
          <w:bCs/>
          <w:sz w:val="18"/>
          <w:szCs w:val="18"/>
        </w:rPr>
        <w:t>CUA holders are not allowed to use the NPS arrowhead or Authorized Concessioner Mark.</w:t>
      </w:r>
    </w:p>
    <w:p w14:paraId="4AC9B1B3" w14:textId="77777777" w:rsidR="00996668" w:rsidRPr="00996668" w:rsidRDefault="00996668" w:rsidP="00996668">
      <w:pPr>
        <w:pStyle w:val="ListParagraph"/>
        <w:widowControl w:val="0"/>
        <w:numPr>
          <w:ilvl w:val="0"/>
          <w:numId w:val="19"/>
        </w:numPr>
        <w:contextualSpacing/>
        <w:rPr>
          <w:rFonts w:ascii="Arial" w:hAnsi="Arial" w:cs="Arial"/>
          <w:sz w:val="18"/>
          <w:szCs w:val="18"/>
        </w:rPr>
      </w:pPr>
      <w:r w:rsidRPr="00996668">
        <w:rPr>
          <w:rFonts w:ascii="Arial" w:hAnsi="Arial" w:cs="Arial"/>
          <w:sz w:val="18"/>
          <w:szCs w:val="18"/>
        </w:rPr>
        <w:t>CUA holders and their clients may only enter areas open to the public.</w:t>
      </w:r>
    </w:p>
    <w:p w14:paraId="36B30B40" w14:textId="77777777" w:rsidR="00996668" w:rsidRPr="00996668" w:rsidRDefault="00996668" w:rsidP="00996668">
      <w:pPr>
        <w:rPr>
          <w:rFonts w:ascii="Arial" w:hAnsi="Arial" w:cs="Arial"/>
          <w:sz w:val="18"/>
          <w:szCs w:val="18"/>
        </w:rPr>
      </w:pPr>
    </w:p>
    <w:p w14:paraId="0DC36D52" w14:textId="77777777" w:rsidR="00996668" w:rsidRPr="00996668" w:rsidRDefault="00996668" w:rsidP="00996668">
      <w:pPr>
        <w:pStyle w:val="ListParagraph"/>
        <w:widowControl w:val="0"/>
        <w:numPr>
          <w:ilvl w:val="0"/>
          <w:numId w:val="19"/>
        </w:numPr>
        <w:contextualSpacing/>
        <w:rPr>
          <w:rFonts w:ascii="Arial" w:hAnsi="Arial" w:cs="Arial"/>
          <w:sz w:val="18"/>
          <w:szCs w:val="18"/>
        </w:rPr>
      </w:pPr>
      <w:r w:rsidRPr="00996668">
        <w:rPr>
          <w:rFonts w:ascii="Arial" w:hAnsi="Arial" w:cs="Arial"/>
          <w:sz w:val="18"/>
          <w:szCs w:val="18"/>
        </w:rPr>
        <w:t>CUA holders and their employees must report the following immediately to 911:</w:t>
      </w:r>
    </w:p>
    <w:p w14:paraId="1D4598D1" w14:textId="77777777" w:rsidR="00996668" w:rsidRPr="00996668" w:rsidRDefault="00996668" w:rsidP="00996668">
      <w:pPr>
        <w:pStyle w:val="ListParagraph"/>
        <w:rPr>
          <w:rFonts w:ascii="Arial" w:hAnsi="Arial" w:cs="Arial"/>
          <w:sz w:val="18"/>
          <w:szCs w:val="18"/>
        </w:rPr>
      </w:pPr>
    </w:p>
    <w:p w14:paraId="12043BFB" w14:textId="77777777" w:rsidR="00996668" w:rsidRPr="00996668" w:rsidRDefault="00996668" w:rsidP="00996668">
      <w:pPr>
        <w:pStyle w:val="ListParagraph"/>
        <w:widowControl w:val="0"/>
        <w:numPr>
          <w:ilvl w:val="0"/>
          <w:numId w:val="20"/>
        </w:numPr>
        <w:contextualSpacing/>
        <w:rPr>
          <w:rFonts w:ascii="Arial" w:hAnsi="Arial" w:cs="Arial"/>
          <w:sz w:val="18"/>
          <w:szCs w:val="18"/>
        </w:rPr>
      </w:pPr>
      <w:r w:rsidRPr="00996668">
        <w:rPr>
          <w:rFonts w:ascii="Arial" w:hAnsi="Arial" w:cs="Arial"/>
          <w:sz w:val="18"/>
          <w:szCs w:val="18"/>
        </w:rPr>
        <w:t>All fatalities</w:t>
      </w:r>
    </w:p>
    <w:p w14:paraId="477DCC8C" w14:textId="77777777" w:rsidR="00996668" w:rsidRPr="00996668" w:rsidRDefault="00996668" w:rsidP="00996668">
      <w:pPr>
        <w:pStyle w:val="ListParagraph"/>
        <w:widowControl w:val="0"/>
        <w:numPr>
          <w:ilvl w:val="0"/>
          <w:numId w:val="20"/>
        </w:numPr>
        <w:contextualSpacing/>
        <w:rPr>
          <w:rFonts w:ascii="Arial" w:hAnsi="Arial" w:cs="Arial"/>
          <w:sz w:val="18"/>
          <w:szCs w:val="18"/>
        </w:rPr>
      </w:pPr>
      <w:r w:rsidRPr="00996668">
        <w:rPr>
          <w:rFonts w:ascii="Arial" w:hAnsi="Arial" w:cs="Arial"/>
          <w:sz w:val="18"/>
          <w:szCs w:val="18"/>
        </w:rPr>
        <w:t>All known or suspected violations of law</w:t>
      </w:r>
    </w:p>
    <w:p w14:paraId="401CF1D3" w14:textId="77777777" w:rsidR="00996668" w:rsidRPr="00996668" w:rsidRDefault="00996668" w:rsidP="00996668">
      <w:pPr>
        <w:pStyle w:val="ListParagraph"/>
        <w:widowControl w:val="0"/>
        <w:numPr>
          <w:ilvl w:val="0"/>
          <w:numId w:val="20"/>
        </w:numPr>
        <w:contextualSpacing/>
        <w:rPr>
          <w:rFonts w:ascii="Arial" w:hAnsi="Arial" w:cs="Arial"/>
          <w:sz w:val="18"/>
          <w:szCs w:val="18"/>
        </w:rPr>
      </w:pPr>
      <w:r w:rsidRPr="00996668">
        <w:rPr>
          <w:rFonts w:ascii="Arial" w:hAnsi="Arial" w:cs="Arial"/>
          <w:sz w:val="18"/>
          <w:szCs w:val="18"/>
        </w:rPr>
        <w:t xml:space="preserve">Injuries, property damage, motor vehicle accidents, and all other incidents that necessitate a Law Enforcement </w:t>
      </w:r>
      <w:proofErr w:type="gramStart"/>
      <w:r w:rsidRPr="00996668">
        <w:rPr>
          <w:rFonts w:ascii="Arial" w:hAnsi="Arial" w:cs="Arial"/>
          <w:sz w:val="18"/>
          <w:szCs w:val="18"/>
        </w:rPr>
        <w:t>response</w:t>
      </w:r>
      <w:proofErr w:type="gramEnd"/>
    </w:p>
    <w:p w14:paraId="3175F2C3" w14:textId="77777777" w:rsidR="00996668" w:rsidRPr="00996668" w:rsidRDefault="00996668" w:rsidP="00996668">
      <w:pPr>
        <w:pStyle w:val="ListParagraph"/>
        <w:ind w:left="1080"/>
        <w:rPr>
          <w:rFonts w:ascii="Arial" w:hAnsi="Arial" w:cs="Arial"/>
          <w:sz w:val="18"/>
          <w:szCs w:val="18"/>
        </w:rPr>
      </w:pPr>
    </w:p>
    <w:p w14:paraId="14EEE4C8" w14:textId="77777777" w:rsidR="00996668" w:rsidRPr="00996668" w:rsidRDefault="00996668" w:rsidP="00996668">
      <w:pPr>
        <w:pStyle w:val="ListParagraph"/>
        <w:widowControl w:val="0"/>
        <w:numPr>
          <w:ilvl w:val="0"/>
          <w:numId w:val="19"/>
        </w:numPr>
        <w:contextualSpacing/>
        <w:rPr>
          <w:rFonts w:ascii="Arial" w:hAnsi="Arial" w:cs="Arial"/>
          <w:sz w:val="18"/>
          <w:szCs w:val="18"/>
        </w:rPr>
      </w:pPr>
      <w:r w:rsidRPr="00996668">
        <w:rPr>
          <w:rFonts w:ascii="Arial" w:hAnsi="Arial" w:cs="Arial"/>
          <w:sz w:val="18"/>
          <w:szCs w:val="18"/>
        </w:rPr>
        <w:t>All the following must be reported within 24 hours of the incident to Mount Rushmore’s Commercial Services Program Manager by emailing sarah_kimball@nps.gov:</w:t>
      </w:r>
    </w:p>
    <w:p w14:paraId="2BCB7A24" w14:textId="77777777" w:rsidR="00996668" w:rsidRPr="00996668" w:rsidRDefault="00996668" w:rsidP="00996668">
      <w:pPr>
        <w:pStyle w:val="ListParagraph"/>
        <w:rPr>
          <w:rFonts w:ascii="Arial" w:hAnsi="Arial" w:cs="Arial"/>
          <w:sz w:val="18"/>
          <w:szCs w:val="18"/>
        </w:rPr>
      </w:pPr>
    </w:p>
    <w:p w14:paraId="3819745F" w14:textId="77777777" w:rsidR="00996668" w:rsidRPr="00996668" w:rsidRDefault="00996668" w:rsidP="00996668">
      <w:pPr>
        <w:pStyle w:val="ListParagraph"/>
        <w:widowControl w:val="0"/>
        <w:numPr>
          <w:ilvl w:val="1"/>
          <w:numId w:val="19"/>
        </w:numPr>
        <w:contextualSpacing/>
        <w:rPr>
          <w:rFonts w:ascii="Arial" w:hAnsi="Arial" w:cs="Arial"/>
          <w:sz w:val="18"/>
          <w:szCs w:val="18"/>
        </w:rPr>
      </w:pPr>
      <w:r w:rsidRPr="00996668">
        <w:rPr>
          <w:rFonts w:ascii="Arial" w:hAnsi="Arial" w:cs="Arial"/>
          <w:sz w:val="18"/>
          <w:szCs w:val="18"/>
        </w:rPr>
        <w:t>All fatalities</w:t>
      </w:r>
    </w:p>
    <w:p w14:paraId="43922A51" w14:textId="77777777" w:rsidR="00996668" w:rsidRPr="00996668" w:rsidRDefault="00996668" w:rsidP="00996668">
      <w:pPr>
        <w:pStyle w:val="ListParagraph"/>
        <w:widowControl w:val="0"/>
        <w:numPr>
          <w:ilvl w:val="1"/>
          <w:numId w:val="19"/>
        </w:numPr>
        <w:contextualSpacing/>
        <w:rPr>
          <w:rFonts w:ascii="Arial" w:hAnsi="Arial" w:cs="Arial"/>
          <w:sz w:val="18"/>
          <w:szCs w:val="18"/>
        </w:rPr>
      </w:pPr>
      <w:r w:rsidRPr="00996668">
        <w:rPr>
          <w:rFonts w:ascii="Arial" w:hAnsi="Arial" w:cs="Arial"/>
          <w:sz w:val="18"/>
          <w:szCs w:val="18"/>
        </w:rPr>
        <w:t xml:space="preserve">Known or suspected violations of the law within or affecting the CUA holder’s </w:t>
      </w:r>
      <w:proofErr w:type="gramStart"/>
      <w:r w:rsidRPr="00996668">
        <w:rPr>
          <w:rFonts w:ascii="Arial" w:hAnsi="Arial" w:cs="Arial"/>
          <w:sz w:val="18"/>
          <w:szCs w:val="18"/>
        </w:rPr>
        <w:t>operation</w:t>
      </w:r>
      <w:proofErr w:type="gramEnd"/>
    </w:p>
    <w:p w14:paraId="596E3C0B" w14:textId="77777777" w:rsidR="00996668" w:rsidRPr="00996668" w:rsidRDefault="00996668" w:rsidP="00996668">
      <w:pPr>
        <w:pStyle w:val="ListParagraph"/>
        <w:widowControl w:val="0"/>
        <w:numPr>
          <w:ilvl w:val="1"/>
          <w:numId w:val="19"/>
        </w:numPr>
        <w:contextualSpacing/>
        <w:rPr>
          <w:rFonts w:ascii="Arial" w:hAnsi="Arial" w:cs="Arial"/>
          <w:sz w:val="18"/>
          <w:szCs w:val="18"/>
        </w:rPr>
      </w:pPr>
      <w:r w:rsidRPr="00996668">
        <w:rPr>
          <w:rFonts w:ascii="Arial" w:hAnsi="Arial" w:cs="Arial"/>
          <w:sz w:val="18"/>
          <w:szCs w:val="18"/>
        </w:rPr>
        <w:t>Employee or visitor injuries (requiring more than basic first aid treatment)</w:t>
      </w:r>
    </w:p>
    <w:p w14:paraId="75024AEF" w14:textId="77777777" w:rsidR="00996668" w:rsidRPr="00996668" w:rsidRDefault="00996668" w:rsidP="00996668">
      <w:pPr>
        <w:pStyle w:val="ListParagraph"/>
        <w:widowControl w:val="0"/>
        <w:numPr>
          <w:ilvl w:val="1"/>
          <w:numId w:val="19"/>
        </w:numPr>
        <w:contextualSpacing/>
        <w:rPr>
          <w:rFonts w:ascii="Arial" w:hAnsi="Arial" w:cs="Arial"/>
          <w:sz w:val="18"/>
          <w:szCs w:val="18"/>
        </w:rPr>
      </w:pPr>
      <w:r w:rsidRPr="00996668">
        <w:rPr>
          <w:rFonts w:ascii="Arial" w:hAnsi="Arial" w:cs="Arial"/>
          <w:sz w:val="18"/>
          <w:szCs w:val="18"/>
        </w:rPr>
        <w:t>Property and motor vehicle accident damage over $300</w:t>
      </w:r>
    </w:p>
    <w:p w14:paraId="7401A3F7" w14:textId="77777777" w:rsidR="00996668" w:rsidRPr="00996668" w:rsidRDefault="00996668" w:rsidP="00996668">
      <w:pPr>
        <w:pStyle w:val="ListParagraph"/>
        <w:widowControl w:val="0"/>
        <w:numPr>
          <w:ilvl w:val="1"/>
          <w:numId w:val="19"/>
        </w:numPr>
        <w:contextualSpacing/>
        <w:rPr>
          <w:rFonts w:ascii="Arial" w:hAnsi="Arial" w:cs="Arial"/>
          <w:sz w:val="18"/>
          <w:szCs w:val="18"/>
        </w:rPr>
      </w:pPr>
      <w:r w:rsidRPr="00996668">
        <w:rPr>
          <w:rFonts w:ascii="Arial" w:hAnsi="Arial" w:cs="Arial"/>
          <w:sz w:val="18"/>
          <w:szCs w:val="18"/>
        </w:rPr>
        <w:t xml:space="preserve">All incidents adversely affecting the Area’s </w:t>
      </w:r>
      <w:proofErr w:type="gramStart"/>
      <w:r w:rsidRPr="00996668">
        <w:rPr>
          <w:rFonts w:ascii="Arial" w:hAnsi="Arial" w:cs="Arial"/>
          <w:sz w:val="18"/>
          <w:szCs w:val="18"/>
        </w:rPr>
        <w:t>resources</w:t>
      </w:r>
      <w:proofErr w:type="gramEnd"/>
    </w:p>
    <w:p w14:paraId="7DFC1F5B" w14:textId="77777777" w:rsidR="00996668" w:rsidRPr="00996668" w:rsidRDefault="00996668" w:rsidP="00996668">
      <w:pPr>
        <w:rPr>
          <w:rFonts w:ascii="Arial" w:hAnsi="Arial" w:cs="Arial"/>
          <w:sz w:val="18"/>
          <w:szCs w:val="18"/>
        </w:rPr>
      </w:pPr>
    </w:p>
    <w:p w14:paraId="4C4BE42A" w14:textId="77777777" w:rsidR="00996668" w:rsidRPr="00996668" w:rsidRDefault="00996668" w:rsidP="00996668">
      <w:pPr>
        <w:pStyle w:val="ListParagraph"/>
        <w:widowControl w:val="0"/>
        <w:numPr>
          <w:ilvl w:val="0"/>
          <w:numId w:val="19"/>
        </w:numPr>
        <w:contextualSpacing/>
        <w:rPr>
          <w:rFonts w:ascii="Arial" w:hAnsi="Arial" w:cs="Arial"/>
          <w:sz w:val="18"/>
          <w:szCs w:val="18"/>
        </w:rPr>
      </w:pPr>
      <w:r w:rsidRPr="00996668">
        <w:rPr>
          <w:rFonts w:ascii="Arial" w:hAnsi="Arial" w:cs="Arial"/>
          <w:sz w:val="18"/>
          <w:szCs w:val="18"/>
        </w:rPr>
        <w:t>Guides must be at least 18 years of age and trained in basic safety, resource protection, Leave No Trace principles, park rules and regulations, and the requirements of the CUA terms and these Special Park Conditions.</w:t>
      </w:r>
    </w:p>
    <w:p w14:paraId="167CEDB6" w14:textId="77777777" w:rsidR="00996668" w:rsidRPr="00996668" w:rsidRDefault="00996668" w:rsidP="00996668">
      <w:pPr>
        <w:rPr>
          <w:rFonts w:ascii="Arial" w:hAnsi="Arial" w:cs="Arial"/>
          <w:sz w:val="18"/>
          <w:szCs w:val="18"/>
        </w:rPr>
      </w:pPr>
    </w:p>
    <w:p w14:paraId="51B81969" w14:textId="77777777" w:rsidR="00996668" w:rsidRPr="00996668" w:rsidRDefault="00996668" w:rsidP="00996668">
      <w:pPr>
        <w:pStyle w:val="ListParagraph"/>
        <w:widowControl w:val="0"/>
        <w:numPr>
          <w:ilvl w:val="0"/>
          <w:numId w:val="19"/>
        </w:numPr>
        <w:contextualSpacing/>
        <w:rPr>
          <w:rFonts w:ascii="Arial" w:hAnsi="Arial" w:cs="Arial"/>
          <w:sz w:val="18"/>
          <w:szCs w:val="18"/>
        </w:rPr>
      </w:pPr>
      <w:r w:rsidRPr="00996668">
        <w:rPr>
          <w:rFonts w:ascii="Arial" w:hAnsi="Arial" w:cs="Arial"/>
          <w:sz w:val="18"/>
          <w:szCs w:val="18"/>
        </w:rPr>
        <w:t>At a minimum, all guides must be currently certified in standard first aid and CPR and carry a first aid kit suitable for their level of certification and containing adequate materials for the number of clients they are guiding.</w:t>
      </w:r>
    </w:p>
    <w:p w14:paraId="1EB3B720" w14:textId="77777777" w:rsidR="00996668" w:rsidRPr="00996668" w:rsidRDefault="00996668" w:rsidP="00996668">
      <w:pPr>
        <w:pStyle w:val="ListParagraph"/>
        <w:rPr>
          <w:rFonts w:ascii="Arial" w:hAnsi="Arial" w:cs="Arial"/>
          <w:sz w:val="18"/>
          <w:szCs w:val="18"/>
        </w:rPr>
      </w:pPr>
    </w:p>
    <w:p w14:paraId="6F850244" w14:textId="77777777" w:rsidR="00996668" w:rsidRPr="00996668" w:rsidRDefault="00996668" w:rsidP="00996668">
      <w:pPr>
        <w:pStyle w:val="ListParagraph"/>
        <w:widowControl w:val="0"/>
        <w:numPr>
          <w:ilvl w:val="0"/>
          <w:numId w:val="19"/>
        </w:numPr>
        <w:contextualSpacing/>
        <w:rPr>
          <w:rFonts w:ascii="Arial" w:hAnsi="Arial" w:cs="Arial"/>
          <w:sz w:val="18"/>
          <w:szCs w:val="18"/>
        </w:rPr>
      </w:pPr>
      <w:r w:rsidRPr="00996668">
        <w:rPr>
          <w:rFonts w:ascii="Arial" w:hAnsi="Arial" w:cs="Arial"/>
          <w:sz w:val="18"/>
          <w:szCs w:val="18"/>
        </w:rPr>
        <w:t>All guides are required to display the name of the CUA holder’s company on their person while providing guide services within the park. Guides can meet this requirement by wearing, at a minimum, one of the following: nametag, shirt, or hat.</w:t>
      </w:r>
    </w:p>
    <w:p w14:paraId="5CB4DB05" w14:textId="77777777" w:rsidR="00996668" w:rsidRPr="00996668" w:rsidRDefault="00996668" w:rsidP="00996668">
      <w:pPr>
        <w:rPr>
          <w:rFonts w:ascii="Arial" w:hAnsi="Arial" w:cs="Arial"/>
          <w:sz w:val="18"/>
          <w:szCs w:val="18"/>
        </w:rPr>
      </w:pPr>
    </w:p>
    <w:p w14:paraId="21433373" w14:textId="77777777" w:rsidR="00996668" w:rsidRPr="00996668" w:rsidRDefault="00996668" w:rsidP="00996668">
      <w:pPr>
        <w:pStyle w:val="ListParagraph"/>
        <w:widowControl w:val="0"/>
        <w:numPr>
          <w:ilvl w:val="0"/>
          <w:numId w:val="19"/>
        </w:numPr>
        <w:contextualSpacing/>
        <w:rPr>
          <w:rFonts w:ascii="Arial" w:hAnsi="Arial" w:cs="Arial"/>
          <w:sz w:val="18"/>
          <w:szCs w:val="18"/>
        </w:rPr>
      </w:pPr>
      <w:r w:rsidRPr="00996668">
        <w:rPr>
          <w:rFonts w:ascii="Arial" w:hAnsi="Arial" w:cs="Arial"/>
          <w:sz w:val="18"/>
          <w:szCs w:val="18"/>
        </w:rPr>
        <w:t>CUAs are only valid during normal park visiting hours. The current hours can be found on the park website at www.nps.gov/moru.</w:t>
      </w:r>
    </w:p>
    <w:p w14:paraId="2A197415" w14:textId="77777777" w:rsidR="00996668" w:rsidRPr="00996668" w:rsidRDefault="00996668" w:rsidP="00996668">
      <w:pPr>
        <w:rPr>
          <w:rFonts w:ascii="Arial" w:hAnsi="Arial" w:cs="Arial"/>
          <w:sz w:val="18"/>
          <w:szCs w:val="18"/>
        </w:rPr>
      </w:pPr>
    </w:p>
    <w:p w14:paraId="2D871109" w14:textId="77777777" w:rsidR="00996668" w:rsidRPr="00996668" w:rsidRDefault="00996668" w:rsidP="00996668">
      <w:pPr>
        <w:pStyle w:val="ListParagraph"/>
        <w:widowControl w:val="0"/>
        <w:numPr>
          <w:ilvl w:val="0"/>
          <w:numId w:val="19"/>
        </w:numPr>
        <w:contextualSpacing/>
        <w:rPr>
          <w:rFonts w:ascii="Arial" w:hAnsi="Arial" w:cs="Arial"/>
          <w:sz w:val="18"/>
          <w:szCs w:val="18"/>
        </w:rPr>
      </w:pPr>
      <w:r w:rsidRPr="00996668">
        <w:rPr>
          <w:rFonts w:ascii="Arial" w:hAnsi="Arial" w:cs="Arial"/>
          <w:sz w:val="18"/>
          <w:szCs w:val="18"/>
        </w:rPr>
        <w:t>Vehicles must remain on established roads or pullouts. Parked vehicles may not obstruct roads.</w:t>
      </w:r>
    </w:p>
    <w:p w14:paraId="31A56415" w14:textId="77777777" w:rsidR="00996668" w:rsidRPr="00996668" w:rsidRDefault="00996668" w:rsidP="00996668">
      <w:pPr>
        <w:pStyle w:val="ListParagraph"/>
        <w:rPr>
          <w:rFonts w:ascii="Arial" w:hAnsi="Arial" w:cs="Arial"/>
          <w:sz w:val="18"/>
          <w:szCs w:val="18"/>
        </w:rPr>
      </w:pPr>
    </w:p>
    <w:p w14:paraId="30FD3CFE" w14:textId="77777777" w:rsidR="00996668" w:rsidRPr="00996668" w:rsidRDefault="00996668" w:rsidP="00996668">
      <w:pPr>
        <w:pStyle w:val="ListParagraph"/>
        <w:widowControl w:val="0"/>
        <w:numPr>
          <w:ilvl w:val="0"/>
          <w:numId w:val="19"/>
        </w:numPr>
        <w:contextualSpacing/>
        <w:rPr>
          <w:rFonts w:ascii="Arial" w:hAnsi="Arial" w:cs="Arial"/>
          <w:sz w:val="18"/>
          <w:szCs w:val="18"/>
        </w:rPr>
      </w:pPr>
      <w:r w:rsidRPr="00996668">
        <w:rPr>
          <w:rFonts w:ascii="Arial" w:hAnsi="Arial" w:cs="Arial"/>
          <w:sz w:val="18"/>
          <w:szCs w:val="18"/>
        </w:rPr>
        <w:t>All vehicles transporting clients and conducting tours must display the company name the CUA is issued under, marked on both sides of the vehicle. Markings must be legible during daylight hours.</w:t>
      </w:r>
    </w:p>
    <w:p w14:paraId="7E199B0F" w14:textId="77777777" w:rsidR="00996668" w:rsidRPr="00996668" w:rsidRDefault="00996668" w:rsidP="00996668">
      <w:pPr>
        <w:pStyle w:val="ListParagraph"/>
        <w:rPr>
          <w:rFonts w:ascii="Arial" w:hAnsi="Arial" w:cs="Arial"/>
          <w:sz w:val="18"/>
          <w:szCs w:val="18"/>
        </w:rPr>
      </w:pPr>
    </w:p>
    <w:p w14:paraId="375E96E5" w14:textId="77777777" w:rsidR="00996668" w:rsidRPr="00996668" w:rsidRDefault="00996668" w:rsidP="00996668">
      <w:pPr>
        <w:pStyle w:val="ListParagraph"/>
        <w:widowControl w:val="0"/>
        <w:numPr>
          <w:ilvl w:val="0"/>
          <w:numId w:val="19"/>
        </w:numPr>
        <w:contextualSpacing/>
        <w:rPr>
          <w:rFonts w:ascii="Arial" w:hAnsi="Arial" w:cs="Arial"/>
          <w:sz w:val="18"/>
          <w:szCs w:val="18"/>
        </w:rPr>
      </w:pPr>
      <w:r w:rsidRPr="00996668">
        <w:rPr>
          <w:rFonts w:ascii="Arial" w:hAnsi="Arial" w:cs="Arial"/>
          <w:sz w:val="18"/>
          <w:szCs w:val="18"/>
        </w:rPr>
        <w:t>CUA holders may park at the visitor parking facility where a parking fee will be charged. This fee is in addition to the required CUA fees paid to the National Park Service.</w:t>
      </w:r>
    </w:p>
    <w:p w14:paraId="42CFA030" w14:textId="77777777" w:rsidR="00996668" w:rsidRPr="00996668" w:rsidRDefault="00996668" w:rsidP="00996668">
      <w:pPr>
        <w:pStyle w:val="ListParagraph"/>
        <w:rPr>
          <w:rFonts w:ascii="Arial" w:hAnsi="Arial" w:cs="Arial"/>
          <w:sz w:val="18"/>
          <w:szCs w:val="18"/>
        </w:rPr>
      </w:pPr>
    </w:p>
    <w:p w14:paraId="324138D7" w14:textId="77777777" w:rsidR="00996668" w:rsidRPr="00996668" w:rsidRDefault="00996668" w:rsidP="00996668">
      <w:pPr>
        <w:pStyle w:val="ListParagraph"/>
        <w:widowControl w:val="0"/>
        <w:numPr>
          <w:ilvl w:val="0"/>
          <w:numId w:val="19"/>
        </w:numPr>
        <w:contextualSpacing/>
        <w:rPr>
          <w:rFonts w:ascii="Arial" w:hAnsi="Arial" w:cs="Arial"/>
          <w:sz w:val="18"/>
          <w:szCs w:val="18"/>
        </w:rPr>
      </w:pPr>
      <w:r w:rsidRPr="00996668">
        <w:rPr>
          <w:rFonts w:ascii="Arial" w:hAnsi="Arial" w:cs="Arial"/>
          <w:sz w:val="18"/>
          <w:szCs w:val="18"/>
        </w:rPr>
        <w:t xml:space="preserve">While in and around the visitor parking facility, activities relating to the CUA must not interfere with the parking operation. Blocking roadways or walkways is prohibited. Provided parking spaces may only be used for parking vehicles or trailers associated with the CUA. </w:t>
      </w:r>
    </w:p>
    <w:p w14:paraId="0B2E5D0F" w14:textId="77777777" w:rsidR="00996668" w:rsidRPr="00996668" w:rsidRDefault="00996668" w:rsidP="00996668">
      <w:pPr>
        <w:pStyle w:val="ListParagraph"/>
        <w:rPr>
          <w:rFonts w:ascii="Arial" w:hAnsi="Arial" w:cs="Arial"/>
          <w:sz w:val="18"/>
          <w:szCs w:val="18"/>
        </w:rPr>
      </w:pPr>
    </w:p>
    <w:p w14:paraId="0CB4D0D5" w14:textId="77777777" w:rsidR="00996668" w:rsidRPr="00996668" w:rsidRDefault="00996668" w:rsidP="00996668">
      <w:pPr>
        <w:pStyle w:val="ListParagraph"/>
        <w:widowControl w:val="0"/>
        <w:numPr>
          <w:ilvl w:val="0"/>
          <w:numId w:val="19"/>
        </w:numPr>
        <w:contextualSpacing/>
        <w:rPr>
          <w:rFonts w:ascii="Arial" w:hAnsi="Arial" w:cs="Arial"/>
          <w:sz w:val="18"/>
          <w:szCs w:val="18"/>
        </w:rPr>
      </w:pPr>
      <w:r w:rsidRPr="00996668">
        <w:rPr>
          <w:rFonts w:ascii="Arial" w:hAnsi="Arial" w:cs="Arial"/>
          <w:sz w:val="18"/>
          <w:szCs w:val="18"/>
        </w:rPr>
        <w:t>Livestock is permitted only on the Blackberry Trail. No new trails may be established. Loading or unloading livestock from trailers must be completed outside the park boundary.</w:t>
      </w:r>
    </w:p>
    <w:p w14:paraId="0FBC40B1" w14:textId="77777777" w:rsidR="00996668" w:rsidRPr="00996668" w:rsidRDefault="00996668" w:rsidP="00996668">
      <w:pPr>
        <w:rPr>
          <w:rFonts w:ascii="Arial" w:hAnsi="Arial" w:cs="Arial"/>
          <w:sz w:val="18"/>
          <w:szCs w:val="18"/>
        </w:rPr>
      </w:pPr>
    </w:p>
    <w:p w14:paraId="440A7A73" w14:textId="77777777" w:rsidR="00996668" w:rsidRPr="00996668" w:rsidRDefault="00996668" w:rsidP="00996668">
      <w:pPr>
        <w:pStyle w:val="ListParagraph"/>
        <w:widowControl w:val="0"/>
        <w:numPr>
          <w:ilvl w:val="0"/>
          <w:numId w:val="19"/>
        </w:numPr>
        <w:contextualSpacing/>
        <w:rPr>
          <w:rFonts w:ascii="Arial" w:hAnsi="Arial" w:cs="Arial"/>
          <w:sz w:val="18"/>
          <w:szCs w:val="18"/>
        </w:rPr>
      </w:pPr>
      <w:r w:rsidRPr="00996668">
        <w:rPr>
          <w:rFonts w:ascii="Arial" w:hAnsi="Arial" w:cs="Arial"/>
          <w:sz w:val="18"/>
          <w:szCs w:val="18"/>
        </w:rPr>
        <w:t>Rock climbing areas must be accessed using existing trails. No new routes, anchors, or bolts may be established.</w:t>
      </w:r>
    </w:p>
    <w:p w14:paraId="610877CD" w14:textId="77777777" w:rsidR="00996668" w:rsidRPr="00996668" w:rsidRDefault="00996668" w:rsidP="00996668">
      <w:pPr>
        <w:pStyle w:val="ListParagraph"/>
        <w:rPr>
          <w:rFonts w:ascii="Arial" w:hAnsi="Arial" w:cs="Arial"/>
          <w:sz w:val="18"/>
          <w:szCs w:val="18"/>
        </w:rPr>
      </w:pPr>
    </w:p>
    <w:p w14:paraId="1CE8CE23" w14:textId="77777777" w:rsidR="00996668" w:rsidRPr="00996668" w:rsidRDefault="00996668" w:rsidP="00996668">
      <w:pPr>
        <w:pStyle w:val="ListParagraph"/>
        <w:widowControl w:val="0"/>
        <w:numPr>
          <w:ilvl w:val="0"/>
          <w:numId w:val="19"/>
        </w:numPr>
        <w:contextualSpacing/>
        <w:rPr>
          <w:rFonts w:ascii="Arial" w:hAnsi="Arial" w:cs="Arial"/>
          <w:sz w:val="18"/>
          <w:szCs w:val="18"/>
        </w:rPr>
      </w:pPr>
      <w:r w:rsidRPr="00996668">
        <w:rPr>
          <w:rFonts w:ascii="Arial" w:hAnsi="Arial" w:cs="Arial"/>
          <w:sz w:val="18"/>
          <w:szCs w:val="18"/>
        </w:rPr>
        <w:t>Riding bicycles is permitted only on US Highway 16A, SD Highway 244 and associated pullouts, and the visitor parking facility.</w:t>
      </w:r>
    </w:p>
    <w:p w14:paraId="2A38E650" w14:textId="77777777" w:rsidR="00996668" w:rsidRPr="00996668" w:rsidRDefault="00996668" w:rsidP="00996668">
      <w:pPr>
        <w:pStyle w:val="ListParagraph"/>
        <w:rPr>
          <w:rFonts w:ascii="Arial" w:hAnsi="Arial" w:cs="Arial"/>
          <w:sz w:val="18"/>
          <w:szCs w:val="18"/>
        </w:rPr>
      </w:pPr>
    </w:p>
    <w:p w14:paraId="63E85D7B" w14:textId="77777777" w:rsidR="00996668" w:rsidRPr="00996668" w:rsidRDefault="00996668" w:rsidP="00996668">
      <w:pPr>
        <w:pStyle w:val="ListParagraph"/>
        <w:widowControl w:val="0"/>
        <w:numPr>
          <w:ilvl w:val="0"/>
          <w:numId w:val="19"/>
        </w:numPr>
        <w:contextualSpacing/>
        <w:rPr>
          <w:rFonts w:ascii="Arial" w:hAnsi="Arial" w:cs="Arial"/>
          <w:sz w:val="18"/>
          <w:szCs w:val="18"/>
        </w:rPr>
      </w:pPr>
      <w:r w:rsidRPr="00996668">
        <w:rPr>
          <w:rFonts w:ascii="Arial" w:hAnsi="Arial" w:cs="Arial"/>
          <w:sz w:val="18"/>
          <w:szCs w:val="18"/>
        </w:rPr>
        <w:t xml:space="preserve">Pets are permitted in the visitor parking facility, on the Blackberry Trail, and in climbing areas. Pets must be on a leash no longer than 6-feet and must not be left unattended. Pet waste must be picked up and disposed of properly.  </w:t>
      </w:r>
    </w:p>
    <w:p w14:paraId="64573064" w14:textId="77777777" w:rsidR="00996668" w:rsidRPr="00996668" w:rsidRDefault="00996668" w:rsidP="00996668">
      <w:pPr>
        <w:pStyle w:val="ListParagraph"/>
        <w:rPr>
          <w:rFonts w:ascii="Arial" w:hAnsi="Arial" w:cs="Arial"/>
          <w:sz w:val="18"/>
          <w:szCs w:val="18"/>
        </w:rPr>
      </w:pPr>
    </w:p>
    <w:p w14:paraId="7FE85E11" w14:textId="77777777" w:rsidR="00996668" w:rsidRPr="00996668" w:rsidRDefault="00996668" w:rsidP="00996668">
      <w:pPr>
        <w:pStyle w:val="ListParagraph"/>
        <w:widowControl w:val="0"/>
        <w:numPr>
          <w:ilvl w:val="0"/>
          <w:numId w:val="19"/>
        </w:numPr>
        <w:contextualSpacing/>
        <w:rPr>
          <w:rFonts w:ascii="Arial" w:hAnsi="Arial" w:cs="Arial"/>
          <w:sz w:val="18"/>
          <w:szCs w:val="18"/>
        </w:rPr>
      </w:pPr>
      <w:r w:rsidRPr="00996668">
        <w:rPr>
          <w:rFonts w:ascii="Arial" w:hAnsi="Arial" w:cs="Arial"/>
          <w:sz w:val="18"/>
          <w:szCs w:val="18"/>
        </w:rPr>
        <w:t>This authorization does not confer exclusive use of any area in the park. All groups must honor the rights of others and always conduct themselves in an orderly manner.</w:t>
      </w:r>
    </w:p>
    <w:p w14:paraId="106DA80B" w14:textId="77777777" w:rsidR="00996668" w:rsidRPr="00996668" w:rsidRDefault="00996668" w:rsidP="00996668">
      <w:pPr>
        <w:pStyle w:val="ListParagraph"/>
        <w:rPr>
          <w:rFonts w:ascii="Arial" w:eastAsiaTheme="minorHAnsi" w:hAnsi="Arial" w:cs="Arial"/>
          <w:sz w:val="18"/>
          <w:szCs w:val="18"/>
        </w:rPr>
      </w:pPr>
    </w:p>
    <w:p w14:paraId="59D456D5" w14:textId="77777777" w:rsidR="00996668" w:rsidRPr="00996668" w:rsidRDefault="00996668" w:rsidP="00996668">
      <w:pPr>
        <w:pStyle w:val="ListParagraph"/>
        <w:widowControl w:val="0"/>
        <w:numPr>
          <w:ilvl w:val="0"/>
          <w:numId w:val="19"/>
        </w:numPr>
        <w:contextualSpacing/>
        <w:rPr>
          <w:rFonts w:ascii="Arial" w:hAnsi="Arial" w:cs="Arial"/>
          <w:color w:val="000000" w:themeColor="text1"/>
          <w:sz w:val="18"/>
          <w:szCs w:val="18"/>
        </w:rPr>
      </w:pPr>
      <w:r w:rsidRPr="00996668">
        <w:rPr>
          <w:rFonts w:ascii="Arial" w:eastAsiaTheme="minorHAnsi" w:hAnsi="Arial" w:cs="Arial"/>
          <w:sz w:val="18"/>
          <w:szCs w:val="18"/>
        </w:rPr>
        <w:t>CUA holders and their clients may only enter areas also open to the public.</w:t>
      </w:r>
    </w:p>
    <w:p w14:paraId="421402FE" w14:textId="77777777" w:rsidR="00996668" w:rsidRPr="00996668" w:rsidRDefault="00996668" w:rsidP="00996668">
      <w:pPr>
        <w:pStyle w:val="ListParagraph"/>
        <w:rPr>
          <w:rFonts w:ascii="Arial" w:hAnsi="Arial" w:cs="Arial"/>
          <w:sz w:val="18"/>
          <w:szCs w:val="18"/>
        </w:rPr>
      </w:pPr>
    </w:p>
    <w:p w14:paraId="14C3AD68" w14:textId="77777777" w:rsidR="00996668" w:rsidRPr="00996668" w:rsidRDefault="00996668" w:rsidP="00996668">
      <w:pPr>
        <w:pStyle w:val="ListParagraph"/>
        <w:numPr>
          <w:ilvl w:val="0"/>
          <w:numId w:val="19"/>
        </w:numPr>
        <w:spacing w:after="160" w:line="256" w:lineRule="auto"/>
        <w:contextualSpacing/>
        <w:rPr>
          <w:rFonts w:ascii="Arial" w:hAnsi="Arial" w:cs="Arial"/>
          <w:sz w:val="18"/>
          <w:szCs w:val="18"/>
        </w:rPr>
      </w:pPr>
      <w:r w:rsidRPr="00996668">
        <w:rPr>
          <w:rFonts w:ascii="Arial" w:hAnsi="Arial" w:cs="Arial"/>
          <w:sz w:val="18"/>
          <w:szCs w:val="18"/>
        </w:rPr>
        <w:t>To minimize impacts on natural resources, CUA holders conducting environmental education tours in non-developed areas are limited to a maximum group size of 15 participants, including guides. Guides are encouraged to stay on designated trails, avoid using social trails, and avoid creating new social trails.</w:t>
      </w:r>
    </w:p>
    <w:p w14:paraId="31E02E2C" w14:textId="77777777" w:rsidR="00996668" w:rsidRPr="00996668" w:rsidRDefault="00996668" w:rsidP="00996668">
      <w:pPr>
        <w:pStyle w:val="ListParagraph"/>
        <w:rPr>
          <w:rFonts w:ascii="Arial" w:hAnsi="Arial" w:cs="Arial"/>
          <w:sz w:val="18"/>
          <w:szCs w:val="18"/>
        </w:rPr>
      </w:pPr>
    </w:p>
    <w:p w14:paraId="00581B17" w14:textId="77777777" w:rsidR="00996668" w:rsidRPr="00996668" w:rsidRDefault="00996668" w:rsidP="00996668">
      <w:pPr>
        <w:pStyle w:val="ListParagraph"/>
        <w:numPr>
          <w:ilvl w:val="0"/>
          <w:numId w:val="19"/>
        </w:numPr>
        <w:spacing w:after="160" w:line="256" w:lineRule="auto"/>
        <w:contextualSpacing/>
        <w:rPr>
          <w:rFonts w:ascii="Arial" w:hAnsi="Arial" w:cs="Arial"/>
          <w:sz w:val="18"/>
          <w:szCs w:val="18"/>
        </w:rPr>
      </w:pPr>
      <w:r w:rsidRPr="00996668">
        <w:rPr>
          <w:rFonts w:ascii="Arial" w:hAnsi="Arial" w:cs="Arial"/>
          <w:sz w:val="18"/>
          <w:szCs w:val="18"/>
        </w:rPr>
        <w:t>Clients must be advised that possessing, destroying, removing, or disturbing natural or cultural resources within Mount Rushmore National Memorial is strictly prohibited.</w:t>
      </w:r>
    </w:p>
    <w:p w14:paraId="4F13F14F" w14:textId="77777777" w:rsidR="00996668" w:rsidRPr="00996668" w:rsidRDefault="00996668" w:rsidP="00996668">
      <w:pPr>
        <w:pStyle w:val="ListParagraph"/>
        <w:rPr>
          <w:rFonts w:ascii="Arial" w:hAnsi="Arial" w:cs="Arial"/>
          <w:sz w:val="18"/>
          <w:szCs w:val="18"/>
        </w:rPr>
      </w:pPr>
    </w:p>
    <w:p w14:paraId="4B1D4721" w14:textId="77777777" w:rsidR="00996668" w:rsidRPr="00996668" w:rsidRDefault="00996668" w:rsidP="00996668">
      <w:pPr>
        <w:pStyle w:val="ListParagraph"/>
        <w:numPr>
          <w:ilvl w:val="0"/>
          <w:numId w:val="19"/>
        </w:numPr>
        <w:spacing w:after="160" w:line="256" w:lineRule="auto"/>
        <w:contextualSpacing/>
        <w:rPr>
          <w:rFonts w:ascii="Arial" w:hAnsi="Arial" w:cs="Arial"/>
          <w:sz w:val="18"/>
          <w:szCs w:val="18"/>
        </w:rPr>
      </w:pPr>
      <w:r w:rsidRPr="00996668">
        <w:rPr>
          <w:rFonts w:ascii="Arial" w:hAnsi="Arial" w:cs="Arial"/>
          <w:sz w:val="18"/>
          <w:szCs w:val="18"/>
        </w:rPr>
        <w:t>To protect park wildlife, the following are prohibited:</w:t>
      </w:r>
    </w:p>
    <w:p w14:paraId="3D3EA6A3" w14:textId="77777777" w:rsidR="00996668" w:rsidRPr="00996668" w:rsidRDefault="00996668" w:rsidP="00996668">
      <w:pPr>
        <w:pStyle w:val="ListParagraph"/>
        <w:rPr>
          <w:rFonts w:ascii="Arial" w:hAnsi="Arial" w:cs="Arial"/>
          <w:sz w:val="18"/>
          <w:szCs w:val="18"/>
        </w:rPr>
      </w:pPr>
    </w:p>
    <w:p w14:paraId="278B9967" w14:textId="77777777" w:rsidR="00996668" w:rsidRPr="00996668" w:rsidRDefault="00996668" w:rsidP="00996668">
      <w:pPr>
        <w:pStyle w:val="ListParagraph"/>
        <w:numPr>
          <w:ilvl w:val="1"/>
          <w:numId w:val="19"/>
        </w:numPr>
        <w:spacing w:after="160" w:line="256" w:lineRule="auto"/>
        <w:contextualSpacing/>
        <w:rPr>
          <w:rFonts w:ascii="Arial" w:hAnsi="Arial" w:cs="Arial"/>
          <w:sz w:val="18"/>
          <w:szCs w:val="18"/>
        </w:rPr>
      </w:pPr>
      <w:r w:rsidRPr="00996668">
        <w:rPr>
          <w:rFonts w:ascii="Arial" w:hAnsi="Arial" w:cs="Arial"/>
          <w:sz w:val="18"/>
          <w:szCs w:val="18"/>
        </w:rPr>
        <w:t xml:space="preserve">Using a call, recording, or any other method or means which may attract </w:t>
      </w:r>
      <w:proofErr w:type="gramStart"/>
      <w:r w:rsidRPr="00996668">
        <w:rPr>
          <w:rFonts w:ascii="Arial" w:hAnsi="Arial" w:cs="Arial"/>
          <w:sz w:val="18"/>
          <w:szCs w:val="18"/>
        </w:rPr>
        <w:t>wildlife</w:t>
      </w:r>
      <w:proofErr w:type="gramEnd"/>
    </w:p>
    <w:p w14:paraId="3188C442" w14:textId="77777777" w:rsidR="00996668" w:rsidRPr="00996668" w:rsidRDefault="00996668" w:rsidP="00996668">
      <w:pPr>
        <w:pStyle w:val="ListParagraph"/>
        <w:numPr>
          <w:ilvl w:val="1"/>
          <w:numId w:val="19"/>
        </w:numPr>
        <w:spacing w:after="160" w:line="256" w:lineRule="auto"/>
        <w:contextualSpacing/>
        <w:rPr>
          <w:rFonts w:ascii="Arial" w:hAnsi="Arial" w:cs="Arial"/>
          <w:sz w:val="18"/>
          <w:szCs w:val="18"/>
        </w:rPr>
      </w:pPr>
      <w:r w:rsidRPr="00996668">
        <w:rPr>
          <w:rFonts w:ascii="Arial" w:hAnsi="Arial" w:cs="Arial"/>
          <w:sz w:val="18"/>
          <w:szCs w:val="18"/>
        </w:rPr>
        <w:t>Capturing butterflies (or other insects) by hand, net, or any other means</w:t>
      </w:r>
    </w:p>
    <w:p w14:paraId="66DDE886" w14:textId="77777777" w:rsidR="00996668" w:rsidRPr="00996668" w:rsidRDefault="00996668" w:rsidP="00996668">
      <w:pPr>
        <w:pStyle w:val="ListParagraph"/>
        <w:numPr>
          <w:ilvl w:val="1"/>
          <w:numId w:val="19"/>
        </w:numPr>
        <w:spacing w:after="160" w:line="256" w:lineRule="auto"/>
        <w:contextualSpacing/>
        <w:rPr>
          <w:rFonts w:ascii="Arial" w:hAnsi="Arial" w:cs="Arial"/>
          <w:sz w:val="18"/>
          <w:szCs w:val="18"/>
        </w:rPr>
      </w:pPr>
      <w:r w:rsidRPr="00996668">
        <w:rPr>
          <w:rFonts w:ascii="Arial" w:hAnsi="Arial" w:cs="Arial"/>
          <w:sz w:val="18"/>
          <w:szCs w:val="18"/>
        </w:rPr>
        <w:t xml:space="preserve">Willfully using a motor vehicle to approach wildlife or in a manner that disturbs, displaces, or interferes with the free unimpeded movement of </w:t>
      </w:r>
      <w:proofErr w:type="gramStart"/>
      <w:r w:rsidRPr="00996668">
        <w:rPr>
          <w:rFonts w:ascii="Arial" w:hAnsi="Arial" w:cs="Arial"/>
          <w:sz w:val="18"/>
          <w:szCs w:val="18"/>
        </w:rPr>
        <w:t>wildlife</w:t>
      </w:r>
      <w:proofErr w:type="gramEnd"/>
    </w:p>
    <w:p w14:paraId="6A2E40A2" w14:textId="77777777" w:rsidR="00996668" w:rsidRPr="00996668" w:rsidRDefault="00996668" w:rsidP="00996668">
      <w:pPr>
        <w:pStyle w:val="ListParagraph"/>
        <w:numPr>
          <w:ilvl w:val="1"/>
          <w:numId w:val="19"/>
        </w:numPr>
        <w:spacing w:after="160" w:line="256" w:lineRule="auto"/>
        <w:contextualSpacing/>
        <w:rPr>
          <w:rFonts w:ascii="Arial" w:hAnsi="Arial" w:cs="Arial"/>
          <w:sz w:val="18"/>
          <w:szCs w:val="18"/>
        </w:rPr>
      </w:pPr>
      <w:r w:rsidRPr="00996668">
        <w:rPr>
          <w:rFonts w:ascii="Arial" w:hAnsi="Arial" w:cs="Arial"/>
          <w:sz w:val="18"/>
          <w:szCs w:val="18"/>
        </w:rPr>
        <w:t xml:space="preserve">Willfully remaining within any distance that disturbs, displaces, or interferes with the free unimpeded movement of any </w:t>
      </w:r>
      <w:proofErr w:type="gramStart"/>
      <w:r w:rsidRPr="00996668">
        <w:rPr>
          <w:rFonts w:ascii="Arial" w:hAnsi="Arial" w:cs="Arial"/>
          <w:sz w:val="18"/>
          <w:szCs w:val="18"/>
        </w:rPr>
        <w:t>wildlife</w:t>
      </w:r>
      <w:proofErr w:type="gramEnd"/>
    </w:p>
    <w:p w14:paraId="0B726C88" w14:textId="77777777" w:rsidR="00996668" w:rsidRPr="00996668" w:rsidRDefault="00996668" w:rsidP="00996668">
      <w:pPr>
        <w:pStyle w:val="ListParagraph"/>
        <w:spacing w:after="160" w:line="256" w:lineRule="auto"/>
        <w:ind w:left="1440"/>
        <w:rPr>
          <w:rFonts w:ascii="Arial" w:hAnsi="Arial" w:cs="Arial"/>
          <w:sz w:val="18"/>
          <w:szCs w:val="18"/>
        </w:rPr>
      </w:pPr>
    </w:p>
    <w:p w14:paraId="3FBA638A" w14:textId="77777777" w:rsidR="00996668" w:rsidRPr="00996668" w:rsidRDefault="00996668" w:rsidP="00996668">
      <w:pPr>
        <w:pStyle w:val="ListParagraph"/>
        <w:numPr>
          <w:ilvl w:val="0"/>
          <w:numId w:val="19"/>
        </w:numPr>
        <w:spacing w:after="160" w:line="256" w:lineRule="auto"/>
        <w:contextualSpacing/>
        <w:rPr>
          <w:rFonts w:ascii="Arial" w:hAnsi="Arial" w:cs="Arial"/>
          <w:sz w:val="18"/>
          <w:szCs w:val="18"/>
        </w:rPr>
      </w:pPr>
      <w:r w:rsidRPr="00996668">
        <w:rPr>
          <w:rFonts w:ascii="Arial" w:hAnsi="Arial" w:cs="Arial"/>
          <w:sz w:val="18"/>
          <w:szCs w:val="18"/>
        </w:rPr>
        <w:t>Information about park resources provided to clients must be accurate and must be available for the Superintendent to review upon request.</w:t>
      </w:r>
    </w:p>
    <w:p w14:paraId="04FC2DA3" w14:textId="77777777" w:rsidR="00F94168" w:rsidRDefault="00F94168" w:rsidP="00F94168">
      <w:pPr>
        <w:tabs>
          <w:tab w:val="left" w:pos="6480"/>
        </w:tabs>
        <w:ind w:left="720" w:hanging="720"/>
        <w:jc w:val="center"/>
        <w:rPr>
          <w:rFonts w:ascii="Arial" w:hAnsi="Arial" w:cs="Arial"/>
          <w:sz w:val="16"/>
          <w:szCs w:val="16"/>
        </w:rPr>
      </w:pPr>
    </w:p>
    <w:p w14:paraId="305FA567" w14:textId="77777777" w:rsidR="00A37587" w:rsidRDefault="00A37587" w:rsidP="00F94168">
      <w:pPr>
        <w:tabs>
          <w:tab w:val="left" w:pos="6480"/>
        </w:tabs>
        <w:ind w:left="720" w:hanging="720"/>
        <w:jc w:val="center"/>
        <w:rPr>
          <w:rFonts w:ascii="Arial" w:hAnsi="Arial" w:cs="Arial"/>
          <w:sz w:val="16"/>
          <w:szCs w:val="16"/>
        </w:rPr>
      </w:pPr>
    </w:p>
    <w:p w14:paraId="5B06D130" w14:textId="77777777" w:rsidR="00B54517" w:rsidRDefault="00B54517" w:rsidP="00F94168">
      <w:pPr>
        <w:tabs>
          <w:tab w:val="left" w:pos="6480"/>
        </w:tabs>
        <w:ind w:left="720" w:hanging="720"/>
        <w:jc w:val="center"/>
        <w:rPr>
          <w:rFonts w:ascii="Arial" w:hAnsi="Arial" w:cs="Arial"/>
          <w:sz w:val="16"/>
          <w:szCs w:val="16"/>
        </w:rPr>
      </w:pPr>
    </w:p>
    <w:p w14:paraId="5AFEC995" w14:textId="77777777" w:rsidR="00B54517" w:rsidRDefault="00B54517" w:rsidP="00F94168">
      <w:pPr>
        <w:tabs>
          <w:tab w:val="left" w:pos="6480"/>
        </w:tabs>
        <w:ind w:left="720" w:hanging="720"/>
        <w:jc w:val="center"/>
        <w:rPr>
          <w:rFonts w:ascii="Arial" w:hAnsi="Arial" w:cs="Arial"/>
          <w:sz w:val="16"/>
          <w:szCs w:val="16"/>
        </w:rPr>
      </w:pPr>
    </w:p>
    <w:p w14:paraId="377EF312" w14:textId="77777777" w:rsidR="00B54517" w:rsidRDefault="00B54517" w:rsidP="00F94168">
      <w:pPr>
        <w:tabs>
          <w:tab w:val="left" w:pos="6480"/>
        </w:tabs>
        <w:ind w:left="720" w:hanging="720"/>
        <w:jc w:val="center"/>
        <w:rPr>
          <w:rFonts w:ascii="Arial" w:hAnsi="Arial" w:cs="Arial"/>
          <w:sz w:val="16"/>
          <w:szCs w:val="16"/>
        </w:rPr>
      </w:pPr>
    </w:p>
    <w:p w14:paraId="56F089AB" w14:textId="77777777" w:rsidR="00B54517" w:rsidRDefault="00B54517" w:rsidP="00F94168">
      <w:pPr>
        <w:tabs>
          <w:tab w:val="left" w:pos="6480"/>
        </w:tabs>
        <w:ind w:left="720" w:hanging="720"/>
        <w:jc w:val="center"/>
        <w:rPr>
          <w:rFonts w:ascii="Arial" w:hAnsi="Arial" w:cs="Arial"/>
          <w:sz w:val="16"/>
          <w:szCs w:val="16"/>
        </w:rPr>
      </w:pPr>
    </w:p>
    <w:p w14:paraId="3FA05854" w14:textId="77777777" w:rsidR="00B54517" w:rsidRDefault="00B54517" w:rsidP="00F94168">
      <w:pPr>
        <w:tabs>
          <w:tab w:val="left" w:pos="6480"/>
        </w:tabs>
        <w:ind w:left="720" w:hanging="720"/>
        <w:jc w:val="center"/>
        <w:rPr>
          <w:rFonts w:ascii="Arial" w:hAnsi="Arial" w:cs="Arial"/>
          <w:sz w:val="16"/>
          <w:szCs w:val="16"/>
        </w:rPr>
      </w:pPr>
    </w:p>
    <w:p w14:paraId="38A4336B" w14:textId="77777777" w:rsidR="00B54517" w:rsidRDefault="00B54517" w:rsidP="00F94168">
      <w:pPr>
        <w:tabs>
          <w:tab w:val="left" w:pos="6480"/>
        </w:tabs>
        <w:ind w:left="720" w:hanging="720"/>
        <w:jc w:val="center"/>
        <w:rPr>
          <w:rFonts w:ascii="Arial" w:hAnsi="Arial" w:cs="Arial"/>
          <w:sz w:val="16"/>
          <w:szCs w:val="16"/>
        </w:rPr>
      </w:pPr>
    </w:p>
    <w:p w14:paraId="5A678449" w14:textId="77777777" w:rsidR="00A37587" w:rsidRDefault="00A37587" w:rsidP="00F94168">
      <w:pPr>
        <w:tabs>
          <w:tab w:val="left" w:pos="6480"/>
        </w:tabs>
        <w:ind w:left="720" w:hanging="720"/>
        <w:jc w:val="center"/>
        <w:rPr>
          <w:rFonts w:ascii="Arial" w:hAnsi="Arial" w:cs="Arial"/>
          <w:sz w:val="16"/>
          <w:szCs w:val="16"/>
        </w:rPr>
      </w:pPr>
    </w:p>
    <w:p w14:paraId="28DE9885" w14:textId="77777777" w:rsidR="000F6F9C" w:rsidRPr="00C708F0" w:rsidRDefault="000F6F9C" w:rsidP="000F6F9C">
      <w:pPr>
        <w:pStyle w:val="Heading2"/>
      </w:pPr>
      <w:bookmarkStart w:id="3" w:name="_Hlk14767185"/>
      <w:bookmarkEnd w:id="1"/>
      <w:r w:rsidRPr="00C708F0">
        <w:lastRenderedPageBreak/>
        <w:t xml:space="preserve">ATTACHMENT </w:t>
      </w:r>
      <w:r>
        <w:t>A</w:t>
      </w:r>
    </w:p>
    <w:p w14:paraId="7E8E015A" w14:textId="77777777" w:rsidR="000F6F9C" w:rsidRPr="00C708F0" w:rsidRDefault="000F6F9C" w:rsidP="000F6F9C">
      <w:pPr>
        <w:pStyle w:val="Heading3"/>
      </w:pPr>
      <w:r w:rsidRPr="00C708F0">
        <w:t>CUA Insurance Requirements</w:t>
      </w:r>
    </w:p>
    <w:p w14:paraId="28D6CE23" w14:textId="77777777" w:rsidR="000F6F9C" w:rsidRPr="00C708F0" w:rsidRDefault="000F6F9C" w:rsidP="000F6F9C">
      <w:pPr>
        <w:tabs>
          <w:tab w:val="left" w:pos="6480"/>
        </w:tabs>
        <w:ind w:left="720" w:hanging="720"/>
        <w:rPr>
          <w:rFonts w:ascii="Arial" w:hAnsi="Arial" w:cs="Arial"/>
          <w:sz w:val="18"/>
          <w:szCs w:val="18"/>
        </w:rPr>
      </w:pPr>
    </w:p>
    <w:p w14:paraId="53AED2AE" w14:textId="77777777" w:rsidR="000F6F9C" w:rsidRPr="00C708F0" w:rsidRDefault="000F6F9C" w:rsidP="000F6F9C">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4D53F5D" w14:textId="77777777" w:rsidR="000F6F9C" w:rsidRPr="00C708F0" w:rsidRDefault="000F6F9C" w:rsidP="000F6F9C">
      <w:pPr>
        <w:tabs>
          <w:tab w:val="left" w:pos="6480"/>
        </w:tabs>
        <w:rPr>
          <w:rFonts w:ascii="Arial" w:hAnsi="Arial" w:cs="Arial"/>
          <w:bCs/>
          <w:sz w:val="18"/>
          <w:szCs w:val="18"/>
        </w:rPr>
      </w:pPr>
    </w:p>
    <w:p w14:paraId="33ECD10A" w14:textId="488AAEE5" w:rsidR="000F6F9C" w:rsidRDefault="000F6F9C" w:rsidP="000F6F9C">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liability insurance is</w:t>
      </w:r>
      <w:r w:rsidR="00253549">
        <w:rPr>
          <w:rFonts w:ascii="Arial" w:hAnsi="Arial" w:cs="Arial"/>
          <w:bCs/>
          <w:sz w:val="18"/>
          <w:szCs w:val="18"/>
        </w:rPr>
        <w:t xml:space="preserve"> $1,000,000 l</w:t>
      </w:r>
      <w:r w:rsidRPr="00C708F0">
        <w:rPr>
          <w:rFonts w:ascii="Arial" w:hAnsi="Arial" w:cs="Arial"/>
          <w:bCs/>
          <w:sz w:val="18"/>
          <w:szCs w:val="18"/>
        </w:rPr>
        <w:t>iability insurance policies must name the United States of America as additional insured.  The business or person that is providing the service must be the named insured (policy holder).</w:t>
      </w:r>
      <w:r>
        <w:rPr>
          <w:rFonts w:ascii="Arial" w:hAnsi="Arial" w:cs="Arial"/>
          <w:bCs/>
          <w:sz w:val="18"/>
          <w:szCs w:val="18"/>
        </w:rPr>
        <w:t xml:space="preserve"> </w:t>
      </w:r>
      <w:r w:rsidRPr="00EF594A">
        <w:rPr>
          <w:rFonts w:ascii="Arial" w:hAnsi="Arial" w:cs="Arial"/>
          <w:bCs/>
          <w:sz w:val="18"/>
          <w:szCs w:val="18"/>
        </w:rPr>
        <w:t xml:space="preserve">Companies that provide transportation only are not required to have Commercial General Liability </w:t>
      </w:r>
      <w:proofErr w:type="gramStart"/>
      <w:r>
        <w:rPr>
          <w:rFonts w:ascii="Arial" w:hAnsi="Arial" w:cs="Arial"/>
          <w:bCs/>
          <w:sz w:val="18"/>
          <w:szCs w:val="18"/>
        </w:rPr>
        <w:t>as long as</w:t>
      </w:r>
      <w:proofErr w:type="gramEnd"/>
      <w:r>
        <w:rPr>
          <w:rFonts w:ascii="Arial" w:hAnsi="Arial" w:cs="Arial"/>
          <w:bCs/>
          <w:sz w:val="18"/>
          <w:szCs w:val="18"/>
        </w:rPr>
        <w:t xml:space="preserve"> the passengers do not disembark.</w:t>
      </w:r>
    </w:p>
    <w:p w14:paraId="1F1C4906" w14:textId="77777777" w:rsidR="000F6F9C" w:rsidRPr="00C708F0" w:rsidRDefault="000F6F9C" w:rsidP="000F6F9C">
      <w:pPr>
        <w:tabs>
          <w:tab w:val="left" w:pos="6480"/>
        </w:tabs>
        <w:rPr>
          <w:rFonts w:ascii="Arial" w:hAnsi="Arial" w:cs="Arial"/>
          <w:bCs/>
          <w:sz w:val="18"/>
          <w:szCs w:val="18"/>
        </w:rPr>
      </w:pPr>
    </w:p>
    <w:p w14:paraId="1B2A1D3C" w14:textId="77777777" w:rsidR="000F6F9C" w:rsidRPr="00C708F0" w:rsidRDefault="000F6F9C" w:rsidP="000F6F9C">
      <w:pPr>
        <w:tabs>
          <w:tab w:val="left" w:pos="6480"/>
        </w:tabs>
        <w:ind w:left="720" w:hanging="720"/>
        <w:jc w:val="center"/>
        <w:rPr>
          <w:rFonts w:ascii="Arial" w:hAnsi="Arial" w:cs="Arial"/>
          <w:b/>
          <w:bCs/>
          <w:sz w:val="18"/>
          <w:szCs w:val="18"/>
        </w:rPr>
      </w:pPr>
      <w:r>
        <w:rPr>
          <w:rFonts w:ascii="Arial" w:hAnsi="Arial" w:cs="Arial"/>
          <w:b/>
          <w:bCs/>
          <w:sz w:val="18"/>
          <w:szCs w:val="18"/>
        </w:rPr>
        <w:t>Other Required Insurance</w:t>
      </w:r>
    </w:p>
    <w:p w14:paraId="39B04729" w14:textId="77777777" w:rsidR="000F6F9C" w:rsidRDefault="000F6F9C" w:rsidP="000F6F9C">
      <w:pPr>
        <w:tabs>
          <w:tab w:val="left" w:pos="6480"/>
        </w:tabs>
        <w:rPr>
          <w:rFonts w:ascii="Arial" w:hAnsi="Arial" w:cs="Arial"/>
          <w:bCs/>
          <w:sz w:val="18"/>
          <w:szCs w:val="18"/>
        </w:rPr>
      </w:pPr>
    </w:p>
    <w:p w14:paraId="3AA6CADC" w14:textId="5C6200B9" w:rsidR="000F6F9C" w:rsidRDefault="000F6F9C" w:rsidP="000F6F9C">
      <w:pPr>
        <w:tabs>
          <w:tab w:val="left" w:pos="6480"/>
        </w:tabs>
        <w:rPr>
          <w:rFonts w:ascii="Arial" w:hAnsi="Arial" w:cs="Arial"/>
          <w:sz w:val="18"/>
          <w:szCs w:val="18"/>
        </w:rPr>
      </w:pPr>
      <w:r w:rsidRPr="0004497D">
        <w:rPr>
          <w:rFonts w:ascii="Arial" w:hAnsi="Arial" w:cs="Arial"/>
          <w:b/>
          <w:bCs/>
          <w:sz w:val="18"/>
          <w:szCs w:val="18"/>
        </w:rPr>
        <w:t>Commercial Auto Liability Insurance</w:t>
      </w:r>
      <w:r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r>
        <w:rPr>
          <w:rFonts w:ascii="Arial" w:hAnsi="Arial" w:cs="Arial"/>
          <w:sz w:val="18"/>
          <w:szCs w:val="18"/>
        </w:rPr>
        <w:t xml:space="preserve">The minimum Commercial Auto Liability Insurance for </w:t>
      </w:r>
      <w:r>
        <w:rPr>
          <w:rFonts w:ascii="Arial" w:hAnsi="Arial" w:cs="Arial"/>
          <w:i/>
          <w:iCs/>
          <w:sz w:val="18"/>
          <w:szCs w:val="18"/>
        </w:rPr>
        <w:t xml:space="preserve">interstate </w:t>
      </w:r>
      <w:r>
        <w:rPr>
          <w:rFonts w:ascii="Arial" w:hAnsi="Arial" w:cs="Arial"/>
          <w:sz w:val="18"/>
          <w:szCs w:val="18"/>
        </w:rPr>
        <w:t>passenger transport is:</w:t>
      </w:r>
    </w:p>
    <w:p w14:paraId="2BC12108" w14:textId="77777777" w:rsidR="000F6F9C" w:rsidRDefault="000F6F9C" w:rsidP="000F6F9C">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0F6F9C" w:rsidRPr="00C708F0" w14:paraId="3DB0B3A6" w14:textId="77777777" w:rsidTr="00EA21EF">
        <w:trPr>
          <w:tblHeader/>
        </w:trPr>
        <w:tc>
          <w:tcPr>
            <w:tcW w:w="5670" w:type="dxa"/>
            <w:shd w:val="clear" w:color="auto" w:fill="D9D9D9" w:themeFill="background1" w:themeFillShade="D9"/>
          </w:tcPr>
          <w:p w14:paraId="2B1CF1D8" w14:textId="77777777" w:rsidR="000F6F9C" w:rsidRPr="00725C56" w:rsidRDefault="000F6F9C" w:rsidP="00EA21EF">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1076BF51" w14:textId="77777777" w:rsidR="000F6F9C" w:rsidRPr="00C708F0" w:rsidRDefault="000F6F9C" w:rsidP="00EA21EF">
            <w:pPr>
              <w:jc w:val="center"/>
              <w:rPr>
                <w:rFonts w:ascii="Arial" w:hAnsi="Arial" w:cs="Arial"/>
                <w:sz w:val="18"/>
                <w:szCs w:val="18"/>
              </w:rPr>
            </w:pPr>
            <w:r w:rsidRPr="00725C56">
              <w:rPr>
                <w:rFonts w:ascii="Arial" w:hAnsi="Arial" w:cs="Arial"/>
                <w:b/>
                <w:sz w:val="18"/>
                <w:szCs w:val="18"/>
              </w:rPr>
              <w:t>(</w:t>
            </w:r>
            <w:proofErr w:type="gramStart"/>
            <w:r w:rsidRPr="00725C56">
              <w:rPr>
                <w:rFonts w:ascii="Arial" w:hAnsi="Arial" w:cs="Arial"/>
                <w:b/>
                <w:sz w:val="18"/>
                <w:szCs w:val="18"/>
              </w:rPr>
              <w:t>bodily</w:t>
            </w:r>
            <w:proofErr w:type="gramEnd"/>
            <w:r w:rsidRPr="00725C56">
              <w:rPr>
                <w:rFonts w:ascii="Arial" w:hAnsi="Arial" w:cs="Arial"/>
                <w:b/>
                <w:sz w:val="18"/>
                <w:szCs w:val="18"/>
              </w:rPr>
              <w:t xml:space="preserve"> injury and property damage)</w:t>
            </w:r>
          </w:p>
        </w:tc>
        <w:tc>
          <w:tcPr>
            <w:tcW w:w="3690" w:type="dxa"/>
            <w:shd w:val="clear" w:color="auto" w:fill="D9D9D9" w:themeFill="background1" w:themeFillShade="D9"/>
            <w:vAlign w:val="center"/>
          </w:tcPr>
          <w:p w14:paraId="369643B8" w14:textId="77777777" w:rsidR="000F6F9C" w:rsidRPr="00C708F0" w:rsidRDefault="000F6F9C" w:rsidP="00EA21EF">
            <w:pPr>
              <w:jc w:val="center"/>
              <w:rPr>
                <w:rFonts w:ascii="Arial" w:hAnsi="Arial" w:cs="Arial"/>
                <w:sz w:val="18"/>
                <w:szCs w:val="18"/>
              </w:rPr>
            </w:pPr>
            <w:r w:rsidRPr="00C708F0">
              <w:rPr>
                <w:rFonts w:ascii="Arial" w:hAnsi="Arial" w:cs="Arial"/>
                <w:b/>
                <w:sz w:val="18"/>
                <w:szCs w:val="18"/>
              </w:rPr>
              <w:t>Minimum per Occurrence Liability Limits*</w:t>
            </w:r>
          </w:p>
        </w:tc>
      </w:tr>
      <w:tr w:rsidR="000F6F9C" w:rsidRPr="00C708F0" w14:paraId="5EF3BAA0" w14:textId="77777777" w:rsidTr="00EA21EF">
        <w:tc>
          <w:tcPr>
            <w:tcW w:w="5670" w:type="dxa"/>
          </w:tcPr>
          <w:p w14:paraId="3EE8BDEC" w14:textId="77777777" w:rsidR="000F6F9C" w:rsidRPr="00C708F0" w:rsidRDefault="000F6F9C" w:rsidP="00EA21EF">
            <w:pPr>
              <w:rPr>
                <w:rFonts w:ascii="Arial" w:hAnsi="Arial" w:cs="Arial"/>
                <w:sz w:val="18"/>
                <w:szCs w:val="18"/>
              </w:rPr>
            </w:pPr>
            <w:r w:rsidRPr="00C708F0">
              <w:rPr>
                <w:rFonts w:ascii="Arial" w:hAnsi="Arial" w:cs="Arial"/>
                <w:sz w:val="18"/>
                <w:szCs w:val="18"/>
              </w:rPr>
              <w:t xml:space="preserve">15 </w:t>
            </w:r>
            <w:r>
              <w:rPr>
                <w:rFonts w:ascii="Arial" w:hAnsi="Arial" w:cs="Arial"/>
                <w:sz w:val="18"/>
                <w:szCs w:val="18"/>
              </w:rPr>
              <w:t xml:space="preserve">or fewer </w:t>
            </w:r>
            <w:r w:rsidRPr="00C708F0">
              <w:rPr>
                <w:rFonts w:ascii="Arial" w:hAnsi="Arial" w:cs="Arial"/>
                <w:sz w:val="18"/>
                <w:szCs w:val="18"/>
              </w:rPr>
              <w:t>passengers</w:t>
            </w:r>
          </w:p>
        </w:tc>
        <w:tc>
          <w:tcPr>
            <w:tcW w:w="3690" w:type="dxa"/>
            <w:vAlign w:val="center"/>
          </w:tcPr>
          <w:p w14:paraId="01CADFAE" w14:textId="77777777" w:rsidR="000F6F9C" w:rsidRPr="00C708F0" w:rsidRDefault="000F6F9C" w:rsidP="00EA21EF">
            <w:pPr>
              <w:jc w:val="center"/>
              <w:rPr>
                <w:rFonts w:ascii="Arial" w:hAnsi="Arial" w:cs="Arial"/>
                <w:sz w:val="18"/>
                <w:szCs w:val="18"/>
              </w:rPr>
            </w:pPr>
            <w:r w:rsidRPr="00C708F0">
              <w:rPr>
                <w:rFonts w:ascii="Arial" w:hAnsi="Arial" w:cs="Arial"/>
                <w:sz w:val="18"/>
                <w:szCs w:val="18"/>
              </w:rPr>
              <w:t>$1,500,000</w:t>
            </w:r>
          </w:p>
        </w:tc>
      </w:tr>
      <w:tr w:rsidR="000F6F9C" w:rsidRPr="00C708F0" w14:paraId="0F192B95" w14:textId="77777777" w:rsidTr="00EA21EF">
        <w:tc>
          <w:tcPr>
            <w:tcW w:w="5670" w:type="dxa"/>
          </w:tcPr>
          <w:p w14:paraId="474B709B" w14:textId="77777777" w:rsidR="000F6F9C" w:rsidRPr="00C708F0" w:rsidRDefault="000F6F9C" w:rsidP="00EA21EF">
            <w:pPr>
              <w:rPr>
                <w:rFonts w:ascii="Arial" w:hAnsi="Arial" w:cs="Arial"/>
                <w:sz w:val="18"/>
                <w:szCs w:val="18"/>
              </w:rPr>
            </w:pPr>
            <w:r w:rsidRPr="00C708F0">
              <w:rPr>
                <w:rFonts w:ascii="Arial" w:hAnsi="Arial" w:cs="Arial"/>
                <w:sz w:val="18"/>
                <w:szCs w:val="18"/>
              </w:rPr>
              <w:t xml:space="preserve">16 </w:t>
            </w:r>
            <w:r>
              <w:rPr>
                <w:rFonts w:ascii="Arial" w:hAnsi="Arial" w:cs="Arial"/>
                <w:sz w:val="18"/>
                <w:szCs w:val="18"/>
              </w:rPr>
              <w:t>or more</w:t>
            </w:r>
            <w:r w:rsidRPr="00C708F0">
              <w:rPr>
                <w:rFonts w:ascii="Arial" w:hAnsi="Arial" w:cs="Arial"/>
                <w:sz w:val="18"/>
                <w:szCs w:val="18"/>
              </w:rPr>
              <w:t xml:space="preserve"> passengers</w:t>
            </w:r>
          </w:p>
        </w:tc>
        <w:tc>
          <w:tcPr>
            <w:tcW w:w="3690" w:type="dxa"/>
            <w:vAlign w:val="center"/>
          </w:tcPr>
          <w:p w14:paraId="342BCB0B" w14:textId="77777777" w:rsidR="000F6F9C" w:rsidRPr="00C708F0" w:rsidRDefault="000F6F9C" w:rsidP="00EA21EF">
            <w:pPr>
              <w:jc w:val="center"/>
              <w:rPr>
                <w:rFonts w:ascii="Arial" w:hAnsi="Arial" w:cs="Arial"/>
                <w:sz w:val="18"/>
                <w:szCs w:val="18"/>
              </w:rPr>
            </w:pPr>
            <w:r w:rsidRPr="00C708F0">
              <w:rPr>
                <w:rFonts w:ascii="Arial" w:hAnsi="Arial" w:cs="Arial"/>
                <w:sz w:val="18"/>
                <w:szCs w:val="18"/>
              </w:rPr>
              <w:t>$</w:t>
            </w:r>
            <w:r>
              <w:rPr>
                <w:rFonts w:ascii="Arial" w:hAnsi="Arial" w:cs="Arial"/>
                <w:sz w:val="18"/>
                <w:szCs w:val="18"/>
              </w:rPr>
              <w:t>5</w:t>
            </w:r>
            <w:r w:rsidRPr="00C708F0">
              <w:rPr>
                <w:rFonts w:ascii="Arial" w:hAnsi="Arial" w:cs="Arial"/>
                <w:sz w:val="18"/>
                <w:szCs w:val="18"/>
              </w:rPr>
              <w:t>,000,000</w:t>
            </w:r>
          </w:p>
        </w:tc>
      </w:tr>
    </w:tbl>
    <w:p w14:paraId="53A9AAA6" w14:textId="77777777" w:rsidR="000F6F9C" w:rsidRDefault="000F6F9C" w:rsidP="000F6F9C">
      <w:pPr>
        <w:tabs>
          <w:tab w:val="left" w:pos="6480"/>
        </w:tabs>
        <w:rPr>
          <w:rFonts w:ascii="Arial" w:hAnsi="Arial" w:cs="Arial"/>
          <w:sz w:val="18"/>
          <w:szCs w:val="18"/>
        </w:rPr>
      </w:pPr>
    </w:p>
    <w:p w14:paraId="2F049300" w14:textId="14D59B6F" w:rsidR="000F6F9C" w:rsidRPr="00F27756" w:rsidRDefault="000F6F9C" w:rsidP="000F6F9C">
      <w:pPr>
        <w:tabs>
          <w:tab w:val="left" w:pos="6480"/>
        </w:tabs>
        <w:rPr>
          <w:rFonts w:ascii="Arial" w:hAnsi="Arial" w:cs="Arial"/>
          <w:sz w:val="18"/>
          <w:szCs w:val="18"/>
        </w:rPr>
      </w:pPr>
      <w:r w:rsidRPr="00F27756">
        <w:rPr>
          <w:rFonts w:ascii="Arial" w:hAnsi="Arial" w:cs="Arial"/>
          <w:sz w:val="18"/>
          <w:szCs w:val="18"/>
        </w:rPr>
        <w:t xml:space="preserve">The NPS has not established </w:t>
      </w:r>
      <w:r>
        <w:rPr>
          <w:rFonts w:ascii="Arial" w:hAnsi="Arial" w:cs="Arial"/>
          <w:sz w:val="18"/>
          <w:szCs w:val="18"/>
        </w:rPr>
        <w:t xml:space="preserve">standard </w:t>
      </w:r>
      <w:r w:rsidRPr="00F27756">
        <w:rPr>
          <w:rFonts w:ascii="Arial" w:hAnsi="Arial" w:cs="Arial"/>
          <w:sz w:val="18"/>
          <w:szCs w:val="18"/>
        </w:rPr>
        <w:t>commercial automobile liability minimums for intrastate auto use by CUA holders because each state has unique rules and regulations. Intrastate CUA holders must meet individual state requirements for Commercial Automobile Liability Insurance or the interstate requirements above, whichever are greatest.</w:t>
      </w:r>
    </w:p>
    <w:p w14:paraId="5D8821AB" w14:textId="77777777" w:rsidR="000F6F9C" w:rsidRPr="00F27756" w:rsidRDefault="000F6F9C" w:rsidP="000F6F9C">
      <w:pPr>
        <w:tabs>
          <w:tab w:val="left" w:pos="6480"/>
        </w:tabs>
        <w:rPr>
          <w:rFonts w:ascii="Arial" w:hAnsi="Arial" w:cs="Arial"/>
          <w:sz w:val="18"/>
          <w:szCs w:val="18"/>
        </w:rPr>
      </w:pPr>
    </w:p>
    <w:p w14:paraId="4A807F94" w14:textId="77777777" w:rsidR="000F6F9C" w:rsidRPr="00F27756" w:rsidRDefault="000F6F9C" w:rsidP="000F6F9C">
      <w:pPr>
        <w:tabs>
          <w:tab w:val="left" w:pos="6480"/>
        </w:tabs>
        <w:rPr>
          <w:rStyle w:val="ab"/>
          <w:rFonts w:ascii="Arial" w:hAnsi="Arial" w:cs="Arial"/>
          <w:sz w:val="18"/>
          <w:szCs w:val="18"/>
        </w:rPr>
      </w:pPr>
      <w:r w:rsidRPr="00F27756">
        <w:rPr>
          <w:rStyle w:val="ab"/>
          <w:rFonts w:ascii="Arial" w:hAnsi="Arial" w:cs="Arial"/>
          <w:sz w:val="18"/>
          <w:szCs w:val="18"/>
        </w:rPr>
        <w:t>If the CUA applicant or holder will use rented or leased vehicles in performance of the authorized service, the applicant or holder must secure appropriate insurance for that rented or leased vehicle in the amount required by the CUA application. Proof of insurance secured directly from the rental or lease company may not be available upon application submission, but applicants are required to provide proof of insurance coverage after application submission upon NPS request.</w:t>
      </w:r>
    </w:p>
    <w:p w14:paraId="343A87BE" w14:textId="77777777" w:rsidR="000F6F9C" w:rsidRPr="00B16610" w:rsidRDefault="000F6F9C" w:rsidP="000F6F9C">
      <w:pPr>
        <w:tabs>
          <w:tab w:val="left" w:pos="6480"/>
        </w:tabs>
        <w:rPr>
          <w:rFonts w:ascii="Arial" w:hAnsi="Arial" w:cs="Arial"/>
          <w:bCs/>
          <w:sz w:val="18"/>
          <w:szCs w:val="18"/>
        </w:rPr>
      </w:pPr>
    </w:p>
    <w:p w14:paraId="44765FF6" w14:textId="77777777" w:rsidR="000F6F9C" w:rsidRPr="00C708F0" w:rsidRDefault="000F6F9C" w:rsidP="000F6F9C">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0C4C3557" w14:textId="77777777" w:rsidR="000F6F9C" w:rsidRPr="00C708F0" w:rsidRDefault="000F6F9C" w:rsidP="000F6F9C">
      <w:pPr>
        <w:tabs>
          <w:tab w:val="left" w:pos="6480"/>
        </w:tabs>
        <w:ind w:left="720" w:hanging="720"/>
        <w:rPr>
          <w:rFonts w:ascii="Arial" w:hAnsi="Arial" w:cs="Arial"/>
          <w:sz w:val="18"/>
          <w:szCs w:val="18"/>
        </w:rPr>
      </w:pPr>
    </w:p>
    <w:p w14:paraId="62A6FD55" w14:textId="77777777" w:rsidR="000F6F9C" w:rsidRPr="00C708F0" w:rsidRDefault="000F6F9C" w:rsidP="000F6F9C">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3B517E98" w14:textId="77777777" w:rsidR="000F6F9C" w:rsidRPr="00C708F0" w:rsidRDefault="000F6F9C" w:rsidP="000F6F9C">
      <w:pPr>
        <w:tabs>
          <w:tab w:val="left" w:pos="6480"/>
        </w:tabs>
        <w:ind w:left="720" w:hanging="720"/>
        <w:rPr>
          <w:rFonts w:ascii="Arial" w:hAnsi="Arial" w:cs="Arial"/>
          <w:sz w:val="18"/>
          <w:szCs w:val="18"/>
        </w:rPr>
      </w:pPr>
    </w:p>
    <w:p w14:paraId="40726975" w14:textId="77777777" w:rsidR="000F6F9C" w:rsidRPr="00C708F0" w:rsidRDefault="000F6F9C" w:rsidP="000F6F9C">
      <w:pPr>
        <w:numPr>
          <w:ilvl w:val="0"/>
          <w:numId w:val="9"/>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004477FD" w14:textId="77777777" w:rsidR="000F6F9C" w:rsidRPr="00C708F0" w:rsidRDefault="000F6F9C" w:rsidP="000F6F9C">
      <w:pPr>
        <w:numPr>
          <w:ilvl w:val="0"/>
          <w:numId w:val="9"/>
        </w:numPr>
        <w:tabs>
          <w:tab w:val="left" w:pos="6480"/>
        </w:tabs>
        <w:rPr>
          <w:rFonts w:ascii="Arial" w:hAnsi="Arial" w:cs="Arial"/>
          <w:sz w:val="18"/>
          <w:szCs w:val="18"/>
        </w:rPr>
      </w:pPr>
      <w:r w:rsidRPr="00C708F0">
        <w:rPr>
          <w:rFonts w:ascii="Arial" w:hAnsi="Arial" w:cs="Arial"/>
          <w:sz w:val="18"/>
          <w:szCs w:val="18"/>
        </w:rPr>
        <w:t xml:space="preserve">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w:t>
      </w:r>
      <w:proofErr w:type="gramStart"/>
      <w:r w:rsidRPr="00C708F0">
        <w:rPr>
          <w:rFonts w:ascii="Arial" w:hAnsi="Arial" w:cs="Arial"/>
          <w:sz w:val="18"/>
          <w:szCs w:val="18"/>
        </w:rPr>
        <w:t>Service</w:t>
      </w:r>
      <w:proofErr w:type="gramEnd"/>
    </w:p>
    <w:p w14:paraId="5DBBC727" w14:textId="77777777" w:rsidR="000F6F9C" w:rsidRPr="00C708F0" w:rsidRDefault="000F6F9C" w:rsidP="000F6F9C">
      <w:pPr>
        <w:numPr>
          <w:ilvl w:val="0"/>
          <w:numId w:val="9"/>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07D3FD63" w14:textId="77777777" w:rsidR="000F6F9C" w:rsidRPr="00C708F0" w:rsidRDefault="000F6F9C" w:rsidP="000F6F9C">
      <w:pPr>
        <w:tabs>
          <w:tab w:val="left" w:pos="6480"/>
        </w:tabs>
        <w:ind w:left="720" w:hanging="720"/>
        <w:rPr>
          <w:rFonts w:ascii="Arial" w:hAnsi="Arial" w:cs="Arial"/>
          <w:sz w:val="18"/>
          <w:szCs w:val="18"/>
        </w:rPr>
      </w:pPr>
    </w:p>
    <w:p w14:paraId="6AAC7523" w14:textId="77777777" w:rsidR="000F6F9C" w:rsidRPr="0022668B" w:rsidRDefault="000F6F9C" w:rsidP="000F6F9C">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7516A610" w14:textId="77777777" w:rsidR="000F6F9C" w:rsidRPr="0022668B" w:rsidRDefault="000F6F9C" w:rsidP="000F6F9C">
      <w:pPr>
        <w:tabs>
          <w:tab w:val="left" w:pos="6480"/>
        </w:tabs>
        <w:jc w:val="center"/>
        <w:rPr>
          <w:rFonts w:ascii="Arial" w:hAnsi="Arial" w:cs="Arial"/>
          <w:b/>
          <w:sz w:val="18"/>
          <w:szCs w:val="18"/>
        </w:rPr>
      </w:pPr>
    </w:p>
    <w:p w14:paraId="00EDB8AA" w14:textId="77777777" w:rsidR="000F6F9C" w:rsidRPr="0022668B" w:rsidRDefault="000F6F9C" w:rsidP="000F6F9C">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3AD2072F" w14:textId="77777777" w:rsidR="000F6F9C" w:rsidRPr="0022668B" w:rsidRDefault="000F6F9C" w:rsidP="000F6F9C">
      <w:pPr>
        <w:tabs>
          <w:tab w:val="left" w:pos="6480"/>
        </w:tabs>
        <w:jc w:val="center"/>
        <w:rPr>
          <w:rFonts w:ascii="Arial" w:hAnsi="Arial" w:cs="Arial"/>
          <w:sz w:val="18"/>
          <w:szCs w:val="18"/>
        </w:rPr>
      </w:pPr>
    </w:p>
    <w:p w14:paraId="266A5D1C" w14:textId="6E815FA2" w:rsidR="000F6F9C" w:rsidRPr="0022668B" w:rsidRDefault="000F6F9C" w:rsidP="000F6F9C">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r>
        <w:rPr>
          <w:rFonts w:ascii="Arial" w:hAnsi="Arial" w:cs="Arial"/>
          <w:bCs/>
          <w:sz w:val="18"/>
          <w:szCs w:val="18"/>
        </w:rPr>
        <w:t>.</w:t>
      </w:r>
    </w:p>
    <w:p w14:paraId="5982C19A" w14:textId="2B575A22" w:rsidR="000F6F9C" w:rsidRPr="0022668B" w:rsidRDefault="000F6F9C" w:rsidP="000F6F9C">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r>
        <w:rPr>
          <w:rFonts w:ascii="Arial" w:hAnsi="Arial" w:cs="Arial"/>
          <w:bCs/>
          <w:sz w:val="18"/>
          <w:szCs w:val="18"/>
        </w:rPr>
        <w:t>.</w:t>
      </w:r>
    </w:p>
    <w:p w14:paraId="084A2743" w14:textId="2C216F89" w:rsidR="000F6F9C" w:rsidRPr="0022668B" w:rsidRDefault="000F6F9C" w:rsidP="000F6F9C">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r>
        <w:rPr>
          <w:rFonts w:ascii="Arial" w:hAnsi="Arial" w:cs="Arial"/>
          <w:bCs/>
          <w:sz w:val="18"/>
          <w:szCs w:val="18"/>
        </w:rPr>
        <w:t>.</w:t>
      </w:r>
    </w:p>
    <w:p w14:paraId="1FD0E18D" w14:textId="4AB57C6F" w:rsidR="000F6F9C" w:rsidRPr="0022668B" w:rsidRDefault="000F6F9C" w:rsidP="000F6F9C">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r>
        <w:rPr>
          <w:rFonts w:ascii="Arial" w:hAnsi="Arial" w:cs="Arial"/>
          <w:bCs/>
          <w:sz w:val="18"/>
          <w:szCs w:val="18"/>
        </w:rPr>
        <w:t>.</w:t>
      </w:r>
    </w:p>
    <w:p w14:paraId="2B699825" w14:textId="5D1B5518" w:rsidR="000F6F9C" w:rsidRPr="0022668B" w:rsidRDefault="000F6F9C" w:rsidP="000F6F9C">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Reflect a General Commercial Liability Policy with the minimum coverage amount required in the CUA Application</w:t>
      </w:r>
      <w:r>
        <w:rPr>
          <w:rFonts w:ascii="Arial" w:hAnsi="Arial" w:cs="Arial"/>
          <w:bCs/>
          <w:sz w:val="18"/>
          <w:szCs w:val="18"/>
        </w:rPr>
        <w:t>.</w:t>
      </w:r>
    </w:p>
    <w:p w14:paraId="0CFE8695" w14:textId="33278DAF" w:rsidR="000F6F9C" w:rsidRPr="0022668B" w:rsidRDefault="000F6F9C" w:rsidP="000F6F9C">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r>
        <w:rPr>
          <w:rFonts w:ascii="Arial" w:hAnsi="Arial" w:cs="Arial"/>
          <w:bCs/>
          <w:sz w:val="18"/>
          <w:szCs w:val="18"/>
        </w:rPr>
        <w:t>.</w:t>
      </w:r>
    </w:p>
    <w:p w14:paraId="1B7DAC04" w14:textId="034B984C" w:rsidR="000F6F9C" w:rsidRDefault="000F6F9C" w:rsidP="000F6F9C">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r>
        <w:rPr>
          <w:rFonts w:ascii="Arial" w:hAnsi="Arial" w:cs="Arial"/>
          <w:bCs/>
          <w:sz w:val="18"/>
          <w:szCs w:val="18"/>
        </w:rPr>
        <w:t>.</w:t>
      </w:r>
    </w:p>
    <w:p w14:paraId="60D8E8C1" w14:textId="4A3CFD20" w:rsidR="00317E5B" w:rsidRDefault="00317E5B" w:rsidP="00D36360">
      <w:pPr>
        <w:pStyle w:val="Heading2"/>
      </w:pPr>
      <w:bookmarkStart w:id="4" w:name="_Hlk14767216"/>
      <w:bookmarkEnd w:id="3"/>
    </w:p>
    <w:p w14:paraId="20C78FF7" w14:textId="27268666" w:rsidR="000F6F9C" w:rsidRDefault="000F6F9C" w:rsidP="000F6F9C"/>
    <w:p w14:paraId="0BFEAC55" w14:textId="13D7D019" w:rsidR="000F6F9C" w:rsidRDefault="000F6F9C" w:rsidP="000F6F9C"/>
    <w:p w14:paraId="08270A86" w14:textId="77777777" w:rsidR="00601907" w:rsidRDefault="00601907" w:rsidP="000F6F9C"/>
    <w:p w14:paraId="32F1AB52" w14:textId="1814B0C4" w:rsidR="002E7C15" w:rsidRPr="00D36360" w:rsidRDefault="00253549" w:rsidP="00D36360">
      <w:pPr>
        <w:pStyle w:val="Heading2"/>
      </w:pPr>
      <w:r>
        <w:t>AT</w:t>
      </w:r>
      <w:r w:rsidR="003C4DA2" w:rsidRPr="00EF594A">
        <w: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Style w:val="GridTable4"/>
        <w:tblW w:w="11155" w:type="dxa"/>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4410"/>
        <w:gridCol w:w="3600"/>
      </w:tblGrid>
      <w:tr w:rsidR="00330730" w:rsidRPr="00C708F0" w14:paraId="5D172167" w14:textId="4AE5FE47" w:rsidTr="006A27ED">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17A727B1" w14:textId="77777777" w:rsidR="00330730" w:rsidRPr="00F822BD" w:rsidRDefault="00330730" w:rsidP="000834AB">
            <w:pPr>
              <w:tabs>
                <w:tab w:val="left" w:pos="6480"/>
              </w:tabs>
              <w:jc w:val="center"/>
              <w:rPr>
                <w:rFonts w:ascii="Arial" w:hAnsi="Arial" w:cs="Arial"/>
                <w:sz w:val="18"/>
                <w:szCs w:val="18"/>
              </w:rPr>
            </w:pPr>
            <w:r w:rsidRPr="00F822BD">
              <w:rPr>
                <w:rFonts w:ascii="Arial" w:hAnsi="Arial" w:cs="Arial"/>
                <w:sz w:val="18"/>
                <w:szCs w:val="18"/>
              </w:rPr>
              <w:t>AUTHORIZED COMMERCIAL SERVICE</w:t>
            </w:r>
          </w:p>
        </w:tc>
        <w:tc>
          <w:tcPr>
            <w:tcW w:w="4410" w:type="dxa"/>
            <w:vAlign w:val="center"/>
          </w:tcPr>
          <w:p w14:paraId="02AA5F50" w14:textId="77777777" w:rsidR="00330730" w:rsidRPr="00F822BD" w:rsidRDefault="00330730" w:rsidP="000834AB">
            <w:pPr>
              <w:tabs>
                <w:tab w:val="left" w:pos="648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F822BD">
              <w:rPr>
                <w:rFonts w:ascii="Arial" w:hAnsi="Arial" w:cs="Arial"/>
                <w:sz w:val="18"/>
                <w:szCs w:val="18"/>
              </w:rPr>
              <w:t>REQUIRED DOCUMENTATION</w:t>
            </w:r>
          </w:p>
        </w:tc>
        <w:tc>
          <w:tcPr>
            <w:tcW w:w="3600" w:type="dxa"/>
            <w:vAlign w:val="center"/>
          </w:tcPr>
          <w:p w14:paraId="7458C128" w14:textId="5246D5A9" w:rsidR="00330730" w:rsidRPr="00C708F0" w:rsidRDefault="00330730" w:rsidP="000834AB">
            <w:pPr>
              <w:tabs>
                <w:tab w:val="left" w:pos="648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F822BD">
              <w:rPr>
                <w:rFonts w:ascii="Arial" w:hAnsi="Arial" w:cs="Arial"/>
                <w:sz w:val="18"/>
                <w:szCs w:val="18"/>
              </w:rPr>
              <w:t>REQUIRED CUA FEES</w:t>
            </w:r>
          </w:p>
        </w:tc>
      </w:tr>
      <w:tr w:rsidR="00F822BD" w:rsidRPr="00C708F0" w14:paraId="16A74D94" w14:textId="0BF713CB" w:rsidTr="006A27ED">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5B69661A" w14:textId="70B6FE0C" w:rsidR="00F822BD" w:rsidRPr="0065383C" w:rsidRDefault="00F822BD" w:rsidP="00F822BD">
            <w:pPr>
              <w:tabs>
                <w:tab w:val="left" w:pos="6480"/>
              </w:tabs>
              <w:rPr>
                <w:rFonts w:ascii="Arial" w:hAnsi="Arial" w:cs="Arial"/>
                <w:sz w:val="18"/>
                <w:szCs w:val="18"/>
              </w:rPr>
            </w:pPr>
            <w:r>
              <w:rPr>
                <w:rFonts w:ascii="Arial" w:hAnsi="Arial" w:cs="Arial"/>
                <w:sz w:val="18"/>
                <w:szCs w:val="18"/>
              </w:rPr>
              <w:t>Rock Climbing Classes, Guide Services, and Related Demonstrations</w:t>
            </w:r>
          </w:p>
        </w:tc>
        <w:tc>
          <w:tcPr>
            <w:tcW w:w="4410" w:type="dxa"/>
          </w:tcPr>
          <w:p w14:paraId="757EE3AF" w14:textId="6EC4A089" w:rsidR="00F822BD" w:rsidRDefault="00F822BD" w:rsidP="00F822BD">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-Authorization</w:t>
            </w:r>
          </w:p>
          <w:p w14:paraId="73282A69" w14:textId="5D232667" w:rsidR="00F822BD" w:rsidRDefault="00F822BD" w:rsidP="00F822BD">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-Commercial General Liability Insurance as outlined in Attachment A (Certificate of Insurance)</w:t>
            </w:r>
          </w:p>
          <w:p w14:paraId="522AE309" w14:textId="3D0CA2DC" w:rsidR="00F822BD" w:rsidRDefault="00F822BD" w:rsidP="00F822BD">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-Proposed Visitor Acknowledgement of Risk (if using)</w:t>
            </w:r>
          </w:p>
          <w:p w14:paraId="66380215" w14:textId="568A891B" w:rsidR="00F822BD" w:rsidRPr="0065383C" w:rsidRDefault="00F822BD" w:rsidP="00F822BD">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-CUA Staff Registrations/Certifications</w:t>
            </w:r>
            <w:r w:rsidR="00B54517">
              <w:rPr>
                <w:rFonts w:ascii="Arial" w:hAnsi="Arial" w:cs="Arial"/>
                <w:sz w:val="18"/>
                <w:szCs w:val="18"/>
              </w:rPr>
              <w:t xml:space="preserve"> (Attachment C)</w:t>
            </w:r>
          </w:p>
          <w:p w14:paraId="1FF1B486" w14:textId="77777777" w:rsidR="00F822BD" w:rsidRPr="0078444E" w:rsidRDefault="00F822BD" w:rsidP="00F822BD">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600" w:type="dxa"/>
          </w:tcPr>
          <w:p w14:paraId="7DAE5CB5" w14:textId="77777777" w:rsidR="00F822BD" w:rsidRDefault="00F822BD" w:rsidP="00F822BD">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$200.00</w:t>
            </w:r>
          </w:p>
          <w:p w14:paraId="77B2B906" w14:textId="77777777" w:rsidR="00F822BD" w:rsidRDefault="00F822BD" w:rsidP="00F822BD">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0BF1AC1" w14:textId="72F188AB" w:rsidR="00F822BD" w:rsidRPr="00C708F0" w:rsidRDefault="00F822BD" w:rsidP="00F822BD">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Pr>
                <w:rFonts w:ascii="Arial" w:hAnsi="Arial" w:cs="Arial"/>
                <w:sz w:val="18"/>
                <w:szCs w:val="18"/>
              </w:rPr>
              <w:t>Market Price Fee (See Table Below)</w:t>
            </w:r>
          </w:p>
        </w:tc>
      </w:tr>
      <w:tr w:rsidR="00F822BD" w:rsidRPr="00C708F0" w14:paraId="65DC12D0" w14:textId="5E7226F1" w:rsidTr="006A27ED">
        <w:trPr>
          <w:trHeight w:val="1052"/>
        </w:trPr>
        <w:tc>
          <w:tcPr>
            <w:cnfStyle w:val="001000000000" w:firstRow="0" w:lastRow="0" w:firstColumn="1" w:lastColumn="0" w:oddVBand="0" w:evenVBand="0" w:oddHBand="0" w:evenHBand="0" w:firstRowFirstColumn="0" w:firstRowLastColumn="0" w:lastRowFirstColumn="0" w:lastRowLastColumn="0"/>
            <w:tcW w:w="3145" w:type="dxa"/>
          </w:tcPr>
          <w:p w14:paraId="2B57D286" w14:textId="4C7A093F" w:rsidR="00F822BD" w:rsidRPr="00C708F0" w:rsidRDefault="00F822BD" w:rsidP="00F822BD">
            <w:pPr>
              <w:tabs>
                <w:tab w:val="left" w:pos="6480"/>
              </w:tabs>
              <w:rPr>
                <w:rFonts w:ascii="Arial" w:hAnsi="Arial" w:cs="Arial"/>
                <w:sz w:val="18"/>
                <w:szCs w:val="18"/>
              </w:rPr>
            </w:pPr>
            <w:r>
              <w:rPr>
                <w:rFonts w:ascii="Arial" w:hAnsi="Arial" w:cs="Arial"/>
                <w:sz w:val="18"/>
                <w:szCs w:val="18"/>
              </w:rPr>
              <w:t>Photography Education Workshops</w:t>
            </w:r>
          </w:p>
        </w:tc>
        <w:tc>
          <w:tcPr>
            <w:tcW w:w="4410" w:type="dxa"/>
          </w:tcPr>
          <w:p w14:paraId="2DF4C400" w14:textId="77777777" w:rsidR="00F822BD" w:rsidRDefault="00F822BD" w:rsidP="00F822BD">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-Authorization</w:t>
            </w:r>
          </w:p>
          <w:p w14:paraId="22100F6A" w14:textId="77777777" w:rsidR="00F822BD" w:rsidRDefault="00F822BD" w:rsidP="00F822BD">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-Commercial General Liability Insurance as outlined in Attachment A (Certificate of Insurance)</w:t>
            </w:r>
          </w:p>
          <w:p w14:paraId="5D2C200F" w14:textId="77777777" w:rsidR="00F822BD" w:rsidRDefault="00F822BD" w:rsidP="00F822BD">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-Proposed Visitor Acknowledgement of Risk (if using)</w:t>
            </w:r>
          </w:p>
          <w:p w14:paraId="63343B84" w14:textId="77777777" w:rsidR="00F822BD" w:rsidRPr="00C708F0" w:rsidRDefault="00F822BD" w:rsidP="00F822BD">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600" w:type="dxa"/>
          </w:tcPr>
          <w:p w14:paraId="0008EF04" w14:textId="77777777" w:rsidR="00F822BD" w:rsidRDefault="00F822BD" w:rsidP="00F822BD">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$200.00</w:t>
            </w:r>
          </w:p>
          <w:p w14:paraId="55AA62D4" w14:textId="77777777" w:rsidR="00F822BD" w:rsidRDefault="00F822BD" w:rsidP="00F822BD">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C4CDAAB" w14:textId="2FD6AC4F" w:rsidR="00F822BD" w:rsidRPr="00C708F0" w:rsidRDefault="00F822BD" w:rsidP="00F822BD">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Market Price Fee (See Table Below)</w:t>
            </w:r>
          </w:p>
        </w:tc>
      </w:tr>
      <w:tr w:rsidR="00F822BD" w:rsidRPr="00C708F0" w14:paraId="74F59D09" w14:textId="0B6DBA46" w:rsidTr="006A27ED">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46CAA9ED" w14:textId="520851C7" w:rsidR="00F822BD" w:rsidRPr="00C708F0" w:rsidRDefault="00F822BD" w:rsidP="00F822BD">
            <w:pPr>
              <w:tabs>
                <w:tab w:val="left" w:pos="6480"/>
              </w:tabs>
              <w:rPr>
                <w:rFonts w:ascii="Arial" w:hAnsi="Arial" w:cs="Arial"/>
                <w:sz w:val="18"/>
                <w:szCs w:val="18"/>
              </w:rPr>
            </w:pPr>
            <w:r>
              <w:rPr>
                <w:rFonts w:ascii="Arial" w:hAnsi="Arial" w:cs="Arial"/>
                <w:sz w:val="18"/>
                <w:szCs w:val="18"/>
              </w:rPr>
              <w:t>Bicycle Tours</w:t>
            </w:r>
          </w:p>
        </w:tc>
        <w:tc>
          <w:tcPr>
            <w:tcW w:w="4410" w:type="dxa"/>
          </w:tcPr>
          <w:p w14:paraId="440CEC61" w14:textId="77777777" w:rsidR="00F822BD" w:rsidRDefault="00F822BD" w:rsidP="00F822BD">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-Authorization</w:t>
            </w:r>
          </w:p>
          <w:p w14:paraId="3ED52213" w14:textId="77777777" w:rsidR="00F822BD" w:rsidRDefault="00F822BD" w:rsidP="00F822BD">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-Commercial General Liability Insurance as outlined in Attachment A (Certificate of Insurance)</w:t>
            </w:r>
          </w:p>
          <w:p w14:paraId="11890EC5" w14:textId="77777777" w:rsidR="00F822BD" w:rsidRDefault="00F822BD" w:rsidP="00F822BD">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-Proposed Visitor Acknowledgement of Risk (if using)</w:t>
            </w:r>
          </w:p>
          <w:p w14:paraId="52084334" w14:textId="5FB75105" w:rsidR="00F822BD" w:rsidRPr="0065383C" w:rsidRDefault="00F822BD" w:rsidP="00F822BD">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-CUA Staff Registrations/Certifications</w:t>
            </w:r>
            <w:r w:rsidR="00B54517">
              <w:rPr>
                <w:rFonts w:ascii="Arial" w:hAnsi="Arial" w:cs="Arial"/>
                <w:sz w:val="18"/>
                <w:szCs w:val="18"/>
              </w:rPr>
              <w:t xml:space="preserve"> (Attachment C)</w:t>
            </w:r>
          </w:p>
          <w:p w14:paraId="67E5C64E" w14:textId="77777777" w:rsidR="00F822BD" w:rsidRPr="00C708F0" w:rsidRDefault="00F822BD" w:rsidP="00F822BD">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600" w:type="dxa"/>
          </w:tcPr>
          <w:p w14:paraId="64EAEAD5" w14:textId="77777777" w:rsidR="00F822BD" w:rsidRDefault="00F822BD" w:rsidP="00F822BD">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$200.00</w:t>
            </w:r>
          </w:p>
          <w:p w14:paraId="233FC712" w14:textId="77777777" w:rsidR="00F822BD" w:rsidRDefault="00F822BD" w:rsidP="00F822BD">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B8FD557" w14:textId="60C4C146" w:rsidR="00F822BD" w:rsidRPr="00C708F0" w:rsidRDefault="00F822BD" w:rsidP="00F822BD">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Market Price Fee (See Table Below)</w:t>
            </w:r>
          </w:p>
        </w:tc>
      </w:tr>
      <w:tr w:rsidR="00F822BD" w:rsidRPr="00C708F0" w14:paraId="64A29FFB" w14:textId="27F83024" w:rsidTr="006A27ED">
        <w:trPr>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0D966865" w14:textId="06BC60ED" w:rsidR="00F822BD" w:rsidRPr="00C708F0" w:rsidRDefault="00F822BD" w:rsidP="00F822BD">
            <w:pPr>
              <w:tabs>
                <w:tab w:val="left" w:pos="6480"/>
              </w:tabs>
              <w:rPr>
                <w:rFonts w:ascii="Arial" w:hAnsi="Arial" w:cs="Arial"/>
                <w:sz w:val="18"/>
                <w:szCs w:val="18"/>
              </w:rPr>
            </w:pPr>
            <w:r>
              <w:rPr>
                <w:rFonts w:ascii="Arial" w:hAnsi="Arial" w:cs="Arial"/>
                <w:sz w:val="18"/>
                <w:szCs w:val="18"/>
              </w:rPr>
              <w:t>Guided Horseback Riding</w:t>
            </w:r>
          </w:p>
        </w:tc>
        <w:tc>
          <w:tcPr>
            <w:tcW w:w="4410" w:type="dxa"/>
          </w:tcPr>
          <w:p w14:paraId="0F859BB9" w14:textId="77777777" w:rsidR="00F822BD" w:rsidRPr="00F822BD" w:rsidRDefault="00F822BD" w:rsidP="00F822BD">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22BD">
              <w:rPr>
                <w:rFonts w:ascii="Arial" w:hAnsi="Arial" w:cs="Arial"/>
                <w:sz w:val="18"/>
                <w:szCs w:val="18"/>
              </w:rPr>
              <w:t>-Authorization</w:t>
            </w:r>
          </w:p>
          <w:p w14:paraId="13B3C487" w14:textId="77777777" w:rsidR="00F822BD" w:rsidRPr="00F822BD" w:rsidRDefault="00F822BD" w:rsidP="00F822BD">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22BD">
              <w:rPr>
                <w:rFonts w:ascii="Arial" w:hAnsi="Arial" w:cs="Arial"/>
                <w:sz w:val="18"/>
                <w:szCs w:val="18"/>
              </w:rPr>
              <w:t>-Commercial General Liability Insurance as outlined in Attachment A (Certificate of Insurance)</w:t>
            </w:r>
          </w:p>
          <w:p w14:paraId="72872AFC" w14:textId="77777777" w:rsidR="00F822BD" w:rsidRPr="00F822BD" w:rsidRDefault="00F822BD" w:rsidP="00F822BD">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22BD">
              <w:rPr>
                <w:rFonts w:ascii="Arial" w:hAnsi="Arial" w:cs="Arial"/>
                <w:sz w:val="18"/>
                <w:szCs w:val="18"/>
              </w:rPr>
              <w:t>-Proposed Visitor Acknowledgement of Risk (if using)</w:t>
            </w:r>
          </w:p>
          <w:p w14:paraId="4688EB60" w14:textId="71ECFC91" w:rsidR="00F822BD" w:rsidRPr="00F822BD" w:rsidRDefault="00F822BD" w:rsidP="00F822BD">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22BD">
              <w:rPr>
                <w:rFonts w:ascii="Arial" w:hAnsi="Arial" w:cs="Arial"/>
                <w:sz w:val="18"/>
                <w:szCs w:val="18"/>
              </w:rPr>
              <w:t>-CUA Staff Registrations/Certifications</w:t>
            </w:r>
            <w:r w:rsidR="00B54517">
              <w:rPr>
                <w:rFonts w:ascii="Arial" w:hAnsi="Arial" w:cs="Arial"/>
                <w:sz w:val="18"/>
                <w:szCs w:val="18"/>
              </w:rPr>
              <w:t xml:space="preserve"> (Attachment C)</w:t>
            </w:r>
          </w:p>
          <w:p w14:paraId="5E2FA38F" w14:textId="330D4658" w:rsidR="00F822BD" w:rsidRPr="00F822BD" w:rsidRDefault="00F822BD" w:rsidP="00F822BD">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-Valid USFS Horseback Riding Guide/Outfitter Permit</w:t>
            </w:r>
          </w:p>
        </w:tc>
        <w:tc>
          <w:tcPr>
            <w:tcW w:w="3600" w:type="dxa"/>
          </w:tcPr>
          <w:p w14:paraId="25EE17AE" w14:textId="77777777" w:rsidR="00F822BD" w:rsidRDefault="00F822BD" w:rsidP="00F822BD">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$200.00</w:t>
            </w:r>
          </w:p>
          <w:p w14:paraId="3A0F32FF" w14:textId="77777777" w:rsidR="00F822BD" w:rsidRDefault="00F822BD" w:rsidP="00F822BD">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75B9E21" w14:textId="742430BB" w:rsidR="00F822BD" w:rsidRPr="00C708F0" w:rsidRDefault="00F822BD" w:rsidP="00F822BD">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Market Price Fee (See Table Below)</w:t>
            </w:r>
          </w:p>
        </w:tc>
      </w:tr>
      <w:tr w:rsidR="00F822BD" w:rsidRPr="00C708F0" w14:paraId="6DF44F5E" w14:textId="10CE5C04" w:rsidTr="006A27ED">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4DE043C3" w14:textId="74BE0741" w:rsidR="00F822BD" w:rsidRPr="00C708F0" w:rsidRDefault="006A27ED" w:rsidP="00F822BD">
            <w:pPr>
              <w:tabs>
                <w:tab w:val="left" w:pos="6480"/>
              </w:tabs>
              <w:rPr>
                <w:rFonts w:ascii="Arial" w:hAnsi="Arial" w:cs="Arial"/>
                <w:sz w:val="18"/>
                <w:szCs w:val="18"/>
              </w:rPr>
            </w:pPr>
            <w:r>
              <w:rPr>
                <w:rFonts w:ascii="Arial" w:hAnsi="Arial" w:cs="Arial"/>
                <w:sz w:val="18"/>
                <w:szCs w:val="18"/>
              </w:rPr>
              <w:t>Environmental Education Tour</w:t>
            </w:r>
          </w:p>
        </w:tc>
        <w:tc>
          <w:tcPr>
            <w:tcW w:w="4410" w:type="dxa"/>
          </w:tcPr>
          <w:p w14:paraId="7CB17CFE" w14:textId="0B052CBD" w:rsidR="006A27ED" w:rsidRDefault="006A27ED" w:rsidP="006A27ED">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-Authorization</w:t>
            </w:r>
          </w:p>
          <w:p w14:paraId="40151176" w14:textId="77777777" w:rsidR="006A27ED" w:rsidRDefault="006A27ED" w:rsidP="006A27ED">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-Commercial General Liability Insurance as outlined in Attachment A (Certificate of Insurance)</w:t>
            </w:r>
          </w:p>
          <w:p w14:paraId="034BB902" w14:textId="77777777" w:rsidR="006A27ED" w:rsidRDefault="006A27ED" w:rsidP="006A27ED">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-Proposed Visitor Acknowledgement of Risk (if using)</w:t>
            </w:r>
          </w:p>
          <w:p w14:paraId="2F94790A" w14:textId="77777777" w:rsidR="00F822BD" w:rsidRPr="00C708F0" w:rsidRDefault="00F822BD" w:rsidP="00F822BD">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600" w:type="dxa"/>
          </w:tcPr>
          <w:p w14:paraId="1C24B4B4" w14:textId="77777777" w:rsidR="006A27ED" w:rsidRDefault="006A27ED" w:rsidP="006A27ED">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$200.00</w:t>
            </w:r>
          </w:p>
          <w:p w14:paraId="47351A4F" w14:textId="77777777" w:rsidR="006A27ED" w:rsidRDefault="006A27ED" w:rsidP="006A27ED">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7ACBB07" w14:textId="5B3F1606" w:rsidR="00F822BD" w:rsidRPr="00C708F0" w:rsidRDefault="006A27ED" w:rsidP="006A27ED">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Market Price Fee (See Table Below)</w:t>
            </w:r>
          </w:p>
        </w:tc>
      </w:tr>
      <w:bookmarkEnd w:id="4"/>
    </w:tbl>
    <w:p w14:paraId="5284CFE8" w14:textId="54FECC02" w:rsidR="00B743D9" w:rsidRDefault="00B743D9" w:rsidP="00CD1219">
      <w:pPr>
        <w:tabs>
          <w:tab w:val="left" w:pos="6480"/>
        </w:tabs>
        <w:ind w:left="720" w:hanging="720"/>
        <w:jc w:val="center"/>
        <w:rPr>
          <w:rFonts w:ascii="Arial" w:hAnsi="Arial" w:cs="Arial"/>
          <w:sz w:val="18"/>
          <w:szCs w:val="18"/>
        </w:rPr>
      </w:pPr>
    </w:p>
    <w:p w14:paraId="4BF4CE3C" w14:textId="77777777" w:rsidR="006A27ED" w:rsidRDefault="006A27ED" w:rsidP="00CD1219">
      <w:pPr>
        <w:tabs>
          <w:tab w:val="left" w:pos="6480"/>
        </w:tabs>
        <w:ind w:left="720" w:hanging="720"/>
        <w:jc w:val="center"/>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765"/>
      </w:tblGrid>
      <w:tr w:rsidR="006A27ED" w:rsidRPr="000D57C0" w14:paraId="5B333068" w14:textId="77777777" w:rsidTr="006A27ED">
        <w:trPr>
          <w:jc w:val="center"/>
        </w:trPr>
        <w:tc>
          <w:tcPr>
            <w:tcW w:w="3510" w:type="dxa"/>
            <w:shd w:val="clear" w:color="auto" w:fill="auto"/>
          </w:tcPr>
          <w:p w14:paraId="3CE85085" w14:textId="77777777" w:rsidR="006A27ED" w:rsidRPr="000D57C0" w:rsidRDefault="006A27ED" w:rsidP="00216711">
            <w:pPr>
              <w:jc w:val="center"/>
              <w:rPr>
                <w:rFonts w:ascii="Calibri" w:eastAsia="Calibri" w:hAnsi="Calibri"/>
                <w:b/>
                <w:bCs/>
                <w:szCs w:val="22"/>
              </w:rPr>
            </w:pPr>
            <w:r w:rsidRPr="000D57C0">
              <w:rPr>
                <w:rFonts w:ascii="Calibri" w:eastAsia="Calibri" w:hAnsi="Calibri"/>
                <w:b/>
                <w:bCs/>
                <w:szCs w:val="22"/>
              </w:rPr>
              <w:t>Gross Receipts</w:t>
            </w:r>
          </w:p>
        </w:tc>
        <w:tc>
          <w:tcPr>
            <w:tcW w:w="4765" w:type="dxa"/>
            <w:shd w:val="clear" w:color="auto" w:fill="auto"/>
          </w:tcPr>
          <w:p w14:paraId="3765E5F1" w14:textId="77777777" w:rsidR="006A27ED" w:rsidRPr="000D57C0" w:rsidRDefault="006A27ED" w:rsidP="00216711">
            <w:pPr>
              <w:jc w:val="center"/>
              <w:rPr>
                <w:rFonts w:ascii="Calibri" w:eastAsia="Calibri" w:hAnsi="Calibri"/>
                <w:b/>
                <w:bCs/>
                <w:szCs w:val="22"/>
              </w:rPr>
            </w:pPr>
            <w:r w:rsidRPr="000D57C0">
              <w:rPr>
                <w:rFonts w:ascii="Calibri" w:eastAsia="Calibri" w:hAnsi="Calibri"/>
                <w:b/>
                <w:bCs/>
                <w:szCs w:val="22"/>
              </w:rPr>
              <w:t>Market Price Fee</w:t>
            </w:r>
          </w:p>
        </w:tc>
      </w:tr>
      <w:tr w:rsidR="006A27ED" w14:paraId="710CAB3F" w14:textId="77777777" w:rsidTr="006A27ED">
        <w:trPr>
          <w:jc w:val="center"/>
        </w:trPr>
        <w:tc>
          <w:tcPr>
            <w:tcW w:w="3510" w:type="dxa"/>
            <w:shd w:val="clear" w:color="auto" w:fill="auto"/>
          </w:tcPr>
          <w:p w14:paraId="55D4E829" w14:textId="77777777" w:rsidR="006A27ED" w:rsidRPr="000D57C0" w:rsidRDefault="006A27ED" w:rsidP="00216711">
            <w:pPr>
              <w:rPr>
                <w:rFonts w:ascii="Calibri" w:eastAsia="Calibri" w:hAnsi="Calibri"/>
                <w:szCs w:val="22"/>
              </w:rPr>
            </w:pPr>
            <w:r w:rsidRPr="000D57C0">
              <w:rPr>
                <w:rFonts w:ascii="Calibri" w:eastAsia="Calibri" w:hAnsi="Calibri"/>
                <w:szCs w:val="22"/>
              </w:rPr>
              <w:t>&lt;$250,000</w:t>
            </w:r>
          </w:p>
        </w:tc>
        <w:tc>
          <w:tcPr>
            <w:tcW w:w="4765" w:type="dxa"/>
            <w:shd w:val="clear" w:color="auto" w:fill="auto"/>
          </w:tcPr>
          <w:p w14:paraId="63DB59B0" w14:textId="77777777" w:rsidR="006A27ED" w:rsidRPr="000D57C0" w:rsidRDefault="006A27ED" w:rsidP="00216711">
            <w:pPr>
              <w:rPr>
                <w:rFonts w:ascii="Calibri" w:eastAsia="Calibri" w:hAnsi="Calibri"/>
                <w:szCs w:val="22"/>
              </w:rPr>
            </w:pPr>
            <w:r w:rsidRPr="000D57C0">
              <w:rPr>
                <w:rFonts w:ascii="Calibri" w:eastAsia="Calibri" w:hAnsi="Calibri"/>
                <w:szCs w:val="22"/>
              </w:rPr>
              <w:t>3% of gross receipts (minus application fee)</w:t>
            </w:r>
          </w:p>
        </w:tc>
      </w:tr>
      <w:tr w:rsidR="006A27ED" w14:paraId="42494A48" w14:textId="77777777" w:rsidTr="006A27ED">
        <w:trPr>
          <w:jc w:val="center"/>
        </w:trPr>
        <w:tc>
          <w:tcPr>
            <w:tcW w:w="3510" w:type="dxa"/>
            <w:shd w:val="clear" w:color="auto" w:fill="auto"/>
          </w:tcPr>
          <w:p w14:paraId="0E1288D3" w14:textId="77777777" w:rsidR="006A27ED" w:rsidRPr="000D57C0" w:rsidRDefault="006A27ED" w:rsidP="00216711">
            <w:pPr>
              <w:rPr>
                <w:rFonts w:ascii="Calibri" w:eastAsia="Calibri" w:hAnsi="Calibri"/>
                <w:szCs w:val="22"/>
              </w:rPr>
            </w:pPr>
            <w:r w:rsidRPr="000D57C0">
              <w:rPr>
                <w:rFonts w:ascii="Calibri" w:eastAsia="Calibri" w:hAnsi="Calibri"/>
                <w:szCs w:val="22"/>
              </w:rPr>
              <w:t>$250,000 to $500,000</w:t>
            </w:r>
          </w:p>
        </w:tc>
        <w:tc>
          <w:tcPr>
            <w:tcW w:w="4765" w:type="dxa"/>
            <w:shd w:val="clear" w:color="auto" w:fill="auto"/>
          </w:tcPr>
          <w:p w14:paraId="7817C0B8" w14:textId="77777777" w:rsidR="006A27ED" w:rsidRPr="000D57C0" w:rsidRDefault="006A27ED" w:rsidP="00216711">
            <w:pPr>
              <w:rPr>
                <w:rFonts w:ascii="Calibri" w:eastAsia="Calibri" w:hAnsi="Calibri"/>
                <w:szCs w:val="22"/>
              </w:rPr>
            </w:pPr>
            <w:r w:rsidRPr="000D57C0">
              <w:rPr>
                <w:rFonts w:ascii="Calibri" w:eastAsia="Calibri" w:hAnsi="Calibri"/>
                <w:szCs w:val="22"/>
              </w:rPr>
              <w:t>4% of gross receipts (minus application fee)</w:t>
            </w:r>
          </w:p>
        </w:tc>
      </w:tr>
      <w:tr w:rsidR="006A27ED" w14:paraId="480D66E4" w14:textId="77777777" w:rsidTr="006A27ED">
        <w:trPr>
          <w:jc w:val="center"/>
        </w:trPr>
        <w:tc>
          <w:tcPr>
            <w:tcW w:w="3510" w:type="dxa"/>
            <w:shd w:val="clear" w:color="auto" w:fill="auto"/>
          </w:tcPr>
          <w:p w14:paraId="10B37451" w14:textId="77777777" w:rsidR="006A27ED" w:rsidRPr="000D57C0" w:rsidRDefault="006A27ED" w:rsidP="00216711">
            <w:pPr>
              <w:rPr>
                <w:rFonts w:ascii="Calibri" w:eastAsia="Calibri" w:hAnsi="Calibri"/>
                <w:szCs w:val="22"/>
              </w:rPr>
            </w:pPr>
            <w:r w:rsidRPr="000D57C0">
              <w:rPr>
                <w:rFonts w:ascii="Calibri" w:eastAsia="Calibri" w:hAnsi="Calibri"/>
                <w:szCs w:val="22"/>
              </w:rPr>
              <w:t>&gt;$500,000</w:t>
            </w:r>
          </w:p>
        </w:tc>
        <w:tc>
          <w:tcPr>
            <w:tcW w:w="4765" w:type="dxa"/>
            <w:shd w:val="clear" w:color="auto" w:fill="auto"/>
          </w:tcPr>
          <w:p w14:paraId="4F81F7D4" w14:textId="77777777" w:rsidR="006A27ED" w:rsidRPr="000D57C0" w:rsidRDefault="006A27ED" w:rsidP="00216711">
            <w:pPr>
              <w:rPr>
                <w:rFonts w:ascii="Calibri" w:eastAsia="Calibri" w:hAnsi="Calibri"/>
                <w:szCs w:val="22"/>
              </w:rPr>
            </w:pPr>
            <w:r w:rsidRPr="000D57C0">
              <w:rPr>
                <w:rFonts w:ascii="Calibri" w:eastAsia="Calibri" w:hAnsi="Calibri"/>
                <w:szCs w:val="22"/>
              </w:rPr>
              <w:t>5% of gross receipts (minus application fee)</w:t>
            </w:r>
          </w:p>
        </w:tc>
      </w:tr>
    </w:tbl>
    <w:p w14:paraId="546B8C0A" w14:textId="77777777" w:rsidR="006A27ED" w:rsidRDefault="006A27ED" w:rsidP="00CD1219">
      <w:pPr>
        <w:tabs>
          <w:tab w:val="left" w:pos="6480"/>
        </w:tabs>
        <w:ind w:left="720" w:hanging="720"/>
        <w:jc w:val="center"/>
        <w:rPr>
          <w:rFonts w:ascii="Arial" w:hAnsi="Arial" w:cs="Arial"/>
          <w:sz w:val="18"/>
          <w:szCs w:val="18"/>
        </w:rPr>
      </w:pPr>
    </w:p>
    <w:p w14:paraId="01532EBB" w14:textId="77777777" w:rsidR="00600518" w:rsidRDefault="00600518" w:rsidP="00CD1219">
      <w:pPr>
        <w:tabs>
          <w:tab w:val="left" w:pos="6480"/>
        </w:tabs>
        <w:ind w:left="720" w:hanging="720"/>
        <w:jc w:val="center"/>
        <w:rPr>
          <w:rFonts w:ascii="Arial" w:hAnsi="Arial" w:cs="Arial"/>
          <w:sz w:val="18"/>
          <w:szCs w:val="18"/>
        </w:rPr>
      </w:pPr>
    </w:p>
    <w:p w14:paraId="4A385A18" w14:textId="77777777" w:rsidR="00600518" w:rsidRDefault="00600518" w:rsidP="00CD1219">
      <w:pPr>
        <w:tabs>
          <w:tab w:val="left" w:pos="6480"/>
        </w:tabs>
        <w:ind w:left="720" w:hanging="720"/>
        <w:jc w:val="center"/>
        <w:rPr>
          <w:rFonts w:ascii="Arial" w:hAnsi="Arial" w:cs="Arial"/>
          <w:sz w:val="18"/>
          <w:szCs w:val="18"/>
        </w:rPr>
      </w:pPr>
    </w:p>
    <w:p w14:paraId="66036747" w14:textId="77777777" w:rsidR="00600518" w:rsidRDefault="00600518" w:rsidP="00CD1219">
      <w:pPr>
        <w:tabs>
          <w:tab w:val="left" w:pos="6480"/>
        </w:tabs>
        <w:ind w:left="720" w:hanging="720"/>
        <w:jc w:val="center"/>
        <w:rPr>
          <w:rFonts w:ascii="Arial" w:hAnsi="Arial" w:cs="Arial"/>
          <w:sz w:val="18"/>
          <w:szCs w:val="18"/>
        </w:rPr>
      </w:pPr>
    </w:p>
    <w:p w14:paraId="65C9CB50" w14:textId="77777777" w:rsidR="00600518" w:rsidRDefault="00600518" w:rsidP="00CD1219">
      <w:pPr>
        <w:tabs>
          <w:tab w:val="left" w:pos="6480"/>
        </w:tabs>
        <w:ind w:left="720" w:hanging="720"/>
        <w:jc w:val="center"/>
        <w:rPr>
          <w:rFonts w:ascii="Arial" w:hAnsi="Arial" w:cs="Arial"/>
          <w:sz w:val="18"/>
          <w:szCs w:val="18"/>
        </w:rPr>
      </w:pPr>
    </w:p>
    <w:p w14:paraId="006AB806" w14:textId="77777777" w:rsidR="00600518" w:rsidRDefault="00600518" w:rsidP="00CD1219">
      <w:pPr>
        <w:tabs>
          <w:tab w:val="left" w:pos="6480"/>
        </w:tabs>
        <w:ind w:left="720" w:hanging="720"/>
        <w:jc w:val="center"/>
        <w:rPr>
          <w:rFonts w:ascii="Arial" w:hAnsi="Arial" w:cs="Arial"/>
          <w:sz w:val="18"/>
          <w:szCs w:val="18"/>
        </w:rPr>
      </w:pPr>
    </w:p>
    <w:p w14:paraId="570227A3" w14:textId="77777777" w:rsidR="00600518" w:rsidRDefault="00600518" w:rsidP="00CD1219">
      <w:pPr>
        <w:tabs>
          <w:tab w:val="left" w:pos="6480"/>
        </w:tabs>
        <w:ind w:left="720" w:hanging="720"/>
        <w:jc w:val="center"/>
        <w:rPr>
          <w:rFonts w:ascii="Arial" w:hAnsi="Arial" w:cs="Arial"/>
          <w:sz w:val="18"/>
          <w:szCs w:val="18"/>
        </w:rPr>
      </w:pPr>
    </w:p>
    <w:p w14:paraId="03724446" w14:textId="77777777" w:rsidR="00600518" w:rsidRDefault="00600518" w:rsidP="00CD1219">
      <w:pPr>
        <w:tabs>
          <w:tab w:val="left" w:pos="6480"/>
        </w:tabs>
        <w:ind w:left="720" w:hanging="720"/>
        <w:jc w:val="center"/>
        <w:rPr>
          <w:rFonts w:ascii="Arial" w:hAnsi="Arial" w:cs="Arial"/>
          <w:sz w:val="18"/>
          <w:szCs w:val="18"/>
        </w:rPr>
      </w:pPr>
    </w:p>
    <w:p w14:paraId="71F8F4B2" w14:textId="77777777" w:rsidR="00601907" w:rsidRDefault="00601907" w:rsidP="00CD1219">
      <w:pPr>
        <w:tabs>
          <w:tab w:val="left" w:pos="6480"/>
        </w:tabs>
        <w:ind w:left="720" w:hanging="720"/>
        <w:jc w:val="center"/>
        <w:rPr>
          <w:rFonts w:ascii="Arial" w:hAnsi="Arial" w:cs="Arial"/>
          <w:sz w:val="18"/>
          <w:szCs w:val="18"/>
        </w:rPr>
      </w:pPr>
    </w:p>
    <w:p w14:paraId="2F6DB566" w14:textId="77777777" w:rsidR="00601907" w:rsidRDefault="00601907" w:rsidP="00CD1219">
      <w:pPr>
        <w:tabs>
          <w:tab w:val="left" w:pos="6480"/>
        </w:tabs>
        <w:ind w:left="720" w:hanging="720"/>
        <w:jc w:val="center"/>
        <w:rPr>
          <w:rFonts w:ascii="Arial" w:hAnsi="Arial" w:cs="Arial"/>
          <w:sz w:val="18"/>
          <w:szCs w:val="18"/>
        </w:rPr>
      </w:pPr>
    </w:p>
    <w:p w14:paraId="661B322D" w14:textId="77777777" w:rsidR="00601907" w:rsidRDefault="00601907" w:rsidP="00CD1219">
      <w:pPr>
        <w:tabs>
          <w:tab w:val="left" w:pos="6480"/>
        </w:tabs>
        <w:ind w:left="720" w:hanging="720"/>
        <w:jc w:val="center"/>
        <w:rPr>
          <w:rFonts w:ascii="Arial" w:hAnsi="Arial" w:cs="Arial"/>
          <w:sz w:val="18"/>
          <w:szCs w:val="18"/>
        </w:rPr>
      </w:pPr>
    </w:p>
    <w:p w14:paraId="6814B0F3" w14:textId="77777777" w:rsidR="00601907" w:rsidRDefault="00601907" w:rsidP="00CD1219">
      <w:pPr>
        <w:tabs>
          <w:tab w:val="left" w:pos="6480"/>
        </w:tabs>
        <w:ind w:left="720" w:hanging="720"/>
        <w:jc w:val="center"/>
        <w:rPr>
          <w:rFonts w:ascii="Arial" w:hAnsi="Arial" w:cs="Arial"/>
          <w:sz w:val="18"/>
          <w:szCs w:val="18"/>
        </w:rPr>
      </w:pPr>
    </w:p>
    <w:p w14:paraId="1F5BF99A" w14:textId="77777777" w:rsidR="00601907" w:rsidRDefault="00601907" w:rsidP="00CD1219">
      <w:pPr>
        <w:tabs>
          <w:tab w:val="left" w:pos="6480"/>
        </w:tabs>
        <w:ind w:left="720" w:hanging="720"/>
        <w:jc w:val="center"/>
        <w:rPr>
          <w:rFonts w:ascii="Arial" w:hAnsi="Arial" w:cs="Arial"/>
          <w:sz w:val="18"/>
          <w:szCs w:val="18"/>
        </w:rPr>
      </w:pPr>
    </w:p>
    <w:p w14:paraId="7E36B77E" w14:textId="77777777" w:rsidR="00600518" w:rsidRPr="00B54517" w:rsidRDefault="00600518" w:rsidP="00600518">
      <w:pPr>
        <w:tabs>
          <w:tab w:val="left" w:pos="6480"/>
        </w:tabs>
        <w:ind w:left="720" w:hanging="720"/>
        <w:jc w:val="center"/>
        <w:rPr>
          <w:rFonts w:ascii="Arial" w:hAnsi="Arial" w:cs="Arial"/>
          <w:b/>
          <w:bCs/>
          <w:sz w:val="18"/>
          <w:szCs w:val="18"/>
        </w:rPr>
      </w:pPr>
      <w:r w:rsidRPr="00B54517">
        <w:rPr>
          <w:rFonts w:ascii="Arial" w:hAnsi="Arial" w:cs="Arial"/>
          <w:b/>
          <w:bCs/>
          <w:sz w:val="18"/>
          <w:szCs w:val="18"/>
        </w:rPr>
        <w:t>ATTACHMENT C</w:t>
      </w:r>
    </w:p>
    <w:p w14:paraId="142A5749" w14:textId="77777777" w:rsidR="00600518" w:rsidRPr="00B54517" w:rsidRDefault="00600518" w:rsidP="00600518">
      <w:pPr>
        <w:tabs>
          <w:tab w:val="left" w:pos="6480"/>
        </w:tabs>
        <w:ind w:left="720" w:hanging="720"/>
        <w:jc w:val="center"/>
        <w:rPr>
          <w:rFonts w:ascii="Arial" w:hAnsi="Arial" w:cs="Arial"/>
          <w:b/>
          <w:bCs/>
          <w:sz w:val="18"/>
          <w:szCs w:val="18"/>
        </w:rPr>
      </w:pPr>
      <w:r w:rsidRPr="00B54517">
        <w:rPr>
          <w:rFonts w:ascii="Arial" w:hAnsi="Arial" w:cs="Arial"/>
          <w:b/>
          <w:bCs/>
          <w:sz w:val="18"/>
          <w:szCs w:val="18"/>
        </w:rPr>
        <w:t>CUA Staff Registration - Guide Services (if applicable)</w:t>
      </w:r>
    </w:p>
    <w:p w14:paraId="0B01134E" w14:textId="77777777" w:rsidR="00600518" w:rsidRDefault="00600518" w:rsidP="00600518">
      <w:pPr>
        <w:tabs>
          <w:tab w:val="left" w:pos="6480"/>
        </w:tabs>
        <w:ind w:left="720" w:hanging="720"/>
        <w:jc w:val="center"/>
        <w:rPr>
          <w:rFonts w:ascii="Arial" w:hAnsi="Arial" w:cs="Arial"/>
          <w:sz w:val="18"/>
          <w:szCs w:val="18"/>
        </w:rPr>
      </w:pPr>
    </w:p>
    <w:p w14:paraId="2CF226BD" w14:textId="77777777" w:rsidR="00600518" w:rsidRPr="00600518" w:rsidRDefault="00600518" w:rsidP="00600518">
      <w:pPr>
        <w:tabs>
          <w:tab w:val="left" w:pos="6480"/>
        </w:tabs>
        <w:ind w:left="720" w:hanging="720"/>
        <w:jc w:val="center"/>
        <w:rPr>
          <w:rFonts w:ascii="Arial" w:hAnsi="Arial" w:cs="Arial"/>
          <w:sz w:val="18"/>
          <w:szCs w:val="18"/>
        </w:rPr>
      </w:pPr>
    </w:p>
    <w:p w14:paraId="37633E66" w14:textId="7B4D05E6" w:rsidR="00600518" w:rsidRDefault="00600518" w:rsidP="00600518">
      <w:pPr>
        <w:tabs>
          <w:tab w:val="left" w:pos="6480"/>
        </w:tabs>
        <w:ind w:left="720" w:hanging="720"/>
        <w:rPr>
          <w:rFonts w:ascii="Arial" w:hAnsi="Arial" w:cs="Arial"/>
          <w:sz w:val="18"/>
          <w:szCs w:val="18"/>
        </w:rPr>
      </w:pPr>
      <w:r w:rsidRPr="00600518">
        <w:rPr>
          <w:rFonts w:ascii="Arial" w:hAnsi="Arial" w:cs="Arial"/>
          <w:sz w:val="18"/>
          <w:szCs w:val="18"/>
        </w:rPr>
        <w:t>Please fill out completely for each leader/guide and send with application</w:t>
      </w:r>
      <w:r>
        <w:rPr>
          <w:rFonts w:ascii="Arial" w:hAnsi="Arial" w:cs="Arial"/>
          <w:sz w:val="18"/>
          <w:szCs w:val="18"/>
        </w:rPr>
        <w:t>:</w:t>
      </w:r>
    </w:p>
    <w:p w14:paraId="6DFCCF11" w14:textId="77777777" w:rsidR="00600518" w:rsidRPr="00600518" w:rsidRDefault="00600518" w:rsidP="00600518">
      <w:pPr>
        <w:tabs>
          <w:tab w:val="left" w:pos="6480"/>
        </w:tabs>
        <w:ind w:left="720" w:hanging="720"/>
        <w:rPr>
          <w:rFonts w:ascii="Arial" w:hAnsi="Arial" w:cs="Arial"/>
          <w:sz w:val="18"/>
          <w:szCs w:val="18"/>
        </w:rPr>
      </w:pPr>
    </w:p>
    <w:p w14:paraId="755D8F57" w14:textId="77777777" w:rsidR="00600518" w:rsidRDefault="00600518" w:rsidP="00600518">
      <w:pPr>
        <w:tabs>
          <w:tab w:val="left" w:pos="6480"/>
        </w:tabs>
        <w:ind w:left="720" w:hanging="720"/>
        <w:rPr>
          <w:rFonts w:ascii="Arial" w:hAnsi="Arial" w:cs="Arial"/>
          <w:sz w:val="18"/>
          <w:szCs w:val="18"/>
        </w:rPr>
      </w:pPr>
      <w:r w:rsidRPr="00600518">
        <w:rPr>
          <w:rFonts w:ascii="Arial" w:hAnsi="Arial" w:cs="Arial"/>
          <w:sz w:val="18"/>
          <w:szCs w:val="18"/>
        </w:rPr>
        <w:t>CUA Holder Name ________________________________</w:t>
      </w:r>
    </w:p>
    <w:p w14:paraId="2D2BBCD2" w14:textId="77777777" w:rsidR="00600518" w:rsidRPr="00600518" w:rsidRDefault="00600518" w:rsidP="00600518">
      <w:pPr>
        <w:tabs>
          <w:tab w:val="left" w:pos="6480"/>
        </w:tabs>
        <w:ind w:left="720" w:hanging="720"/>
        <w:rPr>
          <w:rFonts w:ascii="Arial" w:hAnsi="Arial" w:cs="Arial"/>
          <w:sz w:val="18"/>
          <w:szCs w:val="18"/>
        </w:rPr>
      </w:pPr>
    </w:p>
    <w:p w14:paraId="2150F6F7" w14:textId="77777777" w:rsidR="00600518" w:rsidRDefault="00600518" w:rsidP="00600518">
      <w:pPr>
        <w:tabs>
          <w:tab w:val="left" w:pos="6480"/>
        </w:tabs>
        <w:ind w:left="720" w:hanging="720"/>
        <w:rPr>
          <w:rFonts w:ascii="Arial" w:hAnsi="Arial" w:cs="Arial"/>
          <w:sz w:val="18"/>
          <w:szCs w:val="18"/>
        </w:rPr>
      </w:pPr>
      <w:r w:rsidRPr="00600518">
        <w:rPr>
          <w:rFonts w:ascii="Arial" w:hAnsi="Arial" w:cs="Arial"/>
          <w:sz w:val="18"/>
          <w:szCs w:val="18"/>
        </w:rPr>
        <w:t>Employee Name ________________________________ Date of Birth ____________</w:t>
      </w:r>
    </w:p>
    <w:p w14:paraId="1188E009" w14:textId="77777777" w:rsidR="00600518" w:rsidRPr="00600518" w:rsidRDefault="00600518" w:rsidP="00600518">
      <w:pPr>
        <w:tabs>
          <w:tab w:val="left" w:pos="6480"/>
        </w:tabs>
        <w:ind w:left="720" w:hanging="720"/>
        <w:rPr>
          <w:rFonts w:ascii="Arial" w:hAnsi="Arial" w:cs="Arial"/>
          <w:sz w:val="18"/>
          <w:szCs w:val="18"/>
        </w:rPr>
      </w:pPr>
    </w:p>
    <w:p w14:paraId="3A1F2D09" w14:textId="77777777" w:rsidR="00600518" w:rsidRDefault="00600518" w:rsidP="00600518">
      <w:pPr>
        <w:tabs>
          <w:tab w:val="left" w:pos="6480"/>
        </w:tabs>
        <w:ind w:left="720" w:hanging="720"/>
        <w:rPr>
          <w:rFonts w:ascii="Arial" w:hAnsi="Arial" w:cs="Arial"/>
          <w:sz w:val="18"/>
          <w:szCs w:val="18"/>
        </w:rPr>
      </w:pPr>
      <w:r w:rsidRPr="00600518">
        <w:rPr>
          <w:rFonts w:ascii="Arial" w:hAnsi="Arial" w:cs="Arial"/>
          <w:sz w:val="18"/>
          <w:szCs w:val="18"/>
        </w:rPr>
        <w:t>Employee’s Supervisor __________________________ Telephone ______________</w:t>
      </w:r>
    </w:p>
    <w:p w14:paraId="7A2DFE2A" w14:textId="77777777" w:rsidR="00600518" w:rsidRDefault="00600518" w:rsidP="00600518">
      <w:pPr>
        <w:tabs>
          <w:tab w:val="left" w:pos="6480"/>
        </w:tabs>
        <w:ind w:left="720" w:hanging="720"/>
        <w:rPr>
          <w:rFonts w:ascii="Arial" w:hAnsi="Arial" w:cs="Arial"/>
          <w:sz w:val="18"/>
          <w:szCs w:val="18"/>
        </w:rPr>
      </w:pPr>
    </w:p>
    <w:p w14:paraId="347D5B40" w14:textId="77777777" w:rsidR="00600518" w:rsidRPr="00600518" w:rsidRDefault="00600518" w:rsidP="00600518">
      <w:pPr>
        <w:tabs>
          <w:tab w:val="left" w:pos="6480"/>
        </w:tabs>
        <w:ind w:left="720" w:hanging="720"/>
        <w:rPr>
          <w:rFonts w:ascii="Arial" w:hAnsi="Arial" w:cs="Arial"/>
          <w:sz w:val="18"/>
          <w:szCs w:val="18"/>
        </w:rPr>
      </w:pPr>
    </w:p>
    <w:p w14:paraId="590F7ACD" w14:textId="77777777" w:rsidR="00600518" w:rsidRPr="00600518" w:rsidRDefault="00600518" w:rsidP="00600518">
      <w:pPr>
        <w:tabs>
          <w:tab w:val="left" w:pos="6480"/>
        </w:tabs>
        <w:ind w:left="720" w:hanging="720"/>
        <w:rPr>
          <w:rFonts w:ascii="Arial" w:hAnsi="Arial" w:cs="Arial"/>
          <w:sz w:val="18"/>
          <w:szCs w:val="18"/>
        </w:rPr>
      </w:pPr>
      <w:r w:rsidRPr="00600518">
        <w:rPr>
          <w:rFonts w:ascii="Arial" w:hAnsi="Arial" w:cs="Arial"/>
          <w:sz w:val="18"/>
          <w:szCs w:val="18"/>
        </w:rPr>
        <w:t>A. Briefly describe or summarize the employee’s professional guiding experience:</w:t>
      </w:r>
    </w:p>
    <w:p w14:paraId="6E1D2996" w14:textId="77777777" w:rsidR="00600518" w:rsidRDefault="00600518" w:rsidP="00600518">
      <w:pPr>
        <w:tabs>
          <w:tab w:val="left" w:pos="6480"/>
        </w:tabs>
        <w:ind w:left="720" w:hanging="720"/>
        <w:rPr>
          <w:rFonts w:ascii="Arial" w:hAnsi="Arial" w:cs="Arial"/>
          <w:sz w:val="18"/>
          <w:szCs w:val="18"/>
        </w:rPr>
      </w:pPr>
    </w:p>
    <w:p w14:paraId="4C0F3B7B" w14:textId="77777777" w:rsidR="00600518" w:rsidRDefault="00600518" w:rsidP="00600518">
      <w:pPr>
        <w:tabs>
          <w:tab w:val="left" w:pos="6480"/>
        </w:tabs>
        <w:ind w:left="720" w:hanging="720"/>
        <w:rPr>
          <w:rFonts w:ascii="Arial" w:hAnsi="Arial" w:cs="Arial"/>
          <w:sz w:val="18"/>
          <w:szCs w:val="18"/>
        </w:rPr>
      </w:pPr>
    </w:p>
    <w:p w14:paraId="1561E4FA" w14:textId="77777777" w:rsidR="00600518" w:rsidRDefault="00600518" w:rsidP="00600518">
      <w:pPr>
        <w:tabs>
          <w:tab w:val="left" w:pos="6480"/>
        </w:tabs>
        <w:ind w:left="720" w:hanging="720"/>
        <w:rPr>
          <w:rFonts w:ascii="Arial" w:hAnsi="Arial" w:cs="Arial"/>
          <w:sz w:val="18"/>
          <w:szCs w:val="18"/>
        </w:rPr>
      </w:pPr>
    </w:p>
    <w:p w14:paraId="41E6DDB8" w14:textId="7F69B56C" w:rsidR="00600518" w:rsidRDefault="00600518" w:rsidP="00600518">
      <w:pPr>
        <w:tabs>
          <w:tab w:val="left" w:pos="6480"/>
        </w:tabs>
        <w:ind w:left="720" w:hanging="720"/>
        <w:rPr>
          <w:rFonts w:ascii="Arial" w:hAnsi="Arial" w:cs="Arial"/>
          <w:sz w:val="18"/>
          <w:szCs w:val="18"/>
        </w:rPr>
      </w:pPr>
      <w:r w:rsidRPr="00600518">
        <w:rPr>
          <w:rFonts w:ascii="Arial" w:hAnsi="Arial" w:cs="Arial"/>
          <w:sz w:val="18"/>
          <w:szCs w:val="18"/>
        </w:rPr>
        <w:t>First Aid Certification</w:t>
      </w:r>
    </w:p>
    <w:p w14:paraId="19BD7B49" w14:textId="77777777" w:rsidR="00600518" w:rsidRPr="00600518" w:rsidRDefault="00600518" w:rsidP="00600518">
      <w:pPr>
        <w:tabs>
          <w:tab w:val="left" w:pos="6480"/>
        </w:tabs>
        <w:ind w:left="720" w:hanging="720"/>
        <w:rPr>
          <w:rFonts w:ascii="Arial" w:hAnsi="Arial" w:cs="Arial"/>
          <w:sz w:val="18"/>
          <w:szCs w:val="18"/>
        </w:rPr>
      </w:pPr>
    </w:p>
    <w:p w14:paraId="50D4AE1D" w14:textId="77777777" w:rsidR="00600518" w:rsidRDefault="00600518" w:rsidP="00600518">
      <w:pPr>
        <w:tabs>
          <w:tab w:val="left" w:pos="6480"/>
        </w:tabs>
        <w:ind w:left="720" w:hanging="720"/>
        <w:rPr>
          <w:rFonts w:ascii="Arial" w:hAnsi="Arial" w:cs="Arial"/>
          <w:sz w:val="18"/>
          <w:szCs w:val="18"/>
        </w:rPr>
      </w:pPr>
      <w:r w:rsidRPr="00600518">
        <w:rPr>
          <w:rFonts w:ascii="Arial" w:hAnsi="Arial" w:cs="Arial"/>
          <w:sz w:val="18"/>
          <w:szCs w:val="18"/>
        </w:rPr>
        <w:t>First Aid Certification expiration date _________ (attach copy of certificate)</w:t>
      </w:r>
    </w:p>
    <w:p w14:paraId="537E9315" w14:textId="77777777" w:rsidR="00600518" w:rsidRPr="00600518" w:rsidRDefault="00600518" w:rsidP="00600518">
      <w:pPr>
        <w:tabs>
          <w:tab w:val="left" w:pos="6480"/>
        </w:tabs>
        <w:ind w:left="720" w:hanging="720"/>
        <w:rPr>
          <w:rFonts w:ascii="Arial" w:hAnsi="Arial" w:cs="Arial"/>
          <w:sz w:val="18"/>
          <w:szCs w:val="18"/>
        </w:rPr>
      </w:pPr>
    </w:p>
    <w:p w14:paraId="0A287950" w14:textId="77777777" w:rsidR="00600518" w:rsidRDefault="00600518" w:rsidP="00600518">
      <w:pPr>
        <w:tabs>
          <w:tab w:val="left" w:pos="6480"/>
        </w:tabs>
        <w:ind w:left="720" w:hanging="720"/>
        <w:rPr>
          <w:rFonts w:ascii="Arial" w:hAnsi="Arial" w:cs="Arial"/>
          <w:sz w:val="18"/>
          <w:szCs w:val="18"/>
        </w:rPr>
      </w:pPr>
      <w:r w:rsidRPr="00600518">
        <w:rPr>
          <w:rFonts w:ascii="Arial" w:hAnsi="Arial" w:cs="Arial"/>
          <w:sz w:val="18"/>
          <w:szCs w:val="18"/>
        </w:rPr>
        <w:t>CPR Card expiration date _________ (attach copy of certificate)</w:t>
      </w:r>
    </w:p>
    <w:p w14:paraId="0154315E" w14:textId="77777777" w:rsidR="00600518" w:rsidRPr="00600518" w:rsidRDefault="00600518" w:rsidP="00600518">
      <w:pPr>
        <w:tabs>
          <w:tab w:val="left" w:pos="6480"/>
        </w:tabs>
        <w:ind w:left="720" w:hanging="720"/>
        <w:rPr>
          <w:rFonts w:ascii="Arial" w:hAnsi="Arial" w:cs="Arial"/>
          <w:sz w:val="18"/>
          <w:szCs w:val="18"/>
        </w:rPr>
      </w:pPr>
    </w:p>
    <w:p w14:paraId="54844545" w14:textId="4DC29F52" w:rsidR="00600518" w:rsidRDefault="00600518" w:rsidP="00600518">
      <w:pPr>
        <w:tabs>
          <w:tab w:val="left" w:pos="6480"/>
        </w:tabs>
        <w:ind w:left="720" w:hanging="720"/>
        <w:rPr>
          <w:rFonts w:ascii="Arial" w:hAnsi="Arial" w:cs="Arial"/>
          <w:sz w:val="18"/>
          <w:szCs w:val="18"/>
        </w:rPr>
      </w:pPr>
      <w:r w:rsidRPr="00600518">
        <w:rPr>
          <w:rFonts w:ascii="Arial" w:hAnsi="Arial" w:cs="Arial"/>
          <w:sz w:val="18"/>
          <w:szCs w:val="18"/>
        </w:rPr>
        <w:t>Other ________________________ expiration date _____________ (attach copy of certificate)</w:t>
      </w:r>
    </w:p>
    <w:p w14:paraId="65FC8BAA" w14:textId="248423BF" w:rsidR="00600518" w:rsidRPr="00600518" w:rsidRDefault="00600518" w:rsidP="00601907">
      <w:pPr>
        <w:tabs>
          <w:tab w:val="left" w:pos="6480"/>
        </w:tabs>
        <w:rPr>
          <w:rFonts w:ascii="Arial" w:hAnsi="Arial" w:cs="Arial"/>
          <w:sz w:val="18"/>
          <w:szCs w:val="18"/>
        </w:rPr>
      </w:pPr>
    </w:p>
    <w:sectPr w:rsidR="00600518" w:rsidRPr="00600518" w:rsidSect="005F3F7E">
      <w:headerReference w:type="default" r:id="rId13"/>
      <w:footerReference w:type="even" r:id="rId14"/>
      <w:footerReference w:type="default" r:id="rId15"/>
      <w:headerReference w:type="first" r:id="rId16"/>
      <w:footerReference w:type="first" r:id="rId17"/>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2D25A" w14:textId="77777777" w:rsidR="00107A09" w:rsidRDefault="00107A09">
      <w:r>
        <w:separator/>
      </w:r>
    </w:p>
  </w:endnote>
  <w:endnote w:type="continuationSeparator" w:id="0">
    <w:p w14:paraId="6712002A" w14:textId="77777777" w:rsidR="00107A09" w:rsidRDefault="0010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4C057B" w:rsidRDefault="002D1C3B"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7668F" w14:textId="77777777" w:rsidR="00107A09" w:rsidRDefault="00107A09">
      <w:r>
        <w:separator/>
      </w:r>
    </w:p>
  </w:footnote>
  <w:footnote w:type="continuationSeparator" w:id="0">
    <w:p w14:paraId="1F4D393D" w14:textId="77777777" w:rsidR="00107A09" w:rsidRDefault="00107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7F71D629"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 xml:space="preserve">Rev. </w:t>
    </w:r>
    <w:r w:rsidR="00295107">
      <w:rPr>
        <w:sz w:val="16"/>
        <w:szCs w:val="16"/>
      </w:rPr>
      <w:t>01/2022</w:t>
    </w:r>
    <w:r w:rsidRPr="00D9002E">
      <w:rPr>
        <w:sz w:val="16"/>
        <w:szCs w:val="16"/>
      </w:rPr>
      <w:t>)</w:t>
    </w:r>
    <w:r w:rsidRPr="00D9002E">
      <w:rPr>
        <w:sz w:val="16"/>
        <w:szCs w:val="16"/>
      </w:rPr>
      <w:tab/>
    </w:r>
    <w:r w:rsidRPr="00D9002E">
      <w:rPr>
        <w:sz w:val="16"/>
        <w:szCs w:val="16"/>
      </w:rPr>
      <w:tab/>
      <w:t>OMB Control No. 1024-0268</w:t>
    </w:r>
  </w:p>
  <w:p w14:paraId="3F6C4D13" w14:textId="3B5F15DD"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w:t>
    </w:r>
    <w:r w:rsidR="00F16D8D">
      <w:rPr>
        <w:sz w:val="16"/>
        <w:szCs w:val="16"/>
      </w:rPr>
      <w:t>2026</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0343692F" w:rsidR="004C057B" w:rsidRPr="00756350" w:rsidRDefault="004C057B" w:rsidP="00BB3473">
    <w:pPr>
      <w:pStyle w:val="Header"/>
      <w:tabs>
        <w:tab w:val="clear" w:pos="4320"/>
        <w:tab w:val="clear" w:pos="8640"/>
        <w:tab w:val="center" w:pos="5400"/>
        <w:tab w:val="right" w:pos="10800"/>
      </w:tabs>
      <w:rPr>
        <w:sz w:val="16"/>
        <w:szCs w:val="16"/>
      </w:rPr>
    </w:pPr>
    <w:bookmarkStart w:id="5" w:name="_Hlk14762442"/>
    <w:r w:rsidRPr="00756350">
      <w:rPr>
        <w:sz w:val="16"/>
        <w:szCs w:val="16"/>
      </w:rPr>
      <w:t>NPS Form 10-</w:t>
    </w:r>
    <w:r>
      <w:rPr>
        <w:sz w:val="16"/>
        <w:szCs w:val="16"/>
      </w:rPr>
      <w:t xml:space="preserve">550 (Rev. </w:t>
    </w:r>
    <w:r w:rsidR="00295107">
      <w:rPr>
        <w:sz w:val="16"/>
        <w:szCs w:val="16"/>
      </w:rPr>
      <w:t>01/2022</w:t>
    </w:r>
    <w:r>
      <w:rPr>
        <w:sz w:val="16"/>
        <w:szCs w:val="16"/>
      </w:rPr>
      <w:t>)</w:t>
    </w:r>
    <w:r w:rsidRPr="00756350">
      <w:rPr>
        <w:sz w:val="16"/>
        <w:szCs w:val="16"/>
      </w:rPr>
      <w:tab/>
    </w:r>
    <w:r w:rsidRPr="00756350">
      <w:rPr>
        <w:sz w:val="16"/>
        <w:szCs w:val="16"/>
      </w:rPr>
      <w:tab/>
      <w:t>OMB Control No. 1024-0268</w:t>
    </w:r>
  </w:p>
  <w:p w14:paraId="2C08E7D2" w14:textId="07242134" w:rsidR="004C057B" w:rsidRDefault="004C057B"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w:t>
    </w:r>
    <w:r w:rsidR="00F16D8D">
      <w:rPr>
        <w:sz w:val="16"/>
        <w:szCs w:val="16"/>
      </w:rPr>
      <w:t>2026</w:t>
    </w:r>
  </w:p>
  <w:p w14:paraId="0C55F2DF" w14:textId="49E007C2" w:rsidR="004C057B" w:rsidRPr="00F43876" w:rsidRDefault="004C057B"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4C057B" w:rsidRPr="00BB3473" w:rsidRDefault="004C057B" w:rsidP="00BB3473">
    <w:pPr>
      <w:tabs>
        <w:tab w:val="center" w:pos="5400"/>
      </w:tabs>
      <w:jc w:val="center"/>
      <w:rPr>
        <w:rFonts w:ascii="Arial" w:hAnsi="Arial" w:cs="Arial"/>
        <w:b/>
        <w:smallCaps/>
        <w:sz w:val="20"/>
        <w:szCs w:val="20"/>
      </w:rPr>
    </w:pPr>
  </w:p>
  <w:p w14:paraId="0553EB42" w14:textId="451F5F12" w:rsidR="004C057B" w:rsidRPr="00996668" w:rsidRDefault="00996668" w:rsidP="00996668">
    <w:pPr>
      <w:tabs>
        <w:tab w:val="left" w:pos="720"/>
        <w:tab w:val="center" w:pos="5400"/>
      </w:tabs>
      <w:jc w:val="center"/>
      <w:rPr>
        <w:rFonts w:ascii="Arial" w:hAnsi="Arial" w:cs="Arial"/>
        <w:b/>
        <w:sz w:val="18"/>
        <w:szCs w:val="18"/>
      </w:rPr>
    </w:pPr>
    <w:r w:rsidRPr="00996668">
      <w:rPr>
        <w:rFonts w:ascii="Arial" w:hAnsi="Arial" w:cs="Arial"/>
        <w:b/>
        <w:sz w:val="18"/>
        <w:szCs w:val="18"/>
      </w:rPr>
      <w:t>Mount Rushmore National Memorial</w:t>
    </w:r>
  </w:p>
  <w:p w14:paraId="7F74EFB5" w14:textId="47748D51" w:rsidR="004C057B" w:rsidRPr="00996668" w:rsidRDefault="00996668" w:rsidP="007244B7">
    <w:pPr>
      <w:tabs>
        <w:tab w:val="left" w:pos="720"/>
        <w:tab w:val="center" w:pos="5400"/>
      </w:tabs>
      <w:jc w:val="center"/>
      <w:rPr>
        <w:rFonts w:ascii="Arial" w:hAnsi="Arial" w:cs="Arial"/>
        <w:sz w:val="18"/>
        <w:szCs w:val="18"/>
      </w:rPr>
    </w:pPr>
    <w:r>
      <w:rPr>
        <w:rFonts w:ascii="Arial" w:hAnsi="Arial" w:cs="Arial"/>
        <w:sz w:val="18"/>
        <w:szCs w:val="18"/>
      </w:rPr>
      <w:t xml:space="preserve">13000 Hwy 244, </w:t>
    </w:r>
    <w:proofErr w:type="spellStart"/>
    <w:r>
      <w:rPr>
        <w:rFonts w:ascii="Arial" w:hAnsi="Arial" w:cs="Arial"/>
        <w:sz w:val="18"/>
        <w:szCs w:val="18"/>
      </w:rPr>
      <w:t>Bldg</w:t>
    </w:r>
    <w:proofErr w:type="spellEnd"/>
    <w:r>
      <w:rPr>
        <w:rFonts w:ascii="Arial" w:hAnsi="Arial" w:cs="Arial"/>
        <w:sz w:val="18"/>
        <w:szCs w:val="18"/>
      </w:rPr>
      <w:t xml:space="preserve"> 31 Ste 1</w:t>
    </w:r>
  </w:p>
  <w:p w14:paraId="441CDD74" w14:textId="6ACCF241" w:rsidR="004C057B" w:rsidRPr="00996668" w:rsidRDefault="00996668">
    <w:pPr>
      <w:tabs>
        <w:tab w:val="left" w:pos="720"/>
        <w:tab w:val="center" w:pos="5400"/>
      </w:tabs>
      <w:jc w:val="center"/>
      <w:rPr>
        <w:rFonts w:ascii="Arial" w:hAnsi="Arial" w:cs="Arial"/>
        <w:sz w:val="18"/>
        <w:szCs w:val="18"/>
      </w:rPr>
    </w:pPr>
    <w:r>
      <w:rPr>
        <w:rFonts w:ascii="Arial" w:hAnsi="Arial" w:cs="Arial"/>
        <w:sz w:val="18"/>
        <w:szCs w:val="18"/>
      </w:rPr>
      <w:t>Keystone, South Dakota 57751</w:t>
    </w:r>
  </w:p>
  <w:p w14:paraId="226877CB" w14:textId="0E5015E7" w:rsidR="004C057B" w:rsidRPr="00996668" w:rsidRDefault="008A35E7">
    <w:pPr>
      <w:tabs>
        <w:tab w:val="left" w:pos="720"/>
        <w:tab w:val="center" w:pos="5400"/>
      </w:tabs>
      <w:jc w:val="center"/>
      <w:rPr>
        <w:rFonts w:ascii="Arial" w:hAnsi="Arial" w:cs="Arial"/>
        <w:sz w:val="18"/>
        <w:szCs w:val="18"/>
      </w:rPr>
    </w:pPr>
    <w:r w:rsidRPr="00996668">
      <w:rPr>
        <w:rFonts w:ascii="Arial" w:hAnsi="Arial" w:cs="Arial"/>
        <w:sz w:val="18"/>
        <w:szCs w:val="18"/>
      </w:rPr>
      <w:t>Jill Riggins</w:t>
    </w:r>
    <w:r w:rsidR="004C057B" w:rsidRPr="00996668">
      <w:rPr>
        <w:rFonts w:ascii="Arial" w:hAnsi="Arial" w:cs="Arial"/>
        <w:sz w:val="18"/>
        <w:szCs w:val="18"/>
      </w:rPr>
      <w:t>, CUA Coordinator</w:t>
    </w:r>
  </w:p>
  <w:p w14:paraId="1CC8799F" w14:textId="58815391" w:rsidR="004C057B" w:rsidRPr="004D343B" w:rsidRDefault="004C057B">
    <w:pPr>
      <w:tabs>
        <w:tab w:val="left" w:pos="720"/>
        <w:tab w:val="center" w:pos="5400"/>
      </w:tabs>
      <w:jc w:val="center"/>
      <w:rPr>
        <w:rFonts w:ascii="Arial" w:hAnsi="Arial" w:cs="Arial"/>
        <w:sz w:val="18"/>
        <w:szCs w:val="18"/>
      </w:rPr>
    </w:pPr>
    <w:r w:rsidRPr="00996668">
      <w:rPr>
        <w:rFonts w:ascii="Arial" w:hAnsi="Arial" w:cs="Arial"/>
        <w:sz w:val="18"/>
        <w:szCs w:val="18"/>
      </w:rPr>
      <w:t xml:space="preserve">Phone Number: </w:t>
    </w:r>
    <w:r w:rsidR="00996668">
      <w:rPr>
        <w:rFonts w:ascii="Arial" w:hAnsi="Arial" w:cs="Arial"/>
        <w:sz w:val="18"/>
        <w:szCs w:val="18"/>
      </w:rPr>
      <w:t>605-574-3131</w:t>
    </w:r>
  </w:p>
  <w:bookmarkEnd w:id="5"/>
  <w:p w14:paraId="51EE7831" w14:textId="77777777" w:rsidR="004C057B" w:rsidRPr="004D343B" w:rsidRDefault="004C057B"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95965"/>
    <w:multiLevelType w:val="hybridMultilevel"/>
    <w:tmpl w:val="14520A90"/>
    <w:lvl w:ilvl="0" w:tplc="A602112A">
      <w:start w:val="1"/>
      <w:numFmt w:val="decimal"/>
      <w:lvlText w:val="%1."/>
      <w:lvlJc w:val="left"/>
      <w:pPr>
        <w:ind w:left="36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03258F"/>
    <w:multiLevelType w:val="hybridMultilevel"/>
    <w:tmpl w:val="379246E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3BC83C"/>
    <w:multiLevelType w:val="hybridMultilevel"/>
    <w:tmpl w:val="1CF40102"/>
    <w:lvl w:ilvl="0" w:tplc="FAE27CB2">
      <w:start w:val="1"/>
      <w:numFmt w:val="bullet"/>
      <w:lvlText w:val=""/>
      <w:lvlJc w:val="left"/>
      <w:pPr>
        <w:ind w:left="720" w:hanging="360"/>
      </w:pPr>
      <w:rPr>
        <w:rFonts w:ascii="Symbol" w:hAnsi="Symbol" w:hint="default"/>
      </w:rPr>
    </w:lvl>
    <w:lvl w:ilvl="1" w:tplc="3068723C">
      <w:start w:val="1"/>
      <w:numFmt w:val="bullet"/>
      <w:lvlText w:val="o"/>
      <w:lvlJc w:val="left"/>
      <w:pPr>
        <w:ind w:left="1440" w:hanging="360"/>
      </w:pPr>
      <w:rPr>
        <w:rFonts w:ascii="Courier New" w:hAnsi="Courier New" w:hint="default"/>
      </w:rPr>
    </w:lvl>
    <w:lvl w:ilvl="2" w:tplc="DD604682">
      <w:start w:val="1"/>
      <w:numFmt w:val="bullet"/>
      <w:lvlText w:val=""/>
      <w:lvlJc w:val="left"/>
      <w:pPr>
        <w:ind w:left="2160" w:hanging="360"/>
      </w:pPr>
      <w:rPr>
        <w:rFonts w:ascii="Wingdings" w:hAnsi="Wingdings" w:hint="default"/>
      </w:rPr>
    </w:lvl>
    <w:lvl w:ilvl="3" w:tplc="5060F7C8">
      <w:start w:val="1"/>
      <w:numFmt w:val="bullet"/>
      <w:lvlText w:val=""/>
      <w:lvlJc w:val="left"/>
      <w:pPr>
        <w:ind w:left="2880" w:hanging="360"/>
      </w:pPr>
      <w:rPr>
        <w:rFonts w:ascii="Symbol" w:hAnsi="Symbol" w:hint="default"/>
      </w:rPr>
    </w:lvl>
    <w:lvl w:ilvl="4" w:tplc="6002ACB2">
      <w:start w:val="1"/>
      <w:numFmt w:val="bullet"/>
      <w:lvlText w:val="o"/>
      <w:lvlJc w:val="left"/>
      <w:pPr>
        <w:ind w:left="3600" w:hanging="360"/>
      </w:pPr>
      <w:rPr>
        <w:rFonts w:ascii="Courier New" w:hAnsi="Courier New" w:hint="default"/>
      </w:rPr>
    </w:lvl>
    <w:lvl w:ilvl="5" w:tplc="D49E54E4">
      <w:start w:val="1"/>
      <w:numFmt w:val="bullet"/>
      <w:lvlText w:val=""/>
      <w:lvlJc w:val="left"/>
      <w:pPr>
        <w:ind w:left="4320" w:hanging="360"/>
      </w:pPr>
      <w:rPr>
        <w:rFonts w:ascii="Wingdings" w:hAnsi="Wingdings" w:hint="default"/>
      </w:rPr>
    </w:lvl>
    <w:lvl w:ilvl="6" w:tplc="29085CEC">
      <w:start w:val="1"/>
      <w:numFmt w:val="bullet"/>
      <w:lvlText w:val=""/>
      <w:lvlJc w:val="left"/>
      <w:pPr>
        <w:ind w:left="5040" w:hanging="360"/>
      </w:pPr>
      <w:rPr>
        <w:rFonts w:ascii="Symbol" w:hAnsi="Symbol" w:hint="default"/>
      </w:rPr>
    </w:lvl>
    <w:lvl w:ilvl="7" w:tplc="44F8318C">
      <w:start w:val="1"/>
      <w:numFmt w:val="bullet"/>
      <w:lvlText w:val="o"/>
      <w:lvlJc w:val="left"/>
      <w:pPr>
        <w:ind w:left="5760" w:hanging="360"/>
      </w:pPr>
      <w:rPr>
        <w:rFonts w:ascii="Courier New" w:hAnsi="Courier New" w:hint="default"/>
      </w:rPr>
    </w:lvl>
    <w:lvl w:ilvl="8" w:tplc="23F0F32C">
      <w:start w:val="1"/>
      <w:numFmt w:val="bullet"/>
      <w:lvlText w:val=""/>
      <w:lvlJc w:val="left"/>
      <w:pPr>
        <w:ind w:left="6480" w:hanging="360"/>
      </w:pPr>
      <w:rPr>
        <w:rFonts w:ascii="Wingdings" w:hAnsi="Wingdings" w:hint="default"/>
      </w:rPr>
    </w:lvl>
  </w:abstractNum>
  <w:abstractNum w:abstractNumId="12"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3747D9"/>
    <w:multiLevelType w:val="hybridMultilevel"/>
    <w:tmpl w:val="0CC679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728A5F51"/>
    <w:multiLevelType w:val="hybridMultilevel"/>
    <w:tmpl w:val="002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993C4B"/>
    <w:multiLevelType w:val="singleLevel"/>
    <w:tmpl w:val="04090019"/>
    <w:lvl w:ilvl="0">
      <w:start w:val="1"/>
      <w:numFmt w:val="lowerLetter"/>
      <w:lvlText w:val="(%1)"/>
      <w:lvlJc w:val="left"/>
      <w:pPr>
        <w:tabs>
          <w:tab w:val="num" w:pos="360"/>
        </w:tabs>
        <w:ind w:left="360" w:hanging="360"/>
      </w:pPr>
      <w:rPr>
        <w:rFonts w:hint="default"/>
      </w:rPr>
    </w:lvl>
  </w:abstractNum>
  <w:num w:numId="1" w16cid:durableId="1615748280">
    <w:abstractNumId w:val="11"/>
  </w:num>
  <w:num w:numId="2" w16cid:durableId="627862138">
    <w:abstractNumId w:val="5"/>
  </w:num>
  <w:num w:numId="3" w16cid:durableId="2077586365">
    <w:abstractNumId w:val="12"/>
  </w:num>
  <w:num w:numId="4" w16cid:durableId="1391729433">
    <w:abstractNumId w:val="7"/>
  </w:num>
  <w:num w:numId="5" w16cid:durableId="1159924495">
    <w:abstractNumId w:val="18"/>
  </w:num>
  <w:num w:numId="6" w16cid:durableId="72705384">
    <w:abstractNumId w:val="3"/>
  </w:num>
  <w:num w:numId="7" w16cid:durableId="1705326452">
    <w:abstractNumId w:val="2"/>
  </w:num>
  <w:num w:numId="8" w16cid:durableId="1280143343">
    <w:abstractNumId w:val="9"/>
  </w:num>
  <w:num w:numId="9" w16cid:durableId="214512450">
    <w:abstractNumId w:val="6"/>
  </w:num>
  <w:num w:numId="10" w16cid:durableId="439838919">
    <w:abstractNumId w:val="13"/>
  </w:num>
  <w:num w:numId="11" w16cid:durableId="361977001">
    <w:abstractNumId w:val="14"/>
  </w:num>
  <w:num w:numId="12" w16cid:durableId="1884100812">
    <w:abstractNumId w:val="17"/>
  </w:num>
  <w:num w:numId="13" w16cid:durableId="1925451986">
    <w:abstractNumId w:val="8"/>
  </w:num>
  <w:num w:numId="14" w16cid:durableId="1347092826">
    <w:abstractNumId w:val="4"/>
  </w:num>
  <w:num w:numId="15" w16cid:durableId="239827909">
    <w:abstractNumId w:val="1"/>
  </w:num>
  <w:num w:numId="16" w16cid:durableId="610018158">
    <w:abstractNumId w:val="0"/>
  </w:num>
  <w:num w:numId="17" w16cid:durableId="1630546503">
    <w:abstractNumId w:val="16"/>
  </w:num>
  <w:num w:numId="18" w16cid:durableId="1633944170">
    <w:abstractNumId w:val="19"/>
  </w:num>
  <w:num w:numId="19" w16cid:durableId="206039933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2540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4057E"/>
    <w:rsid w:val="0004497D"/>
    <w:rsid w:val="000510EF"/>
    <w:rsid w:val="0005742E"/>
    <w:rsid w:val="00057D0F"/>
    <w:rsid w:val="0006080B"/>
    <w:rsid w:val="000610D7"/>
    <w:rsid w:val="00061C97"/>
    <w:rsid w:val="00070F52"/>
    <w:rsid w:val="000720A2"/>
    <w:rsid w:val="000744F8"/>
    <w:rsid w:val="00074DB4"/>
    <w:rsid w:val="00080A3D"/>
    <w:rsid w:val="000834AB"/>
    <w:rsid w:val="00091B1D"/>
    <w:rsid w:val="00096661"/>
    <w:rsid w:val="000A3172"/>
    <w:rsid w:val="000A4E7C"/>
    <w:rsid w:val="000B1824"/>
    <w:rsid w:val="000B2C89"/>
    <w:rsid w:val="000B6D5E"/>
    <w:rsid w:val="000C4405"/>
    <w:rsid w:val="000C6F40"/>
    <w:rsid w:val="000D513D"/>
    <w:rsid w:val="000E0107"/>
    <w:rsid w:val="000E03B8"/>
    <w:rsid w:val="000E11E7"/>
    <w:rsid w:val="000E1EA0"/>
    <w:rsid w:val="000E2B7C"/>
    <w:rsid w:val="000F2E95"/>
    <w:rsid w:val="000F6F9C"/>
    <w:rsid w:val="001058BC"/>
    <w:rsid w:val="00106412"/>
    <w:rsid w:val="00107A09"/>
    <w:rsid w:val="0011035F"/>
    <w:rsid w:val="00113ED2"/>
    <w:rsid w:val="00117760"/>
    <w:rsid w:val="00122D90"/>
    <w:rsid w:val="001271A4"/>
    <w:rsid w:val="00133CE1"/>
    <w:rsid w:val="00134C6A"/>
    <w:rsid w:val="00135159"/>
    <w:rsid w:val="00135B72"/>
    <w:rsid w:val="00141473"/>
    <w:rsid w:val="001418A3"/>
    <w:rsid w:val="00141BD9"/>
    <w:rsid w:val="0015166D"/>
    <w:rsid w:val="00152AD2"/>
    <w:rsid w:val="00153095"/>
    <w:rsid w:val="00154B3D"/>
    <w:rsid w:val="001602C4"/>
    <w:rsid w:val="001632C6"/>
    <w:rsid w:val="0016349F"/>
    <w:rsid w:val="00164CC7"/>
    <w:rsid w:val="00174973"/>
    <w:rsid w:val="00176C6C"/>
    <w:rsid w:val="001874EA"/>
    <w:rsid w:val="00194D6A"/>
    <w:rsid w:val="001A6DA3"/>
    <w:rsid w:val="001B19C1"/>
    <w:rsid w:val="001B2B3F"/>
    <w:rsid w:val="001C3981"/>
    <w:rsid w:val="001C64ED"/>
    <w:rsid w:val="001D2951"/>
    <w:rsid w:val="001D741B"/>
    <w:rsid w:val="001E37E7"/>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3549"/>
    <w:rsid w:val="00256B9A"/>
    <w:rsid w:val="002578BD"/>
    <w:rsid w:val="002579A9"/>
    <w:rsid w:val="00261708"/>
    <w:rsid w:val="00265F8F"/>
    <w:rsid w:val="00271D08"/>
    <w:rsid w:val="00272194"/>
    <w:rsid w:val="00283188"/>
    <w:rsid w:val="0028347B"/>
    <w:rsid w:val="00284362"/>
    <w:rsid w:val="00292DA5"/>
    <w:rsid w:val="00293C69"/>
    <w:rsid w:val="00295107"/>
    <w:rsid w:val="002B09A2"/>
    <w:rsid w:val="002B50DF"/>
    <w:rsid w:val="002C34E3"/>
    <w:rsid w:val="002C6577"/>
    <w:rsid w:val="002D1C3B"/>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349D"/>
    <w:rsid w:val="00316A5A"/>
    <w:rsid w:val="00317E5B"/>
    <w:rsid w:val="003252D6"/>
    <w:rsid w:val="00330730"/>
    <w:rsid w:val="0033284D"/>
    <w:rsid w:val="00333B19"/>
    <w:rsid w:val="003408E2"/>
    <w:rsid w:val="00341036"/>
    <w:rsid w:val="0034173F"/>
    <w:rsid w:val="00355CE3"/>
    <w:rsid w:val="003604CE"/>
    <w:rsid w:val="00362579"/>
    <w:rsid w:val="003733F2"/>
    <w:rsid w:val="003741F8"/>
    <w:rsid w:val="00374E27"/>
    <w:rsid w:val="00383377"/>
    <w:rsid w:val="00390524"/>
    <w:rsid w:val="003949BF"/>
    <w:rsid w:val="00397DB9"/>
    <w:rsid w:val="003B0C1E"/>
    <w:rsid w:val="003B1352"/>
    <w:rsid w:val="003B4D4A"/>
    <w:rsid w:val="003B7834"/>
    <w:rsid w:val="003C1119"/>
    <w:rsid w:val="003C39B1"/>
    <w:rsid w:val="003C4DA2"/>
    <w:rsid w:val="003D0427"/>
    <w:rsid w:val="003D13A3"/>
    <w:rsid w:val="003D278A"/>
    <w:rsid w:val="003D2D50"/>
    <w:rsid w:val="003E4CBB"/>
    <w:rsid w:val="003E61E1"/>
    <w:rsid w:val="003F540E"/>
    <w:rsid w:val="0040076E"/>
    <w:rsid w:val="00412C80"/>
    <w:rsid w:val="0042077B"/>
    <w:rsid w:val="0042588D"/>
    <w:rsid w:val="00430789"/>
    <w:rsid w:val="0043157C"/>
    <w:rsid w:val="004332E0"/>
    <w:rsid w:val="00434180"/>
    <w:rsid w:val="004433E6"/>
    <w:rsid w:val="00447A38"/>
    <w:rsid w:val="00450346"/>
    <w:rsid w:val="00450F28"/>
    <w:rsid w:val="004518F6"/>
    <w:rsid w:val="00457F04"/>
    <w:rsid w:val="00470F66"/>
    <w:rsid w:val="004776BA"/>
    <w:rsid w:val="00481CFA"/>
    <w:rsid w:val="004855C9"/>
    <w:rsid w:val="00490935"/>
    <w:rsid w:val="00493596"/>
    <w:rsid w:val="00495482"/>
    <w:rsid w:val="0049619A"/>
    <w:rsid w:val="00496E90"/>
    <w:rsid w:val="004A4036"/>
    <w:rsid w:val="004A41C8"/>
    <w:rsid w:val="004B2ED4"/>
    <w:rsid w:val="004C02CD"/>
    <w:rsid w:val="004C057B"/>
    <w:rsid w:val="004C4D30"/>
    <w:rsid w:val="004C531F"/>
    <w:rsid w:val="004C793E"/>
    <w:rsid w:val="004D343B"/>
    <w:rsid w:val="004D3482"/>
    <w:rsid w:val="004D5F78"/>
    <w:rsid w:val="004D6FAA"/>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665E8"/>
    <w:rsid w:val="005742DF"/>
    <w:rsid w:val="00591B69"/>
    <w:rsid w:val="00592C8E"/>
    <w:rsid w:val="005A3DAD"/>
    <w:rsid w:val="005B012F"/>
    <w:rsid w:val="005B0858"/>
    <w:rsid w:val="005B2C3D"/>
    <w:rsid w:val="005B39D7"/>
    <w:rsid w:val="005B7637"/>
    <w:rsid w:val="005C4C28"/>
    <w:rsid w:val="005C6EF4"/>
    <w:rsid w:val="005E2465"/>
    <w:rsid w:val="005F3F7E"/>
    <w:rsid w:val="00600518"/>
    <w:rsid w:val="00600ADB"/>
    <w:rsid w:val="00600F99"/>
    <w:rsid w:val="00601907"/>
    <w:rsid w:val="006034F9"/>
    <w:rsid w:val="006050CB"/>
    <w:rsid w:val="006113FA"/>
    <w:rsid w:val="0061349E"/>
    <w:rsid w:val="006142C3"/>
    <w:rsid w:val="00615B22"/>
    <w:rsid w:val="0061761F"/>
    <w:rsid w:val="00620E7F"/>
    <w:rsid w:val="00626FF5"/>
    <w:rsid w:val="00630B5F"/>
    <w:rsid w:val="00631420"/>
    <w:rsid w:val="006322A9"/>
    <w:rsid w:val="00636B51"/>
    <w:rsid w:val="0064115C"/>
    <w:rsid w:val="0065383C"/>
    <w:rsid w:val="00654A19"/>
    <w:rsid w:val="00663BF4"/>
    <w:rsid w:val="00672F06"/>
    <w:rsid w:val="00673FF8"/>
    <w:rsid w:val="00682356"/>
    <w:rsid w:val="00685440"/>
    <w:rsid w:val="006907EC"/>
    <w:rsid w:val="00695DC6"/>
    <w:rsid w:val="006A27ED"/>
    <w:rsid w:val="006A39F1"/>
    <w:rsid w:val="006A7F20"/>
    <w:rsid w:val="006B3994"/>
    <w:rsid w:val="006B3C61"/>
    <w:rsid w:val="006C0FA5"/>
    <w:rsid w:val="006C105C"/>
    <w:rsid w:val="006C3A4F"/>
    <w:rsid w:val="006D1127"/>
    <w:rsid w:val="006D3D53"/>
    <w:rsid w:val="006D3E55"/>
    <w:rsid w:val="006D7D92"/>
    <w:rsid w:val="006E05E6"/>
    <w:rsid w:val="006E1789"/>
    <w:rsid w:val="006E2317"/>
    <w:rsid w:val="006E3198"/>
    <w:rsid w:val="006F1BE7"/>
    <w:rsid w:val="006F606C"/>
    <w:rsid w:val="007129C2"/>
    <w:rsid w:val="00722E3C"/>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65D26"/>
    <w:rsid w:val="00780E7D"/>
    <w:rsid w:val="00783869"/>
    <w:rsid w:val="0078444E"/>
    <w:rsid w:val="00790676"/>
    <w:rsid w:val="00796C28"/>
    <w:rsid w:val="007A08FE"/>
    <w:rsid w:val="007A22E0"/>
    <w:rsid w:val="007A78AE"/>
    <w:rsid w:val="007A7C12"/>
    <w:rsid w:val="007B4AEE"/>
    <w:rsid w:val="007C06E0"/>
    <w:rsid w:val="007C283F"/>
    <w:rsid w:val="007C4C23"/>
    <w:rsid w:val="007C5E4F"/>
    <w:rsid w:val="007D48ED"/>
    <w:rsid w:val="007D4D58"/>
    <w:rsid w:val="007E7EDC"/>
    <w:rsid w:val="007F32E2"/>
    <w:rsid w:val="008046B3"/>
    <w:rsid w:val="00804837"/>
    <w:rsid w:val="0080561C"/>
    <w:rsid w:val="0080724F"/>
    <w:rsid w:val="008117FD"/>
    <w:rsid w:val="00815BAC"/>
    <w:rsid w:val="00821829"/>
    <w:rsid w:val="008237E9"/>
    <w:rsid w:val="00827529"/>
    <w:rsid w:val="00845F3C"/>
    <w:rsid w:val="00855444"/>
    <w:rsid w:val="0085634C"/>
    <w:rsid w:val="0085742F"/>
    <w:rsid w:val="008655E4"/>
    <w:rsid w:val="00881815"/>
    <w:rsid w:val="00881DAC"/>
    <w:rsid w:val="00885C2A"/>
    <w:rsid w:val="00885E91"/>
    <w:rsid w:val="008A35E7"/>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5F3B"/>
    <w:rsid w:val="00952AB1"/>
    <w:rsid w:val="00952D27"/>
    <w:rsid w:val="00955D76"/>
    <w:rsid w:val="00960362"/>
    <w:rsid w:val="0096299E"/>
    <w:rsid w:val="00967615"/>
    <w:rsid w:val="00973EE1"/>
    <w:rsid w:val="009749E6"/>
    <w:rsid w:val="00975756"/>
    <w:rsid w:val="0098161F"/>
    <w:rsid w:val="00991192"/>
    <w:rsid w:val="009935AA"/>
    <w:rsid w:val="0099417A"/>
    <w:rsid w:val="00996668"/>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4ED4"/>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587"/>
    <w:rsid w:val="00A37B70"/>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15BE"/>
    <w:rsid w:val="00A7177F"/>
    <w:rsid w:val="00A8272C"/>
    <w:rsid w:val="00A865BC"/>
    <w:rsid w:val="00A87151"/>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397"/>
    <w:rsid w:val="00B23D48"/>
    <w:rsid w:val="00B2792D"/>
    <w:rsid w:val="00B37354"/>
    <w:rsid w:val="00B41D9A"/>
    <w:rsid w:val="00B46F1D"/>
    <w:rsid w:val="00B504E8"/>
    <w:rsid w:val="00B54517"/>
    <w:rsid w:val="00B6059D"/>
    <w:rsid w:val="00B61C71"/>
    <w:rsid w:val="00B62E2C"/>
    <w:rsid w:val="00B64BD0"/>
    <w:rsid w:val="00B71D33"/>
    <w:rsid w:val="00B743D9"/>
    <w:rsid w:val="00B77ED8"/>
    <w:rsid w:val="00B810A2"/>
    <w:rsid w:val="00B867E1"/>
    <w:rsid w:val="00B952DA"/>
    <w:rsid w:val="00B95EA9"/>
    <w:rsid w:val="00BA760A"/>
    <w:rsid w:val="00BB0B44"/>
    <w:rsid w:val="00BB3473"/>
    <w:rsid w:val="00BB5603"/>
    <w:rsid w:val="00BC0FD1"/>
    <w:rsid w:val="00BC2ADE"/>
    <w:rsid w:val="00BD3F46"/>
    <w:rsid w:val="00BE42DE"/>
    <w:rsid w:val="00BF06E9"/>
    <w:rsid w:val="00BF3047"/>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1219"/>
    <w:rsid w:val="00CD5B7F"/>
    <w:rsid w:val="00CE1941"/>
    <w:rsid w:val="00CE2C6E"/>
    <w:rsid w:val="00CE2C8B"/>
    <w:rsid w:val="00CE3B17"/>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5CD2"/>
    <w:rsid w:val="00D576BC"/>
    <w:rsid w:val="00D603EB"/>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3704"/>
    <w:rsid w:val="00DA694C"/>
    <w:rsid w:val="00DB1F6C"/>
    <w:rsid w:val="00DC21EA"/>
    <w:rsid w:val="00DC3740"/>
    <w:rsid w:val="00DC3CBD"/>
    <w:rsid w:val="00DC4420"/>
    <w:rsid w:val="00DC4C10"/>
    <w:rsid w:val="00DD1A20"/>
    <w:rsid w:val="00DD46AD"/>
    <w:rsid w:val="00DE2126"/>
    <w:rsid w:val="00DE323D"/>
    <w:rsid w:val="00DE5639"/>
    <w:rsid w:val="00DF304E"/>
    <w:rsid w:val="00DF583F"/>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71160"/>
    <w:rsid w:val="00E71299"/>
    <w:rsid w:val="00E7411C"/>
    <w:rsid w:val="00E8035C"/>
    <w:rsid w:val="00E8360D"/>
    <w:rsid w:val="00E86926"/>
    <w:rsid w:val="00EA2330"/>
    <w:rsid w:val="00EA6C4A"/>
    <w:rsid w:val="00EA781F"/>
    <w:rsid w:val="00EB796D"/>
    <w:rsid w:val="00EC23B8"/>
    <w:rsid w:val="00ED0C45"/>
    <w:rsid w:val="00ED30EC"/>
    <w:rsid w:val="00ED4489"/>
    <w:rsid w:val="00ED757D"/>
    <w:rsid w:val="00EE2C69"/>
    <w:rsid w:val="00EF0546"/>
    <w:rsid w:val="00EF444A"/>
    <w:rsid w:val="00EF4CAD"/>
    <w:rsid w:val="00EF594A"/>
    <w:rsid w:val="00F02F9D"/>
    <w:rsid w:val="00F07B07"/>
    <w:rsid w:val="00F12B02"/>
    <w:rsid w:val="00F16D8D"/>
    <w:rsid w:val="00F21E2A"/>
    <w:rsid w:val="00F35318"/>
    <w:rsid w:val="00F36E33"/>
    <w:rsid w:val="00F37B0E"/>
    <w:rsid w:val="00F42410"/>
    <w:rsid w:val="00F43876"/>
    <w:rsid w:val="00F515D0"/>
    <w:rsid w:val="00F557DF"/>
    <w:rsid w:val="00F61103"/>
    <w:rsid w:val="00F63807"/>
    <w:rsid w:val="00F70C10"/>
    <w:rsid w:val="00F7109F"/>
    <w:rsid w:val="00F73623"/>
    <w:rsid w:val="00F74076"/>
    <w:rsid w:val="00F8012B"/>
    <w:rsid w:val="00F81BF5"/>
    <w:rsid w:val="00F822BD"/>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6167"/>
    <w:rsid w:val="24729EAA"/>
    <w:rsid w:val="3F3F7FBC"/>
    <w:rsid w:val="42E711D3"/>
    <w:rsid w:val="53F4A91E"/>
    <w:rsid w:val="540B739B"/>
    <w:rsid w:val="5590797F"/>
    <w:rsid w:val="632E822E"/>
    <w:rsid w:val="70281A25"/>
    <w:rsid w:val="71C3EA86"/>
    <w:rsid w:val="7ECFA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6"/>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paragraph" w:styleId="Revision">
    <w:name w:val="Revision"/>
    <w:hidden/>
    <w:uiPriority w:val="99"/>
    <w:semiHidden/>
    <w:rsid w:val="000F6F9C"/>
    <w:rPr>
      <w:sz w:val="24"/>
      <w:szCs w:val="24"/>
    </w:rPr>
  </w:style>
  <w:style w:type="character" w:customStyle="1" w:styleId="ab">
    <w:name w:val="ab"/>
    <w:basedOn w:val="DefaultParagraphFont"/>
    <w:rsid w:val="000F6F9C"/>
  </w:style>
  <w:style w:type="table" w:styleId="GridTable4">
    <w:name w:val="Grid Table 4"/>
    <w:basedOn w:val="TableNormal"/>
    <w:uiPriority w:val="49"/>
    <w:rsid w:val="000834A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semiHidden/>
    <w:unhideWhenUsed/>
    <w:rsid w:val="006019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944581871">
      <w:bodyDiv w:val="1"/>
      <w:marLeft w:val="0"/>
      <w:marRight w:val="0"/>
      <w:marTop w:val="0"/>
      <w:marBottom w:val="0"/>
      <w:divBdr>
        <w:top w:val="none" w:sz="0" w:space="0" w:color="auto"/>
        <w:left w:val="none" w:sz="0" w:space="0" w:color="auto"/>
        <w:bottom w:val="none" w:sz="0" w:space="0" w:color="auto"/>
        <w:right w:val="none" w:sz="0" w:space="0" w:color="auto"/>
      </w:divBdr>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ps.gov/moru/getinvolved/dobusinesswithus.ht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Props1.xml><?xml version="1.0" encoding="utf-8"?>
<ds:datastoreItem xmlns:ds="http://schemas.openxmlformats.org/officeDocument/2006/customXml" ds:itemID="{69CCFD3C-4FE3-4530-BF56-F8FAD0913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customXml/itemProps3.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4.xml><?xml version="1.0" encoding="utf-8"?>
<ds:datastoreItem xmlns:ds="http://schemas.openxmlformats.org/officeDocument/2006/customXml" ds:itemID="{D829EC37-8A1D-4AE7-AED5-10D841253D58}">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terms/"/>
    <ds:schemaRef ds:uri="dd486ada-b033-43f8-9561-82d9abe8172f"/>
    <ds:schemaRef ds:uri="bbe00575-f1e3-4324-ac25-69cff9ca28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5129</Words>
  <Characters>29240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34301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Howard, Kaylynn M</cp:lastModifiedBy>
  <cp:revision>2</cp:revision>
  <cp:lastPrinted>2016-04-19T17:13:00Z</cp:lastPrinted>
  <dcterms:created xsi:type="dcterms:W3CDTF">2024-03-30T14:54:00Z</dcterms:created>
  <dcterms:modified xsi:type="dcterms:W3CDTF">2024-03-30T14:54:00Z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