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98B9D" w14:textId="2AC399C8" w:rsidR="00AB7BC5" w:rsidRDefault="00E32FFB" w:rsidP="00151DF0">
      <w:pPr>
        <w:jc w:val="center"/>
        <w:rPr>
          <w:rFonts w:ascii="Times New Roman" w:hAnsi="Times New Roman" w:cs="Times New Roman"/>
          <w:b/>
          <w:bCs/>
          <w:sz w:val="36"/>
          <w:szCs w:val="36"/>
        </w:rPr>
      </w:pPr>
      <w:r w:rsidRPr="00AB7BC5">
        <w:rPr>
          <w:rFonts w:ascii="Times New Roman" w:hAnsi="Times New Roman" w:cs="Times New Roman"/>
          <w:b/>
          <w:bCs/>
          <w:sz w:val="36"/>
          <w:szCs w:val="36"/>
        </w:rPr>
        <w:t>DEPARTMENT OF THE INTERIOR</w:t>
      </w:r>
    </w:p>
    <w:p w14:paraId="18B510BB" w14:textId="1311A813" w:rsidR="00E32FFB" w:rsidRPr="00AB7BC5" w:rsidRDefault="00E32FFB" w:rsidP="00151DF0">
      <w:pPr>
        <w:jc w:val="center"/>
        <w:rPr>
          <w:rFonts w:ascii="Times New Roman" w:hAnsi="Times New Roman" w:cs="Times New Roman"/>
          <w:b/>
          <w:bCs/>
          <w:sz w:val="36"/>
          <w:szCs w:val="36"/>
        </w:rPr>
      </w:pPr>
      <w:r w:rsidRPr="00AB7BC5">
        <w:rPr>
          <w:rFonts w:ascii="Times New Roman" w:hAnsi="Times New Roman" w:cs="Times New Roman"/>
          <w:b/>
          <w:bCs/>
          <w:sz w:val="36"/>
          <w:szCs w:val="36"/>
        </w:rPr>
        <w:t>NATIONAL PARK SERVICE</w:t>
      </w:r>
    </w:p>
    <w:p w14:paraId="754F9E29" w14:textId="77777777" w:rsidR="00E32FFB" w:rsidRPr="00AB7BC5" w:rsidRDefault="00E32FFB" w:rsidP="00151DF0">
      <w:pPr>
        <w:jc w:val="center"/>
        <w:rPr>
          <w:rFonts w:ascii="Times New Roman" w:hAnsi="Times New Roman" w:cs="Times New Roman"/>
          <w:sz w:val="28"/>
          <w:szCs w:val="28"/>
        </w:rPr>
      </w:pPr>
      <w:r w:rsidRPr="00AB7BC5">
        <w:rPr>
          <w:rFonts w:ascii="Times New Roman" w:hAnsi="Times New Roman" w:cs="Times New Roman"/>
          <w:noProof/>
          <w:sz w:val="28"/>
          <w:szCs w:val="28"/>
        </w:rPr>
        <w:drawing>
          <wp:anchor distT="0" distB="0" distL="0" distR="0" simplePos="0" relativeHeight="251657216" behindDoc="1" locked="0" layoutInCell="1" allowOverlap="1" wp14:anchorId="2F1D8BD8" wp14:editId="732F352C">
            <wp:simplePos x="0" y="0"/>
            <wp:positionH relativeFrom="page">
              <wp:align>center</wp:align>
            </wp:positionH>
            <wp:positionV relativeFrom="paragraph">
              <wp:posOffset>100330</wp:posOffset>
            </wp:positionV>
            <wp:extent cx="905256" cy="1152144"/>
            <wp:effectExtent l="0" t="0" r="9525" b="0"/>
            <wp:wrapTopAndBottom/>
            <wp:docPr id="1" name="Image 1" descr="AH_small_shaded_4C_p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H_small_shaded_4C_pc"/>
                    <pic:cNvPicPr/>
                  </pic:nvPicPr>
                  <pic:blipFill>
                    <a:blip r:embed="rId8" cstate="print"/>
                    <a:stretch>
                      <a:fillRect/>
                    </a:stretch>
                  </pic:blipFill>
                  <pic:spPr>
                    <a:xfrm>
                      <a:off x="0" y="0"/>
                      <a:ext cx="905256" cy="1152144"/>
                    </a:xfrm>
                    <a:prstGeom prst="rect">
                      <a:avLst/>
                    </a:prstGeom>
                  </pic:spPr>
                </pic:pic>
              </a:graphicData>
            </a:graphic>
            <wp14:sizeRelH relativeFrom="margin">
              <wp14:pctWidth>0</wp14:pctWidth>
            </wp14:sizeRelH>
            <wp14:sizeRelV relativeFrom="margin">
              <wp14:pctHeight>0</wp14:pctHeight>
            </wp14:sizeRelV>
          </wp:anchor>
        </w:drawing>
      </w:r>
    </w:p>
    <w:p w14:paraId="0E41891B" w14:textId="326F59F3" w:rsidR="00E32FFB" w:rsidRPr="00AB7BC5" w:rsidRDefault="004E0687" w:rsidP="00151DF0">
      <w:pPr>
        <w:jc w:val="center"/>
        <w:rPr>
          <w:rFonts w:ascii="Times New Roman" w:hAnsi="Times New Roman" w:cs="Times New Roman"/>
          <w:b/>
          <w:bCs/>
          <w:sz w:val="32"/>
          <w:szCs w:val="32"/>
        </w:rPr>
      </w:pPr>
      <w:r>
        <w:rPr>
          <w:rFonts w:ascii="Times New Roman" w:hAnsi="Times New Roman" w:cs="Times New Roman"/>
          <w:b/>
          <w:bCs/>
          <w:sz w:val="32"/>
          <w:szCs w:val="32"/>
        </w:rPr>
        <w:t>2025/</w:t>
      </w:r>
      <w:r w:rsidR="00E32FFB" w:rsidRPr="00AB7BC5">
        <w:rPr>
          <w:rFonts w:ascii="Times New Roman" w:hAnsi="Times New Roman" w:cs="Times New Roman"/>
          <w:b/>
          <w:bCs/>
          <w:sz w:val="32"/>
          <w:szCs w:val="32"/>
        </w:rPr>
        <w:t>202</w:t>
      </w:r>
      <w:r w:rsidR="00AF087B" w:rsidRPr="00AB7BC5">
        <w:rPr>
          <w:rFonts w:ascii="Times New Roman" w:hAnsi="Times New Roman" w:cs="Times New Roman"/>
          <w:b/>
          <w:bCs/>
          <w:sz w:val="32"/>
          <w:szCs w:val="32"/>
        </w:rPr>
        <w:t>6</w:t>
      </w:r>
      <w:r w:rsidR="00E32FFB" w:rsidRPr="00AB7BC5">
        <w:rPr>
          <w:rFonts w:ascii="Times New Roman" w:hAnsi="Times New Roman" w:cs="Times New Roman"/>
          <w:b/>
          <w:bCs/>
          <w:sz w:val="32"/>
          <w:szCs w:val="32"/>
        </w:rPr>
        <w:t xml:space="preserve"> SUPERINTENDENT’S COMPENDIUM</w:t>
      </w:r>
    </w:p>
    <w:p w14:paraId="03359AB1" w14:textId="584A0004" w:rsidR="00E32FFB" w:rsidRPr="00FF4322" w:rsidRDefault="00E32FFB" w:rsidP="00A46D4F">
      <w:pPr>
        <w:ind w:left="360" w:firstLine="0"/>
        <w:jc w:val="center"/>
        <w:rPr>
          <w:rFonts w:ascii="Times New Roman" w:hAnsi="Times New Roman" w:cs="Times New Roman"/>
        </w:rPr>
      </w:pPr>
      <w:r w:rsidRPr="00FF4322">
        <w:rPr>
          <w:rFonts w:ascii="Times New Roman" w:hAnsi="Times New Roman" w:cs="Times New Roman"/>
        </w:rPr>
        <w:t>of Designations, Closures, Permit Requirements and Other Restrictions Imposed Under Discretionary</w:t>
      </w:r>
      <w:r w:rsidR="00A46D4F">
        <w:rPr>
          <w:rFonts w:ascii="Times New Roman" w:hAnsi="Times New Roman" w:cs="Times New Roman"/>
        </w:rPr>
        <w:t xml:space="preserve"> </w:t>
      </w:r>
      <w:r w:rsidRPr="00FF4322">
        <w:rPr>
          <w:rFonts w:ascii="Times New Roman" w:hAnsi="Times New Roman" w:cs="Times New Roman"/>
        </w:rPr>
        <w:t>Authority</w:t>
      </w:r>
    </w:p>
    <w:p w14:paraId="4937FC80" w14:textId="77777777" w:rsidR="00E32FFB" w:rsidRPr="00E32FFB" w:rsidRDefault="00E32FFB" w:rsidP="00151DF0">
      <w:pPr>
        <w:jc w:val="center"/>
        <w:rPr>
          <w:rFonts w:ascii="Times New Roman" w:hAnsi="Times New Roman" w:cs="Times New Roman"/>
        </w:rPr>
      </w:pPr>
      <w:r w:rsidRPr="00E32FFB">
        <w:rPr>
          <w:rFonts w:ascii="Times New Roman" w:hAnsi="Times New Roman" w:cs="Times New Roman"/>
          <w:noProof/>
        </w:rPr>
        <w:drawing>
          <wp:anchor distT="0" distB="0" distL="0" distR="0" simplePos="0" relativeHeight="251660288" behindDoc="1" locked="0" layoutInCell="1" allowOverlap="1" wp14:anchorId="31A1BAA7" wp14:editId="7517DF7A">
            <wp:simplePos x="0" y="0"/>
            <wp:positionH relativeFrom="page">
              <wp:align>center</wp:align>
            </wp:positionH>
            <wp:positionV relativeFrom="paragraph">
              <wp:posOffset>182880</wp:posOffset>
            </wp:positionV>
            <wp:extent cx="4343400" cy="2898648"/>
            <wp:effectExtent l="0" t="0" r="0" b="0"/>
            <wp:wrapTopAndBottom/>
            <wp:docPr id="2" name="Image 2" descr="P:\Photos-Graphics\2007_09_12 near McBride\IMG_2878.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P:\Photos-Graphics\2007_09_12 near McBride\IMG_2878.JPG"/>
                    <pic:cNvPicPr/>
                  </pic:nvPicPr>
                  <pic:blipFill>
                    <a:blip r:embed="rId9" cstate="print"/>
                    <a:stretch>
                      <a:fillRect/>
                    </a:stretch>
                  </pic:blipFill>
                  <pic:spPr>
                    <a:xfrm>
                      <a:off x="0" y="0"/>
                      <a:ext cx="4343400" cy="2898648"/>
                    </a:xfrm>
                    <a:prstGeom prst="rect">
                      <a:avLst/>
                    </a:prstGeom>
                  </pic:spPr>
                </pic:pic>
              </a:graphicData>
            </a:graphic>
            <wp14:sizeRelH relativeFrom="margin">
              <wp14:pctWidth>0</wp14:pctWidth>
            </wp14:sizeRelH>
            <wp14:sizeRelV relativeFrom="margin">
              <wp14:pctHeight>0</wp14:pctHeight>
            </wp14:sizeRelV>
          </wp:anchor>
        </w:drawing>
      </w:r>
    </w:p>
    <w:p w14:paraId="03DE9CA9" w14:textId="77777777" w:rsidR="00E32FFB" w:rsidRPr="00E32FFB" w:rsidRDefault="00E32FFB" w:rsidP="00151DF0">
      <w:pPr>
        <w:jc w:val="center"/>
        <w:rPr>
          <w:rFonts w:ascii="Times New Roman" w:hAnsi="Times New Roman" w:cs="Times New Roman"/>
        </w:rPr>
      </w:pPr>
    </w:p>
    <w:p w14:paraId="6D7CD3B3" w14:textId="2CEF4B79" w:rsidR="00AF087B" w:rsidRPr="0008403E" w:rsidRDefault="00E32FFB" w:rsidP="00151DF0">
      <w:pPr>
        <w:jc w:val="center"/>
        <w:rPr>
          <w:rFonts w:ascii="Times New Roman" w:hAnsi="Times New Roman" w:cs="Times New Roman"/>
          <w:b/>
          <w:bCs/>
          <w:sz w:val="28"/>
          <w:szCs w:val="28"/>
        </w:rPr>
      </w:pPr>
      <w:r w:rsidRPr="00E32FFB">
        <w:rPr>
          <w:rFonts w:ascii="Times New Roman" w:hAnsi="Times New Roman" w:cs="Times New Roman"/>
          <w:b/>
          <w:bCs/>
          <w:sz w:val="28"/>
          <w:szCs w:val="28"/>
        </w:rPr>
        <w:t>Lake Meredith National Recreation Area</w:t>
      </w:r>
    </w:p>
    <w:p w14:paraId="638C2A0B" w14:textId="04B9F872" w:rsidR="00E32FFB" w:rsidRPr="00E32FFB" w:rsidRDefault="00E32FFB" w:rsidP="00151DF0">
      <w:pPr>
        <w:jc w:val="center"/>
        <w:rPr>
          <w:rFonts w:ascii="Times New Roman" w:hAnsi="Times New Roman" w:cs="Times New Roman"/>
          <w:b/>
          <w:bCs/>
          <w:sz w:val="28"/>
          <w:szCs w:val="28"/>
        </w:rPr>
      </w:pPr>
      <w:r w:rsidRPr="00E32FFB">
        <w:rPr>
          <w:rFonts w:ascii="Times New Roman" w:hAnsi="Times New Roman" w:cs="Times New Roman"/>
          <w:b/>
          <w:bCs/>
          <w:sz w:val="28"/>
          <w:szCs w:val="28"/>
        </w:rPr>
        <w:t>and</w:t>
      </w:r>
    </w:p>
    <w:p w14:paraId="1335DFCF" w14:textId="77777777" w:rsidR="00E32FFB" w:rsidRPr="00E32FFB" w:rsidRDefault="00E32FFB" w:rsidP="00151DF0">
      <w:pPr>
        <w:jc w:val="center"/>
        <w:rPr>
          <w:rFonts w:ascii="Times New Roman" w:hAnsi="Times New Roman" w:cs="Times New Roman"/>
          <w:b/>
          <w:bCs/>
          <w:sz w:val="28"/>
          <w:szCs w:val="28"/>
        </w:rPr>
      </w:pPr>
      <w:r w:rsidRPr="00E32FFB">
        <w:rPr>
          <w:rFonts w:ascii="Times New Roman" w:hAnsi="Times New Roman" w:cs="Times New Roman"/>
          <w:b/>
          <w:bCs/>
          <w:sz w:val="28"/>
          <w:szCs w:val="28"/>
        </w:rPr>
        <w:t>Alibates Flint Quarries National Monument</w:t>
      </w:r>
    </w:p>
    <w:p w14:paraId="14D7CCB0" w14:textId="77777777" w:rsidR="00E32FFB" w:rsidRPr="00E32FFB" w:rsidRDefault="00E32FFB" w:rsidP="00151DF0">
      <w:pPr>
        <w:jc w:val="center"/>
        <w:rPr>
          <w:rFonts w:ascii="Times New Roman" w:hAnsi="Times New Roman" w:cs="Times New Roman"/>
        </w:rPr>
      </w:pPr>
    </w:p>
    <w:p w14:paraId="35D4302A" w14:textId="77777777" w:rsidR="00E32FFB" w:rsidRPr="00AB7BC5" w:rsidRDefault="00E32FFB" w:rsidP="00151DF0">
      <w:pPr>
        <w:jc w:val="center"/>
        <w:rPr>
          <w:rFonts w:ascii="Times New Roman" w:hAnsi="Times New Roman" w:cs="Times New Roman"/>
          <w:sz w:val="20"/>
          <w:szCs w:val="20"/>
        </w:rPr>
      </w:pPr>
      <w:r w:rsidRPr="00AB7BC5">
        <w:rPr>
          <w:rFonts w:ascii="Times New Roman" w:hAnsi="Times New Roman" w:cs="Times New Roman"/>
          <w:sz w:val="20"/>
          <w:szCs w:val="20"/>
        </w:rPr>
        <w:t>419 E. Broadway, P.O. Box 1460, Fritch, Texas 79036</w:t>
      </w:r>
    </w:p>
    <w:p w14:paraId="0E94EF18" w14:textId="0DF822EF" w:rsidR="00E32FFB" w:rsidRPr="00AB7BC5" w:rsidRDefault="00E32FFB" w:rsidP="00151DF0">
      <w:pPr>
        <w:jc w:val="center"/>
        <w:rPr>
          <w:rFonts w:ascii="Times New Roman" w:hAnsi="Times New Roman" w:cs="Times New Roman"/>
          <w:sz w:val="20"/>
          <w:szCs w:val="20"/>
        </w:rPr>
      </w:pPr>
      <w:r w:rsidRPr="00AB7BC5">
        <w:rPr>
          <w:rFonts w:ascii="Times New Roman" w:hAnsi="Times New Roman" w:cs="Times New Roman"/>
          <w:sz w:val="20"/>
          <w:szCs w:val="20"/>
        </w:rPr>
        <w:t>Phone: 806-857-3151 Fax: 806-857-2319</w:t>
      </w:r>
    </w:p>
    <w:p w14:paraId="4123C76B" w14:textId="77777777" w:rsidR="00D9614E" w:rsidRPr="00D9614E" w:rsidRDefault="00D9614E" w:rsidP="00D9614E">
      <w:pPr>
        <w:spacing w:line="240" w:lineRule="auto"/>
        <w:ind w:left="180" w:firstLine="0"/>
        <w:jc w:val="center"/>
        <w:rPr>
          <w:rFonts w:ascii="Times New Roman" w:hAnsi="Times New Roman" w:cs="Times New Roman"/>
          <w:b/>
          <w:bCs/>
        </w:rPr>
      </w:pPr>
      <w:r w:rsidRPr="00D9614E">
        <w:rPr>
          <w:rFonts w:ascii="Times New Roman" w:hAnsi="Times New Roman" w:cs="Times New Roman"/>
          <w:b/>
          <w:bCs/>
        </w:rPr>
        <w:lastRenderedPageBreak/>
        <w:t xml:space="preserve">United States Department of the Interior </w:t>
      </w:r>
    </w:p>
    <w:p w14:paraId="14A62805" w14:textId="77777777" w:rsidR="00D9614E" w:rsidRPr="00D9614E" w:rsidRDefault="00D9614E" w:rsidP="00D9614E">
      <w:pPr>
        <w:spacing w:line="240" w:lineRule="auto"/>
        <w:ind w:left="180" w:firstLine="0"/>
        <w:jc w:val="center"/>
        <w:rPr>
          <w:rFonts w:ascii="Times New Roman" w:hAnsi="Times New Roman" w:cs="Times New Roman"/>
          <w:b/>
          <w:bCs/>
        </w:rPr>
      </w:pPr>
      <w:r w:rsidRPr="00D9614E">
        <w:rPr>
          <w:rFonts w:ascii="Times New Roman" w:hAnsi="Times New Roman" w:cs="Times New Roman"/>
          <w:b/>
          <w:bCs/>
        </w:rPr>
        <w:t xml:space="preserve">National Park Service </w:t>
      </w:r>
    </w:p>
    <w:p w14:paraId="4559FA9E" w14:textId="77777777" w:rsidR="00D9614E" w:rsidRPr="00D9614E" w:rsidRDefault="00D9614E" w:rsidP="00D9614E">
      <w:pPr>
        <w:spacing w:line="240" w:lineRule="auto"/>
        <w:ind w:left="180" w:firstLine="0"/>
        <w:jc w:val="center"/>
        <w:rPr>
          <w:rFonts w:ascii="Times New Roman" w:hAnsi="Times New Roman" w:cs="Times New Roman"/>
          <w:b/>
          <w:bCs/>
        </w:rPr>
      </w:pPr>
      <w:r w:rsidRPr="00D9614E">
        <w:rPr>
          <w:rFonts w:ascii="Times New Roman" w:hAnsi="Times New Roman" w:cs="Times New Roman"/>
          <w:b/>
          <w:bCs/>
        </w:rPr>
        <w:t xml:space="preserve">Lake Meredith National Recreation Area/Alibates Flint Quarries National Monument </w:t>
      </w:r>
    </w:p>
    <w:p w14:paraId="4FD8D0EC" w14:textId="5074CA28" w:rsidR="00D9614E" w:rsidRDefault="00E571B6" w:rsidP="00D9614E">
      <w:pPr>
        <w:spacing w:line="240" w:lineRule="auto"/>
        <w:ind w:left="180" w:firstLine="0"/>
        <w:jc w:val="center"/>
        <w:rPr>
          <w:rFonts w:ascii="Times New Roman" w:hAnsi="Times New Roman" w:cs="Times New Roman"/>
          <w:b/>
          <w:bCs/>
        </w:rPr>
      </w:pPr>
      <w:r>
        <w:rPr>
          <w:rFonts w:ascii="Times New Roman" w:hAnsi="Times New Roman" w:cs="Times New Roman"/>
          <w:b/>
          <w:bCs/>
        </w:rPr>
        <w:t>2025/</w:t>
      </w:r>
      <w:r w:rsidR="00D9614E" w:rsidRPr="00D9614E">
        <w:rPr>
          <w:rFonts w:ascii="Times New Roman" w:hAnsi="Times New Roman" w:cs="Times New Roman"/>
          <w:b/>
          <w:bCs/>
        </w:rPr>
        <w:t>202</w:t>
      </w:r>
      <w:r w:rsidR="00D9614E">
        <w:rPr>
          <w:rFonts w:ascii="Times New Roman" w:hAnsi="Times New Roman" w:cs="Times New Roman"/>
          <w:b/>
          <w:bCs/>
        </w:rPr>
        <w:t>6</w:t>
      </w:r>
      <w:r w:rsidR="008627BC">
        <w:rPr>
          <w:rFonts w:ascii="Times New Roman" w:hAnsi="Times New Roman" w:cs="Times New Roman"/>
          <w:b/>
          <w:bCs/>
        </w:rPr>
        <w:t xml:space="preserve"> Superintendent’s</w:t>
      </w:r>
      <w:r w:rsidR="00D9614E" w:rsidRPr="00D9614E">
        <w:rPr>
          <w:rFonts w:ascii="Times New Roman" w:hAnsi="Times New Roman" w:cs="Times New Roman"/>
          <w:b/>
          <w:bCs/>
        </w:rPr>
        <w:t xml:space="preserve"> Compendium </w:t>
      </w:r>
    </w:p>
    <w:p w14:paraId="19D23F17" w14:textId="77777777" w:rsidR="00D9614E" w:rsidRDefault="00D9614E" w:rsidP="00D9614E">
      <w:pPr>
        <w:ind w:left="180" w:firstLine="0"/>
        <w:rPr>
          <w:rFonts w:ascii="Times New Roman" w:hAnsi="Times New Roman" w:cs="Times New Roman"/>
          <w:b/>
          <w:bCs/>
        </w:rPr>
      </w:pPr>
    </w:p>
    <w:p w14:paraId="691E641C" w14:textId="7D1AF555" w:rsidR="00D60D2F" w:rsidRDefault="00D60D2F" w:rsidP="00C87F8E">
      <w:pPr>
        <w:ind w:left="180" w:firstLine="0"/>
        <w:rPr>
          <w:rFonts w:ascii="Times New Roman" w:hAnsi="Times New Roman" w:cs="Times New Roman"/>
          <w:b/>
          <w:bCs/>
        </w:rPr>
      </w:pPr>
      <w:r w:rsidRPr="00D60D2F">
        <w:rPr>
          <w:rFonts w:ascii="Times New Roman" w:hAnsi="Times New Roman" w:cs="Times New Roman"/>
          <w:b/>
          <w:bCs/>
        </w:rPr>
        <w:t>AUTHORITY</w:t>
      </w:r>
    </w:p>
    <w:p w14:paraId="77BD9574" w14:textId="4EA6BC13" w:rsidR="006960AA" w:rsidRPr="00E32FFB" w:rsidRDefault="00E307C3" w:rsidP="00C87F8E">
      <w:pPr>
        <w:ind w:left="180" w:firstLine="0"/>
        <w:rPr>
          <w:rFonts w:ascii="Times New Roman" w:hAnsi="Times New Roman" w:cs="Times New Roman"/>
        </w:rPr>
      </w:pPr>
      <w:r>
        <w:rPr>
          <w:rFonts w:ascii="Times New Roman" w:hAnsi="Times New Roman" w:cs="Times New Roman"/>
        </w:rPr>
        <w:t>A</w:t>
      </w:r>
      <w:r w:rsidRPr="00E32FFB">
        <w:rPr>
          <w:rFonts w:ascii="Times New Roman" w:hAnsi="Times New Roman" w:cs="Times New Roman"/>
        </w:rPr>
        <w:t>uthorized by Title 54 United States Code, Section 100751</w:t>
      </w:r>
      <w:r>
        <w:rPr>
          <w:rFonts w:ascii="Times New Roman" w:hAnsi="Times New Roman" w:cs="Times New Roman"/>
        </w:rPr>
        <w:t>, and</w:t>
      </w:r>
      <w:r w:rsidRPr="00E307C3">
        <w:rPr>
          <w:rFonts w:ascii="Times New Roman" w:hAnsi="Times New Roman" w:cs="Times New Roman"/>
        </w:rPr>
        <w:t xml:space="preserve"> </w:t>
      </w:r>
      <w:r>
        <w:rPr>
          <w:rFonts w:ascii="Times New Roman" w:hAnsi="Times New Roman" w:cs="Times New Roman"/>
        </w:rPr>
        <w:t>i</w:t>
      </w:r>
      <w:r w:rsidRPr="00E32FFB">
        <w:rPr>
          <w:rFonts w:ascii="Times New Roman" w:hAnsi="Times New Roman" w:cs="Times New Roman"/>
        </w:rPr>
        <w:t xml:space="preserve">n accordance with </w:t>
      </w:r>
      <w:r>
        <w:rPr>
          <w:rFonts w:ascii="Times New Roman" w:hAnsi="Times New Roman" w:cs="Times New Roman"/>
        </w:rPr>
        <w:t>all applicable laws, regulations,</w:t>
      </w:r>
      <w:r w:rsidRPr="00E32FFB">
        <w:rPr>
          <w:rFonts w:ascii="Times New Roman" w:hAnsi="Times New Roman" w:cs="Times New Roman"/>
        </w:rPr>
        <w:t xml:space="preserve"> and the delegated authority provided in Title 36, Code of Federal Regulations ("36 CFR"), Chapter 1, Parts 1-7</w:t>
      </w:r>
      <w:r>
        <w:rPr>
          <w:rFonts w:ascii="Times New Roman" w:hAnsi="Times New Roman" w:cs="Times New Roman"/>
        </w:rPr>
        <w:t xml:space="preserve">, </w:t>
      </w:r>
      <w:r w:rsidRPr="00E32FFB">
        <w:rPr>
          <w:rFonts w:ascii="Times New Roman" w:hAnsi="Times New Roman" w:cs="Times New Roman"/>
        </w:rPr>
        <w:t>the following provisions apply to all lands and waters administered by the National Park Service, within the boundaries of Lake Meredith National Recreation Area</w:t>
      </w:r>
      <w:r>
        <w:rPr>
          <w:rFonts w:ascii="Times New Roman" w:hAnsi="Times New Roman" w:cs="Times New Roman"/>
        </w:rPr>
        <w:t xml:space="preserve"> and Alibates Flint Quarries National Monument.</w:t>
      </w:r>
    </w:p>
    <w:p w14:paraId="3C34EBD4" w14:textId="77777777" w:rsidR="00C87F8E" w:rsidRDefault="00C87F8E" w:rsidP="00C87F8E">
      <w:pPr>
        <w:ind w:left="180" w:firstLine="0"/>
        <w:rPr>
          <w:rFonts w:ascii="Times New Roman" w:hAnsi="Times New Roman" w:cs="Times New Roman"/>
        </w:rPr>
      </w:pPr>
    </w:p>
    <w:p w14:paraId="13276908" w14:textId="0FEE18AA" w:rsidR="00E32FFB" w:rsidRDefault="00E32FFB" w:rsidP="00C87F8E">
      <w:pPr>
        <w:ind w:left="180" w:firstLine="0"/>
        <w:rPr>
          <w:rFonts w:ascii="Times New Roman" w:hAnsi="Times New Roman" w:cs="Times New Roman"/>
        </w:rPr>
      </w:pPr>
      <w:r w:rsidRPr="00E32FFB">
        <w:rPr>
          <w:rFonts w:ascii="Times New Roman" w:hAnsi="Times New Roman" w:cs="Times New Roman"/>
        </w:rPr>
        <w:t>Written determinations, which explain the reasoning behind the Superintendent's use of discretionary authority, as required by 36 CFR, Section 1.5(c), appear in this document identified by italicized print.</w:t>
      </w:r>
    </w:p>
    <w:p w14:paraId="1B9C2EF6" w14:textId="77777777" w:rsidR="006960AA" w:rsidRDefault="006960AA" w:rsidP="00D60D2F">
      <w:pPr>
        <w:ind w:left="180" w:firstLine="360"/>
        <w:rPr>
          <w:rFonts w:ascii="Times New Roman" w:hAnsi="Times New Roman" w:cs="Times New Roman"/>
        </w:rPr>
      </w:pPr>
    </w:p>
    <w:p w14:paraId="28DC1356" w14:textId="27FA5375" w:rsidR="006960AA" w:rsidRDefault="002369BE" w:rsidP="00D60D2F">
      <w:pPr>
        <w:ind w:left="180" w:firstLine="0"/>
        <w:rPr>
          <w:rFonts w:ascii="Times New Roman" w:hAnsi="Times New Roman" w:cs="Times New Roman"/>
        </w:rPr>
      </w:pPr>
      <w:r>
        <w:rPr>
          <w:rFonts w:ascii="Times New Roman" w:hAnsi="Times New Roman" w:cs="Times New Roman"/>
        </w:rPr>
        <w:t>This document</w:t>
      </w:r>
      <w:r w:rsidR="00DC711D">
        <w:rPr>
          <w:rFonts w:ascii="Times New Roman" w:hAnsi="Times New Roman" w:cs="Times New Roman"/>
        </w:rPr>
        <w:t xml:space="preserve"> and its contents shall</w:t>
      </w:r>
      <w:r>
        <w:rPr>
          <w:rFonts w:ascii="Times New Roman" w:hAnsi="Times New Roman" w:cs="Times New Roman"/>
        </w:rPr>
        <w:t xml:space="preserve"> remain in full force and effect until </w:t>
      </w:r>
      <w:r w:rsidR="00552940">
        <w:rPr>
          <w:rFonts w:ascii="Times New Roman" w:hAnsi="Times New Roman" w:cs="Times New Roman"/>
        </w:rPr>
        <w:t>officially amended, superseded, or replaced.</w:t>
      </w:r>
    </w:p>
    <w:p w14:paraId="34F24676" w14:textId="77777777" w:rsidR="006960AA" w:rsidRPr="00E32FFB" w:rsidRDefault="006960AA" w:rsidP="005178E4">
      <w:pPr>
        <w:ind w:left="0" w:firstLine="0"/>
        <w:rPr>
          <w:rFonts w:ascii="Times New Roman" w:hAnsi="Times New Roman" w:cs="Times New Roman"/>
        </w:rPr>
      </w:pPr>
    </w:p>
    <w:p w14:paraId="555F379E" w14:textId="77777777" w:rsidR="00E32FFB" w:rsidRPr="00E32FFB" w:rsidRDefault="00E32FFB" w:rsidP="00D60D2F">
      <w:pPr>
        <w:ind w:left="180"/>
        <w:rPr>
          <w:rFonts w:ascii="Times New Roman" w:hAnsi="Times New Roman" w:cs="Times New Roman"/>
        </w:rPr>
      </w:pPr>
    </w:p>
    <w:p w14:paraId="66DEF42E" w14:textId="77777777" w:rsidR="005178E4" w:rsidRDefault="005D65D9" w:rsidP="005178E4">
      <w:pPr>
        <w:ind w:left="180"/>
        <w:rPr>
          <w:rFonts w:ascii="Times New Roman" w:hAnsi="Times New Roman" w:cs="Times New Roman"/>
        </w:rPr>
      </w:pPr>
      <w:r>
        <w:rPr>
          <w:rFonts w:ascii="Times New Roman" w:hAnsi="Times New Roman" w:cs="Times New Roman"/>
        </w:rPr>
        <w:pict w14:anchorId="551EC6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2pt;height:96pt">
            <v:imagedata r:id="rId10" o:title=""/>
            <o:lock v:ext="edit" ungrouping="t" rotation="t" cropping="t" verticies="t" text="t" grouping="t"/>
            <o:signatureline v:ext="edit" id="{ABCD3841-61D1-4B01-A202-7E44B8B7C989}" provid="{00000000-0000-0000-0000-000000000000}" o:suggestedsigner2="Superintendent" signinginstructionsset="t" issignatureline="t"/>
          </v:shape>
        </w:pict>
      </w:r>
      <w:r w:rsidR="00706AF0" w:rsidRPr="0008403E">
        <w:rPr>
          <w:rFonts w:ascii="Times New Roman" w:hAnsi="Times New Roman" w:cs="Times New Roman"/>
        </w:rPr>
        <w:tab/>
      </w:r>
      <w:r w:rsidR="00706AF0" w:rsidRPr="0008403E">
        <w:rPr>
          <w:rFonts w:ascii="Times New Roman" w:hAnsi="Times New Roman" w:cs="Times New Roman"/>
        </w:rPr>
        <w:tab/>
      </w:r>
    </w:p>
    <w:p w14:paraId="4F11BA96" w14:textId="77777777" w:rsidR="005178E4" w:rsidRDefault="005178E4" w:rsidP="005178E4">
      <w:pPr>
        <w:ind w:left="180"/>
        <w:rPr>
          <w:rFonts w:ascii="Times New Roman" w:hAnsi="Times New Roman" w:cs="Times New Roman"/>
        </w:rPr>
      </w:pPr>
    </w:p>
    <w:p w14:paraId="40E58097" w14:textId="124A7FB3" w:rsidR="00E32FFB" w:rsidRPr="00E32FFB" w:rsidRDefault="005D65D9" w:rsidP="005178E4">
      <w:pPr>
        <w:ind w:left="180"/>
        <w:rPr>
          <w:rFonts w:ascii="Times New Roman" w:hAnsi="Times New Roman" w:cs="Times New Roman"/>
        </w:rPr>
      </w:pPr>
      <w:r>
        <w:rPr>
          <w:rFonts w:ascii="Times New Roman" w:hAnsi="Times New Roman" w:cs="Times New Roman"/>
        </w:rPr>
        <w:pict w14:anchorId="7C87101E">
          <v:shape id="_x0000_i1026" type="#_x0000_t75" alt="Signature Line, Unsigned" style="width:192pt;height:96pt">
            <v:imagedata r:id="rId11" o:title=""/>
            <o:lock v:ext="edit" ungrouping="t" rotation="t" cropping="t" verticies="t" text="t" grouping="t"/>
            <o:signatureline v:ext="edit" id="{6418C723-F0B5-40D1-B685-B07BB123E800}" provid="{00000000-0000-0000-0000-000000000000}" o:suggestedsigner2="Chief Ranger" signinginstructionsset="t" issignatureline="t"/>
          </v:shape>
        </w:pict>
      </w:r>
    </w:p>
    <w:p w14:paraId="7DE18AC0" w14:textId="77777777" w:rsidR="00674284" w:rsidRDefault="00674284" w:rsidP="00E32FFB">
      <w:pPr>
        <w:jc w:val="center"/>
        <w:rPr>
          <w:rFonts w:ascii="Times New Roman" w:hAnsi="Times New Roman" w:cs="Times New Roman"/>
          <w:b/>
          <w:bCs/>
        </w:rPr>
      </w:pPr>
    </w:p>
    <w:p w14:paraId="6636D6AA" w14:textId="09B19D05" w:rsidR="00E32FFB" w:rsidRPr="00E32FFB" w:rsidRDefault="00E32FFB" w:rsidP="00E32FFB">
      <w:pPr>
        <w:jc w:val="center"/>
        <w:rPr>
          <w:rFonts w:ascii="Times New Roman" w:hAnsi="Times New Roman" w:cs="Times New Roman"/>
          <w:b/>
          <w:bCs/>
        </w:rPr>
      </w:pPr>
      <w:r w:rsidRPr="00E32FFB">
        <w:rPr>
          <w:rFonts w:ascii="Times New Roman" w:hAnsi="Times New Roman" w:cs="Times New Roman"/>
          <w:b/>
          <w:bCs/>
        </w:rPr>
        <w:lastRenderedPageBreak/>
        <w:t>COMPENDIUM</w:t>
      </w:r>
    </w:p>
    <w:p w14:paraId="60D629F2" w14:textId="77777777" w:rsidR="00E32FFB" w:rsidRPr="00E32FFB" w:rsidRDefault="00E32FFB" w:rsidP="00E32FFB">
      <w:pPr>
        <w:jc w:val="center"/>
        <w:rPr>
          <w:rFonts w:ascii="Times New Roman" w:hAnsi="Times New Roman" w:cs="Times New Roman"/>
          <w:b/>
          <w:bCs/>
        </w:rPr>
      </w:pPr>
      <w:bookmarkStart w:id="0" w:name="Table_of_Contents_"/>
      <w:bookmarkEnd w:id="0"/>
      <w:r w:rsidRPr="00E32FFB">
        <w:rPr>
          <w:rFonts w:ascii="Times New Roman" w:hAnsi="Times New Roman" w:cs="Times New Roman"/>
          <w:b/>
          <w:bCs/>
        </w:rPr>
        <w:t>Table of Contents</w:t>
      </w:r>
    </w:p>
    <w:p w14:paraId="7A13F784" w14:textId="77777777" w:rsidR="00E32FFB" w:rsidRPr="0008403E" w:rsidRDefault="00E32FFB" w:rsidP="00E32FFB">
      <w:pPr>
        <w:rPr>
          <w:rFonts w:ascii="Times New Roman" w:hAnsi="Times New Roman" w:cs="Times New Roman"/>
        </w:rPr>
      </w:pPr>
    </w:p>
    <w:p w14:paraId="13286ABB" w14:textId="7AAD57BB" w:rsidR="00E32FFB" w:rsidRPr="0008403E" w:rsidRDefault="00E32FFB" w:rsidP="00D22FAD">
      <w:pPr>
        <w:tabs>
          <w:tab w:val="left" w:pos="2160"/>
          <w:tab w:val="left" w:pos="9450"/>
        </w:tabs>
        <w:spacing w:line="360" w:lineRule="auto"/>
        <w:ind w:right="10"/>
        <w:rPr>
          <w:rFonts w:ascii="Times New Roman" w:hAnsi="Times New Roman" w:cs="Times New Roman"/>
        </w:rPr>
      </w:pPr>
      <w:r w:rsidRPr="0008403E">
        <w:rPr>
          <w:rFonts w:ascii="Times New Roman" w:hAnsi="Times New Roman" w:cs="Times New Roman"/>
        </w:rPr>
        <w:t>What is the Compendium?</w:t>
      </w:r>
      <w:r w:rsidRPr="0008403E">
        <w:rPr>
          <w:rFonts w:ascii="Times New Roman" w:hAnsi="Times New Roman" w:cs="Times New Roman"/>
        </w:rPr>
        <w:tab/>
      </w:r>
      <w:r w:rsidR="00674284" w:rsidRPr="00D22FAD">
        <w:rPr>
          <w:rFonts w:ascii="Times New Roman" w:hAnsi="Times New Roman" w:cs="Times New Roman"/>
        </w:rPr>
        <w:t>6</w:t>
      </w:r>
    </w:p>
    <w:p w14:paraId="1093521E" w14:textId="42D5BD2F" w:rsidR="00E32FFB" w:rsidRPr="0008403E" w:rsidRDefault="00E32FFB" w:rsidP="00D22FAD">
      <w:pPr>
        <w:tabs>
          <w:tab w:val="left" w:pos="2160"/>
          <w:tab w:val="left" w:pos="9450"/>
        </w:tabs>
        <w:spacing w:line="360" w:lineRule="auto"/>
        <w:ind w:right="10"/>
        <w:rPr>
          <w:rFonts w:ascii="Times New Roman" w:hAnsi="Times New Roman" w:cs="Times New Roman"/>
        </w:rPr>
      </w:pPr>
      <w:r w:rsidRPr="0008403E">
        <w:rPr>
          <w:rFonts w:ascii="Times New Roman" w:hAnsi="Times New Roman" w:cs="Times New Roman"/>
        </w:rPr>
        <w:t>What laws and policies allow the Superintendent to develop this compendium?</w:t>
      </w:r>
      <w:r w:rsidRPr="0008403E">
        <w:rPr>
          <w:rFonts w:ascii="Times New Roman" w:hAnsi="Times New Roman" w:cs="Times New Roman"/>
        </w:rPr>
        <w:tab/>
      </w:r>
      <w:r w:rsidR="00674284">
        <w:rPr>
          <w:rFonts w:ascii="Times New Roman" w:hAnsi="Times New Roman" w:cs="Times New Roman"/>
        </w:rPr>
        <w:t>7</w:t>
      </w:r>
    </w:p>
    <w:p w14:paraId="7EC1F5A1" w14:textId="309EA488" w:rsidR="00E32FFB" w:rsidRPr="0008403E" w:rsidRDefault="00E32FFB" w:rsidP="00D22FAD">
      <w:pPr>
        <w:tabs>
          <w:tab w:val="left" w:pos="2160"/>
          <w:tab w:val="left" w:pos="9450"/>
        </w:tabs>
        <w:spacing w:line="360" w:lineRule="auto"/>
        <w:ind w:right="10"/>
        <w:rPr>
          <w:rFonts w:ascii="Times New Roman" w:hAnsi="Times New Roman" w:cs="Times New Roman"/>
        </w:rPr>
      </w:pPr>
      <w:r w:rsidRPr="0008403E">
        <w:rPr>
          <w:rFonts w:ascii="Times New Roman" w:hAnsi="Times New Roman" w:cs="Times New Roman"/>
        </w:rPr>
        <w:t>Does this compendium comply with applicable Federal law and requirements?</w:t>
      </w:r>
      <w:r w:rsidRPr="0008403E">
        <w:rPr>
          <w:rFonts w:ascii="Times New Roman" w:hAnsi="Times New Roman" w:cs="Times New Roman"/>
        </w:rPr>
        <w:tab/>
      </w:r>
      <w:r w:rsidR="00674284">
        <w:rPr>
          <w:rFonts w:ascii="Times New Roman" w:hAnsi="Times New Roman" w:cs="Times New Roman"/>
        </w:rPr>
        <w:t>8</w:t>
      </w:r>
    </w:p>
    <w:p w14:paraId="71F90C2F" w14:textId="0B2BE578" w:rsidR="00E32FFB" w:rsidRPr="0008403E" w:rsidRDefault="00E32FFB" w:rsidP="00D22FAD">
      <w:pPr>
        <w:tabs>
          <w:tab w:val="left" w:pos="2160"/>
          <w:tab w:val="left" w:pos="9450"/>
        </w:tabs>
        <w:spacing w:line="360" w:lineRule="auto"/>
        <w:ind w:right="10"/>
        <w:rPr>
          <w:rFonts w:ascii="Times New Roman" w:hAnsi="Times New Roman" w:cs="Times New Roman"/>
        </w:rPr>
      </w:pPr>
      <w:r w:rsidRPr="0008403E">
        <w:rPr>
          <w:rFonts w:ascii="Times New Roman" w:hAnsi="Times New Roman" w:cs="Times New Roman"/>
        </w:rPr>
        <w:t>How are the requirements of the Superintendent's Compendium developed?</w:t>
      </w:r>
      <w:r w:rsidRPr="0008403E">
        <w:rPr>
          <w:rFonts w:ascii="Times New Roman" w:hAnsi="Times New Roman" w:cs="Times New Roman"/>
        </w:rPr>
        <w:tab/>
      </w:r>
      <w:r w:rsidR="00674284">
        <w:rPr>
          <w:rFonts w:ascii="Times New Roman" w:hAnsi="Times New Roman" w:cs="Times New Roman"/>
        </w:rPr>
        <w:t>8</w:t>
      </w:r>
    </w:p>
    <w:p w14:paraId="7A555A16" w14:textId="0CDEF6E5" w:rsidR="00E32FFB" w:rsidRPr="0008403E" w:rsidRDefault="00E32FFB" w:rsidP="00D22FAD">
      <w:pPr>
        <w:tabs>
          <w:tab w:val="left" w:pos="2160"/>
          <w:tab w:val="left" w:pos="9450"/>
        </w:tabs>
        <w:spacing w:line="360" w:lineRule="auto"/>
        <w:ind w:right="10"/>
        <w:rPr>
          <w:rFonts w:ascii="Times New Roman" w:hAnsi="Times New Roman" w:cs="Times New Roman"/>
        </w:rPr>
      </w:pPr>
      <w:r w:rsidRPr="0008403E">
        <w:rPr>
          <w:rFonts w:ascii="Times New Roman" w:hAnsi="Times New Roman" w:cs="Times New Roman"/>
        </w:rPr>
        <w:t>Where does the compendium apply?</w:t>
      </w:r>
      <w:r w:rsidRPr="0008403E">
        <w:rPr>
          <w:rFonts w:ascii="Times New Roman" w:hAnsi="Times New Roman" w:cs="Times New Roman"/>
        </w:rPr>
        <w:tab/>
      </w:r>
      <w:r w:rsidR="00674284">
        <w:rPr>
          <w:rFonts w:ascii="Times New Roman" w:hAnsi="Times New Roman" w:cs="Times New Roman"/>
        </w:rPr>
        <w:t>8</w:t>
      </w:r>
    </w:p>
    <w:p w14:paraId="376DF74D" w14:textId="6D0F8908" w:rsidR="00E32FFB" w:rsidRPr="0008403E" w:rsidRDefault="00E32FFB" w:rsidP="00D22FAD">
      <w:pPr>
        <w:tabs>
          <w:tab w:val="left" w:pos="2160"/>
          <w:tab w:val="left" w:pos="9450"/>
        </w:tabs>
        <w:spacing w:line="360" w:lineRule="auto"/>
        <w:ind w:right="10"/>
        <w:rPr>
          <w:rFonts w:ascii="Times New Roman" w:hAnsi="Times New Roman" w:cs="Times New Roman"/>
        </w:rPr>
      </w:pPr>
      <w:r w:rsidRPr="0008403E">
        <w:rPr>
          <w:rFonts w:ascii="Times New Roman" w:hAnsi="Times New Roman" w:cs="Times New Roman"/>
        </w:rPr>
        <w:t>Who enforces this Compendium?</w:t>
      </w:r>
      <w:r w:rsidRPr="0008403E">
        <w:rPr>
          <w:rFonts w:ascii="Times New Roman" w:hAnsi="Times New Roman" w:cs="Times New Roman"/>
        </w:rPr>
        <w:tab/>
      </w:r>
      <w:r w:rsidR="00674284">
        <w:rPr>
          <w:rFonts w:ascii="Times New Roman" w:hAnsi="Times New Roman" w:cs="Times New Roman"/>
        </w:rPr>
        <w:t>8</w:t>
      </w:r>
    </w:p>
    <w:p w14:paraId="10B521D0" w14:textId="5FAF98B2" w:rsidR="00E32FFB" w:rsidRPr="0008403E" w:rsidRDefault="00E32FFB" w:rsidP="00D22FAD">
      <w:pPr>
        <w:tabs>
          <w:tab w:val="left" w:pos="2160"/>
          <w:tab w:val="left" w:pos="9450"/>
        </w:tabs>
        <w:spacing w:line="360" w:lineRule="auto"/>
        <w:ind w:right="10"/>
        <w:rPr>
          <w:rFonts w:ascii="Times New Roman" w:hAnsi="Times New Roman" w:cs="Times New Roman"/>
        </w:rPr>
      </w:pPr>
      <w:r w:rsidRPr="0008403E">
        <w:rPr>
          <w:rFonts w:ascii="Times New Roman" w:hAnsi="Times New Roman" w:cs="Times New Roman"/>
        </w:rPr>
        <w:t>Is there a penalty for not adhering to the requirements found in this Compendium?</w:t>
      </w:r>
      <w:r w:rsidRPr="0008403E">
        <w:rPr>
          <w:rFonts w:ascii="Times New Roman" w:hAnsi="Times New Roman" w:cs="Times New Roman"/>
        </w:rPr>
        <w:tab/>
      </w:r>
      <w:r w:rsidR="006523A4">
        <w:rPr>
          <w:rFonts w:ascii="Times New Roman" w:hAnsi="Times New Roman" w:cs="Times New Roman"/>
        </w:rPr>
        <w:t>9</w:t>
      </w:r>
    </w:p>
    <w:p w14:paraId="0FDEDE11" w14:textId="0444F7B8" w:rsidR="00E32FFB" w:rsidRPr="0008403E" w:rsidRDefault="00E32FFB" w:rsidP="00D22FAD">
      <w:pPr>
        <w:tabs>
          <w:tab w:val="left" w:pos="2160"/>
          <w:tab w:val="left" w:pos="9450"/>
        </w:tabs>
        <w:spacing w:line="360" w:lineRule="auto"/>
        <w:ind w:right="10"/>
        <w:rPr>
          <w:rFonts w:ascii="Times New Roman" w:hAnsi="Times New Roman" w:cs="Times New Roman"/>
        </w:rPr>
      </w:pPr>
      <w:r w:rsidRPr="0008403E">
        <w:rPr>
          <w:rFonts w:ascii="Times New Roman" w:hAnsi="Times New Roman" w:cs="Times New Roman"/>
        </w:rPr>
        <w:t>How do I provide comment on this compendium?</w:t>
      </w:r>
      <w:r w:rsidRPr="0008403E">
        <w:rPr>
          <w:rFonts w:ascii="Times New Roman" w:hAnsi="Times New Roman" w:cs="Times New Roman"/>
        </w:rPr>
        <w:tab/>
      </w:r>
      <w:r w:rsidR="006523A4">
        <w:rPr>
          <w:rFonts w:ascii="Times New Roman" w:hAnsi="Times New Roman" w:cs="Times New Roman"/>
        </w:rPr>
        <w:t>9</w:t>
      </w:r>
    </w:p>
    <w:p w14:paraId="73F9D9CF" w14:textId="7EDF0CA2" w:rsidR="00E32FFB" w:rsidRPr="0008403E" w:rsidRDefault="00E32FFB" w:rsidP="00D22FAD">
      <w:pPr>
        <w:tabs>
          <w:tab w:val="left" w:pos="2160"/>
          <w:tab w:val="left" w:pos="9450"/>
        </w:tabs>
        <w:spacing w:line="360" w:lineRule="auto"/>
        <w:ind w:right="10"/>
        <w:rPr>
          <w:rFonts w:ascii="Times New Roman" w:hAnsi="Times New Roman" w:cs="Times New Roman"/>
        </w:rPr>
      </w:pPr>
      <w:r w:rsidRPr="0008403E">
        <w:rPr>
          <w:rFonts w:ascii="Times New Roman" w:hAnsi="Times New Roman" w:cs="Times New Roman"/>
        </w:rPr>
        <w:t>When will the Compendium become effective?</w:t>
      </w:r>
      <w:r w:rsidRPr="0008403E">
        <w:rPr>
          <w:rFonts w:ascii="Times New Roman" w:hAnsi="Times New Roman" w:cs="Times New Roman"/>
        </w:rPr>
        <w:tab/>
      </w:r>
      <w:r w:rsidR="006523A4">
        <w:rPr>
          <w:rFonts w:ascii="Times New Roman" w:hAnsi="Times New Roman" w:cs="Times New Roman"/>
        </w:rPr>
        <w:t>9</w:t>
      </w:r>
    </w:p>
    <w:p w14:paraId="5325DDC6" w14:textId="43CD0129" w:rsidR="00E32FFB" w:rsidRPr="0008403E" w:rsidRDefault="00E32FFB" w:rsidP="00D22FAD">
      <w:pPr>
        <w:tabs>
          <w:tab w:val="left" w:pos="2160"/>
          <w:tab w:val="left" w:pos="9450"/>
        </w:tabs>
        <w:spacing w:line="360" w:lineRule="auto"/>
        <w:ind w:right="10"/>
        <w:rPr>
          <w:rFonts w:ascii="Times New Roman" w:hAnsi="Times New Roman" w:cs="Times New Roman"/>
        </w:rPr>
      </w:pPr>
      <w:r w:rsidRPr="0008403E">
        <w:rPr>
          <w:rFonts w:ascii="Times New Roman" w:hAnsi="Times New Roman" w:cs="Times New Roman"/>
        </w:rPr>
        <w:t xml:space="preserve">Is there anything else I need to know about </w:t>
      </w:r>
      <w:r w:rsidR="00D167A0">
        <w:rPr>
          <w:rFonts w:ascii="Times New Roman" w:hAnsi="Times New Roman" w:cs="Times New Roman"/>
        </w:rPr>
        <w:t>t</w:t>
      </w:r>
      <w:r w:rsidRPr="0008403E">
        <w:rPr>
          <w:rFonts w:ascii="Times New Roman" w:hAnsi="Times New Roman" w:cs="Times New Roman"/>
        </w:rPr>
        <w:t>his Compendium?</w:t>
      </w:r>
      <w:r w:rsidRPr="0008403E">
        <w:rPr>
          <w:rFonts w:ascii="Times New Roman" w:hAnsi="Times New Roman" w:cs="Times New Roman"/>
        </w:rPr>
        <w:tab/>
      </w:r>
      <w:r w:rsidR="006523A4">
        <w:rPr>
          <w:rFonts w:ascii="Times New Roman" w:hAnsi="Times New Roman" w:cs="Times New Roman"/>
        </w:rPr>
        <w:t>9</w:t>
      </w:r>
    </w:p>
    <w:p w14:paraId="6EB9CD45" w14:textId="49670A68" w:rsidR="00E32FFB" w:rsidRDefault="00E32FFB" w:rsidP="00D22FAD">
      <w:pPr>
        <w:tabs>
          <w:tab w:val="left" w:pos="2160"/>
          <w:tab w:val="left" w:pos="9450"/>
        </w:tabs>
        <w:spacing w:line="360" w:lineRule="auto"/>
        <w:ind w:right="10"/>
        <w:rPr>
          <w:rFonts w:ascii="Times New Roman" w:hAnsi="Times New Roman" w:cs="Times New Roman"/>
        </w:rPr>
      </w:pPr>
      <w:r w:rsidRPr="0008403E">
        <w:rPr>
          <w:rFonts w:ascii="Times New Roman" w:hAnsi="Times New Roman" w:cs="Times New Roman"/>
        </w:rPr>
        <w:t>Where can I find a copy of this Compendium once it is approved?</w:t>
      </w:r>
      <w:r w:rsidRPr="0008403E">
        <w:rPr>
          <w:rFonts w:ascii="Times New Roman" w:hAnsi="Times New Roman" w:cs="Times New Roman"/>
        </w:rPr>
        <w:tab/>
      </w:r>
      <w:r w:rsidR="006523A4">
        <w:rPr>
          <w:rFonts w:ascii="Times New Roman" w:hAnsi="Times New Roman" w:cs="Times New Roman"/>
        </w:rPr>
        <w:t>9</w:t>
      </w:r>
    </w:p>
    <w:p w14:paraId="67237F98" w14:textId="51074B48" w:rsidR="00A859B1" w:rsidRPr="0008403E" w:rsidRDefault="00A859B1" w:rsidP="00D22FAD">
      <w:pPr>
        <w:tabs>
          <w:tab w:val="left" w:pos="2160"/>
          <w:tab w:val="left" w:pos="9450"/>
        </w:tabs>
        <w:spacing w:line="360" w:lineRule="auto"/>
        <w:ind w:right="10"/>
        <w:rPr>
          <w:rFonts w:ascii="Times New Roman" w:hAnsi="Times New Roman" w:cs="Times New Roman"/>
        </w:rPr>
      </w:pPr>
      <w:r>
        <w:rPr>
          <w:rFonts w:ascii="Times New Roman" w:hAnsi="Times New Roman" w:cs="Times New Roman"/>
        </w:rPr>
        <w:t>What terms do I need to know?</w:t>
      </w:r>
      <w:r>
        <w:rPr>
          <w:rFonts w:ascii="Times New Roman" w:hAnsi="Times New Roman" w:cs="Times New Roman"/>
        </w:rPr>
        <w:tab/>
        <w:t>10</w:t>
      </w:r>
    </w:p>
    <w:p w14:paraId="03FE2914" w14:textId="77777777" w:rsidR="00E32FFB" w:rsidRPr="0008403E" w:rsidRDefault="00E32FFB" w:rsidP="00D22FAD">
      <w:pPr>
        <w:tabs>
          <w:tab w:val="left" w:pos="2160"/>
          <w:tab w:val="left" w:pos="9450"/>
        </w:tabs>
        <w:spacing w:line="360" w:lineRule="auto"/>
        <w:ind w:right="10"/>
        <w:rPr>
          <w:rFonts w:ascii="Times New Roman" w:hAnsi="Times New Roman" w:cs="Times New Roman"/>
        </w:rPr>
      </w:pPr>
    </w:p>
    <w:p w14:paraId="6904AFD3" w14:textId="77777777" w:rsidR="00E32FFB" w:rsidRPr="0008403E" w:rsidRDefault="00E32FFB" w:rsidP="00D22FAD">
      <w:pPr>
        <w:tabs>
          <w:tab w:val="left" w:pos="2160"/>
          <w:tab w:val="left" w:pos="9450"/>
        </w:tabs>
        <w:spacing w:line="360" w:lineRule="auto"/>
        <w:ind w:right="10"/>
        <w:rPr>
          <w:rFonts w:ascii="Times New Roman" w:hAnsi="Times New Roman" w:cs="Times New Roman"/>
          <w:b/>
          <w:bCs/>
        </w:rPr>
      </w:pPr>
      <w:r w:rsidRPr="0008403E">
        <w:rPr>
          <w:rFonts w:ascii="Times New Roman" w:hAnsi="Times New Roman" w:cs="Times New Roman"/>
          <w:b/>
          <w:bCs/>
        </w:rPr>
        <w:t>Part 1 - General Provisions</w:t>
      </w:r>
    </w:p>
    <w:p w14:paraId="73DA10E2" w14:textId="0FD148E1" w:rsidR="00E32FFB" w:rsidRPr="0008403E" w:rsidRDefault="00E32FFB" w:rsidP="00D22FAD">
      <w:pPr>
        <w:tabs>
          <w:tab w:val="left" w:pos="2160"/>
          <w:tab w:val="left" w:pos="9450"/>
        </w:tabs>
        <w:spacing w:line="360" w:lineRule="auto"/>
        <w:ind w:right="10"/>
        <w:rPr>
          <w:rFonts w:ascii="Times New Roman" w:hAnsi="Times New Roman" w:cs="Times New Roman"/>
        </w:rPr>
      </w:pPr>
      <w:r w:rsidRPr="0008403E">
        <w:rPr>
          <w:rFonts w:ascii="Times New Roman" w:hAnsi="Times New Roman" w:cs="Times New Roman"/>
        </w:rPr>
        <w:t>Section 1.5 (a)(1)</w:t>
      </w:r>
      <w:r w:rsidRPr="0008403E">
        <w:rPr>
          <w:rFonts w:ascii="Times New Roman" w:hAnsi="Times New Roman" w:cs="Times New Roman"/>
        </w:rPr>
        <w:tab/>
        <w:t>Visiting Hours</w:t>
      </w:r>
      <w:r w:rsidRPr="0008403E">
        <w:rPr>
          <w:rFonts w:ascii="Times New Roman" w:hAnsi="Times New Roman" w:cs="Times New Roman"/>
        </w:rPr>
        <w:tab/>
      </w:r>
      <w:r w:rsidR="00A859B1">
        <w:rPr>
          <w:rFonts w:ascii="Times New Roman" w:hAnsi="Times New Roman" w:cs="Times New Roman"/>
        </w:rPr>
        <w:t>11</w:t>
      </w:r>
    </w:p>
    <w:p w14:paraId="0FC6A923" w14:textId="24DE5493" w:rsidR="00E32FFB" w:rsidRDefault="00E32FFB" w:rsidP="00D22FAD">
      <w:pPr>
        <w:tabs>
          <w:tab w:val="left" w:pos="2160"/>
          <w:tab w:val="left" w:pos="9450"/>
        </w:tabs>
        <w:spacing w:line="360" w:lineRule="auto"/>
        <w:ind w:right="10"/>
        <w:rPr>
          <w:rFonts w:ascii="Times New Roman" w:hAnsi="Times New Roman" w:cs="Times New Roman"/>
        </w:rPr>
      </w:pPr>
      <w:r w:rsidRPr="0008403E">
        <w:rPr>
          <w:rFonts w:ascii="Times New Roman" w:hAnsi="Times New Roman" w:cs="Times New Roman"/>
        </w:rPr>
        <w:t>Section 1.5 (a)(1)</w:t>
      </w:r>
      <w:r w:rsidRPr="0008403E">
        <w:rPr>
          <w:rFonts w:ascii="Times New Roman" w:hAnsi="Times New Roman" w:cs="Times New Roman"/>
        </w:rPr>
        <w:tab/>
      </w:r>
      <w:r w:rsidR="002558C7">
        <w:rPr>
          <w:rFonts w:ascii="Times New Roman" w:hAnsi="Times New Roman" w:cs="Times New Roman"/>
        </w:rPr>
        <w:t>Public Use Limits</w:t>
      </w:r>
      <w:r w:rsidRPr="0008403E">
        <w:rPr>
          <w:rFonts w:ascii="Times New Roman" w:hAnsi="Times New Roman" w:cs="Times New Roman"/>
        </w:rPr>
        <w:tab/>
      </w:r>
      <w:r w:rsidR="00316620">
        <w:rPr>
          <w:rFonts w:ascii="Times New Roman" w:hAnsi="Times New Roman" w:cs="Times New Roman"/>
        </w:rPr>
        <w:t>11</w:t>
      </w:r>
    </w:p>
    <w:p w14:paraId="5EEFCEE8" w14:textId="57C201AA" w:rsidR="00316620" w:rsidRDefault="00316620" w:rsidP="00D22FAD">
      <w:pPr>
        <w:tabs>
          <w:tab w:val="left" w:pos="2160"/>
          <w:tab w:val="left" w:pos="9450"/>
        </w:tabs>
        <w:spacing w:line="360" w:lineRule="auto"/>
        <w:ind w:right="10"/>
        <w:rPr>
          <w:rFonts w:ascii="Times New Roman" w:hAnsi="Times New Roman" w:cs="Times New Roman"/>
        </w:rPr>
      </w:pPr>
      <w:r w:rsidRPr="0008403E">
        <w:rPr>
          <w:rFonts w:ascii="Times New Roman" w:hAnsi="Times New Roman" w:cs="Times New Roman"/>
        </w:rPr>
        <w:t>Section 1.5 (a)(1)</w:t>
      </w:r>
      <w:r w:rsidRPr="0008403E">
        <w:rPr>
          <w:rFonts w:ascii="Times New Roman" w:hAnsi="Times New Roman" w:cs="Times New Roman"/>
        </w:rPr>
        <w:tab/>
      </w:r>
      <w:r>
        <w:rPr>
          <w:rFonts w:ascii="Times New Roman" w:hAnsi="Times New Roman" w:cs="Times New Roman"/>
        </w:rPr>
        <w:t>Closures</w:t>
      </w:r>
      <w:r w:rsidRPr="0008403E">
        <w:rPr>
          <w:rFonts w:ascii="Times New Roman" w:hAnsi="Times New Roman" w:cs="Times New Roman"/>
        </w:rPr>
        <w:tab/>
      </w:r>
      <w:r>
        <w:rPr>
          <w:rFonts w:ascii="Times New Roman" w:hAnsi="Times New Roman" w:cs="Times New Roman"/>
        </w:rPr>
        <w:t>1</w:t>
      </w:r>
      <w:r w:rsidR="003668AF">
        <w:rPr>
          <w:rFonts w:ascii="Times New Roman" w:hAnsi="Times New Roman" w:cs="Times New Roman"/>
        </w:rPr>
        <w:t>3</w:t>
      </w:r>
    </w:p>
    <w:p w14:paraId="2880C8EA" w14:textId="2A980057" w:rsidR="00E32FFB" w:rsidRDefault="00E32FFB" w:rsidP="00D22FAD">
      <w:pPr>
        <w:tabs>
          <w:tab w:val="left" w:pos="2160"/>
          <w:tab w:val="left" w:pos="9450"/>
        </w:tabs>
        <w:spacing w:line="360" w:lineRule="auto"/>
        <w:ind w:right="10"/>
        <w:rPr>
          <w:rFonts w:ascii="Times New Roman" w:hAnsi="Times New Roman" w:cs="Times New Roman"/>
        </w:rPr>
      </w:pPr>
      <w:r w:rsidRPr="0008403E">
        <w:rPr>
          <w:rFonts w:ascii="Times New Roman" w:hAnsi="Times New Roman" w:cs="Times New Roman"/>
        </w:rPr>
        <w:t>Section 1.5 (a)(1)</w:t>
      </w:r>
      <w:r w:rsidRPr="0008403E">
        <w:rPr>
          <w:rFonts w:ascii="Times New Roman" w:hAnsi="Times New Roman" w:cs="Times New Roman"/>
        </w:rPr>
        <w:tab/>
        <w:t>Unmanned Aircraft System (UAS) Use</w:t>
      </w:r>
      <w:r w:rsidRPr="0008403E">
        <w:rPr>
          <w:rFonts w:ascii="Times New Roman" w:hAnsi="Times New Roman" w:cs="Times New Roman"/>
        </w:rPr>
        <w:tab/>
        <w:t>1</w:t>
      </w:r>
      <w:r w:rsidR="00A5553D">
        <w:rPr>
          <w:rFonts w:ascii="Times New Roman" w:hAnsi="Times New Roman" w:cs="Times New Roman"/>
        </w:rPr>
        <w:t>5</w:t>
      </w:r>
    </w:p>
    <w:p w14:paraId="52CE6742" w14:textId="67AFA05B" w:rsidR="008A1B4F" w:rsidRPr="0008403E" w:rsidRDefault="008A1B4F" w:rsidP="00D22FAD">
      <w:pPr>
        <w:tabs>
          <w:tab w:val="left" w:pos="2160"/>
          <w:tab w:val="left" w:pos="9450"/>
        </w:tabs>
        <w:spacing w:line="360" w:lineRule="auto"/>
        <w:ind w:right="10"/>
        <w:rPr>
          <w:rFonts w:ascii="Times New Roman" w:hAnsi="Times New Roman" w:cs="Times New Roman"/>
        </w:rPr>
      </w:pPr>
      <w:r>
        <w:rPr>
          <w:rFonts w:ascii="Times New Roman" w:hAnsi="Times New Roman" w:cs="Times New Roman"/>
        </w:rPr>
        <w:t xml:space="preserve">Section 1.5 </w:t>
      </w:r>
      <w:r w:rsidRPr="008A1B4F">
        <w:rPr>
          <w:rFonts w:ascii="Times New Roman" w:hAnsi="Times New Roman" w:cs="Times New Roman"/>
        </w:rPr>
        <w:t>(a)(2</w:t>
      </w:r>
      <w:r w:rsidR="00D167A0" w:rsidRPr="008A1B4F">
        <w:rPr>
          <w:rFonts w:ascii="Times New Roman" w:hAnsi="Times New Roman" w:cs="Times New Roman"/>
        </w:rPr>
        <w:t xml:space="preserve">) </w:t>
      </w:r>
      <w:r w:rsidR="00D167A0">
        <w:rPr>
          <w:rFonts w:ascii="Times New Roman" w:hAnsi="Times New Roman" w:cs="Times New Roman"/>
        </w:rPr>
        <w:tab/>
        <w:t>Specific</w:t>
      </w:r>
      <w:r w:rsidRPr="008A1B4F">
        <w:rPr>
          <w:rFonts w:ascii="Times New Roman" w:hAnsi="Times New Roman" w:cs="Times New Roman"/>
        </w:rPr>
        <w:t xml:space="preserve"> Use/Activity Designation, Restrictions </w:t>
      </w:r>
      <w:r w:rsidR="00D167A0" w:rsidRPr="008A1B4F">
        <w:rPr>
          <w:rFonts w:ascii="Times New Roman" w:hAnsi="Times New Roman" w:cs="Times New Roman"/>
        </w:rPr>
        <w:t>and</w:t>
      </w:r>
      <w:r w:rsidRPr="008A1B4F">
        <w:rPr>
          <w:rFonts w:ascii="Times New Roman" w:hAnsi="Times New Roman" w:cs="Times New Roman"/>
        </w:rPr>
        <w:t xml:space="preserve"> Conditions</w:t>
      </w:r>
      <w:r>
        <w:rPr>
          <w:rFonts w:ascii="Times New Roman" w:hAnsi="Times New Roman" w:cs="Times New Roman"/>
        </w:rPr>
        <w:tab/>
        <w:t>15</w:t>
      </w:r>
    </w:p>
    <w:p w14:paraId="6FA89252" w14:textId="473706E7" w:rsidR="00E32FFB" w:rsidRPr="0008403E" w:rsidRDefault="00E32FFB" w:rsidP="00D22FAD">
      <w:pPr>
        <w:tabs>
          <w:tab w:val="left" w:pos="2160"/>
          <w:tab w:val="left" w:pos="9450"/>
        </w:tabs>
        <w:spacing w:line="360" w:lineRule="auto"/>
        <w:ind w:right="10"/>
        <w:rPr>
          <w:rFonts w:ascii="Times New Roman" w:hAnsi="Times New Roman" w:cs="Times New Roman"/>
        </w:rPr>
      </w:pPr>
      <w:r w:rsidRPr="0008403E">
        <w:rPr>
          <w:rFonts w:ascii="Times New Roman" w:hAnsi="Times New Roman" w:cs="Times New Roman"/>
        </w:rPr>
        <w:t>Section 1.6</w:t>
      </w:r>
      <w:r w:rsidRPr="0008403E">
        <w:rPr>
          <w:rFonts w:ascii="Times New Roman" w:hAnsi="Times New Roman" w:cs="Times New Roman"/>
        </w:rPr>
        <w:tab/>
        <w:t>Activities That Require a Permit.</w:t>
      </w:r>
      <w:r w:rsidRPr="0008403E">
        <w:rPr>
          <w:rFonts w:ascii="Times New Roman" w:hAnsi="Times New Roman" w:cs="Times New Roman"/>
        </w:rPr>
        <w:tab/>
        <w:t>1</w:t>
      </w:r>
      <w:r w:rsidR="00BB18A2">
        <w:rPr>
          <w:rFonts w:ascii="Times New Roman" w:hAnsi="Times New Roman" w:cs="Times New Roman"/>
        </w:rPr>
        <w:t>7</w:t>
      </w:r>
    </w:p>
    <w:p w14:paraId="13E51E71" w14:textId="77777777" w:rsidR="00E32FFB" w:rsidRPr="0008403E" w:rsidRDefault="00E32FFB" w:rsidP="00D22FAD">
      <w:pPr>
        <w:tabs>
          <w:tab w:val="left" w:pos="2160"/>
          <w:tab w:val="left" w:pos="9450"/>
        </w:tabs>
        <w:spacing w:line="360" w:lineRule="auto"/>
        <w:ind w:right="10"/>
        <w:rPr>
          <w:rFonts w:ascii="Times New Roman" w:hAnsi="Times New Roman" w:cs="Times New Roman"/>
        </w:rPr>
      </w:pPr>
    </w:p>
    <w:p w14:paraId="31024169" w14:textId="77777777" w:rsidR="00E32FFB" w:rsidRPr="0008403E" w:rsidRDefault="00E32FFB" w:rsidP="00D22FAD">
      <w:pPr>
        <w:tabs>
          <w:tab w:val="left" w:pos="2160"/>
          <w:tab w:val="left" w:pos="9450"/>
        </w:tabs>
        <w:spacing w:line="360" w:lineRule="auto"/>
        <w:ind w:right="10"/>
        <w:rPr>
          <w:rFonts w:ascii="Times New Roman" w:hAnsi="Times New Roman" w:cs="Times New Roman"/>
          <w:b/>
          <w:bCs/>
        </w:rPr>
      </w:pPr>
      <w:r w:rsidRPr="0008403E">
        <w:rPr>
          <w:rFonts w:ascii="Times New Roman" w:hAnsi="Times New Roman" w:cs="Times New Roman"/>
          <w:b/>
          <w:bCs/>
        </w:rPr>
        <w:lastRenderedPageBreak/>
        <w:t>Part 2 - Resource Protection, Public Use, and Recreation</w:t>
      </w:r>
    </w:p>
    <w:p w14:paraId="3E942918" w14:textId="2932190E" w:rsidR="00E32FFB" w:rsidRPr="0008403E" w:rsidRDefault="00E32FFB" w:rsidP="00D22FAD">
      <w:pPr>
        <w:tabs>
          <w:tab w:val="left" w:pos="2160"/>
          <w:tab w:val="left" w:pos="9450"/>
        </w:tabs>
        <w:spacing w:line="360" w:lineRule="auto"/>
        <w:ind w:right="10"/>
        <w:rPr>
          <w:rFonts w:ascii="Times New Roman" w:hAnsi="Times New Roman" w:cs="Times New Roman"/>
        </w:rPr>
      </w:pPr>
      <w:r w:rsidRPr="0008403E">
        <w:rPr>
          <w:rFonts w:ascii="Times New Roman" w:hAnsi="Times New Roman" w:cs="Times New Roman"/>
        </w:rPr>
        <w:t>Section 2.1</w:t>
      </w:r>
      <w:r w:rsidRPr="0008403E">
        <w:rPr>
          <w:rFonts w:ascii="Times New Roman" w:hAnsi="Times New Roman" w:cs="Times New Roman"/>
        </w:rPr>
        <w:tab/>
        <w:t>Preservation of Natural, Cultural and Archaeological Resources</w:t>
      </w:r>
      <w:r w:rsidRPr="0008403E">
        <w:rPr>
          <w:rFonts w:ascii="Times New Roman" w:hAnsi="Times New Roman" w:cs="Times New Roman"/>
        </w:rPr>
        <w:tab/>
      </w:r>
      <w:r w:rsidR="00EA3E6A">
        <w:rPr>
          <w:rFonts w:ascii="Times New Roman" w:hAnsi="Times New Roman" w:cs="Times New Roman"/>
        </w:rPr>
        <w:t>20</w:t>
      </w:r>
    </w:p>
    <w:p w14:paraId="54F9504A" w14:textId="17D47F61" w:rsidR="00E32FFB" w:rsidRPr="0008403E" w:rsidRDefault="00E32FFB" w:rsidP="00D22FAD">
      <w:pPr>
        <w:tabs>
          <w:tab w:val="left" w:pos="2160"/>
          <w:tab w:val="left" w:pos="9450"/>
        </w:tabs>
        <w:spacing w:line="360" w:lineRule="auto"/>
        <w:ind w:right="10"/>
        <w:rPr>
          <w:rFonts w:ascii="Times New Roman" w:hAnsi="Times New Roman" w:cs="Times New Roman"/>
        </w:rPr>
      </w:pPr>
      <w:r w:rsidRPr="0008403E">
        <w:rPr>
          <w:rFonts w:ascii="Times New Roman" w:hAnsi="Times New Roman" w:cs="Times New Roman"/>
        </w:rPr>
        <w:t>Section 2.2</w:t>
      </w:r>
      <w:r w:rsidRPr="0008403E">
        <w:rPr>
          <w:rFonts w:ascii="Times New Roman" w:hAnsi="Times New Roman" w:cs="Times New Roman"/>
        </w:rPr>
        <w:tab/>
        <w:t>Wildlife Protection</w:t>
      </w:r>
      <w:r w:rsidRPr="0008403E">
        <w:rPr>
          <w:rFonts w:ascii="Times New Roman" w:hAnsi="Times New Roman" w:cs="Times New Roman"/>
        </w:rPr>
        <w:tab/>
      </w:r>
      <w:r w:rsidR="00AC6B58">
        <w:rPr>
          <w:rFonts w:ascii="Times New Roman" w:hAnsi="Times New Roman" w:cs="Times New Roman"/>
        </w:rPr>
        <w:t>2</w:t>
      </w:r>
      <w:r w:rsidR="00EA3E6A">
        <w:rPr>
          <w:rFonts w:ascii="Times New Roman" w:hAnsi="Times New Roman" w:cs="Times New Roman"/>
        </w:rPr>
        <w:t>0</w:t>
      </w:r>
    </w:p>
    <w:p w14:paraId="7B8A072A" w14:textId="1BEE0955" w:rsidR="00E32FFB" w:rsidRPr="0008403E" w:rsidRDefault="00E32FFB" w:rsidP="00D22FAD">
      <w:pPr>
        <w:tabs>
          <w:tab w:val="left" w:pos="2160"/>
          <w:tab w:val="left" w:pos="9450"/>
        </w:tabs>
        <w:spacing w:line="360" w:lineRule="auto"/>
        <w:ind w:right="10"/>
        <w:rPr>
          <w:rFonts w:ascii="Times New Roman" w:hAnsi="Times New Roman" w:cs="Times New Roman"/>
        </w:rPr>
      </w:pPr>
      <w:r w:rsidRPr="0008403E">
        <w:rPr>
          <w:rFonts w:ascii="Times New Roman" w:hAnsi="Times New Roman" w:cs="Times New Roman"/>
        </w:rPr>
        <w:t>Section 2.3</w:t>
      </w:r>
      <w:r w:rsidRPr="0008403E">
        <w:rPr>
          <w:rFonts w:ascii="Times New Roman" w:hAnsi="Times New Roman" w:cs="Times New Roman"/>
        </w:rPr>
        <w:tab/>
        <w:t>Fishing</w:t>
      </w:r>
      <w:r w:rsidRPr="0008403E">
        <w:rPr>
          <w:rFonts w:ascii="Times New Roman" w:hAnsi="Times New Roman" w:cs="Times New Roman"/>
        </w:rPr>
        <w:tab/>
      </w:r>
      <w:r w:rsidR="00AC6B58">
        <w:rPr>
          <w:rFonts w:ascii="Times New Roman" w:hAnsi="Times New Roman" w:cs="Times New Roman"/>
        </w:rPr>
        <w:t>2</w:t>
      </w:r>
      <w:r w:rsidR="008E41DC">
        <w:rPr>
          <w:rFonts w:ascii="Times New Roman" w:hAnsi="Times New Roman" w:cs="Times New Roman"/>
        </w:rPr>
        <w:t>1</w:t>
      </w:r>
    </w:p>
    <w:p w14:paraId="7941BFC1" w14:textId="3A081C05" w:rsidR="00E32FFB" w:rsidRPr="0008403E" w:rsidRDefault="00E32FFB" w:rsidP="00D22FAD">
      <w:pPr>
        <w:keepLines/>
        <w:tabs>
          <w:tab w:val="left" w:pos="2160"/>
          <w:tab w:val="left" w:pos="9450"/>
        </w:tabs>
        <w:spacing w:line="360" w:lineRule="auto"/>
        <w:ind w:right="14"/>
        <w:rPr>
          <w:rFonts w:ascii="Times New Roman" w:hAnsi="Times New Roman" w:cs="Times New Roman"/>
        </w:rPr>
      </w:pPr>
      <w:r w:rsidRPr="0008403E">
        <w:rPr>
          <w:rFonts w:ascii="Times New Roman" w:hAnsi="Times New Roman" w:cs="Times New Roman"/>
        </w:rPr>
        <w:t>Section 2.4</w:t>
      </w:r>
      <w:r w:rsidRPr="0008403E">
        <w:rPr>
          <w:rFonts w:ascii="Times New Roman" w:hAnsi="Times New Roman" w:cs="Times New Roman"/>
        </w:rPr>
        <w:tab/>
        <w:t>Weapons, Traps and Nets</w:t>
      </w:r>
      <w:r w:rsidRPr="0008403E">
        <w:rPr>
          <w:rFonts w:ascii="Times New Roman" w:hAnsi="Times New Roman" w:cs="Times New Roman"/>
        </w:rPr>
        <w:tab/>
      </w:r>
      <w:r w:rsidR="00AC6B58">
        <w:rPr>
          <w:rFonts w:ascii="Times New Roman" w:hAnsi="Times New Roman" w:cs="Times New Roman"/>
        </w:rPr>
        <w:t>2</w:t>
      </w:r>
      <w:r w:rsidR="008E41DC">
        <w:rPr>
          <w:rFonts w:ascii="Times New Roman" w:hAnsi="Times New Roman" w:cs="Times New Roman"/>
        </w:rPr>
        <w:t>2</w:t>
      </w:r>
    </w:p>
    <w:p w14:paraId="6A6645B9" w14:textId="634421CF" w:rsidR="00E32FFB" w:rsidRPr="0008403E" w:rsidRDefault="00E32FFB" w:rsidP="00D22FAD">
      <w:pPr>
        <w:keepLines/>
        <w:tabs>
          <w:tab w:val="left" w:pos="2160"/>
          <w:tab w:val="left" w:pos="9450"/>
        </w:tabs>
        <w:spacing w:line="360" w:lineRule="auto"/>
        <w:ind w:right="14"/>
        <w:rPr>
          <w:rFonts w:ascii="Times New Roman" w:hAnsi="Times New Roman" w:cs="Times New Roman"/>
        </w:rPr>
      </w:pPr>
      <w:r w:rsidRPr="0008403E">
        <w:rPr>
          <w:rFonts w:ascii="Times New Roman" w:hAnsi="Times New Roman" w:cs="Times New Roman"/>
        </w:rPr>
        <w:t>Section 2.10</w:t>
      </w:r>
      <w:r w:rsidRPr="0008403E">
        <w:rPr>
          <w:rFonts w:ascii="Times New Roman" w:hAnsi="Times New Roman" w:cs="Times New Roman"/>
        </w:rPr>
        <w:tab/>
        <w:t>Camping</w:t>
      </w:r>
      <w:r w:rsidRPr="0008403E">
        <w:rPr>
          <w:rFonts w:ascii="Times New Roman" w:hAnsi="Times New Roman" w:cs="Times New Roman"/>
        </w:rPr>
        <w:tab/>
      </w:r>
      <w:r w:rsidR="00AC6B58">
        <w:rPr>
          <w:rFonts w:ascii="Times New Roman" w:hAnsi="Times New Roman" w:cs="Times New Roman"/>
        </w:rPr>
        <w:t>2</w:t>
      </w:r>
      <w:r w:rsidR="008E41DC">
        <w:rPr>
          <w:rFonts w:ascii="Times New Roman" w:hAnsi="Times New Roman" w:cs="Times New Roman"/>
        </w:rPr>
        <w:t>2</w:t>
      </w:r>
    </w:p>
    <w:p w14:paraId="07F48E57" w14:textId="75375C06" w:rsidR="00E32FFB" w:rsidRPr="0008403E" w:rsidRDefault="00E32FFB" w:rsidP="00D22FAD">
      <w:pPr>
        <w:keepLines/>
        <w:tabs>
          <w:tab w:val="left" w:pos="2160"/>
          <w:tab w:val="left" w:pos="9450"/>
        </w:tabs>
        <w:spacing w:line="360" w:lineRule="auto"/>
        <w:ind w:right="14"/>
        <w:rPr>
          <w:rFonts w:ascii="Times New Roman" w:hAnsi="Times New Roman" w:cs="Times New Roman"/>
        </w:rPr>
      </w:pPr>
      <w:r w:rsidRPr="0008403E">
        <w:rPr>
          <w:rFonts w:ascii="Times New Roman" w:hAnsi="Times New Roman" w:cs="Times New Roman"/>
        </w:rPr>
        <w:t>Section 2.13</w:t>
      </w:r>
      <w:r w:rsidRPr="0008403E">
        <w:rPr>
          <w:rFonts w:ascii="Times New Roman" w:hAnsi="Times New Roman" w:cs="Times New Roman"/>
        </w:rPr>
        <w:tab/>
        <w:t>Fires</w:t>
      </w:r>
      <w:r w:rsidRPr="0008403E">
        <w:rPr>
          <w:rFonts w:ascii="Times New Roman" w:hAnsi="Times New Roman" w:cs="Times New Roman"/>
        </w:rPr>
        <w:tab/>
      </w:r>
      <w:r w:rsidR="00AC6B58">
        <w:rPr>
          <w:rFonts w:ascii="Times New Roman" w:hAnsi="Times New Roman" w:cs="Times New Roman"/>
        </w:rPr>
        <w:t>2</w:t>
      </w:r>
      <w:r w:rsidR="005064BE">
        <w:rPr>
          <w:rFonts w:ascii="Times New Roman" w:hAnsi="Times New Roman" w:cs="Times New Roman"/>
        </w:rPr>
        <w:t>3</w:t>
      </w:r>
    </w:p>
    <w:p w14:paraId="054B078B" w14:textId="07035591" w:rsidR="00E32FFB" w:rsidRPr="0008403E" w:rsidRDefault="00E32FFB" w:rsidP="00D22FAD">
      <w:pPr>
        <w:keepLines/>
        <w:tabs>
          <w:tab w:val="left" w:pos="2160"/>
          <w:tab w:val="left" w:pos="9450"/>
        </w:tabs>
        <w:spacing w:line="360" w:lineRule="auto"/>
        <w:ind w:right="14"/>
        <w:rPr>
          <w:rFonts w:ascii="Times New Roman" w:hAnsi="Times New Roman" w:cs="Times New Roman"/>
        </w:rPr>
      </w:pPr>
      <w:r w:rsidRPr="0008403E">
        <w:rPr>
          <w:rFonts w:ascii="Times New Roman" w:hAnsi="Times New Roman" w:cs="Times New Roman"/>
        </w:rPr>
        <w:t>Section 2.15</w:t>
      </w:r>
      <w:r w:rsidRPr="0008403E">
        <w:rPr>
          <w:rFonts w:ascii="Times New Roman" w:hAnsi="Times New Roman" w:cs="Times New Roman"/>
        </w:rPr>
        <w:tab/>
        <w:t>Pets</w:t>
      </w:r>
      <w:r w:rsidRPr="0008403E">
        <w:rPr>
          <w:rFonts w:ascii="Times New Roman" w:hAnsi="Times New Roman" w:cs="Times New Roman"/>
        </w:rPr>
        <w:tab/>
      </w:r>
      <w:r w:rsidR="00AC6B58">
        <w:rPr>
          <w:rFonts w:ascii="Times New Roman" w:hAnsi="Times New Roman" w:cs="Times New Roman"/>
        </w:rPr>
        <w:t>2</w:t>
      </w:r>
      <w:r w:rsidR="005064BE">
        <w:rPr>
          <w:rFonts w:ascii="Times New Roman" w:hAnsi="Times New Roman" w:cs="Times New Roman"/>
        </w:rPr>
        <w:t>5</w:t>
      </w:r>
    </w:p>
    <w:p w14:paraId="2A6D161F" w14:textId="2CF742C5" w:rsidR="00E32FFB" w:rsidRPr="0008403E" w:rsidRDefault="00E32FFB" w:rsidP="00D22FAD">
      <w:pPr>
        <w:keepLines/>
        <w:tabs>
          <w:tab w:val="left" w:pos="2160"/>
          <w:tab w:val="left" w:pos="9450"/>
        </w:tabs>
        <w:spacing w:line="360" w:lineRule="auto"/>
        <w:ind w:right="14"/>
        <w:rPr>
          <w:rFonts w:ascii="Times New Roman" w:hAnsi="Times New Roman" w:cs="Times New Roman"/>
        </w:rPr>
      </w:pPr>
      <w:r w:rsidRPr="0008403E">
        <w:rPr>
          <w:rFonts w:ascii="Times New Roman" w:hAnsi="Times New Roman" w:cs="Times New Roman"/>
        </w:rPr>
        <w:t>Section 2.16</w:t>
      </w:r>
      <w:r w:rsidRPr="0008403E">
        <w:rPr>
          <w:rFonts w:ascii="Times New Roman" w:hAnsi="Times New Roman" w:cs="Times New Roman"/>
        </w:rPr>
        <w:tab/>
        <w:t>Horses and Pack Animals</w:t>
      </w:r>
      <w:r w:rsidRPr="0008403E">
        <w:rPr>
          <w:rFonts w:ascii="Times New Roman" w:hAnsi="Times New Roman" w:cs="Times New Roman"/>
        </w:rPr>
        <w:tab/>
      </w:r>
      <w:r w:rsidR="00A00F7B">
        <w:rPr>
          <w:rFonts w:ascii="Times New Roman" w:hAnsi="Times New Roman" w:cs="Times New Roman"/>
        </w:rPr>
        <w:t>2</w:t>
      </w:r>
      <w:r w:rsidR="003B18AE">
        <w:rPr>
          <w:rFonts w:ascii="Times New Roman" w:hAnsi="Times New Roman" w:cs="Times New Roman"/>
        </w:rPr>
        <w:t>6</w:t>
      </w:r>
    </w:p>
    <w:p w14:paraId="35F666B3" w14:textId="59331693" w:rsidR="00E32FFB" w:rsidRPr="0008403E" w:rsidRDefault="00E32FFB" w:rsidP="00D22FAD">
      <w:pPr>
        <w:keepLines/>
        <w:tabs>
          <w:tab w:val="left" w:pos="2160"/>
          <w:tab w:val="left" w:pos="9450"/>
        </w:tabs>
        <w:spacing w:line="360" w:lineRule="auto"/>
        <w:ind w:right="14"/>
        <w:rPr>
          <w:rFonts w:ascii="Times New Roman" w:hAnsi="Times New Roman" w:cs="Times New Roman"/>
        </w:rPr>
      </w:pPr>
      <w:r w:rsidRPr="0008403E">
        <w:rPr>
          <w:rFonts w:ascii="Times New Roman" w:hAnsi="Times New Roman" w:cs="Times New Roman"/>
        </w:rPr>
        <w:t>Section 2.17</w:t>
      </w:r>
      <w:r w:rsidRPr="0008403E">
        <w:rPr>
          <w:rFonts w:ascii="Times New Roman" w:hAnsi="Times New Roman" w:cs="Times New Roman"/>
        </w:rPr>
        <w:tab/>
        <w:t>Aircraft and Air Delivery</w:t>
      </w:r>
      <w:r w:rsidRPr="0008403E">
        <w:rPr>
          <w:rFonts w:ascii="Times New Roman" w:hAnsi="Times New Roman" w:cs="Times New Roman"/>
        </w:rPr>
        <w:tab/>
      </w:r>
      <w:r w:rsidR="00A00F7B">
        <w:rPr>
          <w:rFonts w:ascii="Times New Roman" w:hAnsi="Times New Roman" w:cs="Times New Roman"/>
        </w:rPr>
        <w:t>2</w:t>
      </w:r>
      <w:r w:rsidR="003B18AE">
        <w:rPr>
          <w:rFonts w:ascii="Times New Roman" w:hAnsi="Times New Roman" w:cs="Times New Roman"/>
        </w:rPr>
        <w:t>6</w:t>
      </w:r>
    </w:p>
    <w:p w14:paraId="48CEA6C9" w14:textId="5275F1AC" w:rsidR="00E32FFB" w:rsidRPr="0008403E" w:rsidRDefault="00E32FFB" w:rsidP="00D22FAD">
      <w:pPr>
        <w:keepLines/>
        <w:tabs>
          <w:tab w:val="left" w:pos="2160"/>
          <w:tab w:val="left" w:pos="9450"/>
        </w:tabs>
        <w:spacing w:line="360" w:lineRule="auto"/>
        <w:ind w:right="14"/>
        <w:rPr>
          <w:rFonts w:ascii="Times New Roman" w:hAnsi="Times New Roman" w:cs="Times New Roman"/>
        </w:rPr>
      </w:pPr>
      <w:r w:rsidRPr="0008403E">
        <w:rPr>
          <w:rFonts w:ascii="Times New Roman" w:hAnsi="Times New Roman" w:cs="Times New Roman"/>
        </w:rPr>
        <w:t>Section 2.20</w:t>
      </w:r>
      <w:r w:rsidRPr="0008403E">
        <w:rPr>
          <w:rFonts w:ascii="Times New Roman" w:hAnsi="Times New Roman" w:cs="Times New Roman"/>
        </w:rPr>
        <w:tab/>
        <w:t>Skating, Skateboards, and Similar Devices</w:t>
      </w:r>
      <w:r w:rsidRPr="0008403E">
        <w:rPr>
          <w:rFonts w:ascii="Times New Roman" w:hAnsi="Times New Roman" w:cs="Times New Roman"/>
        </w:rPr>
        <w:tab/>
      </w:r>
      <w:r w:rsidR="00A00F7B">
        <w:rPr>
          <w:rFonts w:ascii="Times New Roman" w:hAnsi="Times New Roman" w:cs="Times New Roman"/>
        </w:rPr>
        <w:t>2</w:t>
      </w:r>
      <w:r w:rsidR="003B18AE">
        <w:rPr>
          <w:rFonts w:ascii="Times New Roman" w:hAnsi="Times New Roman" w:cs="Times New Roman"/>
        </w:rPr>
        <w:t>6</w:t>
      </w:r>
    </w:p>
    <w:p w14:paraId="3AE14AFB" w14:textId="556B4F2F" w:rsidR="00E32FFB" w:rsidRPr="0008403E" w:rsidRDefault="00E32FFB" w:rsidP="00D22FAD">
      <w:pPr>
        <w:keepLines/>
        <w:tabs>
          <w:tab w:val="left" w:pos="2160"/>
          <w:tab w:val="left" w:pos="9450"/>
        </w:tabs>
        <w:spacing w:line="360" w:lineRule="auto"/>
        <w:ind w:right="14"/>
        <w:rPr>
          <w:rFonts w:ascii="Times New Roman" w:hAnsi="Times New Roman" w:cs="Times New Roman"/>
        </w:rPr>
      </w:pPr>
      <w:r w:rsidRPr="0008403E">
        <w:rPr>
          <w:rFonts w:ascii="Times New Roman" w:hAnsi="Times New Roman" w:cs="Times New Roman"/>
        </w:rPr>
        <w:t>Section 2.21</w:t>
      </w:r>
      <w:r w:rsidRPr="0008403E">
        <w:rPr>
          <w:rFonts w:ascii="Times New Roman" w:hAnsi="Times New Roman" w:cs="Times New Roman"/>
        </w:rPr>
        <w:tab/>
        <w:t>Smoking</w:t>
      </w:r>
      <w:r w:rsidRPr="0008403E">
        <w:rPr>
          <w:rFonts w:ascii="Times New Roman" w:hAnsi="Times New Roman" w:cs="Times New Roman"/>
        </w:rPr>
        <w:tab/>
      </w:r>
      <w:r w:rsidR="00A00F7B">
        <w:rPr>
          <w:rFonts w:ascii="Times New Roman" w:hAnsi="Times New Roman" w:cs="Times New Roman"/>
        </w:rPr>
        <w:t>2</w:t>
      </w:r>
      <w:r w:rsidR="003B18AE">
        <w:rPr>
          <w:rFonts w:ascii="Times New Roman" w:hAnsi="Times New Roman" w:cs="Times New Roman"/>
        </w:rPr>
        <w:t>6</w:t>
      </w:r>
    </w:p>
    <w:p w14:paraId="7006507A" w14:textId="22AD2879" w:rsidR="00E32FFB" w:rsidRPr="0008403E" w:rsidRDefault="00E32FFB" w:rsidP="00D22FAD">
      <w:pPr>
        <w:keepLines/>
        <w:tabs>
          <w:tab w:val="left" w:pos="2160"/>
          <w:tab w:val="left" w:pos="9450"/>
        </w:tabs>
        <w:spacing w:line="360" w:lineRule="auto"/>
        <w:ind w:right="14"/>
        <w:rPr>
          <w:rFonts w:ascii="Times New Roman" w:hAnsi="Times New Roman" w:cs="Times New Roman"/>
        </w:rPr>
      </w:pPr>
      <w:r w:rsidRPr="0008403E">
        <w:rPr>
          <w:rFonts w:ascii="Times New Roman" w:hAnsi="Times New Roman" w:cs="Times New Roman"/>
        </w:rPr>
        <w:t>Section 2.22</w:t>
      </w:r>
      <w:r w:rsidRPr="0008403E">
        <w:rPr>
          <w:rFonts w:ascii="Times New Roman" w:hAnsi="Times New Roman" w:cs="Times New Roman"/>
        </w:rPr>
        <w:tab/>
        <w:t>Property</w:t>
      </w:r>
      <w:r w:rsidRPr="0008403E">
        <w:rPr>
          <w:rFonts w:ascii="Times New Roman" w:hAnsi="Times New Roman" w:cs="Times New Roman"/>
        </w:rPr>
        <w:tab/>
      </w:r>
      <w:r w:rsidR="00A00F7B">
        <w:rPr>
          <w:rFonts w:ascii="Times New Roman" w:hAnsi="Times New Roman" w:cs="Times New Roman"/>
        </w:rPr>
        <w:t>2</w:t>
      </w:r>
      <w:r w:rsidR="003B18AE">
        <w:rPr>
          <w:rFonts w:ascii="Times New Roman" w:hAnsi="Times New Roman" w:cs="Times New Roman"/>
        </w:rPr>
        <w:t>7</w:t>
      </w:r>
    </w:p>
    <w:p w14:paraId="3D4A5B98" w14:textId="738D646C" w:rsidR="00E32FFB" w:rsidRPr="0008403E" w:rsidRDefault="00E32FFB" w:rsidP="00D22FAD">
      <w:pPr>
        <w:keepLines/>
        <w:tabs>
          <w:tab w:val="left" w:pos="2160"/>
          <w:tab w:val="left" w:pos="9450"/>
        </w:tabs>
        <w:spacing w:line="360" w:lineRule="auto"/>
        <w:ind w:right="14"/>
        <w:rPr>
          <w:rFonts w:ascii="Times New Roman" w:hAnsi="Times New Roman" w:cs="Times New Roman"/>
        </w:rPr>
      </w:pPr>
      <w:r w:rsidRPr="0008403E">
        <w:rPr>
          <w:rFonts w:ascii="Times New Roman" w:hAnsi="Times New Roman" w:cs="Times New Roman"/>
        </w:rPr>
        <w:t>Section 2.23</w:t>
      </w:r>
      <w:r w:rsidRPr="0008403E">
        <w:rPr>
          <w:rFonts w:ascii="Times New Roman" w:hAnsi="Times New Roman" w:cs="Times New Roman"/>
        </w:rPr>
        <w:tab/>
        <w:t>Recreation Fees</w:t>
      </w:r>
      <w:r w:rsidRPr="0008403E">
        <w:rPr>
          <w:rFonts w:ascii="Times New Roman" w:hAnsi="Times New Roman" w:cs="Times New Roman"/>
        </w:rPr>
        <w:tab/>
      </w:r>
      <w:r w:rsidR="0088267D">
        <w:rPr>
          <w:rFonts w:ascii="Times New Roman" w:hAnsi="Times New Roman" w:cs="Times New Roman"/>
        </w:rPr>
        <w:t>2</w:t>
      </w:r>
      <w:r w:rsidR="003B18AE">
        <w:rPr>
          <w:rFonts w:ascii="Times New Roman" w:hAnsi="Times New Roman" w:cs="Times New Roman"/>
        </w:rPr>
        <w:t>7</w:t>
      </w:r>
    </w:p>
    <w:p w14:paraId="63747E87" w14:textId="001C4D5F" w:rsidR="00E32FFB" w:rsidRPr="0008403E" w:rsidRDefault="00E32FFB" w:rsidP="00D22FAD">
      <w:pPr>
        <w:keepLines/>
        <w:tabs>
          <w:tab w:val="left" w:pos="2160"/>
          <w:tab w:val="left" w:pos="9450"/>
        </w:tabs>
        <w:spacing w:line="360" w:lineRule="auto"/>
        <w:ind w:right="14"/>
        <w:rPr>
          <w:rFonts w:ascii="Times New Roman" w:hAnsi="Times New Roman" w:cs="Times New Roman"/>
        </w:rPr>
      </w:pPr>
      <w:r w:rsidRPr="0008403E">
        <w:rPr>
          <w:rFonts w:ascii="Times New Roman" w:hAnsi="Times New Roman" w:cs="Times New Roman"/>
        </w:rPr>
        <w:t>Section 2.51</w:t>
      </w:r>
      <w:r w:rsidRPr="0008403E">
        <w:rPr>
          <w:rFonts w:ascii="Times New Roman" w:hAnsi="Times New Roman" w:cs="Times New Roman"/>
        </w:rPr>
        <w:tab/>
        <w:t>Demonstrations</w:t>
      </w:r>
      <w:r w:rsidR="005E2CFF">
        <w:rPr>
          <w:rFonts w:ascii="Times New Roman" w:hAnsi="Times New Roman" w:cs="Times New Roman"/>
        </w:rPr>
        <w:t xml:space="preserve"> and </w:t>
      </w:r>
      <w:r w:rsidR="00551C35">
        <w:rPr>
          <w:rFonts w:ascii="Times New Roman" w:hAnsi="Times New Roman" w:cs="Times New Roman"/>
        </w:rPr>
        <w:t>Designated Available Park Areas</w:t>
      </w:r>
      <w:r w:rsidRPr="0008403E">
        <w:rPr>
          <w:rFonts w:ascii="Times New Roman" w:hAnsi="Times New Roman" w:cs="Times New Roman"/>
        </w:rPr>
        <w:tab/>
        <w:t>2</w:t>
      </w:r>
      <w:r w:rsidR="003B18AE">
        <w:rPr>
          <w:rFonts w:ascii="Times New Roman" w:hAnsi="Times New Roman" w:cs="Times New Roman"/>
        </w:rPr>
        <w:t>7</w:t>
      </w:r>
    </w:p>
    <w:p w14:paraId="7DA70838" w14:textId="63AC0AE1" w:rsidR="00E32FFB" w:rsidRPr="0008403E" w:rsidRDefault="00E32FFB" w:rsidP="00D22FAD">
      <w:pPr>
        <w:keepLines/>
        <w:tabs>
          <w:tab w:val="left" w:pos="2160"/>
          <w:tab w:val="left" w:pos="9450"/>
        </w:tabs>
        <w:spacing w:line="360" w:lineRule="auto"/>
        <w:ind w:right="14"/>
        <w:rPr>
          <w:rFonts w:ascii="Times New Roman" w:hAnsi="Times New Roman" w:cs="Times New Roman"/>
        </w:rPr>
      </w:pPr>
      <w:r w:rsidRPr="0008403E">
        <w:rPr>
          <w:rFonts w:ascii="Times New Roman" w:hAnsi="Times New Roman" w:cs="Times New Roman"/>
        </w:rPr>
        <w:t>Section 2.62</w:t>
      </w:r>
      <w:r w:rsidRPr="0008403E">
        <w:rPr>
          <w:rFonts w:ascii="Times New Roman" w:hAnsi="Times New Roman" w:cs="Times New Roman"/>
        </w:rPr>
        <w:tab/>
        <w:t>Memorialization</w:t>
      </w:r>
      <w:r w:rsidRPr="0008403E">
        <w:rPr>
          <w:rFonts w:ascii="Times New Roman" w:hAnsi="Times New Roman" w:cs="Times New Roman"/>
        </w:rPr>
        <w:tab/>
        <w:t>2</w:t>
      </w:r>
      <w:r w:rsidR="003B18AE">
        <w:rPr>
          <w:rFonts w:ascii="Times New Roman" w:hAnsi="Times New Roman" w:cs="Times New Roman"/>
        </w:rPr>
        <w:t>7</w:t>
      </w:r>
    </w:p>
    <w:p w14:paraId="0BF353AB" w14:textId="77777777" w:rsidR="00E32FFB" w:rsidRPr="0008403E" w:rsidRDefault="00E32FFB" w:rsidP="00D22FAD">
      <w:pPr>
        <w:keepLines/>
        <w:tabs>
          <w:tab w:val="left" w:pos="2160"/>
          <w:tab w:val="left" w:pos="9450"/>
        </w:tabs>
        <w:spacing w:line="360" w:lineRule="auto"/>
        <w:ind w:right="14"/>
        <w:rPr>
          <w:rFonts w:ascii="Times New Roman" w:hAnsi="Times New Roman" w:cs="Times New Roman"/>
        </w:rPr>
      </w:pPr>
    </w:p>
    <w:p w14:paraId="10DD7C66" w14:textId="77777777" w:rsidR="00E32FFB" w:rsidRPr="0008403E" w:rsidRDefault="00E32FFB" w:rsidP="00D22FAD">
      <w:pPr>
        <w:keepLines/>
        <w:tabs>
          <w:tab w:val="left" w:pos="2160"/>
          <w:tab w:val="left" w:pos="9450"/>
        </w:tabs>
        <w:spacing w:line="360" w:lineRule="auto"/>
        <w:ind w:right="14"/>
        <w:rPr>
          <w:rFonts w:ascii="Times New Roman" w:hAnsi="Times New Roman" w:cs="Times New Roman"/>
          <w:b/>
          <w:bCs/>
        </w:rPr>
      </w:pPr>
      <w:r w:rsidRPr="0008403E">
        <w:rPr>
          <w:rFonts w:ascii="Times New Roman" w:hAnsi="Times New Roman" w:cs="Times New Roman"/>
          <w:b/>
          <w:bCs/>
        </w:rPr>
        <w:t>Part 3 - Boating and Water Use Activities</w:t>
      </w:r>
    </w:p>
    <w:p w14:paraId="62FDB160" w14:textId="185B854B" w:rsidR="00E32FFB" w:rsidRPr="0008403E" w:rsidRDefault="00E32FFB" w:rsidP="00D22FAD">
      <w:pPr>
        <w:keepLines/>
        <w:tabs>
          <w:tab w:val="left" w:pos="2160"/>
          <w:tab w:val="left" w:pos="9450"/>
        </w:tabs>
        <w:spacing w:line="360" w:lineRule="auto"/>
        <w:ind w:right="14"/>
        <w:rPr>
          <w:rFonts w:ascii="Times New Roman" w:hAnsi="Times New Roman" w:cs="Times New Roman"/>
        </w:rPr>
      </w:pPr>
      <w:r w:rsidRPr="0008403E">
        <w:rPr>
          <w:rFonts w:ascii="Times New Roman" w:hAnsi="Times New Roman" w:cs="Times New Roman"/>
        </w:rPr>
        <w:t>Section 3.8 (a)</w:t>
      </w:r>
      <w:r w:rsidRPr="0008403E">
        <w:rPr>
          <w:rFonts w:ascii="Times New Roman" w:hAnsi="Times New Roman" w:cs="Times New Roman"/>
        </w:rPr>
        <w:tab/>
        <w:t>What Vessel Operations are Prohibited?</w:t>
      </w:r>
      <w:r w:rsidRPr="0008403E">
        <w:rPr>
          <w:rFonts w:ascii="Times New Roman" w:hAnsi="Times New Roman" w:cs="Times New Roman"/>
        </w:rPr>
        <w:tab/>
        <w:t>2</w:t>
      </w:r>
      <w:r w:rsidR="003B18AE">
        <w:rPr>
          <w:rFonts w:ascii="Times New Roman" w:hAnsi="Times New Roman" w:cs="Times New Roman"/>
        </w:rPr>
        <w:t>8</w:t>
      </w:r>
    </w:p>
    <w:p w14:paraId="17031668" w14:textId="286B12EF" w:rsidR="00E32FFB" w:rsidRPr="0008403E" w:rsidRDefault="00E32FFB" w:rsidP="00D22FAD">
      <w:pPr>
        <w:keepLines/>
        <w:tabs>
          <w:tab w:val="left" w:pos="2160"/>
          <w:tab w:val="left" w:pos="9450"/>
        </w:tabs>
        <w:spacing w:line="360" w:lineRule="auto"/>
        <w:ind w:right="14"/>
        <w:rPr>
          <w:rFonts w:ascii="Times New Roman" w:hAnsi="Times New Roman" w:cs="Times New Roman"/>
        </w:rPr>
      </w:pPr>
      <w:r w:rsidRPr="0008403E">
        <w:rPr>
          <w:rFonts w:ascii="Times New Roman" w:hAnsi="Times New Roman" w:cs="Times New Roman"/>
        </w:rPr>
        <w:t>Section 3.9 (a)</w:t>
      </w:r>
      <w:r w:rsidRPr="0008403E">
        <w:rPr>
          <w:rFonts w:ascii="Times New Roman" w:hAnsi="Times New Roman" w:cs="Times New Roman"/>
        </w:rPr>
        <w:tab/>
        <w:t>Personal Watercrafts</w:t>
      </w:r>
      <w:r w:rsidRPr="0008403E">
        <w:rPr>
          <w:rFonts w:ascii="Times New Roman" w:hAnsi="Times New Roman" w:cs="Times New Roman"/>
        </w:rPr>
        <w:tab/>
      </w:r>
      <w:r w:rsidR="00D8742E">
        <w:rPr>
          <w:rFonts w:ascii="Times New Roman" w:hAnsi="Times New Roman" w:cs="Times New Roman"/>
        </w:rPr>
        <w:t>29</w:t>
      </w:r>
    </w:p>
    <w:p w14:paraId="6BE8A91C" w14:textId="2883CDF1" w:rsidR="00E32FFB" w:rsidRPr="0008403E" w:rsidRDefault="00E32FFB" w:rsidP="00D22FAD">
      <w:pPr>
        <w:keepLines/>
        <w:tabs>
          <w:tab w:val="left" w:pos="2160"/>
          <w:tab w:val="left" w:pos="9450"/>
        </w:tabs>
        <w:spacing w:line="360" w:lineRule="auto"/>
        <w:ind w:right="14"/>
        <w:rPr>
          <w:rFonts w:ascii="Times New Roman" w:hAnsi="Times New Roman" w:cs="Times New Roman"/>
        </w:rPr>
      </w:pPr>
      <w:r w:rsidRPr="0008403E">
        <w:rPr>
          <w:rFonts w:ascii="Times New Roman" w:hAnsi="Times New Roman" w:cs="Times New Roman"/>
        </w:rPr>
        <w:t>Section 3.14</w:t>
      </w:r>
      <w:r w:rsidRPr="0008403E">
        <w:rPr>
          <w:rFonts w:ascii="Times New Roman" w:hAnsi="Times New Roman" w:cs="Times New Roman"/>
        </w:rPr>
        <w:tab/>
        <w:t>Removal of Sunken, Grounded or Disabled Vessels</w:t>
      </w:r>
      <w:r w:rsidRPr="0008403E">
        <w:rPr>
          <w:rFonts w:ascii="Times New Roman" w:hAnsi="Times New Roman" w:cs="Times New Roman"/>
        </w:rPr>
        <w:tab/>
      </w:r>
      <w:r w:rsidR="009A3F0B">
        <w:rPr>
          <w:rFonts w:ascii="Times New Roman" w:hAnsi="Times New Roman" w:cs="Times New Roman"/>
        </w:rPr>
        <w:t>2</w:t>
      </w:r>
      <w:r w:rsidR="003B18AE">
        <w:rPr>
          <w:rFonts w:ascii="Times New Roman" w:hAnsi="Times New Roman" w:cs="Times New Roman"/>
        </w:rPr>
        <w:t>9</w:t>
      </w:r>
    </w:p>
    <w:p w14:paraId="57AC81CB" w14:textId="7067FF2D" w:rsidR="00E32FFB" w:rsidRPr="0008403E" w:rsidRDefault="00E32FFB" w:rsidP="00D22FAD">
      <w:pPr>
        <w:keepLines/>
        <w:tabs>
          <w:tab w:val="left" w:pos="2160"/>
          <w:tab w:val="left" w:pos="9450"/>
        </w:tabs>
        <w:spacing w:line="360" w:lineRule="auto"/>
        <w:ind w:right="14"/>
        <w:rPr>
          <w:rFonts w:ascii="Times New Roman" w:hAnsi="Times New Roman" w:cs="Times New Roman"/>
        </w:rPr>
      </w:pPr>
      <w:r w:rsidRPr="0008403E">
        <w:rPr>
          <w:rFonts w:ascii="Times New Roman" w:hAnsi="Times New Roman" w:cs="Times New Roman"/>
        </w:rPr>
        <w:t>Section 3.16</w:t>
      </w:r>
      <w:r w:rsidRPr="0008403E">
        <w:rPr>
          <w:rFonts w:ascii="Times New Roman" w:hAnsi="Times New Roman" w:cs="Times New Roman"/>
        </w:rPr>
        <w:tab/>
        <w:t>May I Swim or Wade in Park Waters</w:t>
      </w:r>
      <w:r w:rsidRPr="0008403E">
        <w:rPr>
          <w:rFonts w:ascii="Times New Roman" w:hAnsi="Times New Roman" w:cs="Times New Roman"/>
        </w:rPr>
        <w:tab/>
      </w:r>
      <w:r w:rsidR="00B6554D">
        <w:rPr>
          <w:rFonts w:ascii="Times New Roman" w:hAnsi="Times New Roman" w:cs="Times New Roman"/>
        </w:rPr>
        <w:t>30</w:t>
      </w:r>
    </w:p>
    <w:p w14:paraId="0FFC34DF" w14:textId="38D49067" w:rsidR="00E32FFB" w:rsidRPr="0008403E" w:rsidRDefault="00E32FFB" w:rsidP="00D22FAD">
      <w:pPr>
        <w:keepLines/>
        <w:tabs>
          <w:tab w:val="left" w:pos="2160"/>
          <w:tab w:val="left" w:pos="9450"/>
        </w:tabs>
        <w:spacing w:line="360" w:lineRule="auto"/>
        <w:ind w:right="14"/>
        <w:rPr>
          <w:rFonts w:ascii="Times New Roman" w:hAnsi="Times New Roman" w:cs="Times New Roman"/>
        </w:rPr>
      </w:pPr>
      <w:r w:rsidRPr="0008403E">
        <w:rPr>
          <w:rFonts w:ascii="Times New Roman" w:hAnsi="Times New Roman" w:cs="Times New Roman"/>
        </w:rPr>
        <w:t>Section 3.18</w:t>
      </w:r>
      <w:r w:rsidRPr="0008403E">
        <w:rPr>
          <w:rFonts w:ascii="Times New Roman" w:hAnsi="Times New Roman" w:cs="Times New Roman"/>
        </w:rPr>
        <w:tab/>
        <w:t>Diving</w:t>
      </w:r>
      <w:r w:rsidRPr="0008403E">
        <w:rPr>
          <w:rFonts w:ascii="Times New Roman" w:hAnsi="Times New Roman" w:cs="Times New Roman"/>
        </w:rPr>
        <w:tab/>
      </w:r>
      <w:r w:rsidR="00B6554D">
        <w:rPr>
          <w:rFonts w:ascii="Times New Roman" w:hAnsi="Times New Roman" w:cs="Times New Roman"/>
        </w:rPr>
        <w:t>3</w:t>
      </w:r>
      <w:r w:rsidR="003B18AE">
        <w:rPr>
          <w:rFonts w:ascii="Times New Roman" w:hAnsi="Times New Roman" w:cs="Times New Roman"/>
        </w:rPr>
        <w:t>0</w:t>
      </w:r>
    </w:p>
    <w:p w14:paraId="311099FB" w14:textId="77777777" w:rsidR="00E32FFB" w:rsidRPr="0008403E" w:rsidRDefault="00E32FFB" w:rsidP="00D22FAD">
      <w:pPr>
        <w:keepLines/>
        <w:tabs>
          <w:tab w:val="left" w:pos="2160"/>
          <w:tab w:val="left" w:pos="9450"/>
        </w:tabs>
        <w:spacing w:line="360" w:lineRule="auto"/>
        <w:ind w:left="0" w:right="14" w:firstLine="0"/>
        <w:rPr>
          <w:rFonts w:ascii="Times New Roman" w:hAnsi="Times New Roman" w:cs="Times New Roman"/>
        </w:rPr>
      </w:pPr>
    </w:p>
    <w:p w14:paraId="5985069B" w14:textId="77777777" w:rsidR="00E32FFB" w:rsidRDefault="00E32FFB" w:rsidP="00D22FAD">
      <w:pPr>
        <w:keepLines/>
        <w:tabs>
          <w:tab w:val="left" w:pos="2160"/>
          <w:tab w:val="left" w:pos="9450"/>
        </w:tabs>
        <w:spacing w:line="360" w:lineRule="auto"/>
        <w:ind w:right="14"/>
        <w:rPr>
          <w:rFonts w:ascii="Times New Roman" w:hAnsi="Times New Roman" w:cs="Times New Roman"/>
          <w:b/>
          <w:bCs/>
        </w:rPr>
      </w:pPr>
      <w:r w:rsidRPr="0008403E">
        <w:rPr>
          <w:rFonts w:ascii="Times New Roman" w:hAnsi="Times New Roman" w:cs="Times New Roman"/>
          <w:b/>
          <w:bCs/>
        </w:rPr>
        <w:t>Part 4 - Vehicles and Traffic Safety</w:t>
      </w:r>
    </w:p>
    <w:p w14:paraId="64D8703C" w14:textId="1D5E8B13" w:rsidR="00E32FFB" w:rsidRPr="00E32FFB" w:rsidRDefault="00E32FFB" w:rsidP="00D22FAD">
      <w:pPr>
        <w:keepLines/>
        <w:tabs>
          <w:tab w:val="left" w:pos="2160"/>
          <w:tab w:val="left" w:pos="9450"/>
        </w:tabs>
        <w:spacing w:line="360" w:lineRule="auto"/>
        <w:ind w:right="14"/>
        <w:rPr>
          <w:rFonts w:ascii="Times New Roman" w:hAnsi="Times New Roman" w:cs="Times New Roman"/>
        </w:rPr>
      </w:pPr>
      <w:r w:rsidRPr="00E32FFB">
        <w:rPr>
          <w:rFonts w:ascii="Times New Roman" w:hAnsi="Times New Roman" w:cs="Times New Roman"/>
        </w:rPr>
        <w:t>Section 4.</w:t>
      </w:r>
      <w:r w:rsidR="00574562">
        <w:rPr>
          <w:rFonts w:ascii="Times New Roman" w:hAnsi="Times New Roman" w:cs="Times New Roman"/>
        </w:rPr>
        <w:t>21</w:t>
      </w:r>
      <w:r w:rsidR="000E431F" w:rsidRPr="0008403E">
        <w:rPr>
          <w:rFonts w:ascii="Times New Roman" w:hAnsi="Times New Roman" w:cs="Times New Roman"/>
        </w:rPr>
        <w:tab/>
        <w:t>Speed Limits</w:t>
      </w:r>
      <w:r w:rsidR="00DB46D6">
        <w:rPr>
          <w:rFonts w:ascii="Times New Roman" w:hAnsi="Times New Roman" w:cs="Times New Roman"/>
        </w:rPr>
        <w:tab/>
        <w:t>3</w:t>
      </w:r>
      <w:r w:rsidR="00164F87">
        <w:rPr>
          <w:rFonts w:ascii="Times New Roman" w:hAnsi="Times New Roman" w:cs="Times New Roman"/>
        </w:rPr>
        <w:t>1</w:t>
      </w:r>
    </w:p>
    <w:p w14:paraId="5E56A23C" w14:textId="480625DC" w:rsidR="00E32FFB" w:rsidRPr="00E32FFB" w:rsidRDefault="00E32FFB" w:rsidP="00D22FAD">
      <w:pPr>
        <w:keepLines/>
        <w:tabs>
          <w:tab w:val="left" w:pos="2160"/>
          <w:tab w:val="left" w:pos="9450"/>
        </w:tabs>
        <w:spacing w:line="360" w:lineRule="auto"/>
        <w:ind w:right="14"/>
        <w:rPr>
          <w:rFonts w:ascii="Times New Roman" w:hAnsi="Times New Roman" w:cs="Times New Roman"/>
        </w:rPr>
      </w:pPr>
      <w:r w:rsidRPr="00E32FFB">
        <w:rPr>
          <w:rFonts w:ascii="Times New Roman" w:hAnsi="Times New Roman" w:cs="Times New Roman"/>
        </w:rPr>
        <w:t>Section 4.</w:t>
      </w:r>
      <w:r w:rsidR="004F70FA">
        <w:rPr>
          <w:rFonts w:ascii="Times New Roman" w:hAnsi="Times New Roman" w:cs="Times New Roman"/>
        </w:rPr>
        <w:t>30</w:t>
      </w:r>
      <w:r w:rsidR="000E431F" w:rsidRPr="0008403E">
        <w:rPr>
          <w:rFonts w:ascii="Times New Roman" w:hAnsi="Times New Roman" w:cs="Times New Roman"/>
        </w:rPr>
        <w:tab/>
      </w:r>
      <w:r w:rsidR="000E431F" w:rsidRPr="00E32FFB">
        <w:rPr>
          <w:rFonts w:ascii="Times New Roman" w:hAnsi="Times New Roman" w:cs="Times New Roman"/>
        </w:rPr>
        <w:t>Bicycles</w:t>
      </w:r>
      <w:r w:rsidR="001B2214">
        <w:rPr>
          <w:rFonts w:ascii="Times New Roman" w:hAnsi="Times New Roman" w:cs="Times New Roman"/>
        </w:rPr>
        <w:t xml:space="preserve"> and Electric Bicycles</w:t>
      </w:r>
      <w:r w:rsidR="004F70FA">
        <w:rPr>
          <w:rFonts w:ascii="Times New Roman" w:hAnsi="Times New Roman" w:cs="Times New Roman"/>
        </w:rPr>
        <w:tab/>
      </w:r>
      <w:r w:rsidR="001B2214">
        <w:rPr>
          <w:rFonts w:ascii="Times New Roman" w:hAnsi="Times New Roman" w:cs="Times New Roman"/>
        </w:rPr>
        <w:t>3</w:t>
      </w:r>
      <w:r w:rsidR="00164F87">
        <w:rPr>
          <w:rFonts w:ascii="Times New Roman" w:hAnsi="Times New Roman" w:cs="Times New Roman"/>
        </w:rPr>
        <w:t>2</w:t>
      </w:r>
    </w:p>
    <w:p w14:paraId="347647C4" w14:textId="1B8B83A1" w:rsidR="00E32FFB" w:rsidRPr="00E32FFB" w:rsidRDefault="004F70FA" w:rsidP="00D22FAD">
      <w:pPr>
        <w:keepLines/>
        <w:tabs>
          <w:tab w:val="left" w:pos="2160"/>
          <w:tab w:val="left" w:pos="9450"/>
        </w:tabs>
        <w:spacing w:line="360" w:lineRule="auto"/>
        <w:ind w:right="14"/>
        <w:rPr>
          <w:rFonts w:ascii="Times New Roman" w:hAnsi="Times New Roman" w:cs="Times New Roman"/>
        </w:rPr>
        <w:sectPr w:rsidR="00E32FFB" w:rsidRPr="00E32FFB" w:rsidSect="000E431F">
          <w:footerReference w:type="default" r:id="rId12"/>
          <w:type w:val="continuous"/>
          <w:pgSz w:w="12240" w:h="15840"/>
          <w:pgMar w:top="1300" w:right="860" w:bottom="280" w:left="660" w:header="720" w:footer="720" w:gutter="0"/>
          <w:cols w:space="720"/>
        </w:sectPr>
      </w:pPr>
      <w:r>
        <w:rPr>
          <w:rFonts w:ascii="Times New Roman" w:hAnsi="Times New Roman" w:cs="Times New Roman"/>
        </w:rPr>
        <w:tab/>
      </w:r>
    </w:p>
    <w:p w14:paraId="39F02DFF" w14:textId="77777777" w:rsidR="00E32FFB" w:rsidRPr="00E32FFB" w:rsidRDefault="00E32FFB" w:rsidP="00D22FAD">
      <w:pPr>
        <w:keepLines/>
        <w:tabs>
          <w:tab w:val="left" w:pos="2160"/>
          <w:tab w:val="left" w:pos="9450"/>
        </w:tabs>
        <w:spacing w:line="360" w:lineRule="auto"/>
        <w:ind w:right="14"/>
        <w:rPr>
          <w:rFonts w:ascii="Times New Roman" w:hAnsi="Times New Roman" w:cs="Times New Roman"/>
          <w:b/>
          <w:bCs/>
        </w:rPr>
      </w:pPr>
      <w:bookmarkStart w:id="1" w:name="Part_5_-Commercial_and_Private_Operation"/>
      <w:bookmarkEnd w:id="1"/>
      <w:r w:rsidRPr="00E32FFB">
        <w:rPr>
          <w:rFonts w:ascii="Times New Roman" w:hAnsi="Times New Roman" w:cs="Times New Roman"/>
          <w:b/>
          <w:bCs/>
        </w:rPr>
        <w:t>Part 5 - Commercial and Private Operations</w:t>
      </w:r>
    </w:p>
    <w:p w14:paraId="4E21667A" w14:textId="7DF6058E" w:rsidR="00E32FFB" w:rsidRPr="00E32FFB" w:rsidRDefault="00E32FFB" w:rsidP="00D22FAD">
      <w:pPr>
        <w:keepLines/>
        <w:tabs>
          <w:tab w:val="left" w:pos="2160"/>
          <w:tab w:val="left" w:pos="9450"/>
        </w:tabs>
        <w:spacing w:line="360" w:lineRule="auto"/>
        <w:ind w:right="14"/>
        <w:rPr>
          <w:rFonts w:ascii="Times New Roman" w:hAnsi="Times New Roman" w:cs="Times New Roman"/>
        </w:rPr>
      </w:pPr>
      <w:r w:rsidRPr="00E32FFB">
        <w:rPr>
          <w:rFonts w:ascii="Times New Roman" w:hAnsi="Times New Roman" w:cs="Times New Roman"/>
        </w:rPr>
        <w:t>Section 5.1</w:t>
      </w:r>
      <w:r w:rsidRPr="00E32FFB">
        <w:rPr>
          <w:rFonts w:ascii="Times New Roman" w:hAnsi="Times New Roman" w:cs="Times New Roman"/>
        </w:rPr>
        <w:tab/>
        <w:t>Advertisements</w:t>
      </w:r>
      <w:r w:rsidRPr="00E32FFB">
        <w:rPr>
          <w:rFonts w:ascii="Times New Roman" w:hAnsi="Times New Roman" w:cs="Times New Roman"/>
        </w:rPr>
        <w:tab/>
      </w:r>
      <w:r w:rsidR="00E03EBD">
        <w:rPr>
          <w:rFonts w:ascii="Times New Roman" w:hAnsi="Times New Roman" w:cs="Times New Roman"/>
        </w:rPr>
        <w:t>3</w:t>
      </w:r>
      <w:r w:rsidR="005D65D9">
        <w:rPr>
          <w:rFonts w:ascii="Times New Roman" w:hAnsi="Times New Roman" w:cs="Times New Roman"/>
        </w:rPr>
        <w:t>2</w:t>
      </w:r>
    </w:p>
    <w:p w14:paraId="7265442A" w14:textId="4CAB35AB" w:rsidR="00E32FFB" w:rsidRPr="0008403E" w:rsidRDefault="00E32FFB" w:rsidP="00D22FAD">
      <w:pPr>
        <w:keepLines/>
        <w:tabs>
          <w:tab w:val="left" w:pos="2160"/>
          <w:tab w:val="left" w:pos="9450"/>
        </w:tabs>
        <w:spacing w:line="360" w:lineRule="auto"/>
        <w:ind w:right="14"/>
        <w:rPr>
          <w:rFonts w:ascii="Times New Roman" w:hAnsi="Times New Roman" w:cs="Times New Roman"/>
        </w:rPr>
      </w:pPr>
      <w:r w:rsidRPr="00E32FFB">
        <w:rPr>
          <w:rFonts w:ascii="Times New Roman" w:hAnsi="Times New Roman" w:cs="Times New Roman"/>
        </w:rPr>
        <w:t>Section 5.3</w:t>
      </w:r>
      <w:r w:rsidRPr="00E32FFB">
        <w:rPr>
          <w:rFonts w:ascii="Times New Roman" w:hAnsi="Times New Roman" w:cs="Times New Roman"/>
        </w:rPr>
        <w:tab/>
        <w:t>Business Operations (Commercial Use Authorization-CUA)</w:t>
      </w:r>
      <w:r w:rsidRPr="00E32FFB">
        <w:rPr>
          <w:rFonts w:ascii="Times New Roman" w:hAnsi="Times New Roman" w:cs="Times New Roman"/>
        </w:rPr>
        <w:tab/>
      </w:r>
      <w:r w:rsidR="00E03EBD">
        <w:rPr>
          <w:rFonts w:ascii="Times New Roman" w:hAnsi="Times New Roman" w:cs="Times New Roman"/>
        </w:rPr>
        <w:t>3</w:t>
      </w:r>
      <w:r w:rsidR="005D65D9">
        <w:rPr>
          <w:rFonts w:ascii="Times New Roman" w:hAnsi="Times New Roman" w:cs="Times New Roman"/>
        </w:rPr>
        <w:t>2</w:t>
      </w:r>
    </w:p>
    <w:p w14:paraId="14D896B8" w14:textId="77777777" w:rsidR="009356EB" w:rsidRPr="00E32FFB" w:rsidRDefault="009356EB" w:rsidP="00D22FAD">
      <w:pPr>
        <w:keepLines/>
        <w:tabs>
          <w:tab w:val="left" w:pos="2160"/>
          <w:tab w:val="left" w:pos="9450"/>
        </w:tabs>
        <w:spacing w:line="360" w:lineRule="auto"/>
        <w:ind w:right="14"/>
        <w:rPr>
          <w:rFonts w:ascii="Times New Roman" w:hAnsi="Times New Roman" w:cs="Times New Roman"/>
        </w:rPr>
      </w:pPr>
    </w:p>
    <w:p w14:paraId="1ADD12F3" w14:textId="77777777" w:rsidR="00E32FFB" w:rsidRPr="00E32FFB" w:rsidRDefault="00E32FFB" w:rsidP="00D22FAD">
      <w:pPr>
        <w:keepLines/>
        <w:tabs>
          <w:tab w:val="left" w:pos="2160"/>
          <w:tab w:val="left" w:pos="9450"/>
        </w:tabs>
        <w:spacing w:line="360" w:lineRule="auto"/>
        <w:ind w:right="14"/>
        <w:rPr>
          <w:rFonts w:ascii="Times New Roman" w:hAnsi="Times New Roman" w:cs="Times New Roman"/>
        </w:rPr>
      </w:pPr>
      <w:bookmarkStart w:id="2" w:name="Appendix_"/>
      <w:bookmarkEnd w:id="2"/>
    </w:p>
    <w:p w14:paraId="2E2CBA69" w14:textId="5FA9CF1E" w:rsidR="00E32FFB" w:rsidRPr="00E32FFB" w:rsidRDefault="00E32FFB" w:rsidP="00D22FAD">
      <w:pPr>
        <w:keepLines/>
        <w:tabs>
          <w:tab w:val="left" w:pos="2160"/>
          <w:tab w:val="left" w:pos="9450"/>
        </w:tabs>
        <w:spacing w:line="360" w:lineRule="auto"/>
        <w:ind w:right="14"/>
        <w:rPr>
          <w:rFonts w:ascii="Times New Roman" w:hAnsi="Times New Roman" w:cs="Times New Roman"/>
        </w:rPr>
      </w:pPr>
      <w:r w:rsidRPr="00E32FFB">
        <w:rPr>
          <w:rFonts w:ascii="Times New Roman" w:hAnsi="Times New Roman" w:cs="Times New Roman"/>
        </w:rPr>
        <w:t>Appendix A</w:t>
      </w:r>
      <w:r w:rsidRPr="00E32FFB">
        <w:rPr>
          <w:rFonts w:ascii="Times New Roman" w:hAnsi="Times New Roman" w:cs="Times New Roman"/>
        </w:rPr>
        <w:tab/>
        <w:t>Closed Circuit Television Policy Statement</w:t>
      </w:r>
      <w:r w:rsidRPr="00E32FFB">
        <w:rPr>
          <w:rFonts w:ascii="Times New Roman" w:hAnsi="Times New Roman" w:cs="Times New Roman"/>
        </w:rPr>
        <w:tab/>
      </w:r>
      <w:r w:rsidR="0006678B">
        <w:rPr>
          <w:rFonts w:ascii="Times New Roman" w:hAnsi="Times New Roman" w:cs="Times New Roman"/>
        </w:rPr>
        <w:t>34</w:t>
      </w:r>
    </w:p>
    <w:p w14:paraId="04F82896" w14:textId="77777777" w:rsidR="00E32FFB" w:rsidRPr="00E32FFB" w:rsidRDefault="00E32FFB" w:rsidP="00E32FFB">
      <w:pPr>
        <w:rPr>
          <w:rFonts w:ascii="Times New Roman" w:hAnsi="Times New Roman" w:cs="Times New Roman"/>
        </w:rPr>
      </w:pPr>
    </w:p>
    <w:p w14:paraId="3F39BF2F" w14:textId="77777777" w:rsidR="00E32FFB" w:rsidRPr="00E32FFB" w:rsidRDefault="00E32FFB" w:rsidP="00E32FFB">
      <w:pPr>
        <w:rPr>
          <w:rFonts w:ascii="Times New Roman" w:hAnsi="Times New Roman" w:cs="Times New Roman"/>
        </w:rPr>
      </w:pPr>
    </w:p>
    <w:p w14:paraId="25684CDC" w14:textId="77777777" w:rsidR="00E32FFB" w:rsidRPr="00E32FFB" w:rsidRDefault="00E32FFB" w:rsidP="00E32FFB">
      <w:pPr>
        <w:rPr>
          <w:rFonts w:ascii="Times New Roman" w:hAnsi="Times New Roman" w:cs="Times New Roman"/>
        </w:rPr>
      </w:pPr>
    </w:p>
    <w:p w14:paraId="2D596525" w14:textId="77777777" w:rsidR="00E32FFB" w:rsidRPr="00E32FFB" w:rsidRDefault="00E32FFB" w:rsidP="00E32FFB">
      <w:pPr>
        <w:rPr>
          <w:rFonts w:ascii="Times New Roman" w:hAnsi="Times New Roman" w:cs="Times New Roman"/>
        </w:rPr>
      </w:pPr>
    </w:p>
    <w:p w14:paraId="598A1262" w14:textId="77777777" w:rsidR="00E32FFB" w:rsidRPr="00E32FFB" w:rsidRDefault="00E32FFB" w:rsidP="00E32FFB">
      <w:pPr>
        <w:rPr>
          <w:rFonts w:ascii="Times New Roman" w:hAnsi="Times New Roman" w:cs="Times New Roman"/>
        </w:rPr>
      </w:pPr>
    </w:p>
    <w:p w14:paraId="20F0208E" w14:textId="77777777" w:rsidR="00E32FFB" w:rsidRPr="00E32FFB" w:rsidRDefault="00E32FFB" w:rsidP="00E32FFB">
      <w:pPr>
        <w:rPr>
          <w:rFonts w:ascii="Times New Roman" w:hAnsi="Times New Roman" w:cs="Times New Roman"/>
        </w:rPr>
      </w:pPr>
    </w:p>
    <w:p w14:paraId="371DB117" w14:textId="77777777" w:rsidR="00E32FFB" w:rsidRPr="00E32FFB" w:rsidRDefault="00E32FFB" w:rsidP="00E32FFB">
      <w:pPr>
        <w:rPr>
          <w:rFonts w:ascii="Times New Roman" w:hAnsi="Times New Roman" w:cs="Times New Roman"/>
        </w:rPr>
      </w:pPr>
    </w:p>
    <w:p w14:paraId="091FA077" w14:textId="77777777" w:rsidR="00E32FFB" w:rsidRPr="00E32FFB" w:rsidRDefault="00E32FFB" w:rsidP="00E32FFB">
      <w:pPr>
        <w:rPr>
          <w:rFonts w:ascii="Times New Roman" w:hAnsi="Times New Roman" w:cs="Times New Roman"/>
        </w:rPr>
      </w:pPr>
    </w:p>
    <w:p w14:paraId="1D5BB84B" w14:textId="77777777" w:rsidR="00E32FFB" w:rsidRPr="00E32FFB" w:rsidRDefault="00E32FFB" w:rsidP="00E32FFB">
      <w:pPr>
        <w:rPr>
          <w:rFonts w:ascii="Times New Roman" w:hAnsi="Times New Roman" w:cs="Times New Roman"/>
        </w:rPr>
      </w:pPr>
    </w:p>
    <w:p w14:paraId="62B9DE86" w14:textId="77777777" w:rsidR="00E32FFB" w:rsidRPr="00E32FFB" w:rsidRDefault="00E32FFB" w:rsidP="00E32FFB">
      <w:pPr>
        <w:rPr>
          <w:rFonts w:ascii="Times New Roman" w:hAnsi="Times New Roman" w:cs="Times New Roman"/>
        </w:rPr>
      </w:pPr>
    </w:p>
    <w:p w14:paraId="0F9AAD40" w14:textId="77777777" w:rsidR="00E32FFB" w:rsidRPr="00E32FFB" w:rsidRDefault="00E32FFB" w:rsidP="00E32FFB">
      <w:pPr>
        <w:rPr>
          <w:rFonts w:ascii="Times New Roman" w:hAnsi="Times New Roman" w:cs="Times New Roman"/>
        </w:rPr>
      </w:pPr>
    </w:p>
    <w:p w14:paraId="3BF51950" w14:textId="77777777" w:rsidR="00E32FFB" w:rsidRPr="00E32FFB" w:rsidRDefault="00E32FFB" w:rsidP="00E32FFB">
      <w:pPr>
        <w:rPr>
          <w:rFonts w:ascii="Times New Roman" w:hAnsi="Times New Roman" w:cs="Times New Roman"/>
        </w:rPr>
        <w:sectPr w:rsidR="00E32FFB" w:rsidRPr="00E32FFB" w:rsidSect="00E32FFB">
          <w:type w:val="continuous"/>
          <w:pgSz w:w="12240" w:h="15840"/>
          <w:pgMar w:top="1300" w:right="860" w:bottom="280" w:left="660" w:header="720" w:footer="720" w:gutter="0"/>
          <w:cols w:space="720"/>
        </w:sectPr>
      </w:pPr>
      <w:bookmarkStart w:id="3" w:name="INTRODUCTION_"/>
      <w:bookmarkEnd w:id="3"/>
    </w:p>
    <w:p w14:paraId="44D8DA38" w14:textId="77777777" w:rsidR="00E32FFB" w:rsidRPr="00E32FFB" w:rsidRDefault="00E32FFB" w:rsidP="006E32A5">
      <w:pPr>
        <w:jc w:val="center"/>
        <w:rPr>
          <w:rFonts w:ascii="Times New Roman" w:hAnsi="Times New Roman" w:cs="Times New Roman"/>
          <w:b/>
          <w:bCs/>
        </w:rPr>
      </w:pPr>
      <w:r w:rsidRPr="00E32FFB">
        <w:rPr>
          <w:rFonts w:ascii="Times New Roman" w:hAnsi="Times New Roman" w:cs="Times New Roman"/>
          <w:b/>
          <w:bCs/>
        </w:rPr>
        <w:lastRenderedPageBreak/>
        <w:t>INTRODUCTION</w:t>
      </w:r>
    </w:p>
    <w:p w14:paraId="4E386D1C" w14:textId="77777777" w:rsidR="00E32FFB" w:rsidRPr="00E32FFB" w:rsidRDefault="00E32FFB" w:rsidP="00E32FFB">
      <w:pPr>
        <w:rPr>
          <w:rFonts w:ascii="Times New Roman" w:hAnsi="Times New Roman" w:cs="Times New Roman"/>
        </w:rPr>
      </w:pPr>
    </w:p>
    <w:p w14:paraId="5FC15F42" w14:textId="43F49FFB" w:rsidR="00E32FFB" w:rsidRPr="00E32FFB" w:rsidRDefault="00E32FFB" w:rsidP="00E32FFB">
      <w:pPr>
        <w:rPr>
          <w:rFonts w:ascii="Times New Roman" w:hAnsi="Times New Roman" w:cs="Times New Roman"/>
          <w:b/>
          <w:bCs/>
        </w:rPr>
      </w:pPr>
      <w:bookmarkStart w:id="4" w:name="A._What_is_the_Superintendent's_Compendi"/>
      <w:bookmarkEnd w:id="4"/>
      <w:r w:rsidRPr="00E32FFB">
        <w:rPr>
          <w:rFonts w:ascii="Times New Roman" w:hAnsi="Times New Roman" w:cs="Times New Roman"/>
          <w:b/>
          <w:bCs/>
        </w:rPr>
        <w:t>What is the Superintendent's Compendium?</w:t>
      </w:r>
    </w:p>
    <w:p w14:paraId="530D8524" w14:textId="3C77BE8C" w:rsidR="00EB15A8" w:rsidRDefault="00E32FFB" w:rsidP="00EB15A8">
      <w:pPr>
        <w:ind w:left="360" w:firstLine="0"/>
        <w:rPr>
          <w:rFonts w:ascii="Times New Roman" w:hAnsi="Times New Roman" w:cs="Times New Roman"/>
        </w:rPr>
      </w:pPr>
      <w:r w:rsidRPr="00E32FFB">
        <w:rPr>
          <w:rFonts w:ascii="Times New Roman" w:hAnsi="Times New Roman" w:cs="Times New Roman"/>
        </w:rPr>
        <w:t>The Lake Meredith National Recreation Area and Alibates Flint Quarries National Monument Superintendent's Compendium is the summary of park specific rules implemented under the discretionary authority of the park Superintendent. It serves as public notice with an opportunity for public comment, identifies areas closed for public use, provides a list of activities requiring either a special use permit or reservation, and elaborates on those public use and resources protection regulations that pertain to the specific administration of the park. It does not contain those regulations found in 36 Code of Federal Regulations (CFR) and other United States Codes (U.S.C.) and CFR Titles which are enforced without further elaboration at the park level.</w:t>
      </w:r>
    </w:p>
    <w:p w14:paraId="205BE962" w14:textId="77777777" w:rsidR="00EB15A8" w:rsidRPr="00E32FFB" w:rsidRDefault="00EB15A8" w:rsidP="00EB15A8">
      <w:pPr>
        <w:ind w:left="360" w:firstLine="0"/>
        <w:rPr>
          <w:rFonts w:ascii="Times New Roman" w:hAnsi="Times New Roman" w:cs="Times New Roman"/>
        </w:rPr>
      </w:pPr>
    </w:p>
    <w:p w14:paraId="30946681" w14:textId="3B6B0F27" w:rsidR="00E32FFB" w:rsidRPr="0008403E" w:rsidRDefault="00E32FFB" w:rsidP="00EB15A8">
      <w:pPr>
        <w:ind w:left="360" w:firstLine="0"/>
        <w:rPr>
          <w:rFonts w:ascii="Times New Roman" w:hAnsi="Times New Roman" w:cs="Times New Roman"/>
        </w:rPr>
      </w:pPr>
      <w:r w:rsidRPr="00E32FFB">
        <w:rPr>
          <w:rFonts w:ascii="Times New Roman" w:hAnsi="Times New Roman" w:cs="Times New Roman"/>
        </w:rPr>
        <w:t>The regulations contained in 36 CFR Parts 1-7 are the basic mechanism used by the National Park Service (NPS) to preserve and protect the natural and cultural resources of the park and to protect visitors and property within the park. Parts 1 through 6 are general regulations applicable to all areas of the National Park System, and Part 7 contains special regulations specific to individual parks. Each of these Parts has many sections and subsections articulating specific provisions. Within some of these Part 1-7 sections and subsections, the Superintendent is granted discretionary authority to develop local rules to be responsive to the needs of a specific park resource or activity, park plan, program, and/or special needs of the general public.</w:t>
      </w:r>
    </w:p>
    <w:p w14:paraId="121DB182" w14:textId="77777777" w:rsidR="0070658D" w:rsidRPr="00E32FFB" w:rsidRDefault="0070658D" w:rsidP="00EB15A8">
      <w:pPr>
        <w:ind w:left="360" w:firstLine="0"/>
        <w:rPr>
          <w:rFonts w:ascii="Times New Roman" w:hAnsi="Times New Roman" w:cs="Times New Roman"/>
        </w:rPr>
      </w:pPr>
    </w:p>
    <w:p w14:paraId="71F4A9DC" w14:textId="3E5B40B0" w:rsidR="00E32FFB" w:rsidRPr="00E32FFB" w:rsidRDefault="00E32FFB" w:rsidP="00EB15A8">
      <w:pPr>
        <w:ind w:left="360" w:firstLine="0"/>
        <w:rPr>
          <w:rFonts w:ascii="Times New Roman" w:hAnsi="Times New Roman" w:cs="Times New Roman"/>
        </w:rPr>
      </w:pPr>
      <w:r w:rsidRPr="00E32FFB">
        <w:rPr>
          <w:rFonts w:ascii="Times New Roman" w:hAnsi="Times New Roman" w:cs="Times New Roman"/>
        </w:rPr>
        <w:t>As an example, 36 CFR 1.5(a) Closures and Public Use Limits provides the Superintendent certain discretion in allowing or disallowing certain activities. The authority granted by this Section, however, requires the superintendent to comply with the Administrative Procedures Act (5 USC</w:t>
      </w:r>
      <w:r w:rsidR="00674284">
        <w:rPr>
          <w:rFonts w:ascii="Times New Roman" w:hAnsi="Times New Roman" w:cs="Times New Roman"/>
        </w:rPr>
        <w:t xml:space="preserve"> </w:t>
      </w:r>
      <w:r w:rsidRPr="00E32FFB">
        <w:rPr>
          <w:rFonts w:ascii="Times New Roman" w:hAnsi="Times New Roman" w:cs="Times New Roman"/>
        </w:rPr>
        <w:t>§551) which requires public notice on actions with major impact on visitor use patterns, park resources or those that are highly controversial in nature.</w:t>
      </w:r>
      <w:r w:rsidR="00295322" w:rsidRPr="0008403E">
        <w:rPr>
          <w:rFonts w:ascii="Times New Roman" w:hAnsi="Times New Roman" w:cs="Times New Roman"/>
        </w:rPr>
        <w:t xml:space="preserve"> </w:t>
      </w:r>
      <w:r w:rsidRPr="00E32FFB">
        <w:rPr>
          <w:rFonts w:ascii="Times New Roman" w:hAnsi="Times New Roman" w:cs="Times New Roman"/>
        </w:rPr>
        <w:t>Another example is 36 CFR 1.6 Permits, which allows the Superintendent to require a permit for certain uses and activities in the park. This Section, however, requires that a list of activities needing a permit (and a fee schedule for the various types of permits) be maintained by the park.</w:t>
      </w:r>
    </w:p>
    <w:p w14:paraId="52255123" w14:textId="77777777" w:rsidR="00E32FFB" w:rsidRPr="00E32FFB" w:rsidRDefault="00E32FFB" w:rsidP="00EB15A8">
      <w:pPr>
        <w:ind w:left="360" w:firstLine="0"/>
        <w:rPr>
          <w:rFonts w:ascii="Times New Roman" w:hAnsi="Times New Roman" w:cs="Times New Roman"/>
        </w:rPr>
      </w:pPr>
    </w:p>
    <w:p w14:paraId="7CA67B0F" w14:textId="77777777" w:rsidR="00E32FFB" w:rsidRPr="00E32FFB" w:rsidRDefault="00E32FFB" w:rsidP="00EB15A8">
      <w:pPr>
        <w:ind w:left="360" w:firstLine="0"/>
        <w:rPr>
          <w:rFonts w:ascii="Times New Roman" w:hAnsi="Times New Roman" w:cs="Times New Roman"/>
        </w:rPr>
      </w:pPr>
      <w:r w:rsidRPr="00E32FFB">
        <w:rPr>
          <w:rFonts w:ascii="Times New Roman" w:hAnsi="Times New Roman" w:cs="Times New Roman"/>
        </w:rPr>
        <w:t>This compendium should be used in conjunction with 36 CFR, Sections 1 -7 to more fully understand the regulations governing the use and enjoyment of all the areas of the National Park System.</w:t>
      </w:r>
    </w:p>
    <w:p w14:paraId="19CBFC5E" w14:textId="77777777" w:rsidR="00E32FFB" w:rsidRPr="00E32FFB" w:rsidRDefault="00E32FFB" w:rsidP="00EB15A8">
      <w:pPr>
        <w:ind w:left="360" w:firstLine="0"/>
        <w:rPr>
          <w:rFonts w:ascii="Times New Roman" w:hAnsi="Times New Roman" w:cs="Times New Roman"/>
        </w:rPr>
      </w:pPr>
    </w:p>
    <w:p w14:paraId="711BDB61" w14:textId="741E45F2" w:rsidR="00101615" w:rsidRPr="00B12C60" w:rsidRDefault="00E32FFB" w:rsidP="00EB15A8">
      <w:pPr>
        <w:ind w:left="360" w:firstLine="0"/>
        <w:rPr>
          <w:rFonts w:ascii="Times New Roman" w:hAnsi="Times New Roman" w:cs="Times New Roman"/>
        </w:rPr>
      </w:pPr>
      <w:r w:rsidRPr="00E32FFB">
        <w:rPr>
          <w:rFonts w:ascii="Times New Roman" w:hAnsi="Times New Roman" w:cs="Times New Roman"/>
        </w:rPr>
        <w:t xml:space="preserve">A copy of 36 CFR can be purchased from the U.S. Government Printing Office or is available online at: </w:t>
      </w:r>
      <w:hyperlink r:id="rId13" w:history="1">
        <w:r w:rsidRPr="00E32FFB">
          <w:rPr>
            <w:rStyle w:val="Hyperlink"/>
            <w:rFonts w:ascii="Times New Roman" w:hAnsi="Times New Roman" w:cs="Times New Roman"/>
          </w:rPr>
          <w:t>https://www.govinfo.gov/content/pkg/CFR-2024-title36-vol2/pdf/CFR-2024-title36-vol2.pdf</w:t>
        </w:r>
      </w:hyperlink>
      <w:bookmarkStart w:id="5" w:name="B._What_laws_and_policies_allow_the_Supe"/>
      <w:bookmarkEnd w:id="5"/>
    </w:p>
    <w:p w14:paraId="0009E8A3" w14:textId="65B8798C" w:rsidR="00E32FFB" w:rsidRPr="00E32FFB" w:rsidRDefault="00E32FFB" w:rsidP="00E32FFB">
      <w:pPr>
        <w:rPr>
          <w:rFonts w:ascii="Times New Roman" w:hAnsi="Times New Roman" w:cs="Times New Roman"/>
          <w:b/>
          <w:bCs/>
        </w:rPr>
      </w:pPr>
      <w:r w:rsidRPr="00E32FFB">
        <w:rPr>
          <w:rFonts w:ascii="Times New Roman" w:hAnsi="Times New Roman" w:cs="Times New Roman"/>
          <w:b/>
          <w:bCs/>
        </w:rPr>
        <w:lastRenderedPageBreak/>
        <w:t>What laws and policies allow the Superintendent to develop this Compendium?</w:t>
      </w:r>
    </w:p>
    <w:p w14:paraId="172E677F" w14:textId="77777777" w:rsidR="00E32FFB" w:rsidRPr="00E32FFB" w:rsidRDefault="00E32FFB" w:rsidP="00E32FFB">
      <w:pPr>
        <w:rPr>
          <w:rFonts w:ascii="Times New Roman" w:hAnsi="Times New Roman" w:cs="Times New Roman"/>
        </w:rPr>
      </w:pPr>
    </w:p>
    <w:p w14:paraId="7937DC40" w14:textId="736402A3" w:rsidR="00E32FFB" w:rsidRPr="00E32FFB" w:rsidRDefault="00E32FFB" w:rsidP="00C87D86">
      <w:pPr>
        <w:ind w:left="360" w:firstLine="0"/>
        <w:rPr>
          <w:rFonts w:ascii="Times New Roman" w:hAnsi="Times New Roman" w:cs="Times New Roman"/>
        </w:rPr>
      </w:pPr>
      <w:r w:rsidRPr="00E32FFB">
        <w:rPr>
          <w:rFonts w:ascii="Times New Roman" w:hAnsi="Times New Roman" w:cs="Times New Roman"/>
        </w:rPr>
        <w:t>The NPS is granted broad statutory authority in 54 U.S.C. Section 100101(a) et.seq. (National Park Service Organic Act of 1916, as amended) to"...regulate the use of the Federal areas known as national parks, monuments, and reservations ... by such means and measures as conform to the fundamental purposes of the said parks...which purpose is to conserve the scenery and the natural and historic objects and the wildlife therein and to provide for the enjoyment of the same in such manner and by such means as will leave them unimpaired for the enjoyment for future generations" (54 U.S.C. Section 100101). In addition, the Organic Act allows the NPS, through the Secretary of the Interior, to "make and publish such rules and regulations as he may deem necessary or proper for the use and management of the parks, monuments, and reservations under the jurisdiction of the National Park Service" (54 U.S.C. Section 100751).</w:t>
      </w:r>
    </w:p>
    <w:p w14:paraId="5789B2FA" w14:textId="43750652" w:rsidR="00E32FFB" w:rsidRPr="00E32FFB" w:rsidRDefault="00E32FFB" w:rsidP="00C87D86">
      <w:pPr>
        <w:ind w:left="360" w:firstLine="0"/>
        <w:rPr>
          <w:rFonts w:ascii="Times New Roman" w:hAnsi="Times New Roman" w:cs="Times New Roman"/>
        </w:rPr>
      </w:pPr>
      <w:r w:rsidRPr="00E32FFB">
        <w:rPr>
          <w:rFonts w:ascii="Times New Roman" w:hAnsi="Times New Roman" w:cs="Times New Roman"/>
        </w:rPr>
        <w:t>In 1970, Congress amended the NPS Organic Act to clarify its intentions as to the overall mission of the NPS. Through the General Authorities Act of 1970 (54 U.S.C. Section 100101-101301), congress brought all areas administered by the NPS into one National Park System and directed the NPS to manage all areas under its administration consistent with the Organic Act of 1916.</w:t>
      </w:r>
    </w:p>
    <w:p w14:paraId="288B97C5" w14:textId="1A41BDFE" w:rsidR="00E32FFB" w:rsidRPr="00E32FFB" w:rsidRDefault="00E32FFB" w:rsidP="00C87D86">
      <w:pPr>
        <w:ind w:left="360" w:firstLine="0"/>
        <w:rPr>
          <w:rFonts w:ascii="Times New Roman" w:hAnsi="Times New Roman" w:cs="Times New Roman"/>
        </w:rPr>
      </w:pPr>
      <w:r w:rsidRPr="00E32FFB">
        <w:rPr>
          <w:rFonts w:ascii="Times New Roman" w:hAnsi="Times New Roman" w:cs="Times New Roman"/>
        </w:rPr>
        <w:t>In 1978, Congress amended the General Authorities Act of 1970 and reasserted system wide the high standard of protection defined in the original Organic Act by stating "Congress further reaffirms, declares, and directs that the promotion and regulations of the various areas of the National Park System, as defined by 54 U.S.C. Section 100101., shall be consistent with and founded in the purpose established by 54 U.S.C. Section 100101, to the common benefit of all people of the United States."</w:t>
      </w:r>
    </w:p>
    <w:p w14:paraId="50A3F9F8" w14:textId="2A79B959" w:rsidR="00E32FFB" w:rsidRPr="00E32FFB" w:rsidRDefault="00E32FFB" w:rsidP="00C87D86">
      <w:pPr>
        <w:ind w:left="360" w:firstLine="0"/>
        <w:rPr>
          <w:rFonts w:ascii="Times New Roman" w:hAnsi="Times New Roman" w:cs="Times New Roman"/>
        </w:rPr>
      </w:pPr>
      <w:r w:rsidRPr="00E32FFB">
        <w:rPr>
          <w:rFonts w:ascii="Times New Roman" w:hAnsi="Times New Roman" w:cs="Times New Roman"/>
        </w:rPr>
        <w:t>54 U.S.C. Section 100501 defines the National Park System as"...any areas of land and water now or hereafter administered by the Secretary of the Interior through the National Park Service for park, monument, historic, parkway, recreational, or other purposes." 36 CFR Section 1.7(b) requires the Superintendent to compile in writing all the designations, closures, permit requirement, and other restrictions imposed under discretionary authority. This compilation, called the Superintendent's Compendium, shall be updated annually and made available to the public upon request.</w:t>
      </w:r>
    </w:p>
    <w:p w14:paraId="140F5BAA" w14:textId="02B42B1D" w:rsidR="00E32FFB" w:rsidRPr="00E32FFB" w:rsidRDefault="00E32FFB" w:rsidP="00C87D86">
      <w:pPr>
        <w:ind w:left="360" w:firstLine="0"/>
        <w:rPr>
          <w:rFonts w:ascii="Times New Roman" w:hAnsi="Times New Roman" w:cs="Times New Roman"/>
        </w:rPr>
      </w:pPr>
      <w:r w:rsidRPr="00E32FFB">
        <w:rPr>
          <w:rFonts w:ascii="Times New Roman" w:hAnsi="Times New Roman" w:cs="Times New Roman"/>
        </w:rPr>
        <w:t>In addition to the above statutory authority, the Superintendent is also guided by established NPS policy as found in the NPS Management Policies (2006). As stated in this policy document, the primary responsibility of the NPS is to protect and preserve our national natural and cultural resources while providing for the enjoyment of these resources by visitors and other users, as long as use does not impair specific park resources or overall visitor experience. The appropriateness of any particular visitor use or recreational experience is resource based and will vary from park to park; therefore, a use of activity that is appropriate in one park area may not be appropriate in another. Each park Superintendent is directed to analyze overall park use and determine if any particular use is appropriate. Where conflict arises between use and resource protection, where the Superintendent has a basis to believe a resource is or would become impaired, then that Superintendent is obliged to place limitations on public use.</w:t>
      </w:r>
      <w:bookmarkStart w:id="6" w:name="C._Does_this_Compendium_comply_with_appl"/>
      <w:bookmarkEnd w:id="6"/>
    </w:p>
    <w:p w14:paraId="3DCFDDDD" w14:textId="77777777" w:rsidR="00101615" w:rsidRDefault="00101615" w:rsidP="00C87D86">
      <w:pPr>
        <w:ind w:left="0" w:firstLine="0"/>
        <w:rPr>
          <w:rFonts w:ascii="Times New Roman" w:hAnsi="Times New Roman" w:cs="Times New Roman"/>
          <w:b/>
          <w:bCs/>
        </w:rPr>
      </w:pPr>
    </w:p>
    <w:p w14:paraId="10B5A8A4" w14:textId="4BBD721F" w:rsidR="00E32FFB" w:rsidRPr="00E32FFB" w:rsidRDefault="00E32FFB" w:rsidP="007564D1">
      <w:pPr>
        <w:ind w:left="360" w:firstLine="0"/>
        <w:rPr>
          <w:rFonts w:ascii="Times New Roman" w:hAnsi="Times New Roman" w:cs="Times New Roman"/>
          <w:b/>
          <w:bCs/>
        </w:rPr>
      </w:pPr>
      <w:r w:rsidRPr="00E32FFB">
        <w:rPr>
          <w:rFonts w:ascii="Times New Roman" w:hAnsi="Times New Roman" w:cs="Times New Roman"/>
          <w:b/>
          <w:bCs/>
        </w:rPr>
        <w:lastRenderedPageBreak/>
        <w:t>Does this Compendium comply with applicable Federal law and requirements?</w:t>
      </w:r>
    </w:p>
    <w:p w14:paraId="2413678F" w14:textId="77777777" w:rsidR="00E32FFB" w:rsidRPr="00E32FFB" w:rsidRDefault="00E32FFB" w:rsidP="007564D1">
      <w:pPr>
        <w:ind w:left="360" w:firstLine="0"/>
        <w:rPr>
          <w:rFonts w:ascii="Times New Roman" w:hAnsi="Times New Roman" w:cs="Times New Roman"/>
        </w:rPr>
      </w:pPr>
      <w:r w:rsidRPr="00E32FFB">
        <w:rPr>
          <w:rFonts w:ascii="Times New Roman" w:hAnsi="Times New Roman" w:cs="Times New Roman"/>
        </w:rPr>
        <w:t>The Superintendent's Compendium is not considered a significant rule requiring review by the Office of Management and Budget under Executive Order 12866.</w:t>
      </w:r>
    </w:p>
    <w:p w14:paraId="265A1062" w14:textId="77777777" w:rsidR="00601598" w:rsidRPr="0008403E" w:rsidRDefault="00601598" w:rsidP="007564D1">
      <w:pPr>
        <w:ind w:left="360" w:firstLine="0"/>
        <w:rPr>
          <w:rFonts w:ascii="Times New Roman" w:hAnsi="Times New Roman" w:cs="Times New Roman"/>
          <w:b/>
          <w:bCs/>
        </w:rPr>
      </w:pPr>
      <w:bookmarkStart w:id="7" w:name="D._How_are_the_requirements_of_the_Super"/>
      <w:bookmarkEnd w:id="7"/>
    </w:p>
    <w:p w14:paraId="07BE371E" w14:textId="6E7E4C20" w:rsidR="00E32FFB" w:rsidRPr="00E32FFB" w:rsidRDefault="00E32FFB" w:rsidP="007564D1">
      <w:pPr>
        <w:ind w:left="360" w:firstLine="0"/>
        <w:rPr>
          <w:rFonts w:ascii="Times New Roman" w:hAnsi="Times New Roman" w:cs="Times New Roman"/>
          <w:b/>
          <w:bCs/>
        </w:rPr>
      </w:pPr>
      <w:r w:rsidRPr="00E32FFB">
        <w:rPr>
          <w:rFonts w:ascii="Times New Roman" w:hAnsi="Times New Roman" w:cs="Times New Roman"/>
          <w:b/>
          <w:bCs/>
        </w:rPr>
        <w:t>How are the requirements of the Superintendent's Compendium developed?</w:t>
      </w:r>
    </w:p>
    <w:p w14:paraId="2755292E" w14:textId="77777777" w:rsidR="00E32FFB" w:rsidRPr="00E32FFB" w:rsidRDefault="00E32FFB" w:rsidP="007564D1">
      <w:pPr>
        <w:ind w:left="360" w:firstLine="0"/>
        <w:rPr>
          <w:rFonts w:ascii="Times New Roman" w:hAnsi="Times New Roman" w:cs="Times New Roman"/>
        </w:rPr>
      </w:pPr>
      <w:r w:rsidRPr="00E32FFB">
        <w:rPr>
          <w:rFonts w:ascii="Times New Roman" w:hAnsi="Times New Roman" w:cs="Times New Roman"/>
        </w:rPr>
        <w:t>As outlined above, the NPS has broad authority and responsibility to determine what types of uses and activities are appropriate in any particular National Park System area. The requirements of the Superintendent's Compendium are developed through an analysis and determination process for that particular NPS area. The decision criteria used during this process are:</w:t>
      </w:r>
    </w:p>
    <w:p w14:paraId="091994CB" w14:textId="77777777" w:rsidR="00E32FFB" w:rsidRPr="0008403E" w:rsidRDefault="00E32FFB" w:rsidP="00DE2435">
      <w:pPr>
        <w:pStyle w:val="ListParagraph"/>
        <w:numPr>
          <w:ilvl w:val="0"/>
          <w:numId w:val="1"/>
        </w:numPr>
        <w:ind w:left="1440" w:hanging="270"/>
        <w:rPr>
          <w:rFonts w:ascii="Times New Roman" w:hAnsi="Times New Roman" w:cs="Times New Roman"/>
          <w:sz w:val="22"/>
          <w:szCs w:val="22"/>
        </w:rPr>
      </w:pPr>
      <w:r w:rsidRPr="0008403E">
        <w:rPr>
          <w:rFonts w:ascii="Times New Roman" w:hAnsi="Times New Roman" w:cs="Times New Roman"/>
          <w:sz w:val="22"/>
          <w:szCs w:val="22"/>
        </w:rPr>
        <w:t>Is the use or activity consistent with the National Park Service Organic Act and NPS policy?</w:t>
      </w:r>
    </w:p>
    <w:p w14:paraId="356DE35F" w14:textId="77777777" w:rsidR="00E32FFB" w:rsidRPr="0008403E" w:rsidRDefault="00E32FFB" w:rsidP="00DE2435">
      <w:pPr>
        <w:pStyle w:val="ListParagraph"/>
        <w:numPr>
          <w:ilvl w:val="0"/>
          <w:numId w:val="1"/>
        </w:numPr>
        <w:ind w:left="1440" w:hanging="270"/>
        <w:rPr>
          <w:rFonts w:ascii="Times New Roman" w:hAnsi="Times New Roman" w:cs="Times New Roman"/>
          <w:sz w:val="22"/>
          <w:szCs w:val="22"/>
        </w:rPr>
      </w:pPr>
      <w:r w:rsidRPr="0008403E">
        <w:rPr>
          <w:rFonts w:ascii="Times New Roman" w:hAnsi="Times New Roman" w:cs="Times New Roman"/>
          <w:sz w:val="22"/>
          <w:szCs w:val="22"/>
        </w:rPr>
        <w:t>Is the use or activity consistent and compatible with the park's enabling legislation,</w:t>
      </w:r>
    </w:p>
    <w:p w14:paraId="53B8931F" w14:textId="77777777" w:rsidR="00E32FFB" w:rsidRPr="0008403E" w:rsidRDefault="00E32FFB" w:rsidP="00DE2435">
      <w:pPr>
        <w:pStyle w:val="ListParagraph"/>
        <w:numPr>
          <w:ilvl w:val="0"/>
          <w:numId w:val="1"/>
        </w:numPr>
        <w:ind w:left="1440" w:hanging="270"/>
        <w:rPr>
          <w:rFonts w:ascii="Times New Roman" w:hAnsi="Times New Roman" w:cs="Times New Roman"/>
          <w:sz w:val="22"/>
          <w:szCs w:val="22"/>
        </w:rPr>
      </w:pPr>
      <w:r w:rsidRPr="0008403E">
        <w:rPr>
          <w:rFonts w:ascii="Times New Roman" w:hAnsi="Times New Roman" w:cs="Times New Roman"/>
          <w:sz w:val="22"/>
          <w:szCs w:val="22"/>
        </w:rPr>
        <w:t>management objectives, and corresponding management plans?</w:t>
      </w:r>
    </w:p>
    <w:p w14:paraId="6AF0DD68" w14:textId="77777777" w:rsidR="00E32FFB" w:rsidRPr="0008403E" w:rsidRDefault="00E32FFB" w:rsidP="00DE2435">
      <w:pPr>
        <w:pStyle w:val="ListParagraph"/>
        <w:numPr>
          <w:ilvl w:val="0"/>
          <w:numId w:val="1"/>
        </w:numPr>
        <w:ind w:left="1440" w:hanging="270"/>
        <w:rPr>
          <w:rFonts w:ascii="Times New Roman" w:hAnsi="Times New Roman" w:cs="Times New Roman"/>
          <w:sz w:val="22"/>
          <w:szCs w:val="22"/>
        </w:rPr>
      </w:pPr>
      <w:r w:rsidRPr="0008403E">
        <w:rPr>
          <w:rFonts w:ascii="Times New Roman" w:hAnsi="Times New Roman" w:cs="Times New Roman"/>
          <w:sz w:val="22"/>
          <w:szCs w:val="22"/>
        </w:rPr>
        <w:t>Will the use or activity damage or impair the park's protected natural and cultural resources and other protected values?</w:t>
      </w:r>
    </w:p>
    <w:p w14:paraId="356AD41F" w14:textId="77777777" w:rsidR="00E32FFB" w:rsidRPr="0008403E" w:rsidRDefault="00E32FFB" w:rsidP="00DE2435">
      <w:pPr>
        <w:pStyle w:val="ListParagraph"/>
        <w:numPr>
          <w:ilvl w:val="0"/>
          <w:numId w:val="1"/>
        </w:numPr>
        <w:ind w:left="1440" w:hanging="270"/>
        <w:rPr>
          <w:rFonts w:ascii="Times New Roman" w:hAnsi="Times New Roman" w:cs="Times New Roman"/>
          <w:sz w:val="22"/>
          <w:szCs w:val="22"/>
        </w:rPr>
      </w:pPr>
      <w:r w:rsidRPr="0008403E">
        <w:rPr>
          <w:rFonts w:ascii="Times New Roman" w:hAnsi="Times New Roman" w:cs="Times New Roman"/>
          <w:sz w:val="22"/>
          <w:szCs w:val="22"/>
        </w:rPr>
        <w:t>Will the use or activity disturb or be in conflict with wildlife, vegetation, and environmental protection actions and values?</w:t>
      </w:r>
    </w:p>
    <w:p w14:paraId="5E586E1F" w14:textId="77777777" w:rsidR="00E32FFB" w:rsidRPr="0008403E" w:rsidRDefault="00E32FFB" w:rsidP="00DE2435">
      <w:pPr>
        <w:pStyle w:val="ListParagraph"/>
        <w:numPr>
          <w:ilvl w:val="0"/>
          <w:numId w:val="1"/>
        </w:numPr>
        <w:ind w:left="1440" w:hanging="270"/>
        <w:rPr>
          <w:rFonts w:ascii="Times New Roman" w:hAnsi="Times New Roman" w:cs="Times New Roman"/>
          <w:sz w:val="22"/>
          <w:szCs w:val="22"/>
        </w:rPr>
      </w:pPr>
      <w:r w:rsidRPr="0008403E">
        <w:rPr>
          <w:rFonts w:ascii="Times New Roman" w:hAnsi="Times New Roman" w:cs="Times New Roman"/>
          <w:sz w:val="22"/>
          <w:szCs w:val="22"/>
        </w:rPr>
        <w:t>Will the use or activity conflict with or be incompatible with traditional park uses and activities?</w:t>
      </w:r>
    </w:p>
    <w:p w14:paraId="01857255" w14:textId="77777777" w:rsidR="00E32FFB" w:rsidRPr="0008403E" w:rsidRDefault="00E32FFB" w:rsidP="00DE2435">
      <w:pPr>
        <w:pStyle w:val="ListParagraph"/>
        <w:numPr>
          <w:ilvl w:val="0"/>
          <w:numId w:val="1"/>
        </w:numPr>
        <w:ind w:left="1440" w:hanging="270"/>
        <w:rPr>
          <w:rFonts w:ascii="Times New Roman" w:hAnsi="Times New Roman" w:cs="Times New Roman"/>
          <w:sz w:val="22"/>
          <w:szCs w:val="22"/>
        </w:rPr>
      </w:pPr>
      <w:r w:rsidRPr="0008403E">
        <w:rPr>
          <w:rFonts w:ascii="Times New Roman" w:hAnsi="Times New Roman" w:cs="Times New Roman"/>
          <w:sz w:val="22"/>
          <w:szCs w:val="22"/>
        </w:rPr>
        <w:t>Will the use or activity compromise employee or public safety?</w:t>
      </w:r>
    </w:p>
    <w:p w14:paraId="7F4A6255" w14:textId="3AEBD9CC" w:rsidR="00E32FFB" w:rsidRPr="0008403E" w:rsidRDefault="00E32FFB" w:rsidP="00DE2435">
      <w:pPr>
        <w:pStyle w:val="ListParagraph"/>
        <w:numPr>
          <w:ilvl w:val="0"/>
          <w:numId w:val="1"/>
        </w:numPr>
        <w:ind w:left="1440" w:hanging="270"/>
        <w:rPr>
          <w:rFonts w:ascii="Times New Roman" w:hAnsi="Times New Roman" w:cs="Times New Roman"/>
          <w:sz w:val="22"/>
          <w:szCs w:val="22"/>
        </w:rPr>
      </w:pPr>
      <w:bookmarkStart w:id="8" w:name="E._Where_does_this_Compendium_apply?_"/>
      <w:bookmarkEnd w:id="8"/>
      <w:r w:rsidRPr="0008403E">
        <w:rPr>
          <w:rFonts w:ascii="Times New Roman" w:hAnsi="Times New Roman" w:cs="Times New Roman"/>
          <w:sz w:val="22"/>
          <w:szCs w:val="22"/>
        </w:rPr>
        <w:t>Where does this Compendium apply?</w:t>
      </w:r>
    </w:p>
    <w:p w14:paraId="63AB4925" w14:textId="77777777" w:rsidR="00E32FFB" w:rsidRPr="00E32FFB" w:rsidRDefault="00E32FFB" w:rsidP="007564D1">
      <w:pPr>
        <w:ind w:left="360" w:firstLine="0"/>
        <w:rPr>
          <w:rFonts w:ascii="Times New Roman" w:hAnsi="Times New Roman" w:cs="Times New Roman"/>
        </w:rPr>
      </w:pPr>
      <w:r w:rsidRPr="00E32FFB">
        <w:rPr>
          <w:rFonts w:ascii="Times New Roman" w:hAnsi="Times New Roman" w:cs="Times New Roman"/>
        </w:rPr>
        <w:t>The regulations contained in this Compendium apply to all persons entering, using, visiting or otherwise within the boundaries of federally owned lands and waters administered by the NPS as part of the Lake Meridith National Recreation Area and Alibates Flint Quarries National Monument. This includes all water subject to the jurisdiction of the United States, including all navigable waters and areas within their ordinary reach (up to the ordinary high water mark) without regard to the ownership of the submerged lands or lowlands.</w:t>
      </w:r>
    </w:p>
    <w:p w14:paraId="592B5D91" w14:textId="5F17C850" w:rsidR="00E32FFB" w:rsidRPr="0008403E" w:rsidRDefault="00E32FFB" w:rsidP="007564D1">
      <w:pPr>
        <w:ind w:left="360" w:firstLine="0"/>
        <w:rPr>
          <w:rFonts w:ascii="Times New Roman" w:hAnsi="Times New Roman" w:cs="Times New Roman"/>
        </w:rPr>
      </w:pPr>
      <w:r w:rsidRPr="00E32FFB">
        <w:rPr>
          <w:rFonts w:ascii="Times New Roman" w:hAnsi="Times New Roman" w:cs="Times New Roman"/>
        </w:rPr>
        <w:t xml:space="preserve">You can find this information on the park map or </w:t>
      </w:r>
      <w:r w:rsidR="00DB436C">
        <w:rPr>
          <w:rFonts w:ascii="Times New Roman" w:hAnsi="Times New Roman" w:cs="Times New Roman"/>
        </w:rPr>
        <w:t xml:space="preserve">at </w:t>
      </w:r>
      <w:r w:rsidRPr="00E32FFB">
        <w:rPr>
          <w:rFonts w:ascii="Times New Roman" w:hAnsi="Times New Roman" w:cs="Times New Roman"/>
        </w:rPr>
        <w:t>the headquarters building in Fritch, TX.</w:t>
      </w:r>
    </w:p>
    <w:p w14:paraId="4957A94E" w14:textId="77777777" w:rsidR="00601598" w:rsidRPr="00E32FFB" w:rsidRDefault="00601598" w:rsidP="007564D1">
      <w:pPr>
        <w:ind w:left="360" w:firstLine="0"/>
        <w:rPr>
          <w:rFonts w:ascii="Times New Roman" w:hAnsi="Times New Roman" w:cs="Times New Roman"/>
        </w:rPr>
      </w:pPr>
    </w:p>
    <w:p w14:paraId="06CFAF6A" w14:textId="6686AC24" w:rsidR="00E32FFB" w:rsidRPr="00E32FFB" w:rsidRDefault="00E32FFB" w:rsidP="007564D1">
      <w:pPr>
        <w:ind w:left="360" w:firstLine="0"/>
        <w:rPr>
          <w:rFonts w:ascii="Times New Roman" w:hAnsi="Times New Roman" w:cs="Times New Roman"/>
        </w:rPr>
      </w:pPr>
      <w:bookmarkStart w:id="9" w:name="F._Who_enforces_the_requirements_of_this"/>
      <w:bookmarkEnd w:id="9"/>
      <w:r w:rsidRPr="00E32FFB">
        <w:rPr>
          <w:rFonts w:ascii="Times New Roman" w:hAnsi="Times New Roman" w:cs="Times New Roman"/>
          <w:b/>
          <w:bCs/>
        </w:rPr>
        <w:t>Who enforces the requirements of this Compendium?</w:t>
      </w:r>
    </w:p>
    <w:p w14:paraId="68893A5D" w14:textId="77777777" w:rsidR="00E32FFB" w:rsidRPr="00E32FFB" w:rsidRDefault="00E32FFB" w:rsidP="007564D1">
      <w:pPr>
        <w:ind w:left="360" w:firstLine="0"/>
        <w:rPr>
          <w:rFonts w:ascii="Times New Roman" w:hAnsi="Times New Roman" w:cs="Times New Roman"/>
        </w:rPr>
      </w:pPr>
      <w:r w:rsidRPr="00E32FFB">
        <w:rPr>
          <w:rFonts w:ascii="Times New Roman" w:hAnsi="Times New Roman" w:cs="Times New Roman"/>
        </w:rPr>
        <w:t>Only NPS Law Enforcement Park Rangers or a crossed designated Law Enforcement Officer can enforce the requirements of the United States Code, CFR Titles, and this Superintendent's Compendium. However, many Federal laws and regulations have similar statutes found in state and local laws. Many of the requirements of this Compendium complement existing state and local laws and regulations which are also in effect within the park and enforced by law enforcement officers.</w:t>
      </w:r>
    </w:p>
    <w:p w14:paraId="4E43E3D3" w14:textId="77777777" w:rsidR="00574B61" w:rsidRPr="00E32FFB" w:rsidRDefault="00574B61" w:rsidP="007564D1">
      <w:pPr>
        <w:ind w:left="360" w:firstLine="0"/>
        <w:rPr>
          <w:rFonts w:ascii="Times New Roman" w:hAnsi="Times New Roman" w:cs="Times New Roman"/>
        </w:rPr>
      </w:pPr>
    </w:p>
    <w:p w14:paraId="1680CDBC" w14:textId="77777777" w:rsidR="00A308C0" w:rsidRDefault="00A308C0" w:rsidP="007564D1">
      <w:pPr>
        <w:ind w:left="360" w:firstLine="0"/>
        <w:rPr>
          <w:rFonts w:ascii="Times New Roman" w:hAnsi="Times New Roman" w:cs="Times New Roman"/>
          <w:b/>
          <w:bCs/>
        </w:rPr>
      </w:pPr>
      <w:bookmarkStart w:id="10" w:name="G._Is_there_a_penalty_for_not_adhering_t"/>
      <w:bookmarkEnd w:id="10"/>
    </w:p>
    <w:p w14:paraId="0714AEFD" w14:textId="48FC6A24" w:rsidR="00E32FFB" w:rsidRPr="00E32FFB" w:rsidRDefault="00E32FFB" w:rsidP="007564D1">
      <w:pPr>
        <w:ind w:left="360" w:firstLine="0"/>
        <w:rPr>
          <w:rFonts w:ascii="Times New Roman" w:hAnsi="Times New Roman" w:cs="Times New Roman"/>
          <w:b/>
          <w:bCs/>
        </w:rPr>
      </w:pPr>
      <w:r w:rsidRPr="00E32FFB">
        <w:rPr>
          <w:rFonts w:ascii="Times New Roman" w:hAnsi="Times New Roman" w:cs="Times New Roman"/>
          <w:b/>
          <w:bCs/>
        </w:rPr>
        <w:lastRenderedPageBreak/>
        <w:t>Is there a penalty for not adhering to the requirements found in this Compendium?</w:t>
      </w:r>
    </w:p>
    <w:p w14:paraId="3F89E60B" w14:textId="77777777" w:rsidR="00E32FFB" w:rsidRPr="00E32FFB" w:rsidRDefault="00E32FFB" w:rsidP="007564D1">
      <w:pPr>
        <w:ind w:left="360" w:firstLine="0"/>
        <w:rPr>
          <w:rFonts w:ascii="Times New Roman" w:hAnsi="Times New Roman" w:cs="Times New Roman"/>
        </w:rPr>
      </w:pPr>
      <w:r w:rsidRPr="00E32FFB">
        <w:rPr>
          <w:rFonts w:ascii="Times New Roman" w:hAnsi="Times New Roman" w:cs="Times New Roman"/>
        </w:rPr>
        <w:t>A person who violates any provision of the regulations found in 36 CFR Parts 1-7, along with this Compendium, is subject to a fine as provided by law (18 U.S.C. 3571) up to $5,000 for individuals and $10,000 for organizations, or by imprisonment not exceeding six months (18 U.S.C. 3559), or both, and shall be adjudged to pay all court costs associated with any court proceedings.</w:t>
      </w:r>
    </w:p>
    <w:p w14:paraId="284B0E70" w14:textId="77777777" w:rsidR="00E32FFB" w:rsidRPr="00E32FFB" w:rsidRDefault="00E32FFB" w:rsidP="007564D1">
      <w:pPr>
        <w:ind w:left="360" w:firstLine="0"/>
        <w:rPr>
          <w:rFonts w:ascii="Times New Roman" w:hAnsi="Times New Roman" w:cs="Times New Roman"/>
        </w:rPr>
      </w:pPr>
    </w:p>
    <w:p w14:paraId="54D6B706" w14:textId="5E595C87" w:rsidR="00E32FFB" w:rsidRPr="00E32FFB" w:rsidRDefault="00E32FFB" w:rsidP="007564D1">
      <w:pPr>
        <w:ind w:left="360" w:firstLine="0"/>
        <w:rPr>
          <w:rFonts w:ascii="Times New Roman" w:hAnsi="Times New Roman" w:cs="Times New Roman"/>
          <w:b/>
          <w:bCs/>
        </w:rPr>
      </w:pPr>
      <w:bookmarkStart w:id="11" w:name="H._How_do_I_provide_comment_on_this_Comp"/>
      <w:bookmarkEnd w:id="11"/>
      <w:r w:rsidRPr="00E32FFB">
        <w:rPr>
          <w:rFonts w:ascii="Times New Roman" w:hAnsi="Times New Roman" w:cs="Times New Roman"/>
          <w:b/>
          <w:bCs/>
        </w:rPr>
        <w:t>How do I provide comment on this Compendium?</w:t>
      </w:r>
    </w:p>
    <w:p w14:paraId="4C383267" w14:textId="77777777" w:rsidR="00E32FFB" w:rsidRPr="00E32FFB" w:rsidRDefault="00E32FFB" w:rsidP="007564D1">
      <w:pPr>
        <w:ind w:left="360" w:firstLine="0"/>
        <w:rPr>
          <w:rFonts w:ascii="Times New Roman" w:hAnsi="Times New Roman" w:cs="Times New Roman"/>
        </w:rPr>
      </w:pPr>
      <w:r w:rsidRPr="00E32FFB">
        <w:rPr>
          <w:rFonts w:ascii="Times New Roman" w:hAnsi="Times New Roman" w:cs="Times New Roman"/>
        </w:rPr>
        <w:t>The park welcomes comments about its programs and activities at any time. Comments specific to the Superintendent's Compendium will be accepted anytime. Any changes to this Compendium recommended by the public or others, and accepted by the Superintendent, will be incorporated into this Compendium without further public comment and review.</w:t>
      </w:r>
    </w:p>
    <w:p w14:paraId="22F26F5D" w14:textId="77777777" w:rsidR="00E32FFB" w:rsidRPr="00E32FFB" w:rsidRDefault="00E32FFB" w:rsidP="007564D1">
      <w:pPr>
        <w:ind w:left="360" w:firstLine="0"/>
        <w:rPr>
          <w:rFonts w:ascii="Times New Roman" w:hAnsi="Times New Roman" w:cs="Times New Roman"/>
        </w:rPr>
      </w:pPr>
    </w:p>
    <w:p w14:paraId="49A70360" w14:textId="77777777" w:rsidR="00E32FFB" w:rsidRPr="00E32FFB" w:rsidRDefault="00E32FFB" w:rsidP="00D46D42">
      <w:pPr>
        <w:spacing w:after="0" w:line="240" w:lineRule="auto"/>
        <w:ind w:left="360" w:firstLine="0"/>
        <w:jc w:val="center"/>
        <w:rPr>
          <w:rFonts w:ascii="Times New Roman" w:hAnsi="Times New Roman" w:cs="Times New Roman"/>
        </w:rPr>
      </w:pPr>
      <w:r w:rsidRPr="00E32FFB">
        <w:rPr>
          <w:rFonts w:ascii="Times New Roman" w:hAnsi="Times New Roman" w:cs="Times New Roman"/>
        </w:rPr>
        <w:t>Superintendent</w:t>
      </w:r>
    </w:p>
    <w:p w14:paraId="27394362" w14:textId="77777777" w:rsidR="00E32FFB" w:rsidRPr="00E32FFB" w:rsidRDefault="00E32FFB" w:rsidP="00D46D42">
      <w:pPr>
        <w:spacing w:after="0" w:line="240" w:lineRule="auto"/>
        <w:ind w:left="360" w:firstLine="0"/>
        <w:jc w:val="center"/>
        <w:rPr>
          <w:rFonts w:ascii="Times New Roman" w:hAnsi="Times New Roman" w:cs="Times New Roman"/>
        </w:rPr>
      </w:pPr>
      <w:r w:rsidRPr="00E32FFB">
        <w:rPr>
          <w:rFonts w:ascii="Times New Roman" w:hAnsi="Times New Roman" w:cs="Times New Roman"/>
        </w:rPr>
        <w:t>Lake Meredith National Recreation Area and</w:t>
      </w:r>
    </w:p>
    <w:p w14:paraId="5ADAC158" w14:textId="77777777" w:rsidR="00E32FFB" w:rsidRPr="00E32FFB" w:rsidRDefault="00E32FFB" w:rsidP="00D46D42">
      <w:pPr>
        <w:spacing w:after="0" w:line="240" w:lineRule="auto"/>
        <w:ind w:left="360" w:firstLine="0"/>
        <w:jc w:val="center"/>
        <w:rPr>
          <w:rFonts w:ascii="Times New Roman" w:hAnsi="Times New Roman" w:cs="Times New Roman"/>
        </w:rPr>
      </w:pPr>
      <w:r w:rsidRPr="00E32FFB">
        <w:rPr>
          <w:rFonts w:ascii="Times New Roman" w:hAnsi="Times New Roman" w:cs="Times New Roman"/>
        </w:rPr>
        <w:t>Alibates Flint Quarries National Monument</w:t>
      </w:r>
    </w:p>
    <w:p w14:paraId="15383665" w14:textId="77777777" w:rsidR="00E32FFB" w:rsidRPr="00E32FFB" w:rsidRDefault="00E32FFB" w:rsidP="00D46D42">
      <w:pPr>
        <w:spacing w:after="0" w:line="240" w:lineRule="auto"/>
        <w:ind w:left="360" w:firstLine="0"/>
        <w:jc w:val="center"/>
        <w:rPr>
          <w:rFonts w:ascii="Times New Roman" w:hAnsi="Times New Roman" w:cs="Times New Roman"/>
        </w:rPr>
      </w:pPr>
      <w:r w:rsidRPr="00E32FFB">
        <w:rPr>
          <w:rFonts w:ascii="Times New Roman" w:hAnsi="Times New Roman" w:cs="Times New Roman"/>
        </w:rPr>
        <w:t>P.O. Box 1460</w:t>
      </w:r>
    </w:p>
    <w:p w14:paraId="288B89F9" w14:textId="77777777" w:rsidR="00E32FFB" w:rsidRPr="0008403E" w:rsidRDefault="00E32FFB" w:rsidP="00D46D42">
      <w:pPr>
        <w:spacing w:after="0" w:line="240" w:lineRule="auto"/>
        <w:ind w:left="360" w:firstLine="0"/>
        <w:jc w:val="center"/>
        <w:rPr>
          <w:rFonts w:ascii="Times New Roman" w:hAnsi="Times New Roman" w:cs="Times New Roman"/>
        </w:rPr>
      </w:pPr>
      <w:r w:rsidRPr="00E32FFB">
        <w:rPr>
          <w:rFonts w:ascii="Times New Roman" w:hAnsi="Times New Roman" w:cs="Times New Roman"/>
        </w:rPr>
        <w:t>Fritch, TX 79036</w:t>
      </w:r>
    </w:p>
    <w:p w14:paraId="0FB635FC" w14:textId="77777777" w:rsidR="00574B61" w:rsidRPr="00E32FFB" w:rsidRDefault="00574B61" w:rsidP="007564D1">
      <w:pPr>
        <w:ind w:left="360" w:firstLine="0"/>
        <w:rPr>
          <w:rFonts w:ascii="Times New Roman" w:hAnsi="Times New Roman" w:cs="Times New Roman"/>
        </w:rPr>
      </w:pPr>
    </w:p>
    <w:p w14:paraId="7D35DFD1" w14:textId="151F137F" w:rsidR="00E32FFB" w:rsidRPr="00E32FFB" w:rsidRDefault="00E32FFB" w:rsidP="007564D1">
      <w:pPr>
        <w:ind w:left="360" w:firstLine="0"/>
        <w:rPr>
          <w:rFonts w:ascii="Times New Roman" w:hAnsi="Times New Roman" w:cs="Times New Roman"/>
          <w:b/>
          <w:bCs/>
        </w:rPr>
      </w:pPr>
      <w:r w:rsidRPr="00E32FFB">
        <w:rPr>
          <w:rFonts w:ascii="Times New Roman" w:hAnsi="Times New Roman" w:cs="Times New Roman"/>
          <w:b/>
          <w:bCs/>
        </w:rPr>
        <w:t>When will an updated compendium become effective?</w:t>
      </w:r>
    </w:p>
    <w:p w14:paraId="16D84373" w14:textId="77777777" w:rsidR="00E32FFB" w:rsidRPr="0008403E" w:rsidRDefault="00E32FFB" w:rsidP="007564D1">
      <w:pPr>
        <w:ind w:left="360" w:firstLine="0"/>
        <w:rPr>
          <w:rFonts w:ascii="Times New Roman" w:hAnsi="Times New Roman" w:cs="Times New Roman"/>
        </w:rPr>
      </w:pPr>
      <w:r w:rsidRPr="00E32FFB">
        <w:rPr>
          <w:rFonts w:ascii="Times New Roman" w:hAnsi="Times New Roman" w:cs="Times New Roman"/>
        </w:rPr>
        <w:t>Any updates to the Lake Meredith National Recreation Area and Alibates Flint Quarries National Monument Superintendent's Compendium will become effective on the date signed and remain in effect until superseded.</w:t>
      </w:r>
    </w:p>
    <w:p w14:paraId="701B4009" w14:textId="77777777" w:rsidR="00761E39" w:rsidRPr="00E32FFB" w:rsidRDefault="00761E39" w:rsidP="007564D1">
      <w:pPr>
        <w:ind w:left="360" w:firstLine="0"/>
        <w:rPr>
          <w:rFonts w:ascii="Times New Roman" w:hAnsi="Times New Roman" w:cs="Times New Roman"/>
        </w:rPr>
      </w:pPr>
    </w:p>
    <w:p w14:paraId="7C410274" w14:textId="503DC19C" w:rsidR="00E32FFB" w:rsidRPr="00E32FFB" w:rsidRDefault="00E32FFB" w:rsidP="007564D1">
      <w:pPr>
        <w:ind w:left="360" w:firstLine="0"/>
        <w:rPr>
          <w:rFonts w:ascii="Times New Roman" w:hAnsi="Times New Roman" w:cs="Times New Roman"/>
          <w:b/>
          <w:bCs/>
        </w:rPr>
      </w:pPr>
      <w:bookmarkStart w:id="12" w:name="J._Is_there_anything_else_I_need_to_know"/>
      <w:bookmarkEnd w:id="12"/>
      <w:r w:rsidRPr="00E32FFB">
        <w:rPr>
          <w:rFonts w:ascii="Times New Roman" w:hAnsi="Times New Roman" w:cs="Times New Roman"/>
          <w:b/>
          <w:bCs/>
        </w:rPr>
        <w:t>Is there anything else I need to know about this Compendium?</w:t>
      </w:r>
    </w:p>
    <w:p w14:paraId="65082748" w14:textId="77777777" w:rsidR="00E32FFB" w:rsidRPr="00E32FFB" w:rsidRDefault="00E32FFB" w:rsidP="007564D1">
      <w:pPr>
        <w:ind w:left="360" w:firstLine="0"/>
        <w:rPr>
          <w:rFonts w:ascii="Times New Roman" w:hAnsi="Times New Roman" w:cs="Times New Roman"/>
        </w:rPr>
      </w:pPr>
      <w:r w:rsidRPr="00E32FFB">
        <w:rPr>
          <w:rFonts w:ascii="Times New Roman" w:hAnsi="Times New Roman" w:cs="Times New Roman"/>
        </w:rPr>
        <w:t xml:space="preserve">Some of the terms used in this Compendium may be unclear to you. If you are unsure about a specific term please consult 36 CFR 1.4 Definitions. Terms that may be unique to this Compendium will be defined. You may access the 36 Code Federal Regulations at: </w:t>
      </w:r>
      <w:hyperlink r:id="rId14" w:history="1">
        <w:r w:rsidRPr="00E32FFB">
          <w:rPr>
            <w:rStyle w:val="Hyperlink"/>
            <w:rFonts w:ascii="Times New Roman" w:hAnsi="Times New Roman" w:cs="Times New Roman"/>
          </w:rPr>
          <w:t>https://www.govinfo.gov/content/pkg/CFR-2024-title36-vol2/pdf/CFR-2024-title36-vol2.pdf</w:t>
        </w:r>
      </w:hyperlink>
    </w:p>
    <w:p w14:paraId="3B891F25" w14:textId="77777777" w:rsidR="00761E39" w:rsidRPr="0008403E" w:rsidRDefault="00761E39" w:rsidP="007564D1">
      <w:pPr>
        <w:ind w:left="360" w:firstLine="0"/>
        <w:rPr>
          <w:rFonts w:ascii="Times New Roman" w:hAnsi="Times New Roman" w:cs="Times New Roman"/>
        </w:rPr>
      </w:pPr>
      <w:bookmarkStart w:id="13" w:name="K._Where_may_I_find_a_copy_of_this_Compe"/>
      <w:bookmarkEnd w:id="13"/>
    </w:p>
    <w:p w14:paraId="69ADB5F5" w14:textId="52DB20E0" w:rsidR="00E32FFB" w:rsidRPr="00E32FFB" w:rsidRDefault="00E32FFB" w:rsidP="007564D1">
      <w:pPr>
        <w:ind w:left="360" w:firstLine="0"/>
        <w:rPr>
          <w:rFonts w:ascii="Times New Roman" w:hAnsi="Times New Roman" w:cs="Times New Roman"/>
          <w:b/>
          <w:bCs/>
        </w:rPr>
      </w:pPr>
      <w:r w:rsidRPr="00E32FFB">
        <w:rPr>
          <w:rFonts w:ascii="Times New Roman" w:hAnsi="Times New Roman" w:cs="Times New Roman"/>
          <w:b/>
          <w:bCs/>
        </w:rPr>
        <w:t>Where may I find a copy of this Compendium once it is approved?</w:t>
      </w:r>
    </w:p>
    <w:p w14:paraId="00D3CAA1" w14:textId="148792F8" w:rsidR="00E32FFB" w:rsidRPr="00E32FFB" w:rsidRDefault="00E32FFB" w:rsidP="007564D1">
      <w:pPr>
        <w:ind w:left="360" w:firstLine="0"/>
        <w:rPr>
          <w:rFonts w:ascii="Times New Roman" w:hAnsi="Times New Roman" w:cs="Times New Roman"/>
        </w:rPr>
      </w:pPr>
      <w:hyperlink r:id="rId15" w:history="1">
        <w:r w:rsidRPr="00E32FFB">
          <w:rPr>
            <w:rStyle w:val="Hyperlink"/>
            <w:rFonts w:ascii="Times New Roman" w:hAnsi="Times New Roman" w:cs="Times New Roman"/>
          </w:rPr>
          <w:t>https://www.nps.gov/lamr/learn/management/lawsandpolicies.htm</w:t>
        </w:r>
      </w:hyperlink>
    </w:p>
    <w:p w14:paraId="1D26B2D5" w14:textId="77777777" w:rsidR="0060515D" w:rsidRDefault="0060515D" w:rsidP="00761E39">
      <w:pPr>
        <w:jc w:val="center"/>
        <w:rPr>
          <w:rFonts w:ascii="Times New Roman" w:hAnsi="Times New Roman" w:cs="Times New Roman"/>
          <w:b/>
          <w:bCs/>
        </w:rPr>
      </w:pPr>
      <w:bookmarkStart w:id="14" w:name="36_CFR_§_Part_1_-General_Provisions_"/>
      <w:bookmarkEnd w:id="14"/>
    </w:p>
    <w:p w14:paraId="612EF6DA" w14:textId="77777777" w:rsidR="0060515D" w:rsidRDefault="0060515D" w:rsidP="00761E39">
      <w:pPr>
        <w:jc w:val="center"/>
        <w:rPr>
          <w:rFonts w:ascii="Times New Roman" w:hAnsi="Times New Roman" w:cs="Times New Roman"/>
          <w:b/>
          <w:bCs/>
        </w:rPr>
      </w:pPr>
    </w:p>
    <w:p w14:paraId="1CF3228B" w14:textId="59FB6E34" w:rsidR="00E32FFB" w:rsidRPr="002C6480" w:rsidRDefault="00E32FFB" w:rsidP="002C6480">
      <w:pPr>
        <w:jc w:val="center"/>
        <w:rPr>
          <w:rFonts w:ascii="Times New Roman" w:hAnsi="Times New Roman" w:cs="Times New Roman"/>
          <w:b/>
          <w:bCs/>
        </w:rPr>
      </w:pPr>
      <w:r w:rsidRPr="00E32FFB">
        <w:rPr>
          <w:rFonts w:ascii="Times New Roman" w:hAnsi="Times New Roman" w:cs="Times New Roman"/>
          <w:b/>
          <w:bCs/>
        </w:rPr>
        <w:lastRenderedPageBreak/>
        <w:t>36 CFR § Part 1 - General Provisions</w:t>
      </w:r>
    </w:p>
    <w:p w14:paraId="0B77E777" w14:textId="140E7E9B" w:rsidR="00E32FFB" w:rsidRPr="00E32FFB" w:rsidRDefault="00E32FFB" w:rsidP="00382CAF">
      <w:pPr>
        <w:ind w:left="360" w:firstLine="0"/>
        <w:rPr>
          <w:rFonts w:ascii="Times New Roman" w:hAnsi="Times New Roman" w:cs="Times New Roman"/>
          <w:b/>
          <w:bCs/>
        </w:rPr>
      </w:pPr>
      <w:r w:rsidRPr="00E32FFB">
        <w:rPr>
          <w:rFonts w:ascii="Times New Roman" w:hAnsi="Times New Roman" w:cs="Times New Roman"/>
          <w:b/>
          <w:bCs/>
        </w:rPr>
        <w:t>36 CFR §1.4 – What terms do I need to know?</w:t>
      </w:r>
    </w:p>
    <w:p w14:paraId="5F048291" w14:textId="7A84507D" w:rsidR="00E32FFB" w:rsidRPr="00E32FFB" w:rsidRDefault="00E32FFB" w:rsidP="00382CAF">
      <w:pPr>
        <w:ind w:left="360" w:firstLine="0"/>
        <w:rPr>
          <w:rFonts w:ascii="Times New Roman" w:hAnsi="Times New Roman" w:cs="Times New Roman"/>
        </w:rPr>
      </w:pPr>
      <w:r w:rsidRPr="00E32FFB">
        <w:rPr>
          <w:rFonts w:ascii="Times New Roman" w:hAnsi="Times New Roman" w:cs="Times New Roman"/>
        </w:rPr>
        <w:t>In addition to definitions found in 36 CFR § 1.4(a), the following definitions, created by the Superintendent, apply to all parts of this Compendium for park-wide consistency:</w:t>
      </w:r>
    </w:p>
    <w:p w14:paraId="09F7D868" w14:textId="2FDAF139" w:rsidR="00E32FFB" w:rsidRPr="00E32FFB" w:rsidRDefault="00E32FFB" w:rsidP="00382CAF">
      <w:pPr>
        <w:ind w:left="360" w:firstLine="0"/>
        <w:rPr>
          <w:rFonts w:ascii="Times New Roman" w:hAnsi="Times New Roman" w:cs="Times New Roman"/>
        </w:rPr>
      </w:pPr>
      <w:r w:rsidRPr="00E32FFB">
        <w:rPr>
          <w:rFonts w:ascii="Times New Roman" w:hAnsi="Times New Roman" w:cs="Times New Roman"/>
          <w:u w:val="single"/>
        </w:rPr>
        <w:t>Bed</w:t>
      </w:r>
      <w:r w:rsidRPr="00E32FFB">
        <w:rPr>
          <w:rFonts w:ascii="Times New Roman" w:hAnsi="Times New Roman" w:cs="Times New Roman"/>
        </w:rPr>
        <w:t xml:space="preserve"> - The bottom of a channel.</w:t>
      </w:r>
    </w:p>
    <w:p w14:paraId="1DF32AC3" w14:textId="6B1F8424" w:rsidR="00E32FFB" w:rsidRPr="00E32FFB" w:rsidRDefault="00E32FFB" w:rsidP="00382CAF">
      <w:pPr>
        <w:ind w:left="360" w:firstLine="0"/>
        <w:rPr>
          <w:rFonts w:ascii="Times New Roman" w:hAnsi="Times New Roman" w:cs="Times New Roman"/>
        </w:rPr>
      </w:pPr>
      <w:r w:rsidRPr="00E32FFB">
        <w:rPr>
          <w:rFonts w:ascii="Times New Roman" w:hAnsi="Times New Roman" w:cs="Times New Roman"/>
          <w:u w:val="single"/>
        </w:rPr>
        <w:t>Channel</w:t>
      </w:r>
      <w:r w:rsidRPr="00E32FFB">
        <w:rPr>
          <w:rFonts w:ascii="Times New Roman" w:hAnsi="Times New Roman" w:cs="Times New Roman"/>
        </w:rPr>
        <w:t xml:space="preserve"> - An area that contains continuously or periodically flowing water that is confined by banks and a streambed.</w:t>
      </w:r>
    </w:p>
    <w:p w14:paraId="14CAAE43" w14:textId="2E0C1761" w:rsidR="00E32FFB" w:rsidRPr="00E32FFB" w:rsidRDefault="00E32FFB" w:rsidP="00382CAF">
      <w:pPr>
        <w:ind w:left="360" w:firstLine="0"/>
        <w:rPr>
          <w:rFonts w:ascii="Times New Roman" w:hAnsi="Times New Roman" w:cs="Times New Roman"/>
        </w:rPr>
      </w:pPr>
      <w:r w:rsidRPr="00E32FFB">
        <w:rPr>
          <w:rFonts w:ascii="Times New Roman" w:hAnsi="Times New Roman" w:cs="Times New Roman"/>
          <w:u w:val="single"/>
        </w:rPr>
        <w:t xml:space="preserve">Night-vision </w:t>
      </w:r>
      <w:r w:rsidR="003C4A94">
        <w:rPr>
          <w:rFonts w:ascii="Times New Roman" w:hAnsi="Times New Roman" w:cs="Times New Roman"/>
          <w:u w:val="single"/>
        </w:rPr>
        <w:t>optic</w:t>
      </w:r>
      <w:r w:rsidRPr="00E32FFB">
        <w:rPr>
          <w:rFonts w:ascii="Times New Roman" w:hAnsi="Times New Roman" w:cs="Times New Roman"/>
        </w:rPr>
        <w:t xml:space="preserve"> - a weapon</w:t>
      </w:r>
      <w:r w:rsidR="003C4A94">
        <w:rPr>
          <w:rFonts w:ascii="Times New Roman" w:hAnsi="Times New Roman" w:cs="Times New Roman"/>
        </w:rPr>
        <w:t xml:space="preserve"> mounted</w:t>
      </w:r>
      <w:r w:rsidRPr="00E32FFB">
        <w:rPr>
          <w:rFonts w:ascii="Times New Roman" w:hAnsi="Times New Roman" w:cs="Times New Roman"/>
        </w:rPr>
        <w:t xml:space="preserve"> optic used for hunting that enhances infrared or ambient visible light to display an area of view.</w:t>
      </w:r>
    </w:p>
    <w:p w14:paraId="3E8BF517" w14:textId="77777777" w:rsidR="00E32FFB" w:rsidRPr="00E32FFB" w:rsidRDefault="00E32FFB" w:rsidP="00382CAF">
      <w:pPr>
        <w:ind w:left="360" w:firstLine="0"/>
        <w:rPr>
          <w:rFonts w:ascii="Times New Roman" w:hAnsi="Times New Roman" w:cs="Times New Roman"/>
        </w:rPr>
      </w:pPr>
      <w:r w:rsidRPr="00E32FFB">
        <w:rPr>
          <w:rFonts w:ascii="Times New Roman" w:hAnsi="Times New Roman" w:cs="Times New Roman"/>
          <w:u w:val="single"/>
        </w:rPr>
        <w:t>Off-road vehicle</w:t>
      </w:r>
      <w:r w:rsidRPr="00E32FFB">
        <w:rPr>
          <w:rFonts w:ascii="Times New Roman" w:hAnsi="Times New Roman" w:cs="Times New Roman"/>
        </w:rPr>
        <w:t xml:space="preserve"> – any motorized vehicle (including standard automobile) designed for or capable of cross-country travel on or immediately over land, water, sand, snow, ice, marsh, swampland, or natural terrain. The term excludes:</w:t>
      </w:r>
    </w:p>
    <w:p w14:paraId="1A464867" w14:textId="77777777" w:rsidR="00E32FFB" w:rsidRPr="0008403E" w:rsidRDefault="00E32FFB" w:rsidP="002C6480">
      <w:pPr>
        <w:pStyle w:val="ListParagraph"/>
        <w:numPr>
          <w:ilvl w:val="0"/>
          <w:numId w:val="2"/>
        </w:numPr>
        <w:ind w:left="1080" w:firstLine="0"/>
        <w:rPr>
          <w:rFonts w:ascii="Times New Roman" w:hAnsi="Times New Roman" w:cs="Times New Roman"/>
          <w:sz w:val="20"/>
          <w:szCs w:val="20"/>
        </w:rPr>
      </w:pPr>
      <w:r w:rsidRPr="0008403E">
        <w:rPr>
          <w:rFonts w:ascii="Times New Roman" w:hAnsi="Times New Roman" w:cs="Times New Roman"/>
          <w:sz w:val="20"/>
          <w:szCs w:val="20"/>
        </w:rPr>
        <w:t>Nonamphibious registered motorboats.</w:t>
      </w:r>
    </w:p>
    <w:p w14:paraId="1554511E" w14:textId="77777777" w:rsidR="00E32FFB" w:rsidRPr="0008403E" w:rsidRDefault="00E32FFB" w:rsidP="002C6480">
      <w:pPr>
        <w:pStyle w:val="ListParagraph"/>
        <w:numPr>
          <w:ilvl w:val="0"/>
          <w:numId w:val="2"/>
        </w:numPr>
        <w:ind w:left="1080" w:firstLine="0"/>
        <w:rPr>
          <w:rFonts w:ascii="Times New Roman" w:hAnsi="Times New Roman" w:cs="Times New Roman"/>
          <w:sz w:val="20"/>
          <w:szCs w:val="20"/>
        </w:rPr>
      </w:pPr>
      <w:r w:rsidRPr="0008403E">
        <w:rPr>
          <w:rFonts w:ascii="Times New Roman" w:hAnsi="Times New Roman" w:cs="Times New Roman"/>
          <w:sz w:val="20"/>
          <w:szCs w:val="20"/>
        </w:rPr>
        <w:t>Military, fire, emergency, or law enforcement vehicles when used for emergency purpose.</w:t>
      </w:r>
    </w:p>
    <w:p w14:paraId="5EB89A21" w14:textId="77777777" w:rsidR="00E32FFB" w:rsidRPr="0008403E" w:rsidRDefault="00E32FFB" w:rsidP="002C6480">
      <w:pPr>
        <w:pStyle w:val="ListParagraph"/>
        <w:numPr>
          <w:ilvl w:val="0"/>
          <w:numId w:val="2"/>
        </w:numPr>
        <w:ind w:left="1080" w:firstLine="0"/>
        <w:rPr>
          <w:rFonts w:ascii="Times New Roman" w:hAnsi="Times New Roman" w:cs="Times New Roman"/>
          <w:sz w:val="20"/>
          <w:szCs w:val="20"/>
        </w:rPr>
      </w:pPr>
      <w:r w:rsidRPr="0008403E">
        <w:rPr>
          <w:rFonts w:ascii="Times New Roman" w:hAnsi="Times New Roman" w:cs="Times New Roman"/>
          <w:sz w:val="20"/>
          <w:szCs w:val="20"/>
        </w:rPr>
        <w:t>Any vehicle whose use is expressly authorized by the superintendent, or otherwise officially approved.</w:t>
      </w:r>
    </w:p>
    <w:p w14:paraId="6AFDC099" w14:textId="77777777" w:rsidR="00E32FFB" w:rsidRPr="0008403E" w:rsidRDefault="00E32FFB" w:rsidP="002C6480">
      <w:pPr>
        <w:pStyle w:val="ListParagraph"/>
        <w:numPr>
          <w:ilvl w:val="0"/>
          <w:numId w:val="2"/>
        </w:numPr>
        <w:ind w:left="1080" w:firstLine="0"/>
        <w:rPr>
          <w:rFonts w:ascii="Times New Roman" w:hAnsi="Times New Roman" w:cs="Times New Roman"/>
          <w:sz w:val="20"/>
          <w:szCs w:val="20"/>
        </w:rPr>
      </w:pPr>
      <w:r w:rsidRPr="0008403E">
        <w:rPr>
          <w:rFonts w:ascii="Times New Roman" w:hAnsi="Times New Roman" w:cs="Times New Roman"/>
          <w:sz w:val="20"/>
          <w:szCs w:val="20"/>
        </w:rPr>
        <w:t>Vehicles in “official use.”</w:t>
      </w:r>
    </w:p>
    <w:p w14:paraId="618D6A5B" w14:textId="5C75D96A" w:rsidR="00E32FFB" w:rsidRPr="0008403E" w:rsidRDefault="00E32FFB" w:rsidP="002C6480">
      <w:pPr>
        <w:pStyle w:val="ListParagraph"/>
        <w:numPr>
          <w:ilvl w:val="0"/>
          <w:numId w:val="2"/>
        </w:numPr>
        <w:ind w:left="1080" w:firstLine="0"/>
        <w:rPr>
          <w:rFonts w:ascii="Times New Roman" w:hAnsi="Times New Roman" w:cs="Times New Roman"/>
          <w:sz w:val="20"/>
          <w:szCs w:val="20"/>
        </w:rPr>
      </w:pPr>
      <w:r w:rsidRPr="0008403E">
        <w:rPr>
          <w:rFonts w:ascii="Times New Roman" w:hAnsi="Times New Roman" w:cs="Times New Roman"/>
          <w:sz w:val="20"/>
          <w:szCs w:val="20"/>
        </w:rPr>
        <w:t>Electric bicycles or “e-bike”, as defined in 36 CFR while being used on roads and trails upon which mechanized, non-motorized use is allowed. That are being used in a manner where the motor is not exclusively propelling the e-bike and where the superintendent has expressly authorized.</w:t>
      </w:r>
    </w:p>
    <w:p w14:paraId="78E21F51" w14:textId="6F8D13DC" w:rsidR="00E32FFB" w:rsidRPr="00E32FFB" w:rsidRDefault="00E32FFB" w:rsidP="00382CAF">
      <w:pPr>
        <w:ind w:left="360" w:firstLine="0"/>
        <w:rPr>
          <w:rFonts w:ascii="Times New Roman" w:hAnsi="Times New Roman" w:cs="Times New Roman"/>
        </w:rPr>
      </w:pPr>
      <w:r w:rsidRPr="00E32FFB">
        <w:rPr>
          <w:rFonts w:ascii="Times New Roman" w:hAnsi="Times New Roman" w:cs="Times New Roman"/>
          <w:u w:val="single"/>
        </w:rPr>
        <w:t>Stream</w:t>
      </w:r>
      <w:r w:rsidRPr="00E32FFB">
        <w:rPr>
          <w:rFonts w:ascii="Times New Roman" w:hAnsi="Times New Roman" w:cs="Times New Roman"/>
        </w:rPr>
        <w:t xml:space="preserve"> - A general term for a body of water flowing by gravity; natural watercourse containing water at least part of the year. In hydrology, the term is generally applied to the water flowing in a natural narrow channel as distinct from a canal.</w:t>
      </w:r>
    </w:p>
    <w:p w14:paraId="289B6F09" w14:textId="79035F25" w:rsidR="00E32FFB" w:rsidRPr="00E32FFB" w:rsidRDefault="00E32FFB" w:rsidP="00382CAF">
      <w:pPr>
        <w:ind w:left="360" w:firstLine="0"/>
        <w:rPr>
          <w:rFonts w:ascii="Times New Roman" w:hAnsi="Times New Roman" w:cs="Times New Roman"/>
        </w:rPr>
      </w:pPr>
      <w:r w:rsidRPr="00E32FFB">
        <w:rPr>
          <w:rFonts w:ascii="Times New Roman" w:hAnsi="Times New Roman" w:cs="Times New Roman"/>
          <w:u w:val="single"/>
        </w:rPr>
        <w:t>Stream bank</w:t>
      </w:r>
      <w:r w:rsidRPr="00E32FFB">
        <w:rPr>
          <w:rFonts w:ascii="Times New Roman" w:hAnsi="Times New Roman" w:cs="Times New Roman"/>
        </w:rPr>
        <w:t xml:space="preserve"> - The side slopes of a channel between which the streamflow is normally confined.</w:t>
      </w:r>
    </w:p>
    <w:p w14:paraId="7AFFFD6C" w14:textId="52588C65" w:rsidR="00E32FFB" w:rsidRPr="00E32FFB" w:rsidRDefault="00E32FFB" w:rsidP="00382CAF">
      <w:pPr>
        <w:ind w:left="360" w:firstLine="0"/>
        <w:rPr>
          <w:rFonts w:ascii="Times New Roman" w:hAnsi="Times New Roman" w:cs="Times New Roman"/>
        </w:rPr>
      </w:pPr>
      <w:r w:rsidRPr="00E32FFB">
        <w:rPr>
          <w:rFonts w:ascii="Times New Roman" w:hAnsi="Times New Roman" w:cs="Times New Roman"/>
          <w:u w:val="single"/>
        </w:rPr>
        <w:t>Streambed</w:t>
      </w:r>
      <w:r w:rsidRPr="00E32FFB">
        <w:rPr>
          <w:rFonts w:ascii="Times New Roman" w:hAnsi="Times New Roman" w:cs="Times New Roman"/>
        </w:rPr>
        <w:t xml:space="preserve"> - (1) The unvegetated portion of a channel boundary below the baseflow level. (2) The channel through which a natural stream of water runs or used to run, as a dry streambed.</w:t>
      </w:r>
    </w:p>
    <w:p w14:paraId="1E9205C3" w14:textId="2A825E17" w:rsidR="00E32FFB" w:rsidRPr="00E32FFB" w:rsidRDefault="00E32FFB" w:rsidP="00382CAF">
      <w:pPr>
        <w:ind w:left="360" w:firstLine="0"/>
        <w:rPr>
          <w:rFonts w:ascii="Times New Roman" w:hAnsi="Times New Roman" w:cs="Times New Roman"/>
        </w:rPr>
      </w:pPr>
      <w:r w:rsidRPr="00E32FFB">
        <w:rPr>
          <w:rFonts w:ascii="Times New Roman" w:hAnsi="Times New Roman" w:cs="Times New Roman"/>
          <w:u w:val="single"/>
        </w:rPr>
        <w:t>Toe</w:t>
      </w:r>
      <w:r w:rsidRPr="00E32FFB">
        <w:rPr>
          <w:rFonts w:ascii="Times New Roman" w:hAnsi="Times New Roman" w:cs="Times New Roman"/>
        </w:rPr>
        <w:t xml:space="preserve"> - The break in slope at the foot of a stream bank where the bank meets the bed.</w:t>
      </w:r>
    </w:p>
    <w:p w14:paraId="3F64538D" w14:textId="391F9CE0" w:rsidR="00E32FFB" w:rsidRPr="00E32FFB" w:rsidRDefault="00E32FFB" w:rsidP="00382CAF">
      <w:pPr>
        <w:ind w:left="360" w:firstLine="0"/>
        <w:rPr>
          <w:rFonts w:ascii="Times New Roman" w:hAnsi="Times New Roman" w:cs="Times New Roman"/>
        </w:rPr>
      </w:pPr>
      <w:r w:rsidRPr="00E32FFB">
        <w:rPr>
          <w:rFonts w:ascii="Times New Roman" w:hAnsi="Times New Roman" w:cs="Times New Roman"/>
          <w:u w:val="single"/>
        </w:rPr>
        <w:t xml:space="preserve">Thermal </w:t>
      </w:r>
      <w:r w:rsidR="003C4A94">
        <w:rPr>
          <w:rFonts w:ascii="Times New Roman" w:hAnsi="Times New Roman" w:cs="Times New Roman"/>
          <w:u w:val="single"/>
        </w:rPr>
        <w:t>optic</w:t>
      </w:r>
      <w:r w:rsidRPr="00E32FFB">
        <w:rPr>
          <w:rFonts w:ascii="Times New Roman" w:hAnsi="Times New Roman" w:cs="Times New Roman"/>
        </w:rPr>
        <w:t xml:space="preserve"> – a weapon</w:t>
      </w:r>
      <w:r w:rsidR="00552434">
        <w:rPr>
          <w:rFonts w:ascii="Times New Roman" w:hAnsi="Times New Roman" w:cs="Times New Roman"/>
        </w:rPr>
        <w:t xml:space="preserve"> mounted</w:t>
      </w:r>
      <w:r w:rsidRPr="00E32FFB">
        <w:rPr>
          <w:rFonts w:ascii="Times New Roman" w:hAnsi="Times New Roman" w:cs="Times New Roman"/>
        </w:rPr>
        <w:t xml:space="preserve"> optic used for hunting that uses heat sensing imaging, instead of visible or infrared light, to display an area of view.</w:t>
      </w:r>
    </w:p>
    <w:p w14:paraId="06E61481" w14:textId="77777777" w:rsidR="00E32FFB" w:rsidRPr="00E32FFB" w:rsidRDefault="00E32FFB" w:rsidP="00382CAF">
      <w:pPr>
        <w:ind w:left="360" w:firstLine="0"/>
        <w:rPr>
          <w:rFonts w:ascii="Times New Roman" w:hAnsi="Times New Roman" w:cs="Times New Roman"/>
        </w:rPr>
        <w:sectPr w:rsidR="00E32FFB" w:rsidRPr="00E32FFB" w:rsidSect="00151DF0">
          <w:pgSz w:w="12240" w:h="15840"/>
          <w:pgMar w:top="1580" w:right="860" w:bottom="280" w:left="660" w:header="720" w:footer="720" w:gutter="0"/>
          <w:cols w:space="720"/>
        </w:sectPr>
      </w:pPr>
      <w:r w:rsidRPr="00E32FFB">
        <w:rPr>
          <w:rFonts w:ascii="Times New Roman" w:hAnsi="Times New Roman" w:cs="Times New Roman"/>
          <w:u w:val="single"/>
        </w:rPr>
        <w:t>Unmanned aircraft</w:t>
      </w:r>
      <w:r w:rsidRPr="00E32FFB">
        <w:rPr>
          <w:rFonts w:ascii="Times New Roman" w:hAnsi="Times New Roman" w:cs="Times New Roman"/>
        </w:rPr>
        <w:t xml:space="preserve"> - a device that is used or intended to be used for flight in the air without the possibility of direct human intervention from within or on the device, and the associated operational element and components that are required for the pilot or system operator in command to operate or control the device (such as cameras, sensors, communication links).This term includes all types of devices that meet this definition (e.g. model airplanes, quadcopters, drones) that are used for any purpose, including for recreation or commerce.</w:t>
      </w:r>
    </w:p>
    <w:p w14:paraId="4183B136" w14:textId="77777777" w:rsidR="00E32FFB" w:rsidRPr="00E32FFB" w:rsidRDefault="00E32FFB" w:rsidP="00BB29CD">
      <w:pPr>
        <w:jc w:val="center"/>
        <w:rPr>
          <w:rFonts w:ascii="Times New Roman" w:hAnsi="Times New Roman" w:cs="Times New Roman"/>
          <w:b/>
          <w:bCs/>
        </w:rPr>
      </w:pPr>
      <w:bookmarkStart w:id="15" w:name="I._36_CFR_§1.5_-VISITING_HOURS,_PUBLIC_U"/>
      <w:bookmarkEnd w:id="15"/>
      <w:r w:rsidRPr="00E32FFB">
        <w:rPr>
          <w:rFonts w:ascii="Times New Roman" w:hAnsi="Times New Roman" w:cs="Times New Roman"/>
          <w:b/>
          <w:bCs/>
        </w:rPr>
        <w:lastRenderedPageBreak/>
        <w:t>36 CFR §1 .5 - VISITING HOURS, PUBLIC USE LIMITS, CLOSURES AND AREA DESIGNATIONS FOR SPECIFIC USE OR ACTIVITIES</w:t>
      </w:r>
    </w:p>
    <w:p w14:paraId="743247F8" w14:textId="77777777" w:rsidR="00E32FFB" w:rsidRPr="00E32FFB" w:rsidRDefault="00E32FFB" w:rsidP="001A1D27">
      <w:pPr>
        <w:ind w:left="360" w:firstLine="0"/>
        <w:rPr>
          <w:rFonts w:ascii="Times New Roman" w:hAnsi="Times New Roman" w:cs="Times New Roman"/>
        </w:rPr>
      </w:pPr>
      <w:r w:rsidRPr="00E32FFB">
        <w:rPr>
          <w:rFonts w:ascii="Times New Roman" w:hAnsi="Times New Roman" w:cs="Times New Roman"/>
        </w:rPr>
        <w:t>Consistent with applicable legislation and Federal administrative policies, and based upon a determination that such action is necessary for the maintenance of public health and safety, protection of environmental or scenic values, protection of natural or cultural resources, aid to scientific research, implementation of management responsibilities, equitable allocation and use of facilities, or the avoidance of conflict among visitor use activities, the superintendent may:</w:t>
      </w:r>
    </w:p>
    <w:p w14:paraId="47FFEFC0" w14:textId="77777777" w:rsidR="00E32FFB" w:rsidRPr="0008403E" w:rsidRDefault="00E32FFB" w:rsidP="00BB29CD">
      <w:pPr>
        <w:pStyle w:val="ListParagraph"/>
        <w:numPr>
          <w:ilvl w:val="0"/>
          <w:numId w:val="3"/>
        </w:numPr>
        <w:rPr>
          <w:rFonts w:ascii="Times New Roman" w:hAnsi="Times New Roman" w:cs="Times New Roman"/>
        </w:rPr>
      </w:pPr>
      <w:r w:rsidRPr="0008403E">
        <w:rPr>
          <w:rFonts w:ascii="Times New Roman" w:hAnsi="Times New Roman" w:cs="Times New Roman"/>
        </w:rPr>
        <w:t>Establish, for all or a portion of a park area, a reasonable schedule of visiting hours, impose public use limits, or close all or a portion of a park area to all public use or to a specific use or activity.</w:t>
      </w:r>
    </w:p>
    <w:p w14:paraId="409D7FED" w14:textId="77777777" w:rsidR="00E32FFB" w:rsidRPr="0008403E" w:rsidRDefault="00E32FFB" w:rsidP="00BB29CD">
      <w:pPr>
        <w:pStyle w:val="ListParagraph"/>
        <w:numPr>
          <w:ilvl w:val="0"/>
          <w:numId w:val="3"/>
        </w:numPr>
        <w:rPr>
          <w:rFonts w:ascii="Times New Roman" w:hAnsi="Times New Roman" w:cs="Times New Roman"/>
        </w:rPr>
      </w:pPr>
      <w:r w:rsidRPr="0008403E">
        <w:rPr>
          <w:rFonts w:ascii="Times New Roman" w:hAnsi="Times New Roman" w:cs="Times New Roman"/>
        </w:rPr>
        <w:t>Designate areas for a specific use or activity or impose conditions or restriction on a use or activity.</w:t>
      </w:r>
    </w:p>
    <w:p w14:paraId="75418581" w14:textId="77777777" w:rsidR="00E32FFB" w:rsidRPr="0008403E" w:rsidRDefault="00E32FFB" w:rsidP="00BB29CD">
      <w:pPr>
        <w:pStyle w:val="ListParagraph"/>
        <w:numPr>
          <w:ilvl w:val="0"/>
          <w:numId w:val="3"/>
        </w:numPr>
        <w:rPr>
          <w:rFonts w:ascii="Times New Roman" w:hAnsi="Times New Roman" w:cs="Times New Roman"/>
        </w:rPr>
      </w:pPr>
      <w:r w:rsidRPr="0008403E">
        <w:rPr>
          <w:rFonts w:ascii="Times New Roman" w:hAnsi="Times New Roman" w:cs="Times New Roman"/>
        </w:rPr>
        <w:t>Terminate a restriction, limit, closure, designation, condition, or visiting hour restriction imposed under paragraph (a)(1) or (2) of this section.</w:t>
      </w:r>
    </w:p>
    <w:p w14:paraId="6C4B34B7" w14:textId="77777777" w:rsidR="00E32FFB" w:rsidRPr="00E32FFB" w:rsidRDefault="00E32FFB" w:rsidP="00E32FFB">
      <w:pPr>
        <w:rPr>
          <w:rFonts w:ascii="Times New Roman" w:hAnsi="Times New Roman" w:cs="Times New Roman"/>
        </w:rPr>
      </w:pPr>
    </w:p>
    <w:p w14:paraId="1C323C9B" w14:textId="77777777" w:rsidR="00E32FFB" w:rsidRPr="00E32FFB" w:rsidRDefault="00E32FFB" w:rsidP="00E32FFB">
      <w:pPr>
        <w:rPr>
          <w:rFonts w:ascii="Times New Roman" w:hAnsi="Times New Roman" w:cs="Times New Roman"/>
          <w:b/>
          <w:bCs/>
        </w:rPr>
      </w:pPr>
      <w:r w:rsidRPr="00E32FFB">
        <w:rPr>
          <w:rFonts w:ascii="Times New Roman" w:hAnsi="Times New Roman" w:cs="Times New Roman"/>
          <w:b/>
          <w:bCs/>
        </w:rPr>
        <w:t>(a)(1) VISITING HOURS</w:t>
      </w:r>
    </w:p>
    <w:p w14:paraId="4E4BBDFB" w14:textId="6006878B" w:rsidR="00E32FFB" w:rsidRPr="00E32FFB" w:rsidRDefault="00E32FFB" w:rsidP="00E32FFB">
      <w:pPr>
        <w:rPr>
          <w:rFonts w:ascii="Times New Roman" w:hAnsi="Times New Roman" w:cs="Times New Roman"/>
        </w:rPr>
      </w:pPr>
      <w:r w:rsidRPr="00E32FFB">
        <w:rPr>
          <w:rFonts w:ascii="Times New Roman" w:hAnsi="Times New Roman" w:cs="Times New Roman"/>
        </w:rPr>
        <w:t>Park Headquarters</w:t>
      </w:r>
    </w:p>
    <w:p w14:paraId="4AC41E73" w14:textId="77777777" w:rsidR="00E32FFB" w:rsidRPr="003C434B" w:rsidRDefault="00E32FFB" w:rsidP="00CA6755">
      <w:pPr>
        <w:pStyle w:val="ListParagraph"/>
        <w:numPr>
          <w:ilvl w:val="0"/>
          <w:numId w:val="4"/>
        </w:numPr>
        <w:rPr>
          <w:rFonts w:ascii="Times New Roman" w:hAnsi="Times New Roman" w:cs="Times New Roman"/>
        </w:rPr>
      </w:pPr>
      <w:r w:rsidRPr="003C434B">
        <w:rPr>
          <w:rFonts w:ascii="Times New Roman" w:hAnsi="Times New Roman" w:cs="Times New Roman"/>
        </w:rPr>
        <w:t>Summer Season (Memorial Day-Labor Day): 8:00 am-4:30 pm Monday-Friday. Closed federal holidays.</w:t>
      </w:r>
    </w:p>
    <w:p w14:paraId="60D0FA91" w14:textId="77777777" w:rsidR="00E32FFB" w:rsidRPr="003C434B" w:rsidRDefault="00E32FFB" w:rsidP="00CA6755">
      <w:pPr>
        <w:pStyle w:val="ListParagraph"/>
        <w:numPr>
          <w:ilvl w:val="0"/>
          <w:numId w:val="4"/>
        </w:numPr>
        <w:rPr>
          <w:rFonts w:ascii="Times New Roman" w:hAnsi="Times New Roman" w:cs="Times New Roman"/>
        </w:rPr>
      </w:pPr>
      <w:r w:rsidRPr="003C434B">
        <w:rPr>
          <w:rFonts w:ascii="Times New Roman" w:hAnsi="Times New Roman" w:cs="Times New Roman"/>
        </w:rPr>
        <w:t>Winter Season (Labor Day-Memorial Day): 8:00 am-4:30 pm Monday-Friday. Closed federal holidays.</w:t>
      </w:r>
    </w:p>
    <w:p w14:paraId="4C296FE1" w14:textId="77777777" w:rsidR="00E32FFB" w:rsidRPr="003C434B" w:rsidRDefault="00E32FFB" w:rsidP="00CA6755">
      <w:pPr>
        <w:pStyle w:val="ListParagraph"/>
        <w:numPr>
          <w:ilvl w:val="0"/>
          <w:numId w:val="4"/>
        </w:numPr>
        <w:rPr>
          <w:rFonts w:ascii="Times New Roman" w:hAnsi="Times New Roman" w:cs="Times New Roman"/>
        </w:rPr>
      </w:pPr>
      <w:r w:rsidRPr="003C434B">
        <w:rPr>
          <w:rFonts w:ascii="Times New Roman" w:hAnsi="Times New Roman" w:cs="Times New Roman"/>
        </w:rPr>
        <w:t xml:space="preserve">These hours may change at the discretion of the superintendent. See </w:t>
      </w:r>
      <w:hyperlink r:id="rId16" w:history="1">
        <w:r w:rsidRPr="003C434B">
          <w:rPr>
            <w:rStyle w:val="Hyperlink"/>
            <w:rFonts w:ascii="Times New Roman" w:hAnsi="Times New Roman" w:cs="Times New Roman"/>
          </w:rPr>
          <w:t>https://www.nps.gov/lamr/</w:t>
        </w:r>
      </w:hyperlink>
      <w:r w:rsidRPr="003C434B">
        <w:rPr>
          <w:rFonts w:ascii="Times New Roman" w:hAnsi="Times New Roman" w:cs="Times New Roman"/>
        </w:rPr>
        <w:t xml:space="preserve"> for most current information.</w:t>
      </w:r>
    </w:p>
    <w:p w14:paraId="6CB5F775" w14:textId="77777777" w:rsidR="00E32FFB" w:rsidRPr="00E32FFB" w:rsidRDefault="00E32FFB" w:rsidP="00E32FFB">
      <w:pPr>
        <w:rPr>
          <w:rFonts w:ascii="Times New Roman" w:hAnsi="Times New Roman" w:cs="Times New Roman"/>
        </w:rPr>
      </w:pPr>
      <w:r w:rsidRPr="00E32FFB">
        <w:rPr>
          <w:rFonts w:ascii="Times New Roman" w:hAnsi="Times New Roman" w:cs="Times New Roman"/>
        </w:rPr>
        <w:t>Alibates Flint Quarries National Monument Visitor Center</w:t>
      </w:r>
    </w:p>
    <w:p w14:paraId="1BE332DA" w14:textId="77777777" w:rsidR="00E32FFB" w:rsidRPr="003C434B" w:rsidRDefault="00E32FFB" w:rsidP="00CA6755">
      <w:pPr>
        <w:pStyle w:val="ListParagraph"/>
        <w:numPr>
          <w:ilvl w:val="0"/>
          <w:numId w:val="5"/>
        </w:numPr>
        <w:rPr>
          <w:rFonts w:ascii="Times New Roman" w:hAnsi="Times New Roman" w:cs="Times New Roman"/>
        </w:rPr>
      </w:pPr>
      <w:r w:rsidRPr="003C434B">
        <w:rPr>
          <w:rFonts w:ascii="Times New Roman" w:hAnsi="Times New Roman" w:cs="Times New Roman"/>
        </w:rPr>
        <w:t>Summer Season (Memorial Day-Labor Day): 9:00 am-4:00 pm 7 days/week.</w:t>
      </w:r>
    </w:p>
    <w:p w14:paraId="762285AC" w14:textId="77777777" w:rsidR="00E32FFB" w:rsidRPr="003C434B" w:rsidRDefault="00E32FFB" w:rsidP="00CA6755">
      <w:pPr>
        <w:pStyle w:val="ListParagraph"/>
        <w:numPr>
          <w:ilvl w:val="0"/>
          <w:numId w:val="5"/>
        </w:numPr>
        <w:rPr>
          <w:rFonts w:ascii="Times New Roman" w:hAnsi="Times New Roman" w:cs="Times New Roman"/>
        </w:rPr>
      </w:pPr>
      <w:r w:rsidRPr="003C434B">
        <w:rPr>
          <w:rFonts w:ascii="Times New Roman" w:hAnsi="Times New Roman" w:cs="Times New Roman"/>
        </w:rPr>
        <w:t>Winter Season (Labor Day-Memorial Day): 9:00 am-4:00 pm 7 days/week.</w:t>
      </w:r>
    </w:p>
    <w:p w14:paraId="256F0555" w14:textId="77777777" w:rsidR="00E32FFB" w:rsidRPr="003C434B" w:rsidRDefault="00E32FFB" w:rsidP="00CA6755">
      <w:pPr>
        <w:pStyle w:val="ListParagraph"/>
        <w:numPr>
          <w:ilvl w:val="0"/>
          <w:numId w:val="5"/>
        </w:numPr>
        <w:rPr>
          <w:rFonts w:ascii="Times New Roman" w:hAnsi="Times New Roman" w:cs="Times New Roman"/>
        </w:rPr>
      </w:pPr>
      <w:r w:rsidRPr="003C434B">
        <w:rPr>
          <w:rFonts w:ascii="Times New Roman" w:hAnsi="Times New Roman" w:cs="Times New Roman"/>
        </w:rPr>
        <w:t>Closed Thanksgiving and Christmas</w:t>
      </w:r>
    </w:p>
    <w:p w14:paraId="2F2C4C72" w14:textId="77777777" w:rsidR="00E32FFB" w:rsidRPr="003C434B" w:rsidRDefault="00E32FFB" w:rsidP="00CA6755">
      <w:pPr>
        <w:pStyle w:val="ListParagraph"/>
        <w:numPr>
          <w:ilvl w:val="0"/>
          <w:numId w:val="5"/>
        </w:numPr>
        <w:rPr>
          <w:rFonts w:ascii="Times New Roman" w:hAnsi="Times New Roman" w:cs="Times New Roman"/>
        </w:rPr>
      </w:pPr>
      <w:r w:rsidRPr="003C434B">
        <w:rPr>
          <w:rFonts w:ascii="Times New Roman" w:hAnsi="Times New Roman" w:cs="Times New Roman"/>
        </w:rPr>
        <w:t xml:space="preserve">These hours may change at the discretion of the superintendent. See </w:t>
      </w:r>
      <w:hyperlink r:id="rId17" w:history="1">
        <w:r w:rsidRPr="003C434B">
          <w:rPr>
            <w:rStyle w:val="Hyperlink"/>
            <w:rFonts w:ascii="Times New Roman" w:hAnsi="Times New Roman" w:cs="Times New Roman"/>
          </w:rPr>
          <w:t>https://www.nps.gov/lamr/</w:t>
        </w:r>
      </w:hyperlink>
      <w:r w:rsidRPr="003C434B">
        <w:rPr>
          <w:rFonts w:ascii="Times New Roman" w:hAnsi="Times New Roman" w:cs="Times New Roman"/>
        </w:rPr>
        <w:t xml:space="preserve"> for most current information.</w:t>
      </w:r>
    </w:p>
    <w:p w14:paraId="517D7E97" w14:textId="77777777" w:rsidR="00E32FFB" w:rsidRPr="00E32FFB" w:rsidRDefault="00E32FFB" w:rsidP="00E32FFB">
      <w:pPr>
        <w:rPr>
          <w:rFonts w:ascii="Times New Roman" w:hAnsi="Times New Roman" w:cs="Times New Roman"/>
        </w:rPr>
      </w:pPr>
    </w:p>
    <w:p w14:paraId="5F38F863" w14:textId="57E6DED4" w:rsidR="00E32FFB" w:rsidRPr="00112CED" w:rsidRDefault="00E32FFB" w:rsidP="00E32FFB">
      <w:pPr>
        <w:rPr>
          <w:rFonts w:ascii="Times New Roman" w:hAnsi="Times New Roman" w:cs="Times New Roman"/>
          <w:b/>
          <w:bCs/>
        </w:rPr>
      </w:pPr>
      <w:r w:rsidRPr="003C434B">
        <w:rPr>
          <w:rFonts w:ascii="Times New Roman" w:hAnsi="Times New Roman" w:cs="Times New Roman"/>
          <w:b/>
          <w:bCs/>
        </w:rPr>
        <w:t>(a)(1) PUBLIC USE LIMITS</w:t>
      </w:r>
    </w:p>
    <w:p w14:paraId="279DC99B" w14:textId="77777777" w:rsidR="00E32FFB" w:rsidRPr="00E66A86" w:rsidRDefault="00E32FFB" w:rsidP="003C434B">
      <w:pPr>
        <w:pStyle w:val="ListParagraph"/>
        <w:numPr>
          <w:ilvl w:val="0"/>
          <w:numId w:val="6"/>
        </w:numPr>
        <w:rPr>
          <w:rFonts w:ascii="Times New Roman" w:hAnsi="Times New Roman" w:cs="Times New Roman"/>
        </w:rPr>
      </w:pPr>
      <w:r w:rsidRPr="00E66A86">
        <w:rPr>
          <w:rFonts w:ascii="Times New Roman" w:hAnsi="Times New Roman" w:cs="Times New Roman"/>
        </w:rPr>
        <w:t>The Stilling Basin below the Sanford Dam is closed to all hunting, and any vessel or device propelled by machinery. This includes all vessels using gas engines or electric motors.</w:t>
      </w:r>
    </w:p>
    <w:p w14:paraId="6B4BF867" w14:textId="77777777" w:rsidR="00E32FFB" w:rsidRPr="001161F5" w:rsidRDefault="00E32FFB" w:rsidP="003C434B">
      <w:pPr>
        <w:pStyle w:val="ListParagraph"/>
        <w:numPr>
          <w:ilvl w:val="1"/>
          <w:numId w:val="6"/>
        </w:numPr>
        <w:rPr>
          <w:rFonts w:ascii="Times New Roman" w:hAnsi="Times New Roman" w:cs="Times New Roman"/>
          <w:i/>
          <w:iCs/>
        </w:rPr>
      </w:pPr>
      <w:r w:rsidRPr="001161F5">
        <w:rPr>
          <w:rFonts w:ascii="Times New Roman" w:hAnsi="Times New Roman" w:cs="Times New Roman"/>
          <w:i/>
          <w:iCs/>
        </w:rPr>
        <w:t>Determination: This area has been designated for swimming, scuba diving, paddle propelled watercraft, and fishing and has a public use limit imposed for public safety.</w:t>
      </w:r>
    </w:p>
    <w:p w14:paraId="57D95CA5" w14:textId="77777777" w:rsidR="00E66A86" w:rsidRPr="00E66A86" w:rsidRDefault="00E66A86" w:rsidP="00E66A86">
      <w:pPr>
        <w:pStyle w:val="ListParagraph"/>
        <w:ind w:left="1440" w:firstLine="0"/>
        <w:rPr>
          <w:rFonts w:ascii="Times New Roman" w:hAnsi="Times New Roman" w:cs="Times New Roman"/>
        </w:rPr>
      </w:pPr>
    </w:p>
    <w:p w14:paraId="5C8570FE" w14:textId="77777777" w:rsidR="00E32FFB" w:rsidRPr="00E66A86" w:rsidRDefault="00E32FFB" w:rsidP="003C434B">
      <w:pPr>
        <w:pStyle w:val="ListParagraph"/>
        <w:numPr>
          <w:ilvl w:val="0"/>
          <w:numId w:val="6"/>
        </w:numPr>
        <w:rPr>
          <w:rFonts w:ascii="Times New Roman" w:hAnsi="Times New Roman" w:cs="Times New Roman"/>
        </w:rPr>
      </w:pPr>
      <w:r w:rsidRPr="00E66A86">
        <w:rPr>
          <w:rFonts w:ascii="Times New Roman" w:hAnsi="Times New Roman" w:cs="Times New Roman"/>
        </w:rPr>
        <w:t>The Spring Canyon Wetlands Boardwalk is closed to fishing.</w:t>
      </w:r>
    </w:p>
    <w:p w14:paraId="064C9792" w14:textId="77777777" w:rsidR="00E32FFB" w:rsidRPr="001161F5" w:rsidRDefault="00E32FFB" w:rsidP="003C434B">
      <w:pPr>
        <w:pStyle w:val="ListParagraph"/>
        <w:numPr>
          <w:ilvl w:val="1"/>
          <w:numId w:val="6"/>
        </w:numPr>
        <w:rPr>
          <w:rFonts w:ascii="Times New Roman" w:hAnsi="Times New Roman" w:cs="Times New Roman"/>
          <w:i/>
          <w:iCs/>
        </w:rPr>
      </w:pPr>
      <w:r w:rsidRPr="001161F5">
        <w:rPr>
          <w:rFonts w:ascii="Times New Roman" w:hAnsi="Times New Roman" w:cs="Times New Roman"/>
          <w:i/>
          <w:iCs/>
        </w:rPr>
        <w:lastRenderedPageBreak/>
        <w:t>Determination: This area has been designated for wildlife viewing, wetlands education and interpretation. Fishing would cause a user conflict.</w:t>
      </w:r>
    </w:p>
    <w:p w14:paraId="4142DAA7" w14:textId="77777777" w:rsidR="00E66A86" w:rsidRPr="00E66A86" w:rsidRDefault="00E66A86" w:rsidP="00E66A86">
      <w:pPr>
        <w:pStyle w:val="ListParagraph"/>
        <w:ind w:left="1440" w:firstLine="0"/>
        <w:rPr>
          <w:rFonts w:ascii="Times New Roman" w:hAnsi="Times New Roman" w:cs="Times New Roman"/>
        </w:rPr>
      </w:pPr>
    </w:p>
    <w:p w14:paraId="435F609B" w14:textId="77777777" w:rsidR="00E32FFB" w:rsidRPr="00E66A86" w:rsidRDefault="00E32FFB" w:rsidP="003C434B">
      <w:pPr>
        <w:pStyle w:val="ListParagraph"/>
        <w:numPr>
          <w:ilvl w:val="0"/>
          <w:numId w:val="6"/>
        </w:numPr>
        <w:rPr>
          <w:rFonts w:ascii="Times New Roman" w:hAnsi="Times New Roman" w:cs="Times New Roman"/>
        </w:rPr>
      </w:pPr>
      <w:r w:rsidRPr="00E66A86">
        <w:rPr>
          <w:rFonts w:ascii="Times New Roman" w:hAnsi="Times New Roman" w:cs="Times New Roman"/>
        </w:rPr>
        <w:t>During the Annual Small Fry Fishing Tournament fishing at the Stilling Basin will be restricted to registered participants only.</w:t>
      </w:r>
    </w:p>
    <w:p w14:paraId="72950B08" w14:textId="5291813B" w:rsidR="00E32FFB" w:rsidRPr="001161F5" w:rsidRDefault="00E32FFB" w:rsidP="00E32FFB">
      <w:pPr>
        <w:pStyle w:val="ListParagraph"/>
        <w:numPr>
          <w:ilvl w:val="1"/>
          <w:numId w:val="6"/>
        </w:numPr>
        <w:rPr>
          <w:rFonts w:ascii="Times New Roman" w:hAnsi="Times New Roman" w:cs="Times New Roman"/>
          <w:i/>
          <w:iCs/>
        </w:rPr>
      </w:pPr>
      <w:r w:rsidRPr="001161F5">
        <w:rPr>
          <w:rFonts w:ascii="Times New Roman" w:hAnsi="Times New Roman" w:cs="Times New Roman"/>
          <w:i/>
          <w:iCs/>
        </w:rPr>
        <w:t>Determination: This public use limit will ensure that the registered participants (children) have fish to catch, and the rules and regulations of the tournament are upheld.</w:t>
      </w:r>
    </w:p>
    <w:p w14:paraId="29440A68" w14:textId="77777777" w:rsidR="00E66A86" w:rsidRPr="00E66A86" w:rsidRDefault="00E66A86" w:rsidP="00E66A86">
      <w:pPr>
        <w:pStyle w:val="ListParagraph"/>
        <w:ind w:left="1440" w:firstLine="0"/>
        <w:rPr>
          <w:rFonts w:ascii="Times New Roman" w:hAnsi="Times New Roman" w:cs="Times New Roman"/>
        </w:rPr>
      </w:pPr>
    </w:p>
    <w:p w14:paraId="5AD51FD3" w14:textId="77777777" w:rsidR="00E32FFB" w:rsidRPr="00E66A86" w:rsidRDefault="00E32FFB" w:rsidP="00112CED">
      <w:pPr>
        <w:pStyle w:val="ListParagraph"/>
        <w:numPr>
          <w:ilvl w:val="0"/>
          <w:numId w:val="7"/>
        </w:numPr>
        <w:rPr>
          <w:rFonts w:ascii="Times New Roman" w:hAnsi="Times New Roman" w:cs="Times New Roman"/>
        </w:rPr>
      </w:pPr>
      <w:r w:rsidRPr="00E66A86">
        <w:rPr>
          <w:rFonts w:ascii="Times New Roman" w:hAnsi="Times New Roman" w:cs="Times New Roman"/>
        </w:rPr>
        <w:t>The approved roads across the Canadian River, West of the Mullinaw Crossing, are closed to access by motor vehicle(s) except during the park’s general mule deer hunting season as determined by the superintendent.</w:t>
      </w:r>
    </w:p>
    <w:p w14:paraId="3D32CD7A" w14:textId="77777777" w:rsidR="00E32FFB" w:rsidRPr="001161F5" w:rsidRDefault="00E32FFB" w:rsidP="00112CED">
      <w:pPr>
        <w:pStyle w:val="ListParagraph"/>
        <w:numPr>
          <w:ilvl w:val="1"/>
          <w:numId w:val="7"/>
        </w:numPr>
        <w:rPr>
          <w:rFonts w:ascii="Times New Roman" w:hAnsi="Times New Roman" w:cs="Times New Roman"/>
          <w:i/>
          <w:iCs/>
        </w:rPr>
      </w:pPr>
      <w:r w:rsidRPr="001161F5">
        <w:rPr>
          <w:rFonts w:ascii="Times New Roman" w:hAnsi="Times New Roman" w:cs="Times New Roman"/>
          <w:i/>
          <w:iCs/>
        </w:rPr>
        <w:t>Determination: The Mullinaw Crossing may be closed due to periods of high fire danger, periods of high water, inclement weather, impassability, and other conditions that threaten visitor safety during hunting season. To include, that a closure is necessary for the improvement of public hunting or to protect and improve resources and manage wildlife.</w:t>
      </w:r>
    </w:p>
    <w:p w14:paraId="2343C14E" w14:textId="77777777" w:rsidR="00E66A86" w:rsidRPr="00E66A86" w:rsidRDefault="00E66A86" w:rsidP="00E66A86">
      <w:pPr>
        <w:pStyle w:val="ListParagraph"/>
        <w:ind w:left="1440" w:firstLine="0"/>
        <w:rPr>
          <w:rFonts w:ascii="Times New Roman" w:hAnsi="Times New Roman" w:cs="Times New Roman"/>
        </w:rPr>
      </w:pPr>
    </w:p>
    <w:p w14:paraId="61018368" w14:textId="77777777" w:rsidR="00E32FFB" w:rsidRPr="00E66A86" w:rsidRDefault="00E32FFB" w:rsidP="00112CED">
      <w:pPr>
        <w:pStyle w:val="ListParagraph"/>
        <w:numPr>
          <w:ilvl w:val="0"/>
          <w:numId w:val="7"/>
        </w:numPr>
        <w:rPr>
          <w:rFonts w:ascii="Times New Roman" w:hAnsi="Times New Roman" w:cs="Times New Roman"/>
        </w:rPr>
      </w:pPr>
      <w:r w:rsidRPr="00E66A86">
        <w:rPr>
          <w:rFonts w:ascii="Times New Roman" w:hAnsi="Times New Roman" w:cs="Times New Roman"/>
        </w:rPr>
        <w:t>Areas in the park may be closed to public use for resource protection. These areas will be designated with fencing, barriers and/or signs stating that a closure is in effect.</w:t>
      </w:r>
    </w:p>
    <w:p w14:paraId="121B0E91" w14:textId="77777777" w:rsidR="00E32FFB" w:rsidRPr="001161F5" w:rsidRDefault="00E32FFB" w:rsidP="00112CED">
      <w:pPr>
        <w:pStyle w:val="ListParagraph"/>
        <w:numPr>
          <w:ilvl w:val="1"/>
          <w:numId w:val="7"/>
        </w:numPr>
        <w:rPr>
          <w:rFonts w:ascii="Times New Roman" w:hAnsi="Times New Roman" w:cs="Times New Roman"/>
          <w:i/>
          <w:iCs/>
        </w:rPr>
      </w:pPr>
      <w:r w:rsidRPr="001161F5">
        <w:rPr>
          <w:rFonts w:ascii="Times New Roman" w:hAnsi="Times New Roman" w:cs="Times New Roman"/>
          <w:i/>
          <w:iCs/>
        </w:rPr>
        <w:t>Determination: These closures will be based upon a determination that such action is necessary for the protection of environmental or scenic values, protection of archeological, cultural, or natural resources, and public safety.</w:t>
      </w:r>
    </w:p>
    <w:p w14:paraId="46669D5D" w14:textId="77777777" w:rsidR="00E66A86" w:rsidRPr="00E66A86" w:rsidRDefault="00E66A86" w:rsidP="00E66A86">
      <w:pPr>
        <w:pStyle w:val="ListParagraph"/>
        <w:ind w:left="1440" w:firstLine="0"/>
        <w:rPr>
          <w:rFonts w:ascii="Times New Roman" w:hAnsi="Times New Roman" w:cs="Times New Roman"/>
        </w:rPr>
      </w:pPr>
    </w:p>
    <w:p w14:paraId="330A85BA" w14:textId="77777777" w:rsidR="00E32FFB" w:rsidRPr="00E66A86" w:rsidRDefault="00E32FFB" w:rsidP="00112CED">
      <w:pPr>
        <w:pStyle w:val="ListParagraph"/>
        <w:numPr>
          <w:ilvl w:val="0"/>
          <w:numId w:val="7"/>
        </w:numPr>
        <w:rPr>
          <w:rFonts w:ascii="Times New Roman" w:hAnsi="Times New Roman" w:cs="Times New Roman"/>
        </w:rPr>
      </w:pPr>
      <w:r w:rsidRPr="00E66A86">
        <w:rPr>
          <w:rFonts w:ascii="Times New Roman" w:hAnsi="Times New Roman" w:cs="Times New Roman"/>
        </w:rPr>
        <w:t>Tying or mooring a vessel at public docks for longer than 20 minutes is prohibited.</w:t>
      </w:r>
    </w:p>
    <w:p w14:paraId="35B8FB20" w14:textId="77777777" w:rsidR="00E32FFB" w:rsidRPr="001161F5" w:rsidRDefault="00E32FFB" w:rsidP="00112CED">
      <w:pPr>
        <w:pStyle w:val="ListParagraph"/>
        <w:numPr>
          <w:ilvl w:val="1"/>
          <w:numId w:val="7"/>
        </w:numPr>
        <w:rPr>
          <w:rFonts w:ascii="Times New Roman" w:hAnsi="Times New Roman" w:cs="Times New Roman"/>
          <w:i/>
          <w:iCs/>
        </w:rPr>
      </w:pPr>
      <w:r w:rsidRPr="001161F5">
        <w:rPr>
          <w:rFonts w:ascii="Times New Roman" w:hAnsi="Times New Roman" w:cs="Times New Roman"/>
          <w:i/>
          <w:iCs/>
        </w:rPr>
        <w:t>Determination: Time limits are necessary to allow for as many visitors as possible to have access to these convenience facilities.</w:t>
      </w:r>
    </w:p>
    <w:p w14:paraId="1486CA34" w14:textId="77777777" w:rsidR="00E32FFB" w:rsidRPr="00E66A86" w:rsidRDefault="00E32FFB" w:rsidP="00E32FFB">
      <w:pPr>
        <w:rPr>
          <w:rFonts w:ascii="Times New Roman" w:hAnsi="Times New Roman" w:cs="Times New Roman"/>
        </w:rPr>
      </w:pPr>
    </w:p>
    <w:p w14:paraId="1207DCA0" w14:textId="77777777" w:rsidR="00E32FFB" w:rsidRPr="00E66A86" w:rsidRDefault="00E32FFB" w:rsidP="00112CED">
      <w:pPr>
        <w:pStyle w:val="ListParagraph"/>
        <w:numPr>
          <w:ilvl w:val="0"/>
          <w:numId w:val="7"/>
        </w:numPr>
        <w:rPr>
          <w:rFonts w:ascii="Times New Roman" w:hAnsi="Times New Roman" w:cs="Times New Roman"/>
        </w:rPr>
      </w:pPr>
      <w:r w:rsidRPr="00E66A86">
        <w:rPr>
          <w:rFonts w:ascii="Times New Roman" w:hAnsi="Times New Roman" w:cs="Times New Roman"/>
        </w:rPr>
        <w:t>The following areas are closed to the use of water jet devices (WJD), such as but not limited to Jetpaks™, Jetlevs™, Flyboards™ and other similar devices where individuals ride a hydro- powered apparatus above the surface of the water while connected to a personal watercraft (PWC) or other power source that supplies thrust to the WJD through a hose connecting the two devices:</w:t>
      </w:r>
    </w:p>
    <w:p w14:paraId="52A78E49" w14:textId="77777777" w:rsidR="00E32FFB" w:rsidRPr="00E66A86" w:rsidRDefault="00E32FFB" w:rsidP="00735C7C">
      <w:pPr>
        <w:pStyle w:val="ListParagraph"/>
        <w:numPr>
          <w:ilvl w:val="1"/>
          <w:numId w:val="7"/>
        </w:numPr>
        <w:rPr>
          <w:rFonts w:ascii="Times New Roman" w:hAnsi="Times New Roman" w:cs="Times New Roman"/>
        </w:rPr>
      </w:pPr>
      <w:r w:rsidRPr="00E66A86">
        <w:rPr>
          <w:rFonts w:ascii="Times New Roman" w:hAnsi="Times New Roman" w:cs="Times New Roman"/>
        </w:rPr>
        <w:t>Within 100 feet of any other vessel, structure, boat ramp, person in or on the water, or land while airborne.</w:t>
      </w:r>
    </w:p>
    <w:p w14:paraId="0830634D" w14:textId="24560F36" w:rsidR="00E32FFB" w:rsidRDefault="00E32FFB" w:rsidP="00E32FFB">
      <w:pPr>
        <w:pStyle w:val="ListParagraph"/>
        <w:numPr>
          <w:ilvl w:val="2"/>
          <w:numId w:val="7"/>
        </w:numPr>
        <w:rPr>
          <w:rFonts w:ascii="Times New Roman" w:hAnsi="Times New Roman" w:cs="Times New Roman"/>
          <w:i/>
          <w:iCs/>
        </w:rPr>
      </w:pPr>
      <w:r w:rsidRPr="001161F5">
        <w:rPr>
          <w:rFonts w:ascii="Times New Roman" w:hAnsi="Times New Roman" w:cs="Times New Roman"/>
          <w:i/>
          <w:iCs/>
        </w:rPr>
        <w:t>Determination: These areas are closed to WJD devices for the safety of the WJD users and other park visitors as well as to reduce conflict between user groups, particularly in high use areas.</w:t>
      </w:r>
    </w:p>
    <w:p w14:paraId="4AB26163" w14:textId="77777777" w:rsidR="001161F5" w:rsidRPr="001161F5" w:rsidRDefault="001161F5" w:rsidP="001161F5">
      <w:pPr>
        <w:pStyle w:val="ListParagraph"/>
        <w:ind w:left="2160" w:firstLine="0"/>
        <w:rPr>
          <w:rFonts w:ascii="Times New Roman" w:hAnsi="Times New Roman" w:cs="Times New Roman"/>
          <w:i/>
          <w:iCs/>
        </w:rPr>
      </w:pPr>
    </w:p>
    <w:p w14:paraId="435E3CFE" w14:textId="6126E58D" w:rsidR="00E32FFB" w:rsidRPr="00E66A86" w:rsidRDefault="00E32FFB" w:rsidP="00112CED">
      <w:pPr>
        <w:pStyle w:val="ListParagraph"/>
        <w:numPr>
          <w:ilvl w:val="0"/>
          <w:numId w:val="7"/>
        </w:numPr>
        <w:rPr>
          <w:rFonts w:ascii="Times New Roman" w:hAnsi="Times New Roman" w:cs="Times New Roman"/>
        </w:rPr>
      </w:pPr>
      <w:r w:rsidRPr="00E66A86">
        <w:rPr>
          <w:rFonts w:ascii="Times New Roman" w:hAnsi="Times New Roman" w:cs="Times New Roman"/>
        </w:rPr>
        <w:t>The use of unregistered motor vehicles, such as, but not limited to all-terrain vehicles, utility vehicles, golf carts, pit bikes,</w:t>
      </w:r>
      <w:r w:rsidR="00E66A86" w:rsidRPr="00E66A86">
        <w:rPr>
          <w:rFonts w:ascii="Times New Roman" w:hAnsi="Times New Roman" w:cs="Times New Roman"/>
        </w:rPr>
        <w:t xml:space="preserve"> neighborhood electric vehicles,</w:t>
      </w:r>
      <w:r w:rsidRPr="00E66A86">
        <w:rPr>
          <w:rFonts w:ascii="Times New Roman" w:hAnsi="Times New Roman" w:cs="Times New Roman"/>
        </w:rPr>
        <w:t xml:space="preserve"> and go karts, is prohibited outside of the designated Off-Road areas within Lake Meredith NRA. An exception to this prohibition may be granted by the Superintendent through the issuance of a permit in support of a special event.</w:t>
      </w:r>
    </w:p>
    <w:p w14:paraId="1156AE36" w14:textId="77777777" w:rsidR="00E32FFB" w:rsidRPr="001161F5" w:rsidRDefault="00E32FFB" w:rsidP="00E66A86">
      <w:pPr>
        <w:pStyle w:val="ListParagraph"/>
        <w:numPr>
          <w:ilvl w:val="1"/>
          <w:numId w:val="7"/>
        </w:numPr>
        <w:rPr>
          <w:rFonts w:ascii="Times New Roman" w:hAnsi="Times New Roman" w:cs="Times New Roman"/>
          <w:i/>
          <w:iCs/>
        </w:rPr>
      </w:pPr>
      <w:r w:rsidRPr="001161F5">
        <w:rPr>
          <w:rFonts w:ascii="Times New Roman" w:hAnsi="Times New Roman" w:cs="Times New Roman"/>
          <w:i/>
          <w:iCs/>
        </w:rPr>
        <w:lastRenderedPageBreak/>
        <w:t xml:space="preserve">Determination: This prohibition is enacted to promote visitor safety by not having small, slow-moving vehicles in the same area as full-sized vehicles and is in accordance with Texas Transportation Code Sec. 551.352 and Sec. 551.4031. </w:t>
      </w:r>
    </w:p>
    <w:p w14:paraId="456605D0" w14:textId="77777777" w:rsidR="00E32FFB" w:rsidRPr="00E32FFB" w:rsidRDefault="00E32FFB" w:rsidP="00E32FFB">
      <w:pPr>
        <w:rPr>
          <w:rFonts w:ascii="Times New Roman" w:hAnsi="Times New Roman" w:cs="Times New Roman"/>
        </w:rPr>
      </w:pPr>
    </w:p>
    <w:p w14:paraId="75F9DF3D" w14:textId="77777777" w:rsidR="00E32FFB" w:rsidRPr="00E32FFB" w:rsidRDefault="00E32FFB" w:rsidP="00E32FFB">
      <w:pPr>
        <w:rPr>
          <w:rFonts w:ascii="Times New Roman" w:hAnsi="Times New Roman" w:cs="Times New Roman"/>
        </w:rPr>
      </w:pPr>
    </w:p>
    <w:p w14:paraId="0DF62FD5" w14:textId="77777777" w:rsidR="00E32FFB" w:rsidRPr="00112CED" w:rsidRDefault="00E32FFB" w:rsidP="00E32FFB">
      <w:pPr>
        <w:rPr>
          <w:rFonts w:ascii="Times New Roman" w:hAnsi="Times New Roman" w:cs="Times New Roman"/>
          <w:b/>
          <w:bCs/>
        </w:rPr>
      </w:pPr>
      <w:r w:rsidRPr="00112CED">
        <w:rPr>
          <w:rFonts w:ascii="Times New Roman" w:hAnsi="Times New Roman" w:cs="Times New Roman"/>
          <w:b/>
          <w:bCs/>
        </w:rPr>
        <w:t>(a)(1) CLOSURES</w:t>
      </w:r>
    </w:p>
    <w:p w14:paraId="63A0DB89" w14:textId="77777777" w:rsidR="00E32FFB" w:rsidRPr="00E32FFB" w:rsidRDefault="00E32FFB" w:rsidP="00E32FFB">
      <w:pPr>
        <w:rPr>
          <w:rFonts w:ascii="Times New Roman" w:hAnsi="Times New Roman" w:cs="Times New Roman"/>
        </w:rPr>
      </w:pPr>
    </w:p>
    <w:p w14:paraId="2D130F55" w14:textId="77777777" w:rsidR="00E32FFB" w:rsidRPr="00D76304" w:rsidRDefault="00E32FFB" w:rsidP="00D76304">
      <w:pPr>
        <w:pStyle w:val="ListParagraph"/>
        <w:numPr>
          <w:ilvl w:val="0"/>
          <w:numId w:val="8"/>
        </w:numPr>
        <w:rPr>
          <w:rFonts w:ascii="Times New Roman" w:hAnsi="Times New Roman" w:cs="Times New Roman"/>
        </w:rPr>
      </w:pPr>
      <w:r w:rsidRPr="00D76304">
        <w:rPr>
          <w:rFonts w:ascii="Times New Roman" w:hAnsi="Times New Roman" w:cs="Times New Roman"/>
        </w:rPr>
        <w:t>The Canadian River Municipal Water Authority’s (CRMWA) critical structures and facilities including the Sanford Dam project.</w:t>
      </w:r>
    </w:p>
    <w:p w14:paraId="62803A87" w14:textId="699E5E83" w:rsidR="00E32FFB" w:rsidRDefault="00E32FFB" w:rsidP="00E32FFB">
      <w:pPr>
        <w:pStyle w:val="ListParagraph"/>
        <w:numPr>
          <w:ilvl w:val="1"/>
          <w:numId w:val="8"/>
        </w:numPr>
        <w:rPr>
          <w:rFonts w:ascii="Times New Roman" w:hAnsi="Times New Roman" w:cs="Times New Roman"/>
          <w:i/>
          <w:iCs/>
        </w:rPr>
      </w:pPr>
      <w:r w:rsidRPr="00D76304">
        <w:rPr>
          <w:rFonts w:ascii="Times New Roman" w:hAnsi="Times New Roman" w:cs="Times New Roman"/>
          <w:i/>
          <w:iCs/>
        </w:rPr>
        <w:t>Determination: Closures of these areas will maintain the integrity and security as mandated by the Bureau of Reclamation.</w:t>
      </w:r>
    </w:p>
    <w:p w14:paraId="44DDF421" w14:textId="77777777" w:rsidR="00D76304" w:rsidRPr="00D76304" w:rsidRDefault="00D76304" w:rsidP="00D76304">
      <w:pPr>
        <w:pStyle w:val="ListParagraph"/>
        <w:ind w:left="1440" w:firstLine="0"/>
        <w:rPr>
          <w:rFonts w:ascii="Times New Roman" w:hAnsi="Times New Roman" w:cs="Times New Roman"/>
          <w:i/>
          <w:iCs/>
        </w:rPr>
      </w:pPr>
    </w:p>
    <w:p w14:paraId="6C5241C7" w14:textId="77777777" w:rsidR="00E32FFB" w:rsidRPr="00D76304" w:rsidRDefault="00E32FFB" w:rsidP="00D76304">
      <w:pPr>
        <w:pStyle w:val="ListParagraph"/>
        <w:numPr>
          <w:ilvl w:val="0"/>
          <w:numId w:val="8"/>
        </w:numPr>
        <w:rPr>
          <w:rFonts w:ascii="Times New Roman" w:hAnsi="Times New Roman" w:cs="Times New Roman"/>
        </w:rPr>
      </w:pPr>
      <w:r w:rsidRPr="00D76304">
        <w:rPr>
          <w:rFonts w:ascii="Times New Roman" w:hAnsi="Times New Roman" w:cs="Times New Roman"/>
        </w:rPr>
        <w:t>The waters of Lake Meredith within 750 feet of the intake tower.</w:t>
      </w:r>
    </w:p>
    <w:p w14:paraId="1A666D25" w14:textId="09194170" w:rsidR="00E32FFB" w:rsidRDefault="00E32FFB" w:rsidP="00E32FFB">
      <w:pPr>
        <w:pStyle w:val="ListParagraph"/>
        <w:numPr>
          <w:ilvl w:val="1"/>
          <w:numId w:val="8"/>
        </w:numPr>
        <w:rPr>
          <w:rFonts w:ascii="Times New Roman" w:hAnsi="Times New Roman" w:cs="Times New Roman"/>
          <w:i/>
          <w:iCs/>
        </w:rPr>
      </w:pPr>
      <w:r w:rsidRPr="00D76304">
        <w:rPr>
          <w:rFonts w:ascii="Times New Roman" w:hAnsi="Times New Roman" w:cs="Times New Roman"/>
          <w:i/>
          <w:iCs/>
        </w:rPr>
        <w:t xml:space="preserve">Determination: The Park’s Superintendent and the Bureau of Reclamation have closed this area due to public safety, health concerns and to prevent clean water contamination. </w:t>
      </w:r>
    </w:p>
    <w:p w14:paraId="1FD3DCFB" w14:textId="77777777" w:rsidR="00D76304" w:rsidRPr="00D76304" w:rsidRDefault="00D76304" w:rsidP="00D76304">
      <w:pPr>
        <w:pStyle w:val="ListParagraph"/>
        <w:ind w:left="1440" w:firstLine="0"/>
        <w:rPr>
          <w:rFonts w:ascii="Times New Roman" w:hAnsi="Times New Roman" w:cs="Times New Roman"/>
          <w:i/>
          <w:iCs/>
        </w:rPr>
      </w:pPr>
    </w:p>
    <w:p w14:paraId="6675E6AD" w14:textId="77777777" w:rsidR="00E32FFB" w:rsidRPr="00D76304" w:rsidRDefault="00E32FFB" w:rsidP="00D76304">
      <w:pPr>
        <w:pStyle w:val="ListParagraph"/>
        <w:numPr>
          <w:ilvl w:val="0"/>
          <w:numId w:val="8"/>
        </w:numPr>
        <w:rPr>
          <w:rFonts w:ascii="Times New Roman" w:hAnsi="Times New Roman" w:cs="Times New Roman"/>
        </w:rPr>
      </w:pPr>
      <w:r w:rsidRPr="00D76304">
        <w:rPr>
          <w:rFonts w:ascii="Times New Roman" w:hAnsi="Times New Roman" w:cs="Times New Roman"/>
        </w:rPr>
        <w:t xml:space="preserve">The pond below the Canadian River Municipal Water Authority’s pumping station located at N 35.71145, W -101.54502. </w:t>
      </w:r>
    </w:p>
    <w:p w14:paraId="54480FD8" w14:textId="35C7C138" w:rsidR="00E32FFB" w:rsidRDefault="00E32FFB" w:rsidP="00E32FFB">
      <w:pPr>
        <w:pStyle w:val="ListParagraph"/>
        <w:numPr>
          <w:ilvl w:val="1"/>
          <w:numId w:val="8"/>
        </w:numPr>
        <w:rPr>
          <w:rFonts w:ascii="Times New Roman" w:hAnsi="Times New Roman" w:cs="Times New Roman"/>
          <w:i/>
          <w:iCs/>
        </w:rPr>
      </w:pPr>
      <w:r w:rsidRPr="00D76304">
        <w:rPr>
          <w:rFonts w:ascii="Times New Roman" w:hAnsi="Times New Roman" w:cs="Times New Roman"/>
          <w:i/>
          <w:iCs/>
        </w:rPr>
        <w:t>Determination: The Park’s Superintendent and the Bureau of Reclamation have closed this area due to public safety and health concerns.</w:t>
      </w:r>
    </w:p>
    <w:p w14:paraId="476A98C0" w14:textId="77777777" w:rsidR="00D76304" w:rsidRPr="00D76304" w:rsidRDefault="00D76304" w:rsidP="00D76304">
      <w:pPr>
        <w:pStyle w:val="ListParagraph"/>
        <w:ind w:left="1440" w:firstLine="0"/>
        <w:rPr>
          <w:rFonts w:ascii="Times New Roman" w:hAnsi="Times New Roman" w:cs="Times New Roman"/>
          <w:i/>
          <w:iCs/>
        </w:rPr>
      </w:pPr>
    </w:p>
    <w:p w14:paraId="6B94C322" w14:textId="77777777" w:rsidR="00E32FFB" w:rsidRPr="00D76304" w:rsidRDefault="00E32FFB" w:rsidP="00D76304">
      <w:pPr>
        <w:pStyle w:val="ListParagraph"/>
        <w:numPr>
          <w:ilvl w:val="0"/>
          <w:numId w:val="8"/>
        </w:numPr>
        <w:rPr>
          <w:rFonts w:ascii="Times New Roman" w:hAnsi="Times New Roman" w:cs="Times New Roman"/>
        </w:rPr>
      </w:pPr>
      <w:r w:rsidRPr="00D76304">
        <w:rPr>
          <w:rFonts w:ascii="Times New Roman" w:hAnsi="Times New Roman" w:cs="Times New Roman"/>
        </w:rPr>
        <w:t>Alibates Flint Quarries National Monument including Alibates Ruins and Petroglyphs except for NPS guided programs or by authorization of the Superintendent.</w:t>
      </w:r>
    </w:p>
    <w:p w14:paraId="6670EA21" w14:textId="253184E7" w:rsidR="00E32FFB" w:rsidRDefault="00E32FFB" w:rsidP="00E32FFB">
      <w:pPr>
        <w:pStyle w:val="ListParagraph"/>
        <w:numPr>
          <w:ilvl w:val="1"/>
          <w:numId w:val="8"/>
        </w:numPr>
        <w:rPr>
          <w:rFonts w:ascii="Times New Roman" w:hAnsi="Times New Roman" w:cs="Times New Roman"/>
          <w:i/>
          <w:iCs/>
        </w:rPr>
      </w:pPr>
      <w:r w:rsidRPr="00D76304">
        <w:rPr>
          <w:rFonts w:ascii="Times New Roman" w:hAnsi="Times New Roman" w:cs="Times New Roman"/>
          <w:i/>
          <w:iCs/>
        </w:rPr>
        <w:t>Determination: Closure of this area is warranted due to the protection of concentrated sensitive archeological resources. This closure is in accordance with 36 CFR §2.1(a)(5).</w:t>
      </w:r>
    </w:p>
    <w:p w14:paraId="3236F655" w14:textId="77777777" w:rsidR="005B301D" w:rsidRPr="00B63726" w:rsidRDefault="005B301D" w:rsidP="005B301D">
      <w:pPr>
        <w:pStyle w:val="ListParagraph"/>
        <w:ind w:left="1440" w:firstLine="0"/>
        <w:rPr>
          <w:rFonts w:ascii="Times New Roman" w:hAnsi="Times New Roman" w:cs="Times New Roman"/>
          <w:i/>
          <w:iCs/>
        </w:rPr>
      </w:pPr>
    </w:p>
    <w:p w14:paraId="14D2ECA0" w14:textId="6A16440E" w:rsidR="00E32FFB" w:rsidRPr="00B63726" w:rsidRDefault="00E32FFB" w:rsidP="00B63726">
      <w:pPr>
        <w:pStyle w:val="ListParagraph"/>
        <w:numPr>
          <w:ilvl w:val="0"/>
          <w:numId w:val="8"/>
        </w:numPr>
        <w:rPr>
          <w:rFonts w:ascii="Times New Roman" w:hAnsi="Times New Roman" w:cs="Times New Roman"/>
        </w:rPr>
      </w:pPr>
      <w:r w:rsidRPr="00B63726">
        <w:rPr>
          <w:rFonts w:ascii="Times New Roman" w:hAnsi="Times New Roman" w:cs="Times New Roman"/>
        </w:rPr>
        <w:t xml:space="preserve">McBride House except by authorized </w:t>
      </w:r>
      <w:r w:rsidR="00D76304" w:rsidRPr="00B63726">
        <w:rPr>
          <w:rFonts w:ascii="Times New Roman" w:hAnsi="Times New Roman" w:cs="Times New Roman"/>
        </w:rPr>
        <w:t>personnel</w:t>
      </w:r>
      <w:r w:rsidRPr="00B63726">
        <w:rPr>
          <w:rFonts w:ascii="Times New Roman" w:hAnsi="Times New Roman" w:cs="Times New Roman"/>
        </w:rPr>
        <w:t>.</w:t>
      </w:r>
    </w:p>
    <w:p w14:paraId="7ACC7A88" w14:textId="77777777" w:rsidR="00E32FFB" w:rsidRPr="00B63726" w:rsidRDefault="00E32FFB" w:rsidP="00B63726">
      <w:pPr>
        <w:pStyle w:val="ListParagraph"/>
        <w:numPr>
          <w:ilvl w:val="1"/>
          <w:numId w:val="8"/>
        </w:numPr>
        <w:rPr>
          <w:rFonts w:ascii="Times New Roman" w:hAnsi="Times New Roman" w:cs="Times New Roman"/>
          <w:i/>
          <w:iCs/>
        </w:rPr>
      </w:pPr>
      <w:r w:rsidRPr="00B63726">
        <w:rPr>
          <w:rFonts w:ascii="Times New Roman" w:hAnsi="Times New Roman" w:cs="Times New Roman"/>
          <w:i/>
          <w:iCs/>
        </w:rPr>
        <w:t>Determination: This closure will maintain the integrity of a cultural resource and is in accordance with 36 CFR §2.1(a)(5).</w:t>
      </w:r>
    </w:p>
    <w:p w14:paraId="5059A414" w14:textId="77777777" w:rsidR="00E32FFB" w:rsidRPr="00E32FFB" w:rsidRDefault="00E32FFB" w:rsidP="00E32FFB">
      <w:pPr>
        <w:rPr>
          <w:rFonts w:ascii="Times New Roman" w:hAnsi="Times New Roman" w:cs="Times New Roman"/>
        </w:rPr>
      </w:pPr>
    </w:p>
    <w:p w14:paraId="19F86970" w14:textId="77777777" w:rsidR="00E32FFB" w:rsidRPr="005B301D" w:rsidRDefault="00E32FFB" w:rsidP="00E32FFB">
      <w:pPr>
        <w:rPr>
          <w:rFonts w:ascii="Times New Roman" w:hAnsi="Times New Roman" w:cs="Times New Roman"/>
          <w:b/>
          <w:bCs/>
        </w:rPr>
      </w:pPr>
      <w:r w:rsidRPr="005B301D">
        <w:rPr>
          <w:rFonts w:ascii="Times New Roman" w:hAnsi="Times New Roman" w:cs="Times New Roman"/>
          <w:b/>
          <w:bCs/>
        </w:rPr>
        <w:t>Hunting and Fishing Closures</w:t>
      </w:r>
    </w:p>
    <w:p w14:paraId="69F19CD1" w14:textId="77777777" w:rsidR="00E32FFB" w:rsidRPr="00E32FFB" w:rsidRDefault="00E32FFB" w:rsidP="00E32FFB">
      <w:pPr>
        <w:rPr>
          <w:rFonts w:ascii="Times New Roman" w:hAnsi="Times New Roman" w:cs="Times New Roman"/>
        </w:rPr>
      </w:pPr>
      <w:r w:rsidRPr="00E32FFB">
        <w:rPr>
          <w:rFonts w:ascii="Times New Roman" w:hAnsi="Times New Roman" w:cs="Times New Roman"/>
        </w:rPr>
        <w:t>Hunting and fishing are permitted at Lake Meredith NRA in accordance with 36 CFR §7.57, 36 CFR §2.2 and applicable state laws. Areas of Lake Meredith NRA that are closed to hunting will be posted on the hunting maps located at headquarters or by special proclamation. Closed areas include:</w:t>
      </w:r>
    </w:p>
    <w:p w14:paraId="7519E16D" w14:textId="77777777" w:rsidR="00E32FFB" w:rsidRPr="00E32FFB" w:rsidRDefault="00E32FFB" w:rsidP="00E32FFB">
      <w:pPr>
        <w:rPr>
          <w:rFonts w:ascii="Times New Roman" w:hAnsi="Times New Roman" w:cs="Times New Roman"/>
        </w:rPr>
      </w:pPr>
    </w:p>
    <w:p w14:paraId="7CEA1B30" w14:textId="77777777" w:rsidR="00E32FFB" w:rsidRPr="00A6125B" w:rsidRDefault="00E32FFB" w:rsidP="00A6125B">
      <w:pPr>
        <w:pStyle w:val="ListParagraph"/>
        <w:numPr>
          <w:ilvl w:val="0"/>
          <w:numId w:val="9"/>
        </w:numPr>
        <w:rPr>
          <w:rFonts w:ascii="Times New Roman" w:hAnsi="Times New Roman" w:cs="Times New Roman"/>
        </w:rPr>
      </w:pPr>
      <w:r w:rsidRPr="00A6125B">
        <w:rPr>
          <w:rFonts w:ascii="Times New Roman" w:hAnsi="Times New Roman" w:cs="Times New Roman"/>
        </w:rPr>
        <w:t>Alibates Flint Quarries National Monument and Alibates Ruins and Petroglyphs</w:t>
      </w:r>
    </w:p>
    <w:p w14:paraId="3C2205BC" w14:textId="77777777" w:rsidR="00E32FFB" w:rsidRPr="00A6125B" w:rsidRDefault="00E32FFB" w:rsidP="00A6125B">
      <w:pPr>
        <w:pStyle w:val="ListParagraph"/>
        <w:numPr>
          <w:ilvl w:val="0"/>
          <w:numId w:val="9"/>
        </w:numPr>
        <w:rPr>
          <w:rFonts w:ascii="Times New Roman" w:hAnsi="Times New Roman" w:cs="Times New Roman"/>
        </w:rPr>
      </w:pPr>
      <w:r w:rsidRPr="00A6125B">
        <w:rPr>
          <w:rFonts w:ascii="Times New Roman" w:hAnsi="Times New Roman" w:cs="Times New Roman"/>
        </w:rPr>
        <w:lastRenderedPageBreak/>
        <w:t>Blue West camping area</w:t>
      </w:r>
    </w:p>
    <w:p w14:paraId="0042DC89" w14:textId="77777777" w:rsidR="00E32FFB" w:rsidRPr="00A6125B" w:rsidRDefault="00E32FFB" w:rsidP="00A6125B">
      <w:pPr>
        <w:pStyle w:val="ListParagraph"/>
        <w:numPr>
          <w:ilvl w:val="0"/>
          <w:numId w:val="9"/>
        </w:numPr>
        <w:rPr>
          <w:rFonts w:ascii="Times New Roman" w:hAnsi="Times New Roman" w:cs="Times New Roman"/>
        </w:rPr>
      </w:pPr>
      <w:r w:rsidRPr="00A6125B">
        <w:rPr>
          <w:rFonts w:ascii="Times New Roman" w:hAnsi="Times New Roman" w:cs="Times New Roman"/>
        </w:rPr>
        <w:t>Blue Creek camping area</w:t>
      </w:r>
    </w:p>
    <w:p w14:paraId="20132214" w14:textId="77777777" w:rsidR="00E32FFB" w:rsidRPr="00A6125B" w:rsidRDefault="00E32FFB" w:rsidP="00A6125B">
      <w:pPr>
        <w:pStyle w:val="ListParagraph"/>
        <w:numPr>
          <w:ilvl w:val="0"/>
          <w:numId w:val="9"/>
        </w:numPr>
        <w:rPr>
          <w:rFonts w:ascii="Times New Roman" w:hAnsi="Times New Roman" w:cs="Times New Roman"/>
        </w:rPr>
      </w:pPr>
      <w:r w:rsidRPr="00A6125B">
        <w:rPr>
          <w:rFonts w:ascii="Times New Roman" w:hAnsi="Times New Roman" w:cs="Times New Roman"/>
        </w:rPr>
        <w:t>South side of Lake Meredith from day-board marker 15 (N 35.64358, W -101.64169) to Sanford Yake Road.</w:t>
      </w:r>
    </w:p>
    <w:p w14:paraId="190F167C" w14:textId="77777777" w:rsidR="00E32FFB" w:rsidRPr="00A6125B" w:rsidRDefault="00E32FFB" w:rsidP="00A6125B">
      <w:pPr>
        <w:pStyle w:val="ListParagraph"/>
        <w:numPr>
          <w:ilvl w:val="0"/>
          <w:numId w:val="9"/>
        </w:numPr>
        <w:rPr>
          <w:rFonts w:ascii="Times New Roman" w:hAnsi="Times New Roman" w:cs="Times New Roman"/>
        </w:rPr>
      </w:pPr>
      <w:r w:rsidRPr="00A6125B">
        <w:rPr>
          <w:rFonts w:ascii="Times New Roman" w:hAnsi="Times New Roman" w:cs="Times New Roman"/>
        </w:rPr>
        <w:t>Harbor Bay</w:t>
      </w:r>
    </w:p>
    <w:p w14:paraId="72DE6444" w14:textId="77777777" w:rsidR="00E32FFB" w:rsidRPr="00A6125B" w:rsidRDefault="00E32FFB" w:rsidP="00A6125B">
      <w:pPr>
        <w:pStyle w:val="ListParagraph"/>
        <w:numPr>
          <w:ilvl w:val="0"/>
          <w:numId w:val="9"/>
        </w:numPr>
        <w:rPr>
          <w:rFonts w:ascii="Times New Roman" w:hAnsi="Times New Roman" w:cs="Times New Roman"/>
        </w:rPr>
      </w:pPr>
      <w:r w:rsidRPr="00A6125B">
        <w:rPr>
          <w:rFonts w:ascii="Times New Roman" w:hAnsi="Times New Roman" w:cs="Times New Roman"/>
        </w:rPr>
        <w:t>Spring Canyon</w:t>
      </w:r>
    </w:p>
    <w:p w14:paraId="58B98102" w14:textId="77777777" w:rsidR="00E32FFB" w:rsidRPr="00A6125B" w:rsidRDefault="00E32FFB" w:rsidP="00A6125B">
      <w:pPr>
        <w:pStyle w:val="ListParagraph"/>
        <w:numPr>
          <w:ilvl w:val="0"/>
          <w:numId w:val="9"/>
        </w:numPr>
        <w:rPr>
          <w:rFonts w:ascii="Times New Roman" w:hAnsi="Times New Roman" w:cs="Times New Roman"/>
        </w:rPr>
      </w:pPr>
      <w:r w:rsidRPr="00A6125B">
        <w:rPr>
          <w:rFonts w:ascii="Times New Roman" w:hAnsi="Times New Roman" w:cs="Times New Roman"/>
        </w:rPr>
        <w:t>Sanford Dam</w:t>
      </w:r>
    </w:p>
    <w:p w14:paraId="5F9710C0" w14:textId="77777777" w:rsidR="00E32FFB" w:rsidRPr="00A6125B" w:rsidRDefault="00E32FFB" w:rsidP="00A6125B">
      <w:pPr>
        <w:pStyle w:val="ListParagraph"/>
        <w:numPr>
          <w:ilvl w:val="0"/>
          <w:numId w:val="9"/>
        </w:numPr>
        <w:rPr>
          <w:rFonts w:ascii="Times New Roman" w:hAnsi="Times New Roman" w:cs="Times New Roman"/>
        </w:rPr>
      </w:pPr>
      <w:r w:rsidRPr="00A6125B">
        <w:rPr>
          <w:rFonts w:ascii="Times New Roman" w:hAnsi="Times New Roman" w:cs="Times New Roman"/>
        </w:rPr>
        <w:t>McBride Canyon camping area</w:t>
      </w:r>
    </w:p>
    <w:p w14:paraId="416A8C96" w14:textId="77777777" w:rsidR="00E32FFB" w:rsidRPr="00A6125B" w:rsidRDefault="00E32FFB" w:rsidP="00A6125B">
      <w:pPr>
        <w:pStyle w:val="ListParagraph"/>
        <w:numPr>
          <w:ilvl w:val="0"/>
          <w:numId w:val="9"/>
        </w:numPr>
        <w:rPr>
          <w:rFonts w:ascii="Times New Roman" w:hAnsi="Times New Roman" w:cs="Times New Roman"/>
        </w:rPr>
      </w:pPr>
      <w:r w:rsidRPr="00A6125B">
        <w:rPr>
          <w:rFonts w:ascii="Times New Roman" w:hAnsi="Times New Roman" w:cs="Times New Roman"/>
        </w:rPr>
        <w:t>Mullinaw Creek camping areas and trail head</w:t>
      </w:r>
    </w:p>
    <w:p w14:paraId="2FA0337B" w14:textId="77777777" w:rsidR="00E32FFB" w:rsidRPr="00A6125B" w:rsidRDefault="00E32FFB" w:rsidP="00A6125B">
      <w:pPr>
        <w:pStyle w:val="ListParagraph"/>
        <w:numPr>
          <w:ilvl w:val="0"/>
          <w:numId w:val="9"/>
        </w:numPr>
        <w:rPr>
          <w:rFonts w:ascii="Times New Roman" w:hAnsi="Times New Roman" w:cs="Times New Roman"/>
        </w:rPr>
      </w:pPr>
      <w:r w:rsidRPr="00A6125B">
        <w:rPr>
          <w:rFonts w:ascii="Times New Roman" w:hAnsi="Times New Roman" w:cs="Times New Roman"/>
        </w:rPr>
        <w:t>Plum Creek camping areas</w:t>
      </w:r>
    </w:p>
    <w:p w14:paraId="2FE3B91F" w14:textId="77777777" w:rsidR="00E32FFB" w:rsidRPr="00A6125B" w:rsidRDefault="00E32FFB" w:rsidP="00A6125B">
      <w:pPr>
        <w:pStyle w:val="ListParagraph"/>
        <w:numPr>
          <w:ilvl w:val="0"/>
          <w:numId w:val="9"/>
        </w:numPr>
        <w:rPr>
          <w:rFonts w:ascii="Times New Roman" w:hAnsi="Times New Roman" w:cs="Times New Roman"/>
        </w:rPr>
      </w:pPr>
      <w:r w:rsidRPr="00A6125B">
        <w:rPr>
          <w:rFonts w:ascii="Times New Roman" w:hAnsi="Times New Roman" w:cs="Times New Roman"/>
        </w:rPr>
        <w:t>Plum Creek water tank</w:t>
      </w:r>
    </w:p>
    <w:p w14:paraId="4E41A005" w14:textId="77777777" w:rsidR="00E32FFB" w:rsidRPr="00A6125B" w:rsidRDefault="00E32FFB" w:rsidP="00A6125B">
      <w:pPr>
        <w:pStyle w:val="ListParagraph"/>
        <w:numPr>
          <w:ilvl w:val="0"/>
          <w:numId w:val="9"/>
        </w:numPr>
        <w:rPr>
          <w:rFonts w:ascii="Times New Roman" w:hAnsi="Times New Roman" w:cs="Times New Roman"/>
        </w:rPr>
      </w:pPr>
      <w:r w:rsidRPr="00A6125B">
        <w:rPr>
          <w:rFonts w:ascii="Times New Roman" w:hAnsi="Times New Roman" w:cs="Times New Roman"/>
        </w:rPr>
        <w:t>South of the Canadian River in Rosita Meadows to Bull Taco Hill.</w:t>
      </w:r>
    </w:p>
    <w:p w14:paraId="46A4BDC7" w14:textId="547AF3DB" w:rsidR="00E32FFB" w:rsidRPr="00A6125B" w:rsidRDefault="00E32FFB" w:rsidP="00A6125B">
      <w:pPr>
        <w:pStyle w:val="ListParagraph"/>
        <w:numPr>
          <w:ilvl w:val="0"/>
          <w:numId w:val="9"/>
        </w:numPr>
        <w:rPr>
          <w:rFonts w:ascii="Times New Roman" w:hAnsi="Times New Roman" w:cs="Times New Roman"/>
        </w:rPr>
      </w:pPr>
      <w:r w:rsidRPr="00A6125B">
        <w:rPr>
          <w:rFonts w:ascii="Times New Roman" w:hAnsi="Times New Roman" w:cs="Times New Roman"/>
        </w:rPr>
        <w:t xml:space="preserve">Within 200 yards of any </w:t>
      </w:r>
      <w:r w:rsidR="005B301D" w:rsidRPr="00A6125B">
        <w:rPr>
          <w:rFonts w:ascii="Times New Roman" w:hAnsi="Times New Roman" w:cs="Times New Roman"/>
        </w:rPr>
        <w:t>area</w:t>
      </w:r>
      <w:r w:rsidRPr="00A6125B">
        <w:rPr>
          <w:rFonts w:ascii="Times New Roman" w:hAnsi="Times New Roman" w:cs="Times New Roman"/>
        </w:rPr>
        <w:t xml:space="preserve"> marked by a yellow circle on the hunting map.</w:t>
      </w:r>
    </w:p>
    <w:p w14:paraId="39114C97" w14:textId="77777777" w:rsidR="00E32FFB" w:rsidRPr="00A6125B" w:rsidRDefault="00E32FFB" w:rsidP="00A6125B">
      <w:pPr>
        <w:pStyle w:val="ListParagraph"/>
        <w:numPr>
          <w:ilvl w:val="1"/>
          <w:numId w:val="9"/>
        </w:numPr>
        <w:rPr>
          <w:rFonts w:ascii="Times New Roman" w:hAnsi="Times New Roman" w:cs="Times New Roman"/>
          <w:i/>
          <w:iCs/>
        </w:rPr>
      </w:pPr>
      <w:r w:rsidRPr="00A6125B">
        <w:rPr>
          <w:rFonts w:ascii="Times New Roman" w:hAnsi="Times New Roman" w:cs="Times New Roman"/>
          <w:i/>
          <w:iCs/>
        </w:rPr>
        <w:t>Determination: These closures and public use limits are in place to ensure public safety and resource protection.</w:t>
      </w:r>
    </w:p>
    <w:p w14:paraId="67B419C4" w14:textId="77777777" w:rsidR="00E32FFB" w:rsidRPr="00A6125B" w:rsidRDefault="00E32FFB" w:rsidP="00A6125B">
      <w:pPr>
        <w:pStyle w:val="ListParagraph"/>
        <w:numPr>
          <w:ilvl w:val="0"/>
          <w:numId w:val="9"/>
        </w:numPr>
        <w:rPr>
          <w:rFonts w:ascii="Times New Roman" w:hAnsi="Times New Roman" w:cs="Times New Roman"/>
        </w:rPr>
      </w:pPr>
      <w:r w:rsidRPr="00A6125B">
        <w:rPr>
          <w:rFonts w:ascii="Times New Roman" w:hAnsi="Times New Roman" w:cs="Times New Roman"/>
        </w:rPr>
        <w:t>Note: Not all closure areas can be defined accurately by location name or roadway. See LAMR hunting map at headquarters for a full map of closure areas.</w:t>
      </w:r>
    </w:p>
    <w:p w14:paraId="4910BE26" w14:textId="77777777" w:rsidR="00E32FFB" w:rsidRPr="00E32FFB" w:rsidRDefault="00E32FFB" w:rsidP="00E32FFB">
      <w:pPr>
        <w:rPr>
          <w:rFonts w:ascii="Times New Roman" w:hAnsi="Times New Roman" w:cs="Times New Roman"/>
        </w:rPr>
      </w:pPr>
    </w:p>
    <w:p w14:paraId="225B9565" w14:textId="77777777" w:rsidR="00E32FFB" w:rsidRPr="00E15B3E" w:rsidRDefault="00E32FFB" w:rsidP="00E32FFB">
      <w:pPr>
        <w:rPr>
          <w:rFonts w:ascii="Times New Roman" w:hAnsi="Times New Roman" w:cs="Times New Roman"/>
          <w:b/>
          <w:bCs/>
        </w:rPr>
      </w:pPr>
      <w:r w:rsidRPr="00E15B3E">
        <w:rPr>
          <w:rFonts w:ascii="Times New Roman" w:hAnsi="Times New Roman" w:cs="Times New Roman"/>
          <w:b/>
          <w:bCs/>
        </w:rPr>
        <w:t>Trapping</w:t>
      </w:r>
    </w:p>
    <w:p w14:paraId="2E7F0927" w14:textId="77777777" w:rsidR="00E32FFB" w:rsidRPr="00E15B3E" w:rsidRDefault="00E32FFB" w:rsidP="00E15B3E">
      <w:pPr>
        <w:pStyle w:val="ListParagraph"/>
        <w:numPr>
          <w:ilvl w:val="0"/>
          <w:numId w:val="10"/>
        </w:numPr>
        <w:rPr>
          <w:rFonts w:ascii="Times New Roman" w:hAnsi="Times New Roman" w:cs="Times New Roman"/>
        </w:rPr>
      </w:pPr>
      <w:r w:rsidRPr="00E15B3E">
        <w:rPr>
          <w:rFonts w:ascii="Times New Roman" w:hAnsi="Times New Roman" w:cs="Times New Roman"/>
        </w:rPr>
        <w:t>No trapping is allowed at Lake Meredith NRA in accordance with 36 CFR 2.2 (b)(3) and 16 United States Code § §460eee–1.</w:t>
      </w:r>
    </w:p>
    <w:p w14:paraId="3617A265" w14:textId="77777777" w:rsidR="00E32FFB" w:rsidRPr="00E32FFB" w:rsidRDefault="00E32FFB" w:rsidP="00E32FFB">
      <w:pPr>
        <w:rPr>
          <w:rFonts w:ascii="Times New Roman" w:hAnsi="Times New Roman" w:cs="Times New Roman"/>
        </w:rPr>
      </w:pPr>
    </w:p>
    <w:p w14:paraId="65184E5C" w14:textId="214712A4" w:rsidR="00E32FFB" w:rsidRPr="00E15B3E" w:rsidRDefault="00E32FFB" w:rsidP="00E32FFB">
      <w:pPr>
        <w:rPr>
          <w:rFonts w:ascii="Times New Roman" w:hAnsi="Times New Roman" w:cs="Times New Roman"/>
          <w:b/>
          <w:bCs/>
        </w:rPr>
      </w:pPr>
      <w:r w:rsidRPr="00E15B3E">
        <w:rPr>
          <w:rFonts w:ascii="Times New Roman" w:hAnsi="Times New Roman" w:cs="Times New Roman"/>
          <w:b/>
          <w:bCs/>
        </w:rPr>
        <w:t>Closed Seasons</w:t>
      </w:r>
    </w:p>
    <w:p w14:paraId="7083155B" w14:textId="77777777" w:rsidR="00E32FFB" w:rsidRPr="00E15B3E" w:rsidRDefault="00E32FFB" w:rsidP="00E15B3E">
      <w:pPr>
        <w:pStyle w:val="ListParagraph"/>
        <w:numPr>
          <w:ilvl w:val="0"/>
          <w:numId w:val="10"/>
        </w:numPr>
        <w:rPr>
          <w:rFonts w:ascii="Times New Roman" w:hAnsi="Times New Roman" w:cs="Times New Roman"/>
        </w:rPr>
      </w:pPr>
      <w:r w:rsidRPr="00E15B3E">
        <w:rPr>
          <w:rFonts w:ascii="Times New Roman" w:hAnsi="Times New Roman" w:cs="Times New Roman"/>
        </w:rPr>
        <w:t xml:space="preserve">Fall Turkey Season as designated by the Texas Parks and Wildlife Outdoor Annual. </w:t>
      </w:r>
    </w:p>
    <w:p w14:paraId="2FD2D68E" w14:textId="1D8B78BE" w:rsidR="00E32FFB" w:rsidRDefault="00E32FFB" w:rsidP="00E32FFB">
      <w:pPr>
        <w:pStyle w:val="ListParagraph"/>
        <w:numPr>
          <w:ilvl w:val="1"/>
          <w:numId w:val="10"/>
        </w:numPr>
        <w:rPr>
          <w:rFonts w:ascii="Times New Roman" w:hAnsi="Times New Roman" w:cs="Times New Roman"/>
          <w:i/>
          <w:iCs/>
        </w:rPr>
      </w:pPr>
      <w:r w:rsidRPr="00E15B3E">
        <w:rPr>
          <w:rFonts w:ascii="Times New Roman" w:hAnsi="Times New Roman" w:cs="Times New Roman"/>
          <w:i/>
          <w:iCs/>
        </w:rPr>
        <w:t>Determination: Due to the overlapping of hunting seasons and areas, Lake Meredith National Recreation Area is closed to Fall Turkey Season for public safety.</w:t>
      </w:r>
    </w:p>
    <w:p w14:paraId="4C50BF26" w14:textId="77777777" w:rsidR="00E15B3E" w:rsidRPr="00E15B3E" w:rsidRDefault="00E15B3E" w:rsidP="00E15B3E">
      <w:pPr>
        <w:pStyle w:val="ListParagraph"/>
        <w:ind w:left="1440" w:firstLine="0"/>
        <w:rPr>
          <w:rFonts w:ascii="Times New Roman" w:hAnsi="Times New Roman" w:cs="Times New Roman"/>
          <w:i/>
          <w:iCs/>
        </w:rPr>
      </w:pPr>
    </w:p>
    <w:p w14:paraId="467DCDE4" w14:textId="77777777" w:rsidR="00E32FFB" w:rsidRPr="00E15B3E" w:rsidRDefault="00E32FFB" w:rsidP="00E15B3E">
      <w:pPr>
        <w:pStyle w:val="ListParagraph"/>
        <w:numPr>
          <w:ilvl w:val="0"/>
          <w:numId w:val="10"/>
        </w:numPr>
        <w:rPr>
          <w:rFonts w:ascii="Times New Roman" w:hAnsi="Times New Roman" w:cs="Times New Roman"/>
        </w:rPr>
      </w:pPr>
      <w:r w:rsidRPr="00E15B3E">
        <w:rPr>
          <w:rFonts w:ascii="Times New Roman" w:hAnsi="Times New Roman" w:cs="Times New Roman"/>
        </w:rPr>
        <w:t>Fall Turkey Special Youth Season.</w:t>
      </w:r>
    </w:p>
    <w:p w14:paraId="4C457148" w14:textId="39475E60" w:rsidR="00E32FFB" w:rsidRDefault="00E32FFB" w:rsidP="00E32FFB">
      <w:pPr>
        <w:pStyle w:val="ListParagraph"/>
        <w:numPr>
          <w:ilvl w:val="1"/>
          <w:numId w:val="10"/>
        </w:numPr>
        <w:rPr>
          <w:rFonts w:ascii="Times New Roman" w:hAnsi="Times New Roman" w:cs="Times New Roman"/>
          <w:i/>
          <w:iCs/>
        </w:rPr>
      </w:pPr>
      <w:r w:rsidRPr="00E15B3E">
        <w:rPr>
          <w:rFonts w:ascii="Times New Roman" w:hAnsi="Times New Roman" w:cs="Times New Roman"/>
          <w:i/>
          <w:iCs/>
        </w:rPr>
        <w:t>Determination: Due to the overlapping of hunting seasons and areas, Lake Meredith National Recreation Area is closed to Fall Turkey Special Youth Season for public safety.</w:t>
      </w:r>
    </w:p>
    <w:p w14:paraId="4B720BFF" w14:textId="77777777" w:rsidR="00E15B3E" w:rsidRPr="00E15B3E" w:rsidRDefault="00E15B3E" w:rsidP="00E15B3E">
      <w:pPr>
        <w:pStyle w:val="ListParagraph"/>
        <w:ind w:left="1440" w:firstLine="0"/>
        <w:rPr>
          <w:rFonts w:ascii="Times New Roman" w:hAnsi="Times New Roman" w:cs="Times New Roman"/>
          <w:i/>
          <w:iCs/>
        </w:rPr>
      </w:pPr>
    </w:p>
    <w:p w14:paraId="1F17B558" w14:textId="77777777" w:rsidR="00E32FFB" w:rsidRPr="00E15B3E" w:rsidRDefault="00E32FFB" w:rsidP="00E15B3E">
      <w:pPr>
        <w:pStyle w:val="ListParagraph"/>
        <w:numPr>
          <w:ilvl w:val="0"/>
          <w:numId w:val="10"/>
        </w:numPr>
        <w:rPr>
          <w:rFonts w:ascii="Times New Roman" w:hAnsi="Times New Roman" w:cs="Times New Roman"/>
        </w:rPr>
      </w:pPr>
      <w:r w:rsidRPr="00E15B3E">
        <w:rPr>
          <w:rFonts w:ascii="Times New Roman" w:hAnsi="Times New Roman" w:cs="Times New Roman"/>
        </w:rPr>
        <w:t>Hutchinson County White-Tail Deer Special Late Season (antlerless and spike buck) is closed.</w:t>
      </w:r>
    </w:p>
    <w:p w14:paraId="6B94B0CE" w14:textId="77777777" w:rsidR="00E32FFB" w:rsidRPr="00E15B3E" w:rsidRDefault="00E32FFB" w:rsidP="00E15B3E">
      <w:pPr>
        <w:pStyle w:val="ListParagraph"/>
        <w:numPr>
          <w:ilvl w:val="1"/>
          <w:numId w:val="10"/>
        </w:numPr>
        <w:rPr>
          <w:rFonts w:ascii="Times New Roman" w:hAnsi="Times New Roman" w:cs="Times New Roman"/>
          <w:i/>
          <w:iCs/>
        </w:rPr>
      </w:pPr>
      <w:r w:rsidRPr="00E15B3E">
        <w:rPr>
          <w:rFonts w:ascii="Times New Roman" w:hAnsi="Times New Roman" w:cs="Times New Roman"/>
          <w:i/>
          <w:iCs/>
        </w:rPr>
        <w:t>Determination: This season conflicts with the special youth season and the general deer seasons for the remainder of park lands.</w:t>
      </w:r>
    </w:p>
    <w:p w14:paraId="12B61328" w14:textId="77777777" w:rsidR="00E32FFB" w:rsidRPr="00E32FFB" w:rsidRDefault="00E32FFB" w:rsidP="00E32FFB">
      <w:pPr>
        <w:rPr>
          <w:rFonts w:ascii="Times New Roman" w:hAnsi="Times New Roman" w:cs="Times New Roman"/>
        </w:rPr>
      </w:pPr>
    </w:p>
    <w:p w14:paraId="2DE928E4" w14:textId="77777777" w:rsidR="00A663B2" w:rsidRDefault="00A663B2" w:rsidP="00E32FFB">
      <w:pPr>
        <w:rPr>
          <w:rFonts w:ascii="Times New Roman" w:hAnsi="Times New Roman" w:cs="Times New Roman"/>
          <w:b/>
          <w:bCs/>
        </w:rPr>
      </w:pPr>
    </w:p>
    <w:p w14:paraId="036D5A50" w14:textId="60AED333" w:rsidR="00E32FFB" w:rsidRPr="0086349D" w:rsidRDefault="00E32FFB" w:rsidP="00E32FFB">
      <w:pPr>
        <w:rPr>
          <w:rFonts w:ascii="Times New Roman" w:hAnsi="Times New Roman" w:cs="Times New Roman"/>
          <w:b/>
          <w:bCs/>
        </w:rPr>
      </w:pPr>
      <w:r w:rsidRPr="0086349D">
        <w:rPr>
          <w:rFonts w:ascii="Times New Roman" w:hAnsi="Times New Roman" w:cs="Times New Roman"/>
          <w:b/>
          <w:bCs/>
        </w:rPr>
        <w:lastRenderedPageBreak/>
        <w:t>Unmanned Aircraft</w:t>
      </w:r>
    </w:p>
    <w:p w14:paraId="152E683C" w14:textId="77777777" w:rsidR="00E32FFB" w:rsidRPr="0086349D" w:rsidRDefault="00E32FFB" w:rsidP="0086349D">
      <w:pPr>
        <w:pStyle w:val="ListParagraph"/>
        <w:numPr>
          <w:ilvl w:val="0"/>
          <w:numId w:val="11"/>
        </w:numPr>
        <w:rPr>
          <w:rFonts w:ascii="Times New Roman" w:hAnsi="Times New Roman" w:cs="Times New Roman"/>
        </w:rPr>
      </w:pPr>
      <w:r w:rsidRPr="0086349D">
        <w:rPr>
          <w:rFonts w:ascii="Times New Roman" w:hAnsi="Times New Roman" w:cs="Times New Roman"/>
        </w:rPr>
        <w:t>Launching, landing, or operating an unmanned aircraft from or on lands and waters administered by the National Park Service within the boundaries of Lake Meredith National Recreation Area and Alibates Flint Quarries National Monument is prohibited except as approved in writing by the superintendent or during exigent circumstances as determined by law enforcement during the course of their duties.</w:t>
      </w:r>
    </w:p>
    <w:p w14:paraId="30618FFA" w14:textId="77777777" w:rsidR="00E32FFB" w:rsidRPr="0086349D" w:rsidRDefault="00E32FFB" w:rsidP="0086349D">
      <w:pPr>
        <w:pStyle w:val="ListParagraph"/>
        <w:numPr>
          <w:ilvl w:val="1"/>
          <w:numId w:val="11"/>
        </w:numPr>
        <w:rPr>
          <w:rFonts w:ascii="Times New Roman" w:hAnsi="Times New Roman" w:cs="Times New Roman"/>
          <w:i/>
          <w:iCs/>
        </w:rPr>
      </w:pPr>
      <w:r w:rsidRPr="0086349D">
        <w:rPr>
          <w:rFonts w:ascii="Times New Roman" w:hAnsi="Times New Roman" w:cs="Times New Roman"/>
          <w:i/>
          <w:iCs/>
        </w:rPr>
        <w:t>Determination: Pursuant to Section 8.2.2 of NPS Management Policies 2006 states that a new form of recreational activity will not be allowed within a park until a superintendent has made a determination that it will be appropriate and not cause unacceptable impacts. These closures will be based upon a determination that such action is necessary for the protection of environmental or scenic values, protection of archaeological, cultural, or natural resources, and public safety.</w:t>
      </w:r>
    </w:p>
    <w:p w14:paraId="29DD3CEB" w14:textId="77777777" w:rsidR="00E32FFB" w:rsidRPr="00E32FFB" w:rsidRDefault="00E32FFB" w:rsidP="00E32FFB">
      <w:pPr>
        <w:rPr>
          <w:rFonts w:ascii="Times New Roman" w:hAnsi="Times New Roman" w:cs="Times New Roman"/>
        </w:rPr>
      </w:pPr>
    </w:p>
    <w:p w14:paraId="2776C7B5" w14:textId="77777777" w:rsidR="00E32FFB" w:rsidRPr="00E32FFB" w:rsidRDefault="00E32FFB" w:rsidP="00E32FFB">
      <w:pPr>
        <w:rPr>
          <w:rFonts w:ascii="Times New Roman" w:hAnsi="Times New Roman" w:cs="Times New Roman"/>
        </w:rPr>
      </w:pPr>
    </w:p>
    <w:p w14:paraId="12D83769" w14:textId="77777777" w:rsidR="00E32FFB" w:rsidRPr="0087613E" w:rsidRDefault="00E32FFB" w:rsidP="00E32FFB">
      <w:pPr>
        <w:rPr>
          <w:rFonts w:ascii="Times New Roman" w:hAnsi="Times New Roman" w:cs="Times New Roman"/>
          <w:b/>
          <w:bCs/>
        </w:rPr>
      </w:pPr>
      <w:bookmarkStart w:id="16" w:name="_Hlk212904588"/>
      <w:r w:rsidRPr="0087613E">
        <w:rPr>
          <w:rFonts w:ascii="Times New Roman" w:hAnsi="Times New Roman" w:cs="Times New Roman"/>
          <w:b/>
          <w:bCs/>
        </w:rPr>
        <w:t>(a) (2) SPECIFIC USE/ACTIVITY DESIGNATION, RESTRICTIONS AND CONDITIONS</w:t>
      </w:r>
    </w:p>
    <w:bookmarkEnd w:id="16"/>
    <w:p w14:paraId="0ECE2EE3" w14:textId="3A9801F5" w:rsidR="00E32FFB" w:rsidRPr="00E32FFB" w:rsidRDefault="00E32FFB" w:rsidP="00E32FFB">
      <w:pPr>
        <w:rPr>
          <w:rFonts w:ascii="Times New Roman" w:hAnsi="Times New Roman" w:cs="Times New Roman"/>
        </w:rPr>
      </w:pPr>
      <w:r w:rsidRPr="00E32FFB">
        <w:rPr>
          <w:rFonts w:ascii="Times New Roman" w:hAnsi="Times New Roman" w:cs="Times New Roman"/>
        </w:rPr>
        <w:t>The following areas have been designated for a specific use or activity, under the conditions and or restrictions as noted.</w:t>
      </w:r>
    </w:p>
    <w:p w14:paraId="5A2B992B" w14:textId="77777777" w:rsidR="00E32FFB" w:rsidRPr="00E32FFB" w:rsidRDefault="00E32FFB" w:rsidP="00E32FFB">
      <w:pPr>
        <w:rPr>
          <w:rFonts w:ascii="Times New Roman" w:hAnsi="Times New Roman" w:cs="Times New Roman"/>
        </w:rPr>
      </w:pPr>
    </w:p>
    <w:p w14:paraId="559FFBA8" w14:textId="77777777" w:rsidR="00E32FFB" w:rsidRPr="00E31E8C" w:rsidRDefault="00E32FFB" w:rsidP="00E32FFB">
      <w:pPr>
        <w:rPr>
          <w:rFonts w:ascii="Times New Roman" w:hAnsi="Times New Roman" w:cs="Times New Roman"/>
          <w:b/>
          <w:bCs/>
        </w:rPr>
      </w:pPr>
      <w:r w:rsidRPr="00E31E8C">
        <w:rPr>
          <w:rFonts w:ascii="Times New Roman" w:hAnsi="Times New Roman" w:cs="Times New Roman"/>
          <w:b/>
          <w:bCs/>
        </w:rPr>
        <w:t>Swimming Areas</w:t>
      </w:r>
    </w:p>
    <w:p w14:paraId="75865197" w14:textId="77777777" w:rsidR="00E32FFB" w:rsidRPr="00E31E8C" w:rsidRDefault="00E32FFB" w:rsidP="00E31E8C">
      <w:pPr>
        <w:pStyle w:val="ListParagraph"/>
        <w:numPr>
          <w:ilvl w:val="0"/>
          <w:numId w:val="12"/>
        </w:numPr>
        <w:rPr>
          <w:rFonts w:ascii="Times New Roman" w:hAnsi="Times New Roman" w:cs="Times New Roman"/>
        </w:rPr>
      </w:pPr>
      <w:r w:rsidRPr="00E31E8C">
        <w:rPr>
          <w:rFonts w:ascii="Times New Roman" w:hAnsi="Times New Roman" w:cs="Times New Roman"/>
        </w:rPr>
        <w:t>The designated swimming beach at Spring Canyon is closed to fishing and rigid vessels/ paddlecraft propelled by oar. The swimming area is marked by ropes, buoys, and signs.</w:t>
      </w:r>
    </w:p>
    <w:p w14:paraId="3CF50DD5" w14:textId="77777777" w:rsidR="00E32FFB" w:rsidRPr="00E31E8C" w:rsidRDefault="00E32FFB" w:rsidP="00E31E8C">
      <w:pPr>
        <w:pStyle w:val="ListParagraph"/>
        <w:numPr>
          <w:ilvl w:val="1"/>
          <w:numId w:val="12"/>
        </w:numPr>
        <w:rPr>
          <w:rFonts w:ascii="Times New Roman" w:hAnsi="Times New Roman" w:cs="Times New Roman"/>
          <w:i/>
          <w:iCs/>
        </w:rPr>
      </w:pPr>
      <w:r w:rsidRPr="00E31E8C">
        <w:rPr>
          <w:rFonts w:ascii="Times New Roman" w:hAnsi="Times New Roman" w:cs="Times New Roman"/>
          <w:i/>
          <w:iCs/>
        </w:rPr>
        <w:t>Determination: A separate area for swimmers offers an environment free of hazards from vessels and fishing lines.</w:t>
      </w:r>
    </w:p>
    <w:p w14:paraId="0F0DEFD6" w14:textId="77777777" w:rsidR="00C5648E" w:rsidRDefault="00C5648E" w:rsidP="00855A6E">
      <w:pPr>
        <w:ind w:left="0" w:firstLine="0"/>
        <w:rPr>
          <w:rFonts w:ascii="Times New Roman" w:hAnsi="Times New Roman" w:cs="Times New Roman"/>
          <w:b/>
          <w:bCs/>
        </w:rPr>
      </w:pPr>
    </w:p>
    <w:p w14:paraId="0BBA5740" w14:textId="747030D2" w:rsidR="00E32FFB" w:rsidRPr="00E31E8C" w:rsidRDefault="00E32FFB" w:rsidP="00E32FFB">
      <w:pPr>
        <w:rPr>
          <w:rFonts w:ascii="Times New Roman" w:hAnsi="Times New Roman" w:cs="Times New Roman"/>
          <w:b/>
          <w:bCs/>
        </w:rPr>
      </w:pPr>
      <w:r w:rsidRPr="00E31E8C">
        <w:rPr>
          <w:rFonts w:ascii="Times New Roman" w:hAnsi="Times New Roman" w:cs="Times New Roman"/>
          <w:b/>
          <w:bCs/>
        </w:rPr>
        <w:t>Off-road Vehicle Areas</w:t>
      </w:r>
    </w:p>
    <w:p w14:paraId="06B1EEDF" w14:textId="77777777" w:rsidR="00E32FFB" w:rsidRPr="00D83F8F" w:rsidRDefault="00E32FFB" w:rsidP="00D83F8F">
      <w:pPr>
        <w:pStyle w:val="ListParagraph"/>
        <w:numPr>
          <w:ilvl w:val="0"/>
          <w:numId w:val="12"/>
        </w:numPr>
        <w:rPr>
          <w:rFonts w:ascii="Times New Roman" w:hAnsi="Times New Roman" w:cs="Times New Roman"/>
        </w:rPr>
      </w:pPr>
      <w:r w:rsidRPr="00D83F8F">
        <w:rPr>
          <w:rFonts w:ascii="Times New Roman" w:hAnsi="Times New Roman" w:cs="Times New Roman"/>
        </w:rPr>
        <w:t xml:space="preserve">Off-road vehicles may operate within the following designated areas when in possession and abiding by the restrictions of a permit issued in accordance with 36 CFR §1.6: </w:t>
      </w:r>
    </w:p>
    <w:p w14:paraId="73259276" w14:textId="77777777" w:rsidR="00E32FFB" w:rsidRPr="00D83F8F" w:rsidRDefault="00E32FFB" w:rsidP="00D83F8F">
      <w:pPr>
        <w:pStyle w:val="ListParagraph"/>
        <w:numPr>
          <w:ilvl w:val="0"/>
          <w:numId w:val="12"/>
        </w:numPr>
        <w:ind w:left="1080"/>
        <w:rPr>
          <w:rFonts w:ascii="Times New Roman" w:hAnsi="Times New Roman" w:cs="Times New Roman"/>
        </w:rPr>
      </w:pPr>
      <w:r w:rsidRPr="00D83F8F">
        <w:rPr>
          <w:rFonts w:ascii="Times New Roman" w:hAnsi="Times New Roman" w:cs="Times New Roman"/>
        </w:rPr>
        <w:t xml:space="preserve">Blue Creek Off-road Vehicle Area </w:t>
      </w:r>
    </w:p>
    <w:p w14:paraId="0370B494" w14:textId="77777777" w:rsidR="00E32FFB" w:rsidRPr="00D83F8F" w:rsidRDefault="00E32FFB" w:rsidP="00D83F8F">
      <w:pPr>
        <w:pStyle w:val="ListParagraph"/>
        <w:numPr>
          <w:ilvl w:val="1"/>
          <w:numId w:val="12"/>
        </w:numPr>
        <w:rPr>
          <w:rFonts w:ascii="Times New Roman" w:hAnsi="Times New Roman" w:cs="Times New Roman"/>
        </w:rPr>
      </w:pPr>
      <w:r w:rsidRPr="00D83F8F">
        <w:rPr>
          <w:rFonts w:ascii="Times New Roman" w:hAnsi="Times New Roman" w:cs="Times New Roman"/>
        </w:rPr>
        <w:t>Approximately 133.5 acres of the unvegetated streambed within Blue Creek from the northernmost boundary to the southern boundary line located from N35.70112, W-101.64616 to N35.70435, W-101.64525.</w:t>
      </w:r>
    </w:p>
    <w:p w14:paraId="57E83470" w14:textId="740C198C" w:rsidR="00E32FFB" w:rsidRDefault="00E32FFB" w:rsidP="007B03E9">
      <w:pPr>
        <w:pStyle w:val="ListParagraph"/>
        <w:numPr>
          <w:ilvl w:val="2"/>
          <w:numId w:val="12"/>
        </w:numPr>
        <w:rPr>
          <w:rFonts w:ascii="Times New Roman" w:hAnsi="Times New Roman" w:cs="Times New Roman"/>
        </w:rPr>
      </w:pPr>
      <w:r w:rsidRPr="00D83F8F">
        <w:rPr>
          <w:rFonts w:ascii="Times New Roman" w:hAnsi="Times New Roman" w:cs="Times New Roman"/>
        </w:rPr>
        <w:t>Operation of off-road vehicles is restricted to the unvegetated areas between the toe of the left stream bank to the toe of the right stream bank on the streambed.</w:t>
      </w:r>
    </w:p>
    <w:p w14:paraId="33B828D6" w14:textId="77777777" w:rsidR="007B03E9" w:rsidRPr="007B03E9" w:rsidRDefault="007B03E9" w:rsidP="007B03E9">
      <w:pPr>
        <w:pStyle w:val="ListParagraph"/>
        <w:ind w:left="2160" w:firstLine="0"/>
        <w:rPr>
          <w:rFonts w:ascii="Times New Roman" w:hAnsi="Times New Roman" w:cs="Times New Roman"/>
        </w:rPr>
      </w:pPr>
    </w:p>
    <w:p w14:paraId="023086AE" w14:textId="77777777" w:rsidR="00E32FFB" w:rsidRPr="00D83F8F" w:rsidRDefault="00E32FFB" w:rsidP="00D83F8F">
      <w:pPr>
        <w:pStyle w:val="ListParagraph"/>
        <w:numPr>
          <w:ilvl w:val="0"/>
          <w:numId w:val="12"/>
        </w:numPr>
        <w:ind w:left="1080"/>
        <w:rPr>
          <w:rFonts w:ascii="Times New Roman" w:hAnsi="Times New Roman" w:cs="Times New Roman"/>
        </w:rPr>
      </w:pPr>
      <w:r w:rsidRPr="00D83F8F">
        <w:rPr>
          <w:rFonts w:ascii="Times New Roman" w:hAnsi="Times New Roman" w:cs="Times New Roman"/>
        </w:rPr>
        <w:t>Rosita Flats Off-road Vehicle Area</w:t>
      </w:r>
    </w:p>
    <w:p w14:paraId="3F85ABA7" w14:textId="4692F2F2" w:rsidR="00E32FFB" w:rsidRPr="009E0D7A" w:rsidRDefault="00E32FFB" w:rsidP="009E0D7A">
      <w:pPr>
        <w:pStyle w:val="ListParagraph"/>
        <w:numPr>
          <w:ilvl w:val="1"/>
          <w:numId w:val="12"/>
        </w:numPr>
        <w:rPr>
          <w:rFonts w:ascii="Times New Roman" w:hAnsi="Times New Roman" w:cs="Times New Roman"/>
        </w:rPr>
      </w:pPr>
      <w:r w:rsidRPr="00D83F8F">
        <w:rPr>
          <w:rFonts w:ascii="Times New Roman" w:hAnsi="Times New Roman" w:cs="Times New Roman"/>
        </w:rPr>
        <w:lastRenderedPageBreak/>
        <w:t>Approximately 354.7 acres of unvegetated existing routes at the southwestern boundary of Lake Meredith NRA to the eastern ORV boundary line located from N35.48079, W-101.77245 to N35.47976, W-101.76010 near Chicken Creek.</w:t>
      </w:r>
    </w:p>
    <w:p w14:paraId="06170BA6" w14:textId="77777777" w:rsidR="00E32FFB" w:rsidRPr="00E32FFB" w:rsidRDefault="00E32FFB" w:rsidP="00E32FFB">
      <w:pPr>
        <w:rPr>
          <w:rFonts w:ascii="Times New Roman" w:hAnsi="Times New Roman" w:cs="Times New Roman"/>
        </w:rPr>
      </w:pPr>
    </w:p>
    <w:p w14:paraId="3D269AF3" w14:textId="51B6F4E0" w:rsidR="00E32FFB" w:rsidRPr="007B03E9" w:rsidRDefault="00E32FFB" w:rsidP="00E32FFB">
      <w:pPr>
        <w:rPr>
          <w:rFonts w:ascii="Times New Roman" w:hAnsi="Times New Roman" w:cs="Times New Roman"/>
          <w:b/>
          <w:bCs/>
        </w:rPr>
      </w:pPr>
      <w:r w:rsidRPr="007B03E9">
        <w:rPr>
          <w:rFonts w:ascii="Times New Roman" w:hAnsi="Times New Roman" w:cs="Times New Roman"/>
          <w:b/>
          <w:bCs/>
        </w:rPr>
        <w:t>Hunting and Fishing</w:t>
      </w:r>
      <w:r w:rsidR="007B3589">
        <w:rPr>
          <w:rFonts w:ascii="Times New Roman" w:hAnsi="Times New Roman" w:cs="Times New Roman"/>
          <w:b/>
          <w:bCs/>
        </w:rPr>
        <w:t>:</w:t>
      </w:r>
      <w:r w:rsidRPr="007B03E9">
        <w:rPr>
          <w:rFonts w:ascii="Times New Roman" w:hAnsi="Times New Roman" w:cs="Times New Roman"/>
          <w:b/>
          <w:bCs/>
        </w:rPr>
        <w:t xml:space="preserve"> </w:t>
      </w:r>
    </w:p>
    <w:p w14:paraId="32AE89FD" w14:textId="0EE5BC7E" w:rsidR="00E32FFB" w:rsidRPr="007B03E9" w:rsidRDefault="00E32FFB" w:rsidP="00E32FFB">
      <w:pPr>
        <w:rPr>
          <w:rFonts w:ascii="Times New Roman" w:hAnsi="Times New Roman" w:cs="Times New Roman"/>
          <w:b/>
          <w:bCs/>
        </w:rPr>
      </w:pPr>
      <w:r w:rsidRPr="007B03E9">
        <w:rPr>
          <w:rFonts w:ascii="Times New Roman" w:hAnsi="Times New Roman" w:cs="Times New Roman"/>
          <w:b/>
          <w:bCs/>
        </w:rPr>
        <w:t>Shotgun and Archery ONLY Areas</w:t>
      </w:r>
    </w:p>
    <w:p w14:paraId="6CF07F9B" w14:textId="77777777" w:rsidR="00E32FFB" w:rsidRPr="007B03E9" w:rsidRDefault="00E32FFB" w:rsidP="007B03E9">
      <w:pPr>
        <w:pStyle w:val="ListParagraph"/>
        <w:numPr>
          <w:ilvl w:val="0"/>
          <w:numId w:val="13"/>
        </w:numPr>
        <w:rPr>
          <w:rFonts w:ascii="Times New Roman" w:hAnsi="Times New Roman" w:cs="Times New Roman"/>
        </w:rPr>
      </w:pPr>
      <w:r w:rsidRPr="007B03E9">
        <w:rPr>
          <w:rFonts w:ascii="Times New Roman" w:hAnsi="Times New Roman" w:cs="Times New Roman"/>
        </w:rPr>
        <w:t>The following areas are closed to hunting by any means and methods other than shotgun and archery (including crossbows) as defined by Texas state law.</w:t>
      </w:r>
    </w:p>
    <w:p w14:paraId="615C4F33" w14:textId="77777777" w:rsidR="00E32FFB" w:rsidRPr="007B03E9" w:rsidRDefault="00E32FFB" w:rsidP="007B03E9">
      <w:pPr>
        <w:pStyle w:val="ListParagraph"/>
        <w:numPr>
          <w:ilvl w:val="1"/>
          <w:numId w:val="13"/>
        </w:numPr>
        <w:rPr>
          <w:rFonts w:ascii="Times New Roman" w:hAnsi="Times New Roman" w:cs="Times New Roman"/>
        </w:rPr>
      </w:pPr>
      <w:r w:rsidRPr="007B03E9">
        <w:rPr>
          <w:rFonts w:ascii="Times New Roman" w:hAnsi="Times New Roman" w:cs="Times New Roman"/>
        </w:rPr>
        <w:t>Bugbee area</w:t>
      </w:r>
    </w:p>
    <w:p w14:paraId="2D5734F7" w14:textId="77777777" w:rsidR="00E32FFB" w:rsidRPr="007B03E9" w:rsidRDefault="00E32FFB" w:rsidP="007B03E9">
      <w:pPr>
        <w:pStyle w:val="ListParagraph"/>
        <w:numPr>
          <w:ilvl w:val="1"/>
          <w:numId w:val="13"/>
        </w:numPr>
        <w:rPr>
          <w:rFonts w:ascii="Times New Roman" w:hAnsi="Times New Roman" w:cs="Times New Roman"/>
        </w:rPr>
      </w:pPr>
      <w:r w:rsidRPr="007B03E9">
        <w:rPr>
          <w:rFonts w:ascii="Times New Roman" w:hAnsi="Times New Roman" w:cs="Times New Roman"/>
        </w:rPr>
        <w:t>North Canyon</w:t>
      </w:r>
    </w:p>
    <w:p w14:paraId="0597AE9E" w14:textId="77777777" w:rsidR="00E32FFB" w:rsidRPr="007B03E9" w:rsidRDefault="00E32FFB" w:rsidP="007B03E9">
      <w:pPr>
        <w:pStyle w:val="ListParagraph"/>
        <w:numPr>
          <w:ilvl w:val="1"/>
          <w:numId w:val="13"/>
        </w:numPr>
        <w:rPr>
          <w:rFonts w:ascii="Times New Roman" w:hAnsi="Times New Roman" w:cs="Times New Roman"/>
        </w:rPr>
      </w:pPr>
      <w:r w:rsidRPr="007B03E9">
        <w:rPr>
          <w:rFonts w:ascii="Times New Roman" w:hAnsi="Times New Roman" w:cs="Times New Roman"/>
        </w:rPr>
        <w:t>McBride to Mullinaw on the South side of the road</w:t>
      </w:r>
    </w:p>
    <w:p w14:paraId="2712906F" w14:textId="77777777" w:rsidR="00E32FFB" w:rsidRPr="007B03E9" w:rsidRDefault="00E32FFB" w:rsidP="007B03E9">
      <w:pPr>
        <w:pStyle w:val="ListParagraph"/>
        <w:numPr>
          <w:ilvl w:val="1"/>
          <w:numId w:val="13"/>
        </w:numPr>
        <w:rPr>
          <w:rFonts w:ascii="Times New Roman" w:hAnsi="Times New Roman" w:cs="Times New Roman"/>
        </w:rPr>
      </w:pPr>
      <w:r w:rsidRPr="007B03E9">
        <w:rPr>
          <w:rFonts w:ascii="Times New Roman" w:hAnsi="Times New Roman" w:cs="Times New Roman"/>
        </w:rPr>
        <w:t xml:space="preserve">South Canyon </w:t>
      </w:r>
    </w:p>
    <w:p w14:paraId="0E3BAC2C" w14:textId="77777777" w:rsidR="00E32FFB" w:rsidRPr="007B03E9" w:rsidRDefault="00E32FFB" w:rsidP="007B03E9">
      <w:pPr>
        <w:pStyle w:val="ListParagraph"/>
        <w:numPr>
          <w:ilvl w:val="1"/>
          <w:numId w:val="13"/>
        </w:numPr>
        <w:rPr>
          <w:rFonts w:ascii="Times New Roman" w:hAnsi="Times New Roman" w:cs="Times New Roman"/>
        </w:rPr>
      </w:pPr>
      <w:r w:rsidRPr="007B03E9">
        <w:rPr>
          <w:rFonts w:ascii="Times New Roman" w:hAnsi="Times New Roman" w:cs="Times New Roman"/>
        </w:rPr>
        <w:t>Blue West area</w:t>
      </w:r>
    </w:p>
    <w:p w14:paraId="2248D027" w14:textId="77777777" w:rsidR="00E32FFB" w:rsidRPr="007B03E9" w:rsidRDefault="00E32FFB" w:rsidP="007B03E9">
      <w:pPr>
        <w:pStyle w:val="ListParagraph"/>
        <w:numPr>
          <w:ilvl w:val="1"/>
          <w:numId w:val="13"/>
        </w:numPr>
        <w:rPr>
          <w:rFonts w:ascii="Times New Roman" w:hAnsi="Times New Roman" w:cs="Times New Roman"/>
        </w:rPr>
      </w:pPr>
      <w:r w:rsidRPr="007B03E9">
        <w:rPr>
          <w:rFonts w:ascii="Times New Roman" w:hAnsi="Times New Roman" w:cs="Times New Roman"/>
        </w:rPr>
        <w:t>Rosita Meadows to Tin Cup on the North side of the Canadian River</w:t>
      </w:r>
    </w:p>
    <w:p w14:paraId="5E663C89" w14:textId="77777777" w:rsidR="00E32FFB" w:rsidRPr="007B03E9" w:rsidRDefault="00E32FFB" w:rsidP="007B03E9">
      <w:pPr>
        <w:pStyle w:val="ListParagraph"/>
        <w:numPr>
          <w:ilvl w:val="1"/>
          <w:numId w:val="13"/>
        </w:numPr>
        <w:rPr>
          <w:rFonts w:ascii="Times New Roman" w:hAnsi="Times New Roman" w:cs="Times New Roman"/>
        </w:rPr>
      </w:pPr>
      <w:r w:rsidRPr="007B03E9">
        <w:rPr>
          <w:rFonts w:ascii="Times New Roman" w:hAnsi="Times New Roman" w:cs="Times New Roman"/>
        </w:rPr>
        <w:t>Bonita Creek</w:t>
      </w:r>
    </w:p>
    <w:p w14:paraId="132D41D8" w14:textId="77777777" w:rsidR="00E32FFB" w:rsidRPr="007B03E9" w:rsidRDefault="00E32FFB" w:rsidP="007B03E9">
      <w:pPr>
        <w:pStyle w:val="ListParagraph"/>
        <w:numPr>
          <w:ilvl w:val="2"/>
          <w:numId w:val="13"/>
        </w:numPr>
        <w:rPr>
          <w:rFonts w:ascii="Times New Roman" w:hAnsi="Times New Roman" w:cs="Times New Roman"/>
          <w:i/>
          <w:iCs/>
        </w:rPr>
      </w:pPr>
      <w:r w:rsidRPr="007B03E9">
        <w:rPr>
          <w:rFonts w:ascii="Times New Roman" w:hAnsi="Times New Roman" w:cs="Times New Roman"/>
          <w:i/>
          <w:iCs/>
        </w:rPr>
        <w:t>Determination: These closures and public use limits are in place to ensure public safety and resource protection.</w:t>
      </w:r>
    </w:p>
    <w:p w14:paraId="4A43A86D" w14:textId="77777777" w:rsidR="00E32FFB" w:rsidRPr="007B03E9" w:rsidRDefault="00E32FFB" w:rsidP="007B03E9">
      <w:pPr>
        <w:pStyle w:val="ListParagraph"/>
        <w:numPr>
          <w:ilvl w:val="1"/>
          <w:numId w:val="13"/>
        </w:numPr>
        <w:rPr>
          <w:rFonts w:ascii="Times New Roman" w:hAnsi="Times New Roman" w:cs="Times New Roman"/>
        </w:rPr>
      </w:pPr>
      <w:r w:rsidRPr="007B03E9">
        <w:rPr>
          <w:rFonts w:ascii="Times New Roman" w:hAnsi="Times New Roman" w:cs="Times New Roman"/>
        </w:rPr>
        <w:t>Note: Not all areas can be defined accurately by location name or roadway. See LAMR hunting map at headquarters for a full map of shotgun and archery only hunting areas.</w:t>
      </w:r>
    </w:p>
    <w:p w14:paraId="2B85F744" w14:textId="77777777" w:rsidR="00E32FFB" w:rsidRPr="00E32FFB" w:rsidRDefault="00E32FFB" w:rsidP="0062189C">
      <w:pPr>
        <w:ind w:left="0" w:firstLine="0"/>
        <w:rPr>
          <w:rFonts w:ascii="Times New Roman" w:hAnsi="Times New Roman" w:cs="Times New Roman"/>
        </w:rPr>
      </w:pPr>
    </w:p>
    <w:p w14:paraId="4D6BABEB" w14:textId="77777777" w:rsidR="00E32FFB" w:rsidRPr="001C28CB" w:rsidRDefault="00E32FFB" w:rsidP="00E32FFB">
      <w:pPr>
        <w:rPr>
          <w:rFonts w:ascii="Times New Roman" w:hAnsi="Times New Roman" w:cs="Times New Roman"/>
          <w:b/>
          <w:bCs/>
        </w:rPr>
      </w:pPr>
      <w:r w:rsidRPr="001C28CB">
        <w:rPr>
          <w:rFonts w:ascii="Times New Roman" w:hAnsi="Times New Roman" w:cs="Times New Roman"/>
          <w:b/>
          <w:bCs/>
        </w:rPr>
        <w:t>Glass Bottles</w:t>
      </w:r>
    </w:p>
    <w:p w14:paraId="36AF2366" w14:textId="77777777" w:rsidR="00E32FFB" w:rsidRPr="001C28CB" w:rsidRDefault="00E32FFB" w:rsidP="001C28CB">
      <w:pPr>
        <w:pStyle w:val="ListParagraph"/>
        <w:numPr>
          <w:ilvl w:val="0"/>
          <w:numId w:val="17"/>
        </w:numPr>
        <w:rPr>
          <w:rFonts w:ascii="Times New Roman" w:hAnsi="Times New Roman" w:cs="Times New Roman"/>
        </w:rPr>
      </w:pPr>
      <w:r w:rsidRPr="001C28CB">
        <w:rPr>
          <w:rFonts w:ascii="Times New Roman" w:hAnsi="Times New Roman" w:cs="Times New Roman"/>
        </w:rPr>
        <w:t>Lake Meredith National Recreation Area and Alibates Flint Quarries National Monument are closed to glass beverage containers. The possession of glass beverage containers is prohibited except:</w:t>
      </w:r>
    </w:p>
    <w:p w14:paraId="77EDCF67" w14:textId="77777777" w:rsidR="00E32FFB" w:rsidRPr="001C28CB" w:rsidRDefault="00E32FFB" w:rsidP="001C28CB">
      <w:pPr>
        <w:pStyle w:val="ListParagraph"/>
        <w:numPr>
          <w:ilvl w:val="1"/>
          <w:numId w:val="17"/>
        </w:numPr>
        <w:rPr>
          <w:rFonts w:ascii="Times New Roman" w:hAnsi="Times New Roman" w:cs="Times New Roman"/>
        </w:rPr>
      </w:pPr>
      <w:r w:rsidRPr="001C28CB">
        <w:rPr>
          <w:rFonts w:ascii="Times New Roman" w:hAnsi="Times New Roman" w:cs="Times New Roman"/>
        </w:rPr>
        <w:t>Within concession operated food and beverage service areas.</w:t>
      </w:r>
    </w:p>
    <w:p w14:paraId="793A89F7" w14:textId="77777777" w:rsidR="00E32FFB" w:rsidRPr="001C28CB" w:rsidRDefault="00E32FFB" w:rsidP="001C28CB">
      <w:pPr>
        <w:pStyle w:val="ListParagraph"/>
        <w:numPr>
          <w:ilvl w:val="1"/>
          <w:numId w:val="17"/>
        </w:numPr>
        <w:rPr>
          <w:rFonts w:ascii="Times New Roman" w:hAnsi="Times New Roman" w:cs="Times New Roman"/>
        </w:rPr>
      </w:pPr>
      <w:r w:rsidRPr="001C28CB">
        <w:rPr>
          <w:rFonts w:ascii="Times New Roman" w:hAnsi="Times New Roman" w:cs="Times New Roman"/>
        </w:rPr>
        <w:t>Stored within vehicles.</w:t>
      </w:r>
    </w:p>
    <w:p w14:paraId="55CBCA21" w14:textId="30FD4039" w:rsidR="00E32FFB" w:rsidRPr="001C28CB" w:rsidRDefault="00E32FFB" w:rsidP="001C28CB">
      <w:pPr>
        <w:pStyle w:val="ListParagraph"/>
        <w:numPr>
          <w:ilvl w:val="2"/>
          <w:numId w:val="17"/>
        </w:numPr>
        <w:rPr>
          <w:rFonts w:ascii="Times New Roman" w:hAnsi="Times New Roman" w:cs="Times New Roman"/>
          <w:i/>
          <w:iCs/>
        </w:rPr>
      </w:pPr>
      <w:r w:rsidRPr="001C28CB">
        <w:rPr>
          <w:rFonts w:ascii="Times New Roman" w:hAnsi="Times New Roman" w:cs="Times New Roman"/>
          <w:i/>
          <w:iCs/>
        </w:rPr>
        <w:t>Determination: The restriction on glass beverage containers is based on safety and environmental concerns. Glass beverage containers are not appropriate in a lake environment due to the injury risk involving broken glass on beaches and within campgrounds.</w:t>
      </w:r>
    </w:p>
    <w:p w14:paraId="06164881" w14:textId="77777777" w:rsidR="00E32FFB" w:rsidRPr="00E32FFB" w:rsidRDefault="00E32FFB" w:rsidP="00E32FFB">
      <w:pPr>
        <w:rPr>
          <w:rFonts w:ascii="Times New Roman" w:hAnsi="Times New Roman" w:cs="Times New Roman"/>
        </w:rPr>
      </w:pPr>
    </w:p>
    <w:p w14:paraId="1FE841A6" w14:textId="77777777" w:rsidR="00E32FFB" w:rsidRPr="00C613FB" w:rsidRDefault="00E32FFB" w:rsidP="00E32FFB">
      <w:pPr>
        <w:rPr>
          <w:rFonts w:ascii="Times New Roman" w:hAnsi="Times New Roman" w:cs="Times New Roman"/>
          <w:b/>
          <w:bCs/>
        </w:rPr>
      </w:pPr>
      <w:r w:rsidRPr="00C613FB">
        <w:rPr>
          <w:rFonts w:ascii="Times New Roman" w:hAnsi="Times New Roman" w:cs="Times New Roman"/>
          <w:b/>
          <w:bCs/>
        </w:rPr>
        <w:t>Kite Tubing, Kite Boarding, and Parasailing:</w:t>
      </w:r>
    </w:p>
    <w:p w14:paraId="2C2B4D68" w14:textId="77777777" w:rsidR="00E32FFB" w:rsidRPr="00C613FB" w:rsidRDefault="00E32FFB" w:rsidP="00C613FB">
      <w:pPr>
        <w:pStyle w:val="ListParagraph"/>
        <w:numPr>
          <w:ilvl w:val="0"/>
          <w:numId w:val="17"/>
        </w:numPr>
        <w:rPr>
          <w:rFonts w:ascii="Times New Roman" w:hAnsi="Times New Roman" w:cs="Times New Roman"/>
        </w:rPr>
      </w:pPr>
      <w:r w:rsidRPr="00C613FB">
        <w:rPr>
          <w:rFonts w:ascii="Times New Roman" w:hAnsi="Times New Roman" w:cs="Times New Roman"/>
        </w:rPr>
        <w:t>Kite tubing, boarding, parasailing and similar activities requiring a tow vessel or tow vehicle for the purposes of providing flight of participants and/or apparatus are prohibited within the boundaries of Lake Meredith National Recreation Area. Kite boarding, kite surfing, and similar tethered activities requiring a parasail, kite, wing, or similar tethered apparatus attached to the participant or flotation device, for the specific purpose of providing propulsion or air flight are prohibited.</w:t>
      </w:r>
    </w:p>
    <w:p w14:paraId="144548EE" w14:textId="77777777" w:rsidR="00E32FFB" w:rsidRPr="00C613FB" w:rsidRDefault="00E32FFB" w:rsidP="00C613FB">
      <w:pPr>
        <w:pStyle w:val="ListParagraph"/>
        <w:numPr>
          <w:ilvl w:val="0"/>
          <w:numId w:val="17"/>
        </w:numPr>
        <w:rPr>
          <w:rFonts w:ascii="Times New Roman" w:hAnsi="Times New Roman" w:cs="Times New Roman"/>
        </w:rPr>
      </w:pPr>
      <w:r w:rsidRPr="00C613FB">
        <w:rPr>
          <w:rFonts w:ascii="Times New Roman" w:hAnsi="Times New Roman" w:cs="Times New Roman"/>
        </w:rPr>
        <w:lastRenderedPageBreak/>
        <w:t>This recreation is not intended to limit or curtail activities associated with conventional recreational pursuits including sailing, sail boarding, water skiing, knee boarding, or wake boarding.</w:t>
      </w:r>
    </w:p>
    <w:p w14:paraId="160D5F73" w14:textId="3E80C365" w:rsidR="001957DC" w:rsidRPr="00B84508" w:rsidRDefault="00E32FFB" w:rsidP="00B84508">
      <w:pPr>
        <w:pStyle w:val="ListParagraph"/>
        <w:numPr>
          <w:ilvl w:val="1"/>
          <w:numId w:val="17"/>
        </w:numPr>
        <w:rPr>
          <w:rFonts w:ascii="Times New Roman" w:hAnsi="Times New Roman" w:cs="Times New Roman"/>
          <w:i/>
          <w:iCs/>
        </w:rPr>
      </w:pPr>
      <w:r w:rsidRPr="00C613FB">
        <w:rPr>
          <w:rFonts w:ascii="Times New Roman" w:hAnsi="Times New Roman" w:cs="Times New Roman"/>
          <w:i/>
          <w:iCs/>
        </w:rPr>
        <w:t>Determination: Kite tubing and boarding represent a separate but similar set of risks and dangers to visitors at Lake Meredith National Recreation Area because of the basic uncontrolled nature of the apparatus. Kite tubes can rise up to 60’ above the water surface and travel at speeds up to 35-40 mph. The operator may impact the water surface at high speeds, near vertical angles, and unusual body positions, significantly increasing the risk of injury. Kite boarders are dependent upon air movement and have little control over the general direction of travel, which interferes with other visitors engaged in traditional water recreation activities such as sailing, water skiing, fishing, etc. Parasailing also represents potential risks due to extremely long lines, often in excess of 1000’, straight line travel, and large open spaces of shoreline, which increases the risk of interference or collision with other park visitors. The tow vessel requires sustained forward momentum, and it is extremely difficult for the tow vessel to maneuver or stop quickly to avoid vessels and water hazards.</w:t>
      </w:r>
      <w:bookmarkStart w:id="17" w:name="(a)(1e)_"/>
      <w:bookmarkEnd w:id="17"/>
    </w:p>
    <w:p w14:paraId="65BBDF03" w14:textId="77777777" w:rsidR="001957DC" w:rsidRDefault="001957DC" w:rsidP="00B84508">
      <w:pPr>
        <w:ind w:left="0" w:firstLine="0"/>
        <w:rPr>
          <w:rFonts w:ascii="Times New Roman" w:hAnsi="Times New Roman" w:cs="Times New Roman"/>
          <w:b/>
          <w:bCs/>
        </w:rPr>
      </w:pPr>
    </w:p>
    <w:p w14:paraId="748EE6A6" w14:textId="4554EAAE" w:rsidR="00E32FFB" w:rsidRDefault="00E32FFB" w:rsidP="00C613FB">
      <w:pPr>
        <w:jc w:val="center"/>
        <w:rPr>
          <w:rFonts w:ascii="Times New Roman" w:hAnsi="Times New Roman" w:cs="Times New Roman"/>
          <w:b/>
          <w:bCs/>
        </w:rPr>
      </w:pPr>
      <w:r w:rsidRPr="00C613FB">
        <w:rPr>
          <w:rFonts w:ascii="Times New Roman" w:hAnsi="Times New Roman" w:cs="Times New Roman"/>
          <w:b/>
          <w:bCs/>
        </w:rPr>
        <w:t>36 CFR §1.6- ACTIVITIES THAT REQUIRE A PERMIT</w:t>
      </w:r>
    </w:p>
    <w:p w14:paraId="239B4E09" w14:textId="77777777" w:rsidR="00C613FB" w:rsidRPr="00C613FB" w:rsidRDefault="00C613FB" w:rsidP="00C613FB">
      <w:pPr>
        <w:jc w:val="center"/>
        <w:rPr>
          <w:rFonts w:ascii="Times New Roman" w:hAnsi="Times New Roman" w:cs="Times New Roman"/>
          <w:b/>
          <w:bCs/>
        </w:rPr>
      </w:pPr>
    </w:p>
    <w:p w14:paraId="29335854" w14:textId="77777777" w:rsidR="00E32FFB" w:rsidRPr="00E32FFB" w:rsidRDefault="00E32FFB" w:rsidP="00E32FFB">
      <w:pPr>
        <w:rPr>
          <w:rFonts w:ascii="Times New Roman" w:hAnsi="Times New Roman" w:cs="Times New Roman"/>
        </w:rPr>
      </w:pPr>
      <w:r w:rsidRPr="00E32FFB">
        <w:rPr>
          <w:rFonts w:ascii="Times New Roman" w:hAnsi="Times New Roman" w:cs="Times New Roman"/>
        </w:rPr>
        <w:t>When authorized by regulations set forth in 36 Code of Federal Regulations, the superintendent may issue a permit to authorize an otherwise prohibited or restricted activity or impose a public use limit. The activity authorized by a permit shall be consistent with applicable legislation, Federal regulations and administrative policies, and based upon a determination that public health and safety, environmental or scenic values, natural or cultural resources, scientific research, implementation of management responsibilities, proper allocation and use of facilities, or the avoidance of conflict among visitor use activities will not be adversely impacted.</w:t>
      </w:r>
    </w:p>
    <w:p w14:paraId="31D06941" w14:textId="77777777" w:rsidR="00E32FFB" w:rsidRPr="00E32FFB" w:rsidRDefault="00E32FFB" w:rsidP="00E32FFB">
      <w:pPr>
        <w:rPr>
          <w:rFonts w:ascii="Times New Roman" w:hAnsi="Times New Roman" w:cs="Times New Roman"/>
        </w:rPr>
      </w:pPr>
      <w:r w:rsidRPr="00E32FFB">
        <w:rPr>
          <w:rFonts w:ascii="Times New Roman" w:hAnsi="Times New Roman" w:cs="Times New Roman"/>
        </w:rPr>
        <w:t xml:space="preserve"> The public will be informed of the existence of a permit requirement in accordance with 36 CFR§ 1.7.</w:t>
      </w:r>
    </w:p>
    <w:p w14:paraId="2362BB2E" w14:textId="77777777" w:rsidR="00E32FFB" w:rsidRPr="00C613FB" w:rsidRDefault="00E32FFB" w:rsidP="00C613FB">
      <w:pPr>
        <w:pStyle w:val="ListParagraph"/>
        <w:numPr>
          <w:ilvl w:val="0"/>
          <w:numId w:val="18"/>
        </w:numPr>
        <w:rPr>
          <w:rFonts w:ascii="Times New Roman" w:hAnsi="Times New Roman" w:cs="Times New Roman"/>
        </w:rPr>
      </w:pPr>
      <w:r w:rsidRPr="00C613FB">
        <w:rPr>
          <w:rFonts w:ascii="Times New Roman" w:hAnsi="Times New Roman" w:cs="Times New Roman"/>
        </w:rPr>
        <w:t>Seven days advance notice is required to request a special use permit.</w:t>
      </w:r>
    </w:p>
    <w:p w14:paraId="1DB3A203" w14:textId="77777777" w:rsidR="00E32FFB" w:rsidRPr="00E32FFB" w:rsidRDefault="00E32FFB" w:rsidP="00E32FFB">
      <w:pPr>
        <w:rPr>
          <w:rFonts w:ascii="Times New Roman" w:hAnsi="Times New Roman" w:cs="Times New Roman"/>
        </w:rPr>
      </w:pPr>
    </w:p>
    <w:p w14:paraId="0F5B1FD0" w14:textId="77777777" w:rsidR="00E32FFB" w:rsidRPr="00E32FFB" w:rsidRDefault="00E32FFB" w:rsidP="00E32FFB">
      <w:pPr>
        <w:rPr>
          <w:rFonts w:ascii="Times New Roman" w:hAnsi="Times New Roman" w:cs="Times New Roman"/>
        </w:rPr>
      </w:pPr>
      <w:r w:rsidRPr="00E32FFB">
        <w:rPr>
          <w:rFonts w:ascii="Times New Roman" w:hAnsi="Times New Roman" w:cs="Times New Roman"/>
        </w:rPr>
        <w:t>The following is a compilation of those activities for which a permit from the Superintendent may be required:</w:t>
      </w:r>
    </w:p>
    <w:p w14:paraId="35E0366B" w14:textId="77777777" w:rsidR="00E32FFB" w:rsidRPr="00B36189" w:rsidRDefault="00E32FFB" w:rsidP="00B36189">
      <w:pPr>
        <w:pStyle w:val="ListParagraph"/>
        <w:numPr>
          <w:ilvl w:val="0"/>
          <w:numId w:val="18"/>
        </w:numPr>
        <w:rPr>
          <w:rFonts w:ascii="Times New Roman" w:hAnsi="Times New Roman" w:cs="Times New Roman"/>
        </w:rPr>
      </w:pPr>
      <w:r w:rsidRPr="00B36189">
        <w:rPr>
          <w:rFonts w:ascii="Times New Roman" w:hAnsi="Times New Roman" w:cs="Times New Roman"/>
        </w:rPr>
        <w:t>§2.5(a) Specimen collection (Take plant, fish, wildlife, rocks or minerals).</w:t>
      </w:r>
    </w:p>
    <w:p w14:paraId="75948820" w14:textId="77777777" w:rsidR="00E32FFB" w:rsidRPr="00B36189" w:rsidRDefault="00E32FFB" w:rsidP="00B36189">
      <w:pPr>
        <w:pStyle w:val="ListParagraph"/>
        <w:numPr>
          <w:ilvl w:val="0"/>
          <w:numId w:val="18"/>
        </w:numPr>
        <w:rPr>
          <w:rFonts w:ascii="Times New Roman" w:hAnsi="Times New Roman" w:cs="Times New Roman"/>
        </w:rPr>
      </w:pPr>
      <w:r w:rsidRPr="00B36189">
        <w:rPr>
          <w:rFonts w:ascii="Times New Roman" w:hAnsi="Times New Roman" w:cs="Times New Roman"/>
        </w:rPr>
        <w:t>§2.10(a) Camping</w:t>
      </w:r>
    </w:p>
    <w:p w14:paraId="5E372AFC" w14:textId="77777777" w:rsidR="00E32FFB" w:rsidRPr="00B36189" w:rsidRDefault="00E32FFB" w:rsidP="00B36189">
      <w:pPr>
        <w:pStyle w:val="ListParagraph"/>
        <w:numPr>
          <w:ilvl w:val="0"/>
          <w:numId w:val="18"/>
        </w:numPr>
        <w:rPr>
          <w:rFonts w:ascii="Times New Roman" w:hAnsi="Times New Roman" w:cs="Times New Roman"/>
        </w:rPr>
      </w:pPr>
      <w:r w:rsidRPr="00B36189">
        <w:rPr>
          <w:rFonts w:ascii="Times New Roman" w:hAnsi="Times New Roman" w:cs="Times New Roman"/>
        </w:rPr>
        <w:t>§2.12 Audio Disturbances:</w:t>
      </w:r>
    </w:p>
    <w:p w14:paraId="0578ED07" w14:textId="77777777" w:rsidR="00E32FFB" w:rsidRPr="00B36189" w:rsidRDefault="00E32FFB" w:rsidP="00B36189">
      <w:pPr>
        <w:pStyle w:val="ListParagraph"/>
        <w:numPr>
          <w:ilvl w:val="1"/>
          <w:numId w:val="18"/>
        </w:numPr>
        <w:rPr>
          <w:rFonts w:ascii="Times New Roman" w:hAnsi="Times New Roman" w:cs="Times New Roman"/>
        </w:rPr>
      </w:pPr>
      <w:r w:rsidRPr="00B36189">
        <w:rPr>
          <w:rFonts w:ascii="Times New Roman" w:hAnsi="Times New Roman" w:cs="Times New Roman"/>
        </w:rPr>
        <w:t>(a)(2) Operating a chainsaw in developed areas</w:t>
      </w:r>
    </w:p>
    <w:p w14:paraId="0B29D31A" w14:textId="77777777" w:rsidR="00E32FFB" w:rsidRPr="00B36189" w:rsidRDefault="00E32FFB" w:rsidP="00B36189">
      <w:pPr>
        <w:pStyle w:val="ListParagraph"/>
        <w:numPr>
          <w:ilvl w:val="1"/>
          <w:numId w:val="18"/>
        </w:numPr>
        <w:rPr>
          <w:rFonts w:ascii="Times New Roman" w:hAnsi="Times New Roman" w:cs="Times New Roman"/>
        </w:rPr>
      </w:pPr>
      <w:r w:rsidRPr="00B36189">
        <w:rPr>
          <w:rFonts w:ascii="Times New Roman" w:hAnsi="Times New Roman" w:cs="Times New Roman"/>
        </w:rPr>
        <w:t>(a)(3) Operation of any type of portable motor or engine, or device powered by a portable motor or engine in non-developed areas</w:t>
      </w:r>
    </w:p>
    <w:p w14:paraId="5E9450B4" w14:textId="77777777" w:rsidR="00E32FFB" w:rsidRPr="00B36189" w:rsidRDefault="00E32FFB" w:rsidP="00B36189">
      <w:pPr>
        <w:pStyle w:val="ListParagraph"/>
        <w:numPr>
          <w:ilvl w:val="1"/>
          <w:numId w:val="18"/>
        </w:numPr>
        <w:rPr>
          <w:rFonts w:ascii="Times New Roman" w:hAnsi="Times New Roman" w:cs="Times New Roman"/>
        </w:rPr>
      </w:pPr>
      <w:r w:rsidRPr="00B36189">
        <w:rPr>
          <w:rFonts w:ascii="Times New Roman" w:hAnsi="Times New Roman" w:cs="Times New Roman"/>
        </w:rPr>
        <w:t>(a)(4) Operation of a public address system in connection with a public gathering or special event for which a permit has been issued pursuant to §2.50 or §2.51</w:t>
      </w:r>
    </w:p>
    <w:p w14:paraId="7AE8F56F" w14:textId="77777777" w:rsidR="00E32FFB" w:rsidRPr="00B36189" w:rsidRDefault="00E32FFB" w:rsidP="00B36189">
      <w:pPr>
        <w:pStyle w:val="ListParagraph"/>
        <w:numPr>
          <w:ilvl w:val="0"/>
          <w:numId w:val="18"/>
        </w:numPr>
        <w:rPr>
          <w:rFonts w:ascii="Times New Roman" w:hAnsi="Times New Roman" w:cs="Times New Roman"/>
        </w:rPr>
      </w:pPr>
      <w:r w:rsidRPr="00B36189">
        <w:rPr>
          <w:rFonts w:ascii="Times New Roman" w:hAnsi="Times New Roman" w:cs="Times New Roman"/>
        </w:rPr>
        <w:lastRenderedPageBreak/>
        <w:t>§2.17 Aircraft &amp; Air Delivery:</w:t>
      </w:r>
    </w:p>
    <w:p w14:paraId="561CA0AE" w14:textId="77777777" w:rsidR="00E32FFB" w:rsidRPr="00B36189" w:rsidRDefault="00E32FFB" w:rsidP="00B36189">
      <w:pPr>
        <w:pStyle w:val="ListParagraph"/>
        <w:numPr>
          <w:ilvl w:val="1"/>
          <w:numId w:val="18"/>
        </w:numPr>
        <w:rPr>
          <w:rFonts w:ascii="Times New Roman" w:hAnsi="Times New Roman" w:cs="Times New Roman"/>
        </w:rPr>
      </w:pPr>
      <w:r w:rsidRPr="00B36189">
        <w:rPr>
          <w:rFonts w:ascii="Times New Roman" w:hAnsi="Times New Roman" w:cs="Times New Roman"/>
        </w:rPr>
        <w:t>(a)(3) Delivery or retrieval of a person or object by parachute, helicopter or other airborne means</w:t>
      </w:r>
    </w:p>
    <w:p w14:paraId="234D08B5" w14:textId="77777777" w:rsidR="00E32FFB" w:rsidRPr="00B36189" w:rsidRDefault="00E32FFB" w:rsidP="00B36189">
      <w:pPr>
        <w:pStyle w:val="ListParagraph"/>
        <w:numPr>
          <w:ilvl w:val="1"/>
          <w:numId w:val="18"/>
        </w:numPr>
        <w:rPr>
          <w:rFonts w:ascii="Times New Roman" w:hAnsi="Times New Roman" w:cs="Times New Roman"/>
        </w:rPr>
      </w:pPr>
      <w:r w:rsidRPr="00B36189">
        <w:rPr>
          <w:rFonts w:ascii="Times New Roman" w:hAnsi="Times New Roman" w:cs="Times New Roman"/>
        </w:rPr>
        <w:t>(c)(1) Removal of a downed aircraft</w:t>
      </w:r>
    </w:p>
    <w:p w14:paraId="5D53C4E5" w14:textId="77777777" w:rsidR="00E32FFB" w:rsidRPr="00B36189" w:rsidRDefault="00E32FFB" w:rsidP="00B36189">
      <w:pPr>
        <w:pStyle w:val="ListParagraph"/>
        <w:numPr>
          <w:ilvl w:val="0"/>
          <w:numId w:val="18"/>
        </w:numPr>
        <w:rPr>
          <w:rFonts w:ascii="Times New Roman" w:hAnsi="Times New Roman" w:cs="Times New Roman"/>
        </w:rPr>
      </w:pPr>
      <w:r w:rsidRPr="00B36189">
        <w:rPr>
          <w:rFonts w:ascii="Times New Roman" w:hAnsi="Times New Roman" w:cs="Times New Roman"/>
        </w:rPr>
        <w:t>§2.23(b) The following special recreation activities (per 36 CFR Part 71.10):</w:t>
      </w:r>
    </w:p>
    <w:p w14:paraId="71B5676B" w14:textId="77777777" w:rsidR="00E32FFB" w:rsidRPr="00B36189" w:rsidRDefault="00E32FFB" w:rsidP="000077CD">
      <w:pPr>
        <w:pStyle w:val="ListParagraph"/>
        <w:numPr>
          <w:ilvl w:val="1"/>
          <w:numId w:val="18"/>
        </w:numPr>
        <w:rPr>
          <w:rFonts w:ascii="Times New Roman" w:hAnsi="Times New Roman" w:cs="Times New Roman"/>
        </w:rPr>
      </w:pPr>
      <w:r w:rsidRPr="00B36189">
        <w:rPr>
          <w:rFonts w:ascii="Times New Roman" w:hAnsi="Times New Roman" w:cs="Times New Roman"/>
        </w:rPr>
        <w:t>Fishing tournaments</w:t>
      </w:r>
    </w:p>
    <w:p w14:paraId="574D7918" w14:textId="77777777" w:rsidR="00E32FFB" w:rsidRPr="00B36189" w:rsidRDefault="00E32FFB" w:rsidP="000077CD">
      <w:pPr>
        <w:pStyle w:val="ListParagraph"/>
        <w:numPr>
          <w:ilvl w:val="1"/>
          <w:numId w:val="18"/>
        </w:numPr>
        <w:rPr>
          <w:rFonts w:ascii="Times New Roman" w:hAnsi="Times New Roman" w:cs="Times New Roman"/>
        </w:rPr>
      </w:pPr>
      <w:r w:rsidRPr="00B36189">
        <w:rPr>
          <w:rFonts w:ascii="Times New Roman" w:hAnsi="Times New Roman" w:cs="Times New Roman"/>
        </w:rPr>
        <w:t>Boat races or regattas</w:t>
      </w:r>
    </w:p>
    <w:p w14:paraId="522B660F" w14:textId="77777777" w:rsidR="00E32FFB" w:rsidRPr="00B36189" w:rsidRDefault="00E32FFB" w:rsidP="000077CD">
      <w:pPr>
        <w:pStyle w:val="ListParagraph"/>
        <w:numPr>
          <w:ilvl w:val="1"/>
          <w:numId w:val="18"/>
        </w:numPr>
        <w:rPr>
          <w:rFonts w:ascii="Times New Roman" w:hAnsi="Times New Roman" w:cs="Times New Roman"/>
        </w:rPr>
      </w:pPr>
      <w:r w:rsidRPr="00B36189">
        <w:rPr>
          <w:rFonts w:ascii="Times New Roman" w:hAnsi="Times New Roman" w:cs="Times New Roman"/>
        </w:rPr>
        <w:t>Sporting races or events</w:t>
      </w:r>
    </w:p>
    <w:p w14:paraId="65F72D35" w14:textId="77777777" w:rsidR="00E32FFB" w:rsidRPr="00B36189" w:rsidRDefault="00E32FFB" w:rsidP="000077CD">
      <w:pPr>
        <w:pStyle w:val="ListParagraph"/>
        <w:numPr>
          <w:ilvl w:val="1"/>
          <w:numId w:val="18"/>
        </w:numPr>
        <w:rPr>
          <w:rFonts w:ascii="Times New Roman" w:hAnsi="Times New Roman" w:cs="Times New Roman"/>
        </w:rPr>
      </w:pPr>
      <w:r w:rsidRPr="00B36189">
        <w:rPr>
          <w:rFonts w:ascii="Times New Roman" w:hAnsi="Times New Roman" w:cs="Times New Roman"/>
        </w:rPr>
        <w:t>Other special events</w:t>
      </w:r>
    </w:p>
    <w:p w14:paraId="568E2956" w14:textId="77777777" w:rsidR="00E32FFB" w:rsidRPr="00B36189" w:rsidRDefault="00E32FFB" w:rsidP="00B36189">
      <w:pPr>
        <w:pStyle w:val="ListParagraph"/>
        <w:numPr>
          <w:ilvl w:val="0"/>
          <w:numId w:val="18"/>
        </w:numPr>
        <w:rPr>
          <w:rFonts w:ascii="Times New Roman" w:hAnsi="Times New Roman" w:cs="Times New Roman"/>
        </w:rPr>
      </w:pPr>
      <w:r w:rsidRPr="00B36189">
        <w:rPr>
          <w:rFonts w:ascii="Times New Roman" w:hAnsi="Times New Roman" w:cs="Times New Roman"/>
        </w:rPr>
        <w:t>§2.37 Soliciting or demanding gifts, money goods or services (Pursuant to the terms and conditions of a permit issued under §2.50, §2.51 or §2.52)</w:t>
      </w:r>
    </w:p>
    <w:p w14:paraId="26D4B557" w14:textId="77777777" w:rsidR="00E32FFB" w:rsidRPr="00B36189" w:rsidRDefault="00E32FFB" w:rsidP="00B36189">
      <w:pPr>
        <w:pStyle w:val="ListParagraph"/>
        <w:numPr>
          <w:ilvl w:val="0"/>
          <w:numId w:val="18"/>
        </w:numPr>
        <w:rPr>
          <w:rFonts w:ascii="Times New Roman" w:hAnsi="Times New Roman" w:cs="Times New Roman"/>
        </w:rPr>
      </w:pPr>
      <w:r w:rsidRPr="00B36189">
        <w:rPr>
          <w:rFonts w:ascii="Times New Roman" w:hAnsi="Times New Roman" w:cs="Times New Roman"/>
        </w:rPr>
        <w:t>§2.38 Explosives:</w:t>
      </w:r>
    </w:p>
    <w:p w14:paraId="493D9010" w14:textId="77777777" w:rsidR="00E32FFB" w:rsidRPr="00B36189" w:rsidRDefault="00E32FFB" w:rsidP="005B6FDF">
      <w:pPr>
        <w:pStyle w:val="ListParagraph"/>
        <w:numPr>
          <w:ilvl w:val="1"/>
          <w:numId w:val="18"/>
        </w:numPr>
        <w:rPr>
          <w:rFonts w:ascii="Times New Roman" w:hAnsi="Times New Roman" w:cs="Times New Roman"/>
        </w:rPr>
      </w:pPr>
      <w:r w:rsidRPr="00B36189">
        <w:rPr>
          <w:rFonts w:ascii="Times New Roman" w:hAnsi="Times New Roman" w:cs="Times New Roman"/>
        </w:rPr>
        <w:t>Use, possess, store, transport explosives or blasting agents</w:t>
      </w:r>
    </w:p>
    <w:p w14:paraId="4DBB4AAC" w14:textId="3309DA42" w:rsidR="00E32FFB" w:rsidRPr="00B36189" w:rsidRDefault="00E32FFB" w:rsidP="005B6FDF">
      <w:pPr>
        <w:pStyle w:val="ListParagraph"/>
        <w:numPr>
          <w:ilvl w:val="1"/>
          <w:numId w:val="18"/>
        </w:numPr>
        <w:rPr>
          <w:rFonts w:ascii="Times New Roman" w:hAnsi="Times New Roman" w:cs="Times New Roman"/>
        </w:rPr>
      </w:pPr>
      <w:r w:rsidRPr="00B36189">
        <w:rPr>
          <w:rFonts w:ascii="Times New Roman" w:hAnsi="Times New Roman" w:cs="Times New Roman"/>
        </w:rPr>
        <w:t>Use of and/or possession of fireworks</w:t>
      </w:r>
    </w:p>
    <w:p w14:paraId="252C9967" w14:textId="77777777" w:rsidR="00E32FFB" w:rsidRPr="00B36189" w:rsidRDefault="00E32FFB" w:rsidP="00B36189">
      <w:pPr>
        <w:pStyle w:val="ListParagraph"/>
        <w:numPr>
          <w:ilvl w:val="0"/>
          <w:numId w:val="18"/>
        </w:numPr>
        <w:rPr>
          <w:rFonts w:ascii="Times New Roman" w:hAnsi="Times New Roman" w:cs="Times New Roman"/>
        </w:rPr>
      </w:pPr>
      <w:r w:rsidRPr="00B36189">
        <w:rPr>
          <w:rFonts w:ascii="Times New Roman" w:hAnsi="Times New Roman" w:cs="Times New Roman"/>
        </w:rPr>
        <w:t>§2.50(a) Conduct a sports event, pageant, regatta, public spectator attraction, entertainment, ceremony, and similar events</w:t>
      </w:r>
    </w:p>
    <w:p w14:paraId="3B05D3FE" w14:textId="77777777" w:rsidR="00E32FFB" w:rsidRPr="00B36189" w:rsidRDefault="00E32FFB" w:rsidP="00B36189">
      <w:pPr>
        <w:pStyle w:val="ListParagraph"/>
        <w:numPr>
          <w:ilvl w:val="0"/>
          <w:numId w:val="18"/>
        </w:numPr>
        <w:rPr>
          <w:rFonts w:ascii="Times New Roman" w:hAnsi="Times New Roman" w:cs="Times New Roman"/>
        </w:rPr>
      </w:pPr>
      <w:r w:rsidRPr="00B36189">
        <w:rPr>
          <w:rFonts w:ascii="Times New Roman" w:hAnsi="Times New Roman" w:cs="Times New Roman"/>
        </w:rPr>
        <w:t>§2.51(a) Public assemblies, meetings, gatherings, demonstrations, parades and other public expressions of views</w:t>
      </w:r>
    </w:p>
    <w:p w14:paraId="69A28D5D" w14:textId="77777777" w:rsidR="00E32FFB" w:rsidRPr="00B36189" w:rsidRDefault="00E32FFB" w:rsidP="00B36189">
      <w:pPr>
        <w:pStyle w:val="ListParagraph"/>
        <w:numPr>
          <w:ilvl w:val="0"/>
          <w:numId w:val="18"/>
        </w:numPr>
        <w:rPr>
          <w:rFonts w:ascii="Times New Roman" w:hAnsi="Times New Roman" w:cs="Times New Roman"/>
        </w:rPr>
      </w:pPr>
      <w:r w:rsidRPr="00B36189">
        <w:rPr>
          <w:rFonts w:ascii="Times New Roman" w:hAnsi="Times New Roman" w:cs="Times New Roman"/>
        </w:rPr>
        <w:t>§2.52(c) Sale or distribution of printed matter</w:t>
      </w:r>
    </w:p>
    <w:p w14:paraId="1C161DAD" w14:textId="77777777" w:rsidR="00E32FFB" w:rsidRPr="00B36189" w:rsidRDefault="00E32FFB" w:rsidP="00B36189">
      <w:pPr>
        <w:pStyle w:val="ListParagraph"/>
        <w:numPr>
          <w:ilvl w:val="0"/>
          <w:numId w:val="18"/>
        </w:numPr>
        <w:rPr>
          <w:rFonts w:ascii="Times New Roman" w:hAnsi="Times New Roman" w:cs="Times New Roman"/>
        </w:rPr>
      </w:pPr>
      <w:r w:rsidRPr="00B36189">
        <w:rPr>
          <w:rFonts w:ascii="Times New Roman" w:hAnsi="Times New Roman" w:cs="Times New Roman"/>
        </w:rPr>
        <w:t>§2.60(b) Livestock use</w:t>
      </w:r>
    </w:p>
    <w:p w14:paraId="177D371D" w14:textId="77777777" w:rsidR="00E32FFB" w:rsidRPr="00B36189" w:rsidRDefault="00E32FFB" w:rsidP="00B36189">
      <w:pPr>
        <w:pStyle w:val="ListParagraph"/>
        <w:numPr>
          <w:ilvl w:val="0"/>
          <w:numId w:val="18"/>
        </w:numPr>
        <w:rPr>
          <w:rFonts w:ascii="Times New Roman" w:hAnsi="Times New Roman" w:cs="Times New Roman"/>
        </w:rPr>
      </w:pPr>
      <w:r w:rsidRPr="00B36189">
        <w:rPr>
          <w:rFonts w:ascii="Times New Roman" w:hAnsi="Times New Roman" w:cs="Times New Roman"/>
        </w:rPr>
        <w:t>§2.61(a) Residing on federal lands</w:t>
      </w:r>
    </w:p>
    <w:p w14:paraId="39B80F07" w14:textId="77777777" w:rsidR="00E32FFB" w:rsidRPr="00B36189" w:rsidRDefault="00E32FFB" w:rsidP="00B36189">
      <w:pPr>
        <w:pStyle w:val="ListParagraph"/>
        <w:numPr>
          <w:ilvl w:val="0"/>
          <w:numId w:val="18"/>
        </w:numPr>
        <w:rPr>
          <w:rFonts w:ascii="Times New Roman" w:hAnsi="Times New Roman" w:cs="Times New Roman"/>
        </w:rPr>
      </w:pPr>
      <w:r w:rsidRPr="00B36189">
        <w:rPr>
          <w:rFonts w:ascii="Times New Roman" w:hAnsi="Times New Roman" w:cs="Times New Roman"/>
        </w:rPr>
        <w:t>§2.62 Memorialization:</w:t>
      </w:r>
    </w:p>
    <w:p w14:paraId="652561EC" w14:textId="77777777" w:rsidR="00E32FFB" w:rsidRPr="00B36189" w:rsidRDefault="00E32FFB" w:rsidP="005B6FDF">
      <w:pPr>
        <w:pStyle w:val="ListParagraph"/>
        <w:numPr>
          <w:ilvl w:val="1"/>
          <w:numId w:val="18"/>
        </w:numPr>
        <w:rPr>
          <w:rFonts w:ascii="Times New Roman" w:hAnsi="Times New Roman" w:cs="Times New Roman"/>
        </w:rPr>
      </w:pPr>
      <w:r w:rsidRPr="00B36189">
        <w:rPr>
          <w:rFonts w:ascii="Times New Roman" w:hAnsi="Times New Roman" w:cs="Times New Roman"/>
        </w:rPr>
        <w:t>Erection of monuments (Requires approval from the Director)</w:t>
      </w:r>
    </w:p>
    <w:p w14:paraId="662A8787" w14:textId="77777777" w:rsidR="00E32FFB" w:rsidRPr="00B36189" w:rsidRDefault="00E32FFB" w:rsidP="005B6FDF">
      <w:pPr>
        <w:pStyle w:val="ListParagraph"/>
        <w:numPr>
          <w:ilvl w:val="1"/>
          <w:numId w:val="18"/>
        </w:numPr>
        <w:rPr>
          <w:rFonts w:ascii="Times New Roman" w:hAnsi="Times New Roman" w:cs="Times New Roman"/>
        </w:rPr>
      </w:pPr>
      <w:r w:rsidRPr="00B36189">
        <w:rPr>
          <w:rFonts w:ascii="Times New Roman" w:hAnsi="Times New Roman" w:cs="Times New Roman"/>
        </w:rPr>
        <w:t>Scattering ashes from human cremation</w:t>
      </w:r>
    </w:p>
    <w:p w14:paraId="089E3C5C" w14:textId="77777777" w:rsidR="00E32FFB" w:rsidRPr="00B36189" w:rsidRDefault="00E32FFB" w:rsidP="005B6FDF">
      <w:pPr>
        <w:pStyle w:val="ListParagraph"/>
        <w:numPr>
          <w:ilvl w:val="2"/>
          <w:numId w:val="18"/>
        </w:numPr>
        <w:rPr>
          <w:rFonts w:ascii="Times New Roman" w:hAnsi="Times New Roman" w:cs="Times New Roman"/>
        </w:rPr>
      </w:pPr>
      <w:r w:rsidRPr="00B36189">
        <w:rPr>
          <w:rFonts w:ascii="Times New Roman" w:hAnsi="Times New Roman" w:cs="Times New Roman"/>
        </w:rPr>
        <w:t>(Only if the request does not follow the established terms and conditions for this activity)</w:t>
      </w:r>
    </w:p>
    <w:p w14:paraId="397E41A1" w14:textId="77777777" w:rsidR="00E32FFB" w:rsidRPr="00B36189" w:rsidRDefault="00E32FFB" w:rsidP="00B36189">
      <w:pPr>
        <w:pStyle w:val="ListParagraph"/>
        <w:numPr>
          <w:ilvl w:val="0"/>
          <w:numId w:val="18"/>
        </w:numPr>
        <w:rPr>
          <w:rFonts w:ascii="Times New Roman" w:hAnsi="Times New Roman" w:cs="Times New Roman"/>
        </w:rPr>
      </w:pPr>
      <w:r w:rsidRPr="00B36189">
        <w:rPr>
          <w:rFonts w:ascii="Times New Roman" w:hAnsi="Times New Roman" w:cs="Times New Roman"/>
        </w:rPr>
        <w:t>§3.19 The use of manned or unmanned submersibles.</w:t>
      </w:r>
    </w:p>
    <w:p w14:paraId="3BA89DC6" w14:textId="77777777" w:rsidR="00E32FFB" w:rsidRPr="00B36189" w:rsidRDefault="00E32FFB" w:rsidP="00B36189">
      <w:pPr>
        <w:pStyle w:val="ListParagraph"/>
        <w:numPr>
          <w:ilvl w:val="0"/>
          <w:numId w:val="18"/>
        </w:numPr>
        <w:rPr>
          <w:rFonts w:ascii="Times New Roman" w:hAnsi="Times New Roman" w:cs="Times New Roman"/>
        </w:rPr>
      </w:pPr>
      <w:r w:rsidRPr="00B36189">
        <w:rPr>
          <w:rFonts w:ascii="Times New Roman" w:hAnsi="Times New Roman" w:cs="Times New Roman"/>
        </w:rPr>
        <w:t>§4.11(a) Load, Weight, and Size Limits</w:t>
      </w:r>
    </w:p>
    <w:p w14:paraId="4EB97811" w14:textId="77777777" w:rsidR="00E32FFB" w:rsidRPr="00B36189" w:rsidRDefault="00E32FFB" w:rsidP="00B36189">
      <w:pPr>
        <w:pStyle w:val="ListParagraph"/>
        <w:numPr>
          <w:ilvl w:val="0"/>
          <w:numId w:val="18"/>
        </w:numPr>
        <w:rPr>
          <w:rFonts w:ascii="Times New Roman" w:hAnsi="Times New Roman" w:cs="Times New Roman"/>
        </w:rPr>
      </w:pPr>
      <w:r w:rsidRPr="00B36189">
        <w:rPr>
          <w:rFonts w:ascii="Times New Roman" w:hAnsi="Times New Roman" w:cs="Times New Roman"/>
        </w:rPr>
        <w:t>§5.1 Advertisements - (Display, posting or distribution).</w:t>
      </w:r>
    </w:p>
    <w:p w14:paraId="3C3FF46D" w14:textId="77777777" w:rsidR="00E32FFB" w:rsidRPr="00B36189" w:rsidRDefault="00E32FFB" w:rsidP="00B36189">
      <w:pPr>
        <w:pStyle w:val="ListParagraph"/>
        <w:numPr>
          <w:ilvl w:val="0"/>
          <w:numId w:val="18"/>
        </w:numPr>
        <w:rPr>
          <w:rFonts w:ascii="Times New Roman" w:hAnsi="Times New Roman" w:cs="Times New Roman"/>
        </w:rPr>
      </w:pPr>
      <w:r w:rsidRPr="00B36189">
        <w:rPr>
          <w:rFonts w:ascii="Times New Roman" w:hAnsi="Times New Roman" w:cs="Times New Roman"/>
        </w:rPr>
        <w:t>§5.3 Engaging in or soliciting any business</w:t>
      </w:r>
    </w:p>
    <w:p w14:paraId="7C90C1AD" w14:textId="62885905" w:rsidR="00E32FFB" w:rsidRPr="00B36189" w:rsidRDefault="00E32FFB" w:rsidP="00B36189">
      <w:pPr>
        <w:pStyle w:val="ListParagraph"/>
        <w:numPr>
          <w:ilvl w:val="0"/>
          <w:numId w:val="18"/>
        </w:numPr>
        <w:rPr>
          <w:rFonts w:ascii="Times New Roman" w:hAnsi="Times New Roman" w:cs="Times New Roman"/>
        </w:rPr>
      </w:pPr>
      <w:r w:rsidRPr="00B36189">
        <w:rPr>
          <w:rFonts w:ascii="Times New Roman" w:hAnsi="Times New Roman" w:cs="Times New Roman"/>
        </w:rPr>
        <w:t>§5.5 Commercial Filming/Photography</w:t>
      </w:r>
      <w:r w:rsidR="00E36935">
        <w:rPr>
          <w:rFonts w:ascii="Times New Roman" w:hAnsi="Times New Roman" w:cs="Times New Roman"/>
        </w:rPr>
        <w:t xml:space="preserve"> (See guidance below)</w:t>
      </w:r>
    </w:p>
    <w:p w14:paraId="58630002" w14:textId="77777777" w:rsidR="00E32FFB" w:rsidRPr="00E32FFB" w:rsidRDefault="00E32FFB" w:rsidP="00E32FFB">
      <w:pPr>
        <w:rPr>
          <w:rFonts w:ascii="Times New Roman" w:hAnsi="Times New Roman" w:cs="Times New Roman"/>
        </w:rPr>
      </w:pPr>
    </w:p>
    <w:p w14:paraId="61DD7C9A" w14:textId="4D5EF0ED" w:rsidR="00E32FFB" w:rsidRPr="00E32FFB" w:rsidRDefault="00E32FFB" w:rsidP="00E32FFB">
      <w:pPr>
        <w:rPr>
          <w:rFonts w:ascii="Times New Roman" w:hAnsi="Times New Roman" w:cs="Times New Roman"/>
        </w:rPr>
      </w:pPr>
      <w:r w:rsidRPr="00E32FFB">
        <w:rPr>
          <w:rFonts w:ascii="Times New Roman" w:hAnsi="Times New Roman" w:cs="Times New Roman"/>
        </w:rPr>
        <w:t xml:space="preserve">Commercial filming and still photography activities are subject to the provisions of 36 C.F.R. § 5.5 and </w:t>
      </w:r>
      <w:hyperlink r:id="rId18" w:history="1">
        <w:r w:rsidRPr="00E32FFB">
          <w:rPr>
            <w:rStyle w:val="Hyperlink"/>
            <w:rFonts w:ascii="Times New Roman" w:hAnsi="Times New Roman" w:cs="Times New Roman"/>
          </w:rPr>
          <w:t>54 U.S.C 100905</w:t>
        </w:r>
      </w:hyperlink>
      <w:r w:rsidRPr="00E32FFB">
        <w:rPr>
          <w:rFonts w:ascii="Times New Roman" w:hAnsi="Times New Roman" w:cs="Times New Roman"/>
        </w:rPr>
        <w:t>. The following types of filming or still photography activities are authorized without a permit in accordance with 54 U.S.C 100905:</w:t>
      </w:r>
    </w:p>
    <w:p w14:paraId="09020494" w14:textId="77777777" w:rsidR="00E32FFB" w:rsidRPr="00FF2A07" w:rsidRDefault="00E32FFB" w:rsidP="00FF2A07">
      <w:pPr>
        <w:pStyle w:val="ListParagraph"/>
        <w:numPr>
          <w:ilvl w:val="0"/>
          <w:numId w:val="19"/>
        </w:numPr>
        <w:rPr>
          <w:rFonts w:ascii="Times New Roman" w:hAnsi="Times New Roman" w:cs="Times New Roman"/>
        </w:rPr>
      </w:pPr>
      <w:r w:rsidRPr="00FF2A07">
        <w:rPr>
          <w:rFonts w:ascii="Times New Roman" w:hAnsi="Times New Roman" w:cs="Times New Roman"/>
        </w:rPr>
        <w:t>Involves fewer than 6 individuals and meets each of the following requirements:</w:t>
      </w:r>
    </w:p>
    <w:p w14:paraId="2D765312" w14:textId="77777777" w:rsidR="00E32FFB" w:rsidRPr="00FF2A07" w:rsidRDefault="00E32FFB" w:rsidP="00FF2A07">
      <w:pPr>
        <w:pStyle w:val="ListParagraph"/>
        <w:numPr>
          <w:ilvl w:val="1"/>
          <w:numId w:val="19"/>
        </w:numPr>
        <w:rPr>
          <w:rFonts w:ascii="Times New Roman" w:hAnsi="Times New Roman" w:cs="Times New Roman"/>
        </w:rPr>
      </w:pPr>
      <w:r w:rsidRPr="00FF2A07">
        <w:rPr>
          <w:rFonts w:ascii="Times New Roman" w:hAnsi="Times New Roman" w:cs="Times New Roman"/>
        </w:rPr>
        <w:t>A person conducts the filming or still photography activity in a manner that-</w:t>
      </w:r>
    </w:p>
    <w:p w14:paraId="2F5DA0F2" w14:textId="77777777" w:rsidR="00E32FFB" w:rsidRPr="00FF2A07" w:rsidRDefault="00E32FFB" w:rsidP="00FF2A07">
      <w:pPr>
        <w:pStyle w:val="ListParagraph"/>
        <w:numPr>
          <w:ilvl w:val="2"/>
          <w:numId w:val="19"/>
        </w:numPr>
        <w:rPr>
          <w:rFonts w:ascii="Times New Roman" w:hAnsi="Times New Roman" w:cs="Times New Roman"/>
        </w:rPr>
      </w:pPr>
      <w:r w:rsidRPr="00FF2A07">
        <w:rPr>
          <w:rFonts w:ascii="Times New Roman" w:hAnsi="Times New Roman" w:cs="Times New Roman"/>
        </w:rPr>
        <w:t>does not impede or intrude on the experience of other visitors to the applicable System unit;</w:t>
      </w:r>
    </w:p>
    <w:p w14:paraId="35F441BA" w14:textId="77777777" w:rsidR="00E32FFB" w:rsidRPr="00FF2A07" w:rsidRDefault="00E32FFB" w:rsidP="00FF2A07">
      <w:pPr>
        <w:pStyle w:val="ListParagraph"/>
        <w:numPr>
          <w:ilvl w:val="2"/>
          <w:numId w:val="19"/>
        </w:numPr>
        <w:rPr>
          <w:rFonts w:ascii="Times New Roman" w:hAnsi="Times New Roman" w:cs="Times New Roman"/>
        </w:rPr>
      </w:pPr>
      <w:r w:rsidRPr="00FF2A07">
        <w:rPr>
          <w:rFonts w:ascii="Times New Roman" w:hAnsi="Times New Roman" w:cs="Times New Roman"/>
        </w:rPr>
        <w:lastRenderedPageBreak/>
        <w:t>except as otherwise authorized, does not disturb or negative impact a natural or cultural resource or an environmental or scenic value; and</w:t>
      </w:r>
    </w:p>
    <w:p w14:paraId="768A3FEE" w14:textId="77777777" w:rsidR="00E32FFB" w:rsidRPr="00FF2A07" w:rsidRDefault="00E32FFB" w:rsidP="00FF2A07">
      <w:pPr>
        <w:pStyle w:val="ListParagraph"/>
        <w:numPr>
          <w:ilvl w:val="2"/>
          <w:numId w:val="19"/>
        </w:numPr>
        <w:rPr>
          <w:rFonts w:ascii="Times New Roman" w:hAnsi="Times New Roman" w:cs="Times New Roman"/>
        </w:rPr>
      </w:pPr>
      <w:r w:rsidRPr="00FF2A07">
        <w:rPr>
          <w:rFonts w:ascii="Times New Roman" w:hAnsi="Times New Roman" w:cs="Times New Roman"/>
        </w:rPr>
        <w:t>allows for equitable allocation or use of facilities of the applicable System unit.</w:t>
      </w:r>
    </w:p>
    <w:p w14:paraId="30C3729E" w14:textId="77777777" w:rsidR="00E32FFB" w:rsidRPr="00FF2A07" w:rsidRDefault="00E32FFB" w:rsidP="00FF2A07">
      <w:pPr>
        <w:pStyle w:val="ListParagraph"/>
        <w:numPr>
          <w:ilvl w:val="1"/>
          <w:numId w:val="19"/>
        </w:numPr>
        <w:rPr>
          <w:rFonts w:ascii="Times New Roman" w:hAnsi="Times New Roman" w:cs="Times New Roman"/>
        </w:rPr>
      </w:pPr>
      <w:r w:rsidRPr="00FF2A07">
        <w:rPr>
          <w:rFonts w:ascii="Times New Roman" w:hAnsi="Times New Roman" w:cs="Times New Roman"/>
        </w:rPr>
        <w:t>The person conducts the filming or still photography activity at a location in which the public is allowed.</w:t>
      </w:r>
    </w:p>
    <w:p w14:paraId="5510D344" w14:textId="77777777" w:rsidR="00E32FFB" w:rsidRPr="00FF2A07" w:rsidRDefault="00E32FFB" w:rsidP="00FF2A07">
      <w:pPr>
        <w:pStyle w:val="ListParagraph"/>
        <w:numPr>
          <w:ilvl w:val="1"/>
          <w:numId w:val="19"/>
        </w:numPr>
        <w:rPr>
          <w:rFonts w:ascii="Times New Roman" w:hAnsi="Times New Roman" w:cs="Times New Roman"/>
        </w:rPr>
      </w:pPr>
      <w:r w:rsidRPr="00FF2A07">
        <w:rPr>
          <w:rFonts w:ascii="Times New Roman" w:hAnsi="Times New Roman" w:cs="Times New Roman"/>
        </w:rPr>
        <w:t>The person conducting the filming or still photography activity does not require the exclusive use of a site or area.</w:t>
      </w:r>
    </w:p>
    <w:p w14:paraId="0185B691" w14:textId="77777777" w:rsidR="00E32FFB" w:rsidRPr="00FF2A07" w:rsidRDefault="00E32FFB" w:rsidP="00FF2A07">
      <w:pPr>
        <w:pStyle w:val="ListParagraph"/>
        <w:numPr>
          <w:ilvl w:val="1"/>
          <w:numId w:val="19"/>
        </w:numPr>
        <w:rPr>
          <w:rFonts w:ascii="Times New Roman" w:hAnsi="Times New Roman" w:cs="Times New Roman"/>
        </w:rPr>
      </w:pPr>
      <w:r w:rsidRPr="00FF2A07">
        <w:rPr>
          <w:rFonts w:ascii="Times New Roman" w:hAnsi="Times New Roman" w:cs="Times New Roman"/>
        </w:rPr>
        <w:t>The person does not conduct the filming or still photography activity in a localized area that receives a very high volume of visitation.</w:t>
      </w:r>
    </w:p>
    <w:p w14:paraId="01B98A82" w14:textId="77777777" w:rsidR="00E32FFB" w:rsidRPr="00FF2A07" w:rsidRDefault="00E32FFB" w:rsidP="00FF2A07">
      <w:pPr>
        <w:pStyle w:val="ListParagraph"/>
        <w:numPr>
          <w:ilvl w:val="1"/>
          <w:numId w:val="19"/>
        </w:numPr>
        <w:rPr>
          <w:rFonts w:ascii="Times New Roman" w:hAnsi="Times New Roman" w:cs="Times New Roman"/>
        </w:rPr>
      </w:pPr>
      <w:r w:rsidRPr="00FF2A07">
        <w:rPr>
          <w:rFonts w:ascii="Times New Roman" w:hAnsi="Times New Roman" w:cs="Times New Roman"/>
        </w:rPr>
        <w:t>The person conducting the filming or still photography activity does not use a set or staging equipment, subject to the limitation that handheld equipment (such as a tripod, monopod, and handheld lighting equipment) shall not be considered staging equipment for the purposes of this subparagraph.</w:t>
      </w:r>
    </w:p>
    <w:p w14:paraId="460348B0" w14:textId="77777777" w:rsidR="00E32FFB" w:rsidRPr="00FF2A07" w:rsidRDefault="00E32FFB" w:rsidP="00FF2A07">
      <w:pPr>
        <w:pStyle w:val="ListParagraph"/>
        <w:numPr>
          <w:ilvl w:val="1"/>
          <w:numId w:val="19"/>
        </w:numPr>
        <w:rPr>
          <w:rFonts w:ascii="Times New Roman" w:hAnsi="Times New Roman" w:cs="Times New Roman"/>
        </w:rPr>
      </w:pPr>
      <w:r w:rsidRPr="00FF2A07">
        <w:rPr>
          <w:rFonts w:ascii="Times New Roman" w:hAnsi="Times New Roman" w:cs="Times New Roman"/>
        </w:rPr>
        <w:t>The person conducting the filming or still photography activity complies with and adheres to visitor use policies, practices, and regulations applicable to the applicable System unit.</w:t>
      </w:r>
    </w:p>
    <w:p w14:paraId="07085467" w14:textId="77777777" w:rsidR="00E32FFB" w:rsidRPr="00FF2A07" w:rsidRDefault="00E32FFB" w:rsidP="00FF2A07">
      <w:pPr>
        <w:pStyle w:val="ListParagraph"/>
        <w:numPr>
          <w:ilvl w:val="1"/>
          <w:numId w:val="19"/>
        </w:numPr>
        <w:rPr>
          <w:rFonts w:ascii="Times New Roman" w:hAnsi="Times New Roman" w:cs="Times New Roman"/>
        </w:rPr>
      </w:pPr>
      <w:r w:rsidRPr="00FF2A07">
        <w:rPr>
          <w:rFonts w:ascii="Times New Roman" w:hAnsi="Times New Roman" w:cs="Times New Roman"/>
        </w:rPr>
        <w:t>The filming or still photography activity is not likely to result in additional administrative costs being incurred by the Secretary with respect to the filming or still photography activity, as determined by the Superintendent.</w:t>
      </w:r>
    </w:p>
    <w:p w14:paraId="659AB115" w14:textId="77777777" w:rsidR="00E32FFB" w:rsidRPr="00FF2A07" w:rsidRDefault="00E32FFB" w:rsidP="00FF2A07">
      <w:pPr>
        <w:pStyle w:val="ListParagraph"/>
        <w:numPr>
          <w:ilvl w:val="1"/>
          <w:numId w:val="19"/>
        </w:numPr>
        <w:rPr>
          <w:rFonts w:ascii="Times New Roman" w:hAnsi="Times New Roman" w:cs="Times New Roman"/>
        </w:rPr>
      </w:pPr>
      <w:r w:rsidRPr="00FF2A07">
        <w:rPr>
          <w:rFonts w:ascii="Times New Roman" w:hAnsi="Times New Roman" w:cs="Times New Roman"/>
        </w:rPr>
        <w:t>The person conducting the filming or still photography activity complies with other applicable Federal, State (as such term is defined in section 3 3 of the EXPLORE Act), and local laws (including regulations), including laws relating to the use of unmanned aerial equipment.</w:t>
      </w:r>
    </w:p>
    <w:p w14:paraId="7A885F46" w14:textId="77777777" w:rsidR="00E32FFB" w:rsidRPr="00FF2A07" w:rsidRDefault="00E32FFB" w:rsidP="00FF2A07">
      <w:pPr>
        <w:pStyle w:val="ListParagraph"/>
        <w:numPr>
          <w:ilvl w:val="0"/>
          <w:numId w:val="19"/>
        </w:numPr>
        <w:rPr>
          <w:rFonts w:ascii="Times New Roman" w:hAnsi="Times New Roman" w:cs="Times New Roman"/>
        </w:rPr>
      </w:pPr>
      <w:r w:rsidRPr="00FF2A07">
        <w:rPr>
          <w:rFonts w:ascii="Times New Roman" w:hAnsi="Times New Roman" w:cs="Times New Roman"/>
        </w:rPr>
        <w:t>All other filming or still photography requires a permit in accordance with 36 CFR 1.6.</w:t>
      </w:r>
    </w:p>
    <w:p w14:paraId="5CBBE8CE" w14:textId="77777777" w:rsidR="00E32FFB" w:rsidRPr="00FF2A07" w:rsidRDefault="00E32FFB" w:rsidP="00FF2A07">
      <w:pPr>
        <w:pStyle w:val="ListParagraph"/>
        <w:numPr>
          <w:ilvl w:val="0"/>
          <w:numId w:val="19"/>
        </w:numPr>
        <w:rPr>
          <w:rFonts w:ascii="Times New Roman" w:hAnsi="Times New Roman" w:cs="Times New Roman"/>
        </w:rPr>
      </w:pPr>
      <w:r w:rsidRPr="00FF2A07">
        <w:rPr>
          <w:rFonts w:ascii="Times New Roman" w:hAnsi="Times New Roman" w:cs="Times New Roman"/>
        </w:rPr>
        <w:t>Any questions about permitting should contact the Lake Meredith / Alibates Headquarters at 806-857-3151.</w:t>
      </w:r>
    </w:p>
    <w:p w14:paraId="2FDF01BA" w14:textId="77777777" w:rsidR="00E32FFB" w:rsidRPr="00E32FFB" w:rsidRDefault="00E32FFB" w:rsidP="00E32FFB">
      <w:pPr>
        <w:rPr>
          <w:rFonts w:ascii="Times New Roman" w:hAnsi="Times New Roman" w:cs="Times New Roman"/>
        </w:rPr>
      </w:pPr>
    </w:p>
    <w:p w14:paraId="1951FCB6" w14:textId="77777777" w:rsidR="00E32FFB" w:rsidRPr="00E32FFB" w:rsidRDefault="00E32FFB" w:rsidP="00E32FFB">
      <w:pPr>
        <w:rPr>
          <w:rFonts w:ascii="Times New Roman" w:hAnsi="Times New Roman" w:cs="Times New Roman"/>
        </w:rPr>
      </w:pPr>
      <w:r w:rsidRPr="00E32FFB">
        <w:rPr>
          <w:rFonts w:ascii="Times New Roman" w:hAnsi="Times New Roman" w:cs="Times New Roman"/>
        </w:rPr>
        <w:t>§5.6(c) Use of commercial vehicles on park area roads (The Superintendent shall issue a permit to access private lands within or adjacent to the park when access is otherwise not available).</w:t>
      </w:r>
    </w:p>
    <w:p w14:paraId="7958982C" w14:textId="77777777" w:rsidR="00E32FFB" w:rsidRPr="00E32FFB" w:rsidRDefault="00E32FFB" w:rsidP="00E32FFB">
      <w:pPr>
        <w:rPr>
          <w:rFonts w:ascii="Times New Roman" w:hAnsi="Times New Roman" w:cs="Times New Roman"/>
        </w:rPr>
      </w:pPr>
      <w:r w:rsidRPr="00E32FFB">
        <w:rPr>
          <w:rFonts w:ascii="Times New Roman" w:hAnsi="Times New Roman" w:cs="Times New Roman"/>
        </w:rPr>
        <w:t>§5.7 Construction of buildings, facilities, trails, roads, boat docks, path, structure, etc.</w:t>
      </w:r>
    </w:p>
    <w:p w14:paraId="56D2C9D1" w14:textId="77777777" w:rsidR="00E32FFB" w:rsidRPr="00E32FFB" w:rsidRDefault="00E32FFB" w:rsidP="00E32FFB">
      <w:pPr>
        <w:rPr>
          <w:rFonts w:ascii="Times New Roman" w:hAnsi="Times New Roman" w:cs="Times New Roman"/>
        </w:rPr>
      </w:pPr>
      <w:r w:rsidRPr="00E32FFB">
        <w:rPr>
          <w:rFonts w:ascii="Times New Roman" w:hAnsi="Times New Roman" w:cs="Times New Roman"/>
        </w:rPr>
        <w:t>§7.48(e) Exemption from vessel noise level limitations in marine regattas or races.</w:t>
      </w:r>
    </w:p>
    <w:p w14:paraId="6F953E40" w14:textId="77777777" w:rsidR="00E32FFB" w:rsidRPr="00E32FFB" w:rsidRDefault="00E32FFB" w:rsidP="00E32FFB">
      <w:pPr>
        <w:rPr>
          <w:rFonts w:ascii="Times New Roman" w:hAnsi="Times New Roman" w:cs="Times New Roman"/>
        </w:rPr>
      </w:pPr>
      <w:r w:rsidRPr="00E32FFB">
        <w:rPr>
          <w:rFonts w:ascii="Times New Roman" w:hAnsi="Times New Roman" w:cs="Times New Roman"/>
        </w:rPr>
        <w:t>36 CFR Part 7 Special Regulations</w:t>
      </w:r>
    </w:p>
    <w:p w14:paraId="4B820999" w14:textId="77777777" w:rsidR="00E32FFB" w:rsidRPr="00E32FFB" w:rsidRDefault="00E32FFB" w:rsidP="00E32FFB">
      <w:pPr>
        <w:rPr>
          <w:rFonts w:ascii="Times New Roman" w:hAnsi="Times New Roman" w:cs="Times New Roman"/>
        </w:rPr>
      </w:pPr>
      <w:r w:rsidRPr="00E32FFB">
        <w:rPr>
          <w:rFonts w:ascii="Times New Roman" w:hAnsi="Times New Roman" w:cs="Times New Roman"/>
        </w:rPr>
        <w:t>36 CFR Part 9 Minerals Management</w:t>
      </w:r>
    </w:p>
    <w:p w14:paraId="56B6FF3C" w14:textId="77777777" w:rsidR="00E32FFB" w:rsidRPr="00E32FFB" w:rsidRDefault="00E32FFB" w:rsidP="00E32FFB">
      <w:pPr>
        <w:rPr>
          <w:rFonts w:ascii="Times New Roman" w:hAnsi="Times New Roman" w:cs="Times New Roman"/>
        </w:rPr>
      </w:pPr>
      <w:r w:rsidRPr="00E32FFB">
        <w:rPr>
          <w:rFonts w:ascii="Times New Roman" w:hAnsi="Times New Roman" w:cs="Times New Roman"/>
        </w:rPr>
        <w:t>36 CFR Part 14 Right-Of-Way</w:t>
      </w:r>
    </w:p>
    <w:p w14:paraId="456A73AB" w14:textId="77777777" w:rsidR="00E32FFB" w:rsidRPr="00E32FFB" w:rsidRDefault="00E32FFB" w:rsidP="00E32FFB">
      <w:pPr>
        <w:rPr>
          <w:rFonts w:ascii="Times New Roman" w:hAnsi="Times New Roman" w:cs="Times New Roman"/>
        </w:rPr>
      </w:pPr>
      <w:r w:rsidRPr="00E32FFB">
        <w:rPr>
          <w:rFonts w:ascii="Times New Roman" w:hAnsi="Times New Roman" w:cs="Times New Roman"/>
        </w:rPr>
        <w:t>36 CFR Part 51 Concession Contracts</w:t>
      </w:r>
    </w:p>
    <w:p w14:paraId="1FE43CEB" w14:textId="77777777" w:rsidR="00E32FFB" w:rsidRPr="00E32FFB" w:rsidRDefault="00E32FFB" w:rsidP="00E32FFB">
      <w:pPr>
        <w:rPr>
          <w:rFonts w:ascii="Times New Roman" w:hAnsi="Times New Roman" w:cs="Times New Roman"/>
        </w:rPr>
      </w:pPr>
      <w:r w:rsidRPr="00E32FFB">
        <w:rPr>
          <w:rFonts w:ascii="Times New Roman" w:hAnsi="Times New Roman" w:cs="Times New Roman"/>
        </w:rPr>
        <w:t>36 CFR Part 71 Recreation Fees</w:t>
      </w:r>
    </w:p>
    <w:p w14:paraId="1201B607" w14:textId="77777777" w:rsidR="00E32FFB" w:rsidRPr="00E32FFB" w:rsidRDefault="00E32FFB" w:rsidP="00E32FFB">
      <w:pPr>
        <w:rPr>
          <w:rFonts w:ascii="Times New Roman" w:hAnsi="Times New Roman" w:cs="Times New Roman"/>
        </w:rPr>
      </w:pPr>
    </w:p>
    <w:p w14:paraId="66B0D5ED" w14:textId="77777777" w:rsidR="00E32FFB" w:rsidRPr="00E32FFB" w:rsidRDefault="00E32FFB" w:rsidP="00E32FFB">
      <w:pPr>
        <w:rPr>
          <w:rFonts w:ascii="Times New Roman" w:hAnsi="Times New Roman" w:cs="Times New Roman"/>
        </w:rPr>
      </w:pPr>
    </w:p>
    <w:p w14:paraId="290BC575" w14:textId="77777777" w:rsidR="00E32FFB" w:rsidRPr="00E32FFB" w:rsidRDefault="00E32FFB" w:rsidP="00E32FFB">
      <w:pPr>
        <w:rPr>
          <w:rFonts w:ascii="Times New Roman" w:hAnsi="Times New Roman" w:cs="Times New Roman"/>
        </w:rPr>
        <w:sectPr w:rsidR="00E32FFB" w:rsidRPr="00E32FFB" w:rsidSect="00E32FFB">
          <w:pgSz w:w="12240" w:h="15840"/>
          <w:pgMar w:top="1300" w:right="860" w:bottom="280" w:left="660" w:header="720" w:footer="720" w:gutter="0"/>
          <w:cols w:space="720"/>
        </w:sectPr>
      </w:pPr>
    </w:p>
    <w:p w14:paraId="43A2E39C" w14:textId="77777777" w:rsidR="00E32FFB" w:rsidRPr="00392361" w:rsidRDefault="00E32FFB" w:rsidP="00392361">
      <w:pPr>
        <w:jc w:val="center"/>
        <w:rPr>
          <w:rFonts w:ascii="Times New Roman" w:hAnsi="Times New Roman" w:cs="Times New Roman"/>
          <w:b/>
          <w:bCs/>
        </w:rPr>
      </w:pPr>
      <w:bookmarkStart w:id="18" w:name="36_CFR_§_Part_2_-Resource_Protection,_Pu"/>
      <w:bookmarkEnd w:id="18"/>
      <w:r w:rsidRPr="00392361">
        <w:rPr>
          <w:rFonts w:ascii="Times New Roman" w:hAnsi="Times New Roman" w:cs="Times New Roman"/>
          <w:b/>
          <w:bCs/>
        </w:rPr>
        <w:lastRenderedPageBreak/>
        <w:t>36 CFR § Part 2 - Resource Protection, Public Use, and Recreation</w:t>
      </w:r>
    </w:p>
    <w:p w14:paraId="5B02A3CC" w14:textId="77777777" w:rsidR="00E32FFB" w:rsidRPr="00E32FFB" w:rsidRDefault="00E32FFB" w:rsidP="00E32FFB">
      <w:pPr>
        <w:rPr>
          <w:rFonts w:ascii="Times New Roman" w:hAnsi="Times New Roman" w:cs="Times New Roman"/>
        </w:rPr>
      </w:pPr>
    </w:p>
    <w:p w14:paraId="7366F1BC" w14:textId="4DFBD949" w:rsidR="00E32FFB" w:rsidRPr="00392361" w:rsidRDefault="00E32FFB" w:rsidP="00E32FFB">
      <w:pPr>
        <w:rPr>
          <w:rFonts w:ascii="Times New Roman" w:hAnsi="Times New Roman" w:cs="Times New Roman"/>
          <w:b/>
          <w:bCs/>
        </w:rPr>
      </w:pPr>
      <w:bookmarkStart w:id="19" w:name="§2.1_"/>
      <w:bookmarkEnd w:id="19"/>
      <w:r w:rsidRPr="00392361">
        <w:rPr>
          <w:rFonts w:ascii="Times New Roman" w:hAnsi="Times New Roman" w:cs="Times New Roman"/>
          <w:b/>
          <w:bCs/>
        </w:rPr>
        <w:t>§2.1 PRESERVATION OF NATURAL, CULTURAL AND ARCHAEOLOGICAL RESOURCES</w:t>
      </w:r>
    </w:p>
    <w:p w14:paraId="4F54B60D" w14:textId="77777777" w:rsidR="00E32FFB" w:rsidRPr="00392361" w:rsidRDefault="00E32FFB" w:rsidP="00654AE0">
      <w:pPr>
        <w:pStyle w:val="ListParagraph"/>
        <w:numPr>
          <w:ilvl w:val="0"/>
          <w:numId w:val="20"/>
        </w:numPr>
        <w:ind w:left="1440"/>
        <w:rPr>
          <w:rFonts w:ascii="Times New Roman" w:hAnsi="Times New Roman" w:cs="Times New Roman"/>
        </w:rPr>
      </w:pPr>
      <w:r w:rsidRPr="00392361">
        <w:rPr>
          <w:rFonts w:ascii="Times New Roman" w:hAnsi="Times New Roman" w:cs="Times New Roman"/>
        </w:rPr>
        <w:t>(a)(4) The gathering of dead and down wood from the ground, including driftwood, may be collected for use as fuel for campfires within the park. This activity is prohibited when a fire closure is issued.</w:t>
      </w:r>
    </w:p>
    <w:p w14:paraId="7FD8FB31" w14:textId="77777777" w:rsidR="00E32FFB" w:rsidRPr="00392361" w:rsidRDefault="00E32FFB" w:rsidP="00654AE0">
      <w:pPr>
        <w:pStyle w:val="ListParagraph"/>
        <w:numPr>
          <w:ilvl w:val="1"/>
          <w:numId w:val="20"/>
        </w:numPr>
        <w:ind w:left="2160"/>
        <w:rPr>
          <w:rFonts w:ascii="Times New Roman" w:hAnsi="Times New Roman" w:cs="Times New Roman"/>
          <w:i/>
          <w:iCs/>
        </w:rPr>
      </w:pPr>
      <w:r w:rsidRPr="00392361">
        <w:rPr>
          <w:rFonts w:ascii="Times New Roman" w:hAnsi="Times New Roman" w:cs="Times New Roman"/>
          <w:i/>
          <w:iCs/>
        </w:rPr>
        <w:t>Determination: The limited collection of firewood is a traditional use in this region and causes no significant detrimental effects to the resources.</w:t>
      </w:r>
    </w:p>
    <w:p w14:paraId="42298B46" w14:textId="77777777" w:rsidR="00E32FFB" w:rsidRPr="00392361" w:rsidRDefault="00E32FFB" w:rsidP="00654AE0">
      <w:pPr>
        <w:pStyle w:val="ListParagraph"/>
        <w:numPr>
          <w:ilvl w:val="0"/>
          <w:numId w:val="20"/>
        </w:numPr>
        <w:ind w:left="1440"/>
        <w:rPr>
          <w:rFonts w:ascii="Times New Roman" w:hAnsi="Times New Roman" w:cs="Times New Roman"/>
        </w:rPr>
      </w:pPr>
      <w:r w:rsidRPr="00392361">
        <w:rPr>
          <w:rFonts w:ascii="Times New Roman" w:hAnsi="Times New Roman" w:cs="Times New Roman"/>
        </w:rPr>
        <w:t>(c)(1) The gathering of native fruits, berries, nuts, and unoccupied shells for personal use or consumption is permitted.</w:t>
      </w:r>
    </w:p>
    <w:p w14:paraId="4ED0DBAA" w14:textId="77777777" w:rsidR="00E32FFB" w:rsidRPr="00392361" w:rsidRDefault="00E32FFB" w:rsidP="00654AE0">
      <w:pPr>
        <w:pStyle w:val="ListParagraph"/>
        <w:numPr>
          <w:ilvl w:val="1"/>
          <w:numId w:val="20"/>
        </w:numPr>
        <w:ind w:left="2160"/>
        <w:rPr>
          <w:rFonts w:ascii="Times New Roman" w:hAnsi="Times New Roman" w:cs="Times New Roman"/>
          <w:i/>
          <w:iCs/>
        </w:rPr>
      </w:pPr>
      <w:r w:rsidRPr="00392361">
        <w:rPr>
          <w:rFonts w:ascii="Times New Roman" w:hAnsi="Times New Roman" w:cs="Times New Roman"/>
          <w:i/>
          <w:iCs/>
        </w:rPr>
        <w:t>Determination: The gathering of small amounts of native fruits, berries, and nuts will not adversely affect the reproductive potential of these species or otherwise adversely affect park resources.</w:t>
      </w:r>
    </w:p>
    <w:p w14:paraId="3D87DD6D" w14:textId="77777777" w:rsidR="00E32FFB" w:rsidRPr="00392361" w:rsidRDefault="00E32FFB" w:rsidP="00E32FFB">
      <w:pPr>
        <w:rPr>
          <w:rFonts w:ascii="Times New Roman" w:hAnsi="Times New Roman" w:cs="Times New Roman"/>
          <w:b/>
          <w:bCs/>
        </w:rPr>
      </w:pPr>
      <w:bookmarkStart w:id="20" w:name="§2.2_"/>
      <w:bookmarkEnd w:id="20"/>
      <w:r w:rsidRPr="00392361">
        <w:rPr>
          <w:rFonts w:ascii="Times New Roman" w:hAnsi="Times New Roman" w:cs="Times New Roman"/>
          <w:b/>
          <w:bCs/>
        </w:rPr>
        <w:t>§2.2 WILDLIFE PROTECTION</w:t>
      </w:r>
    </w:p>
    <w:p w14:paraId="2046822E" w14:textId="587EA3F7" w:rsidR="00E32FFB" w:rsidRPr="00E32FFB" w:rsidRDefault="00392361" w:rsidP="00E32FFB">
      <w:pPr>
        <w:rPr>
          <w:rFonts w:ascii="Times New Roman" w:hAnsi="Times New Roman" w:cs="Times New Roman"/>
        </w:rPr>
      </w:pPr>
      <w:r>
        <w:rPr>
          <w:rFonts w:ascii="Times New Roman" w:hAnsi="Times New Roman" w:cs="Times New Roman"/>
        </w:rPr>
        <w:t xml:space="preserve">(e) </w:t>
      </w:r>
      <w:r w:rsidR="00E32FFB" w:rsidRPr="00E32FFB">
        <w:rPr>
          <w:rFonts w:ascii="Times New Roman" w:hAnsi="Times New Roman" w:cs="Times New Roman"/>
        </w:rPr>
        <w:t>The following areas are closed to the viewing of wildlife with the use of any type of artificial light:</w:t>
      </w:r>
    </w:p>
    <w:p w14:paraId="4BFCE18C" w14:textId="77777777" w:rsidR="00E32FFB" w:rsidRPr="00392361" w:rsidRDefault="00E32FFB" w:rsidP="00392361">
      <w:pPr>
        <w:pStyle w:val="ListParagraph"/>
        <w:numPr>
          <w:ilvl w:val="0"/>
          <w:numId w:val="21"/>
        </w:numPr>
        <w:rPr>
          <w:rFonts w:ascii="Times New Roman" w:hAnsi="Times New Roman" w:cs="Times New Roman"/>
        </w:rPr>
      </w:pPr>
      <w:r w:rsidRPr="00392361">
        <w:rPr>
          <w:rFonts w:ascii="Times New Roman" w:hAnsi="Times New Roman" w:cs="Times New Roman"/>
        </w:rPr>
        <w:t>Lake Meredith National Recreation Area</w:t>
      </w:r>
    </w:p>
    <w:p w14:paraId="3F659299" w14:textId="77777777" w:rsidR="00E32FFB" w:rsidRDefault="00E32FFB" w:rsidP="00392361">
      <w:pPr>
        <w:pStyle w:val="ListParagraph"/>
        <w:numPr>
          <w:ilvl w:val="0"/>
          <w:numId w:val="21"/>
        </w:numPr>
        <w:rPr>
          <w:rFonts w:ascii="Times New Roman" w:hAnsi="Times New Roman" w:cs="Times New Roman"/>
        </w:rPr>
      </w:pPr>
      <w:r w:rsidRPr="00392361">
        <w:rPr>
          <w:rFonts w:ascii="Times New Roman" w:hAnsi="Times New Roman" w:cs="Times New Roman"/>
        </w:rPr>
        <w:t>Alibates Flint Quarries National Monument</w:t>
      </w:r>
    </w:p>
    <w:p w14:paraId="2188F57A" w14:textId="77777777" w:rsidR="007366EB" w:rsidRPr="00F62155" w:rsidRDefault="007366EB" w:rsidP="007366EB">
      <w:pPr>
        <w:rPr>
          <w:rFonts w:ascii="Times New Roman" w:hAnsi="Times New Roman" w:cs="Times New Roman"/>
          <w:b/>
          <w:bCs/>
        </w:rPr>
      </w:pPr>
      <w:r w:rsidRPr="00F62155">
        <w:rPr>
          <w:rFonts w:ascii="Times New Roman" w:hAnsi="Times New Roman" w:cs="Times New Roman"/>
          <w:b/>
          <w:bCs/>
        </w:rPr>
        <w:t>Equipment</w:t>
      </w:r>
    </w:p>
    <w:p w14:paraId="1E3E1167" w14:textId="77777777" w:rsidR="007366EB" w:rsidRPr="00F560DE" w:rsidRDefault="007366EB" w:rsidP="007366EB">
      <w:pPr>
        <w:pStyle w:val="ListParagraph"/>
        <w:numPr>
          <w:ilvl w:val="0"/>
          <w:numId w:val="13"/>
        </w:numPr>
        <w:rPr>
          <w:rFonts w:ascii="Times New Roman" w:hAnsi="Times New Roman" w:cs="Times New Roman"/>
        </w:rPr>
      </w:pPr>
      <w:r w:rsidRPr="00F560DE">
        <w:rPr>
          <w:rFonts w:ascii="Times New Roman" w:hAnsi="Times New Roman" w:cs="Times New Roman"/>
        </w:rPr>
        <w:t>BLAZE ORANGE REQUIRED- All hunters during the general deer season and special youth whitetail deer season are required to wear blaze orange. A hat and vest with the combined total area equaling 400 square inches must be worn conspicuously above the waist. Exception: Migratory bird hunters on the waters of Lake Meredith National Recreation Area.</w:t>
      </w:r>
    </w:p>
    <w:p w14:paraId="4E2E6C37" w14:textId="77777777" w:rsidR="007366EB" w:rsidRPr="001C28CB" w:rsidRDefault="007366EB" w:rsidP="007366EB">
      <w:pPr>
        <w:pStyle w:val="ListParagraph"/>
        <w:numPr>
          <w:ilvl w:val="1"/>
          <w:numId w:val="13"/>
        </w:numPr>
        <w:rPr>
          <w:rFonts w:ascii="Times New Roman" w:hAnsi="Times New Roman" w:cs="Times New Roman"/>
          <w:i/>
          <w:iCs/>
        </w:rPr>
      </w:pPr>
      <w:r w:rsidRPr="001C28CB">
        <w:rPr>
          <w:rFonts w:ascii="Times New Roman" w:hAnsi="Times New Roman" w:cs="Times New Roman"/>
          <w:i/>
          <w:iCs/>
        </w:rPr>
        <w:t>Determination: The wearing of blaze orange for all hunters during these two seasons is for public safety.</w:t>
      </w:r>
    </w:p>
    <w:p w14:paraId="65FA64FA" w14:textId="77777777" w:rsidR="007366EB" w:rsidRPr="00E32FFB" w:rsidRDefault="007366EB" w:rsidP="007366EB">
      <w:pPr>
        <w:rPr>
          <w:rFonts w:ascii="Times New Roman" w:hAnsi="Times New Roman" w:cs="Times New Roman"/>
        </w:rPr>
      </w:pPr>
    </w:p>
    <w:p w14:paraId="5200B358" w14:textId="77777777" w:rsidR="007366EB" w:rsidRDefault="007366EB" w:rsidP="007366EB">
      <w:pPr>
        <w:pStyle w:val="ListParagraph"/>
        <w:numPr>
          <w:ilvl w:val="0"/>
          <w:numId w:val="13"/>
        </w:numPr>
        <w:rPr>
          <w:rFonts w:ascii="Times New Roman" w:hAnsi="Times New Roman" w:cs="Times New Roman"/>
        </w:rPr>
      </w:pPr>
      <w:r w:rsidRPr="00F560DE">
        <w:rPr>
          <w:rFonts w:ascii="Times New Roman" w:hAnsi="Times New Roman" w:cs="Times New Roman"/>
        </w:rPr>
        <w:t xml:space="preserve">Use or possession of a night vision </w:t>
      </w:r>
      <w:r>
        <w:rPr>
          <w:rFonts w:ascii="Times New Roman" w:hAnsi="Times New Roman" w:cs="Times New Roman"/>
        </w:rPr>
        <w:t>optic</w:t>
      </w:r>
      <w:r w:rsidRPr="00F560DE">
        <w:rPr>
          <w:rFonts w:ascii="Times New Roman" w:hAnsi="Times New Roman" w:cs="Times New Roman"/>
        </w:rPr>
        <w:t xml:space="preserve"> while hunting is prohibited within Lake Meredith.</w:t>
      </w:r>
    </w:p>
    <w:p w14:paraId="7FED1FB7" w14:textId="77777777" w:rsidR="007366EB" w:rsidRPr="00D941A8" w:rsidRDefault="007366EB" w:rsidP="007366EB">
      <w:pPr>
        <w:pStyle w:val="ListParagraph"/>
        <w:ind w:firstLine="0"/>
        <w:rPr>
          <w:rFonts w:ascii="Times New Roman" w:hAnsi="Times New Roman" w:cs="Times New Roman"/>
        </w:rPr>
      </w:pPr>
    </w:p>
    <w:p w14:paraId="46E6AD23" w14:textId="77777777" w:rsidR="007366EB" w:rsidRDefault="007366EB" w:rsidP="007366EB">
      <w:pPr>
        <w:pStyle w:val="ListParagraph"/>
        <w:numPr>
          <w:ilvl w:val="0"/>
          <w:numId w:val="13"/>
        </w:numPr>
        <w:rPr>
          <w:rFonts w:ascii="Times New Roman" w:hAnsi="Times New Roman" w:cs="Times New Roman"/>
        </w:rPr>
      </w:pPr>
      <w:r w:rsidRPr="00F560DE">
        <w:rPr>
          <w:rFonts w:ascii="Times New Roman" w:hAnsi="Times New Roman" w:cs="Times New Roman"/>
        </w:rPr>
        <w:t xml:space="preserve">Use or possession of a </w:t>
      </w:r>
      <w:r>
        <w:rPr>
          <w:rFonts w:ascii="Times New Roman" w:hAnsi="Times New Roman" w:cs="Times New Roman"/>
        </w:rPr>
        <w:t>thermal</w:t>
      </w:r>
      <w:r w:rsidRPr="00F560DE">
        <w:rPr>
          <w:rFonts w:ascii="Times New Roman" w:hAnsi="Times New Roman" w:cs="Times New Roman"/>
        </w:rPr>
        <w:t xml:space="preserve"> </w:t>
      </w:r>
      <w:r>
        <w:rPr>
          <w:rFonts w:ascii="Times New Roman" w:hAnsi="Times New Roman" w:cs="Times New Roman"/>
        </w:rPr>
        <w:t>optic</w:t>
      </w:r>
      <w:r w:rsidRPr="00F560DE">
        <w:rPr>
          <w:rFonts w:ascii="Times New Roman" w:hAnsi="Times New Roman" w:cs="Times New Roman"/>
        </w:rPr>
        <w:t xml:space="preserve"> while hunting is prohibited within Lake Meredith.</w:t>
      </w:r>
    </w:p>
    <w:p w14:paraId="1A8CE2B8" w14:textId="77777777" w:rsidR="007366EB" w:rsidRPr="001C28CB" w:rsidRDefault="007366EB" w:rsidP="007366EB">
      <w:pPr>
        <w:pStyle w:val="ListParagraph"/>
        <w:numPr>
          <w:ilvl w:val="1"/>
          <w:numId w:val="13"/>
        </w:numPr>
        <w:rPr>
          <w:rFonts w:ascii="Times New Roman" w:hAnsi="Times New Roman" w:cs="Times New Roman"/>
          <w:i/>
          <w:iCs/>
        </w:rPr>
      </w:pPr>
      <w:r w:rsidRPr="001C28CB">
        <w:rPr>
          <w:rFonts w:ascii="Times New Roman" w:hAnsi="Times New Roman" w:cs="Times New Roman"/>
          <w:i/>
          <w:iCs/>
        </w:rPr>
        <w:t>Determination: Th</w:t>
      </w:r>
      <w:r>
        <w:rPr>
          <w:rFonts w:ascii="Times New Roman" w:hAnsi="Times New Roman" w:cs="Times New Roman"/>
          <w:i/>
          <w:iCs/>
        </w:rPr>
        <w:t>ese</w:t>
      </w:r>
      <w:r w:rsidRPr="001C28CB">
        <w:rPr>
          <w:rFonts w:ascii="Times New Roman" w:hAnsi="Times New Roman" w:cs="Times New Roman"/>
          <w:i/>
          <w:iCs/>
        </w:rPr>
        <w:t xml:space="preserve"> closure</w:t>
      </w:r>
      <w:r>
        <w:rPr>
          <w:rFonts w:ascii="Times New Roman" w:hAnsi="Times New Roman" w:cs="Times New Roman"/>
          <w:i/>
          <w:iCs/>
        </w:rPr>
        <w:t>s</w:t>
      </w:r>
      <w:r w:rsidRPr="001C28CB">
        <w:rPr>
          <w:rFonts w:ascii="Times New Roman" w:hAnsi="Times New Roman" w:cs="Times New Roman"/>
          <w:i/>
          <w:iCs/>
        </w:rPr>
        <w:t xml:space="preserve"> are in place to ensure public safety and resource protection in response to new hunting technologies. Limiting the use of </w:t>
      </w:r>
      <w:r>
        <w:rPr>
          <w:rFonts w:ascii="Times New Roman" w:hAnsi="Times New Roman" w:cs="Times New Roman"/>
          <w:i/>
          <w:iCs/>
        </w:rPr>
        <w:t xml:space="preserve">these </w:t>
      </w:r>
      <w:r w:rsidRPr="001C28CB">
        <w:rPr>
          <w:rFonts w:ascii="Times New Roman" w:hAnsi="Times New Roman" w:cs="Times New Roman"/>
          <w:i/>
          <w:iCs/>
        </w:rPr>
        <w:t>optic</w:t>
      </w:r>
      <w:r>
        <w:rPr>
          <w:rFonts w:ascii="Times New Roman" w:hAnsi="Times New Roman" w:cs="Times New Roman"/>
          <w:i/>
          <w:iCs/>
        </w:rPr>
        <w:t>s</w:t>
      </w:r>
      <w:r w:rsidRPr="001C28CB">
        <w:rPr>
          <w:rFonts w:ascii="Times New Roman" w:hAnsi="Times New Roman" w:cs="Times New Roman"/>
          <w:i/>
          <w:iCs/>
        </w:rPr>
        <w:t xml:space="preserve"> can significantly reduce poaching by restricting the ability of offenders to locate and target wildlife under the cover of darkness on easily accessible public land. Firearm use at night in close proximity to campgrounds, multi-use trails, and offroad areas increase the risk of bystander injury. </w:t>
      </w:r>
    </w:p>
    <w:p w14:paraId="29E27FDE" w14:textId="77777777" w:rsidR="007366EB" w:rsidRPr="00EC10EF" w:rsidRDefault="007366EB" w:rsidP="007366EB">
      <w:pPr>
        <w:pStyle w:val="ListParagraph"/>
        <w:ind w:left="1440" w:firstLine="0"/>
        <w:rPr>
          <w:rFonts w:ascii="Times New Roman" w:hAnsi="Times New Roman" w:cs="Times New Roman"/>
        </w:rPr>
      </w:pPr>
    </w:p>
    <w:p w14:paraId="37454E0C" w14:textId="77777777" w:rsidR="00117549" w:rsidRDefault="00117549" w:rsidP="007366EB">
      <w:pPr>
        <w:rPr>
          <w:rFonts w:ascii="Times New Roman" w:hAnsi="Times New Roman" w:cs="Times New Roman"/>
          <w:b/>
          <w:bCs/>
        </w:rPr>
      </w:pPr>
    </w:p>
    <w:p w14:paraId="71502503" w14:textId="4C501513" w:rsidR="007366EB" w:rsidRPr="00186894" w:rsidRDefault="007366EB" w:rsidP="007366EB">
      <w:pPr>
        <w:rPr>
          <w:rFonts w:ascii="Times New Roman" w:hAnsi="Times New Roman" w:cs="Times New Roman"/>
          <w:b/>
          <w:bCs/>
        </w:rPr>
      </w:pPr>
      <w:r w:rsidRPr="00186894">
        <w:rPr>
          <w:rFonts w:ascii="Times New Roman" w:hAnsi="Times New Roman" w:cs="Times New Roman"/>
          <w:b/>
          <w:bCs/>
        </w:rPr>
        <w:lastRenderedPageBreak/>
        <w:t>Baiting</w:t>
      </w:r>
    </w:p>
    <w:p w14:paraId="2AA8DB3A" w14:textId="77777777" w:rsidR="007366EB" w:rsidRPr="00186894" w:rsidRDefault="007366EB" w:rsidP="007366EB">
      <w:pPr>
        <w:pStyle w:val="ListParagraph"/>
        <w:numPr>
          <w:ilvl w:val="0"/>
          <w:numId w:val="15"/>
        </w:numPr>
        <w:ind w:left="720"/>
        <w:rPr>
          <w:rFonts w:ascii="Times New Roman" w:hAnsi="Times New Roman" w:cs="Times New Roman"/>
        </w:rPr>
      </w:pPr>
      <w:r w:rsidRPr="00186894">
        <w:rPr>
          <w:rFonts w:ascii="Times New Roman" w:hAnsi="Times New Roman" w:cs="Times New Roman"/>
        </w:rPr>
        <w:t>Baiting of wildlife is prohibited.</w:t>
      </w:r>
    </w:p>
    <w:p w14:paraId="2AEF12B8" w14:textId="77777777" w:rsidR="007366EB" w:rsidRPr="001C28CB" w:rsidRDefault="007366EB" w:rsidP="007366EB">
      <w:pPr>
        <w:pStyle w:val="ListParagraph"/>
        <w:numPr>
          <w:ilvl w:val="1"/>
          <w:numId w:val="15"/>
        </w:numPr>
        <w:rPr>
          <w:rFonts w:ascii="Times New Roman" w:hAnsi="Times New Roman" w:cs="Times New Roman"/>
          <w:i/>
          <w:iCs/>
        </w:rPr>
      </w:pPr>
      <w:r w:rsidRPr="001C28CB">
        <w:rPr>
          <w:rFonts w:ascii="Times New Roman" w:hAnsi="Times New Roman" w:cs="Times New Roman"/>
          <w:i/>
          <w:iCs/>
        </w:rPr>
        <w:t>Determination: This restriction is consistent with 36 CFR §2.2(a)(2) Wildlife Protection and Texas State law on public land.</w:t>
      </w:r>
    </w:p>
    <w:p w14:paraId="30ADDDBC" w14:textId="77777777" w:rsidR="007366EB" w:rsidRPr="007821A7" w:rsidRDefault="007366EB" w:rsidP="007366EB">
      <w:pPr>
        <w:rPr>
          <w:rFonts w:ascii="Times New Roman" w:hAnsi="Times New Roman" w:cs="Times New Roman"/>
          <w:b/>
          <w:bCs/>
        </w:rPr>
      </w:pPr>
      <w:r w:rsidRPr="007821A7">
        <w:rPr>
          <w:rFonts w:ascii="Times New Roman" w:hAnsi="Times New Roman" w:cs="Times New Roman"/>
          <w:b/>
          <w:bCs/>
        </w:rPr>
        <w:t>Turkey</w:t>
      </w:r>
    </w:p>
    <w:p w14:paraId="19203450" w14:textId="77777777" w:rsidR="007366EB" w:rsidRPr="007821A7" w:rsidRDefault="007366EB" w:rsidP="007366EB">
      <w:pPr>
        <w:pStyle w:val="ListParagraph"/>
        <w:numPr>
          <w:ilvl w:val="0"/>
          <w:numId w:val="15"/>
        </w:numPr>
        <w:ind w:left="720"/>
        <w:rPr>
          <w:rFonts w:ascii="Times New Roman" w:hAnsi="Times New Roman" w:cs="Times New Roman"/>
        </w:rPr>
      </w:pPr>
      <w:r w:rsidRPr="007821A7">
        <w:rPr>
          <w:rFonts w:ascii="Times New Roman" w:hAnsi="Times New Roman" w:cs="Times New Roman"/>
        </w:rPr>
        <w:t>Archery Season (observed) – Gobbler Only</w:t>
      </w:r>
    </w:p>
    <w:p w14:paraId="0383B1B0" w14:textId="77777777" w:rsidR="007366EB" w:rsidRPr="007821A7" w:rsidRDefault="007366EB" w:rsidP="007366EB">
      <w:pPr>
        <w:pStyle w:val="ListParagraph"/>
        <w:numPr>
          <w:ilvl w:val="0"/>
          <w:numId w:val="15"/>
        </w:numPr>
        <w:ind w:left="720"/>
        <w:rPr>
          <w:rFonts w:ascii="Times New Roman" w:hAnsi="Times New Roman" w:cs="Times New Roman"/>
        </w:rPr>
      </w:pPr>
      <w:r w:rsidRPr="007821A7">
        <w:rPr>
          <w:rFonts w:ascii="Times New Roman" w:hAnsi="Times New Roman" w:cs="Times New Roman"/>
        </w:rPr>
        <w:t>Spring Season (observed)– Shotgun or Archery Only</w:t>
      </w:r>
    </w:p>
    <w:p w14:paraId="6E44717F" w14:textId="77777777" w:rsidR="007366EB" w:rsidRPr="001C28CB" w:rsidRDefault="007366EB" w:rsidP="007366EB">
      <w:pPr>
        <w:pStyle w:val="ListParagraph"/>
        <w:numPr>
          <w:ilvl w:val="1"/>
          <w:numId w:val="15"/>
        </w:numPr>
        <w:rPr>
          <w:rFonts w:ascii="Times New Roman" w:hAnsi="Times New Roman" w:cs="Times New Roman"/>
          <w:i/>
          <w:iCs/>
        </w:rPr>
      </w:pPr>
      <w:r w:rsidRPr="001C28CB">
        <w:rPr>
          <w:rFonts w:ascii="Times New Roman" w:hAnsi="Times New Roman" w:cs="Times New Roman"/>
          <w:i/>
          <w:iCs/>
        </w:rPr>
        <w:t>Determination: Restrictions on sex is to help increase the population. Means and methods ensure public safety.</w:t>
      </w:r>
    </w:p>
    <w:p w14:paraId="52C2F6B1" w14:textId="77777777" w:rsidR="007366EB" w:rsidRPr="007821A7" w:rsidRDefault="007366EB" w:rsidP="007366EB">
      <w:pPr>
        <w:pStyle w:val="ListParagraph"/>
        <w:ind w:left="1440" w:firstLine="0"/>
        <w:rPr>
          <w:rFonts w:ascii="Times New Roman" w:hAnsi="Times New Roman" w:cs="Times New Roman"/>
        </w:rPr>
      </w:pPr>
    </w:p>
    <w:p w14:paraId="1C7ED153" w14:textId="77777777" w:rsidR="007366EB" w:rsidRPr="007821A7" w:rsidRDefault="007366EB" w:rsidP="007366EB">
      <w:pPr>
        <w:rPr>
          <w:rFonts w:ascii="Times New Roman" w:hAnsi="Times New Roman" w:cs="Times New Roman"/>
          <w:b/>
          <w:bCs/>
        </w:rPr>
      </w:pPr>
      <w:r w:rsidRPr="007821A7">
        <w:rPr>
          <w:rFonts w:ascii="Times New Roman" w:hAnsi="Times New Roman" w:cs="Times New Roman"/>
          <w:b/>
          <w:bCs/>
        </w:rPr>
        <w:t>Rabbit and Coyote</w:t>
      </w:r>
    </w:p>
    <w:p w14:paraId="48311BA4" w14:textId="77777777" w:rsidR="007366EB" w:rsidRPr="007821A7" w:rsidRDefault="007366EB" w:rsidP="007366EB">
      <w:pPr>
        <w:pStyle w:val="ListParagraph"/>
        <w:numPr>
          <w:ilvl w:val="0"/>
          <w:numId w:val="16"/>
        </w:numPr>
        <w:rPr>
          <w:rFonts w:ascii="Times New Roman" w:hAnsi="Times New Roman" w:cs="Times New Roman"/>
        </w:rPr>
      </w:pPr>
      <w:r w:rsidRPr="007821A7">
        <w:rPr>
          <w:rFonts w:ascii="Times New Roman" w:hAnsi="Times New Roman" w:cs="Times New Roman"/>
        </w:rPr>
        <w:t>Season will coincide with the State of Texas Quail season</w:t>
      </w:r>
      <w:r>
        <w:rPr>
          <w:rFonts w:ascii="Times New Roman" w:hAnsi="Times New Roman" w:cs="Times New Roman"/>
        </w:rPr>
        <w:t xml:space="preserve"> each year.</w:t>
      </w:r>
    </w:p>
    <w:p w14:paraId="1EFE4F27" w14:textId="77777777" w:rsidR="007366EB" w:rsidRPr="007B3589" w:rsidRDefault="007366EB" w:rsidP="007366EB">
      <w:pPr>
        <w:pStyle w:val="ListParagraph"/>
        <w:numPr>
          <w:ilvl w:val="1"/>
          <w:numId w:val="16"/>
        </w:numPr>
        <w:rPr>
          <w:rFonts w:ascii="Times New Roman" w:hAnsi="Times New Roman" w:cs="Times New Roman"/>
          <w:i/>
          <w:iCs/>
        </w:rPr>
      </w:pPr>
      <w:r w:rsidRPr="001C28CB">
        <w:rPr>
          <w:rFonts w:ascii="Times New Roman" w:hAnsi="Times New Roman" w:cs="Times New Roman"/>
          <w:i/>
          <w:iCs/>
        </w:rPr>
        <w:t>Determination: The shortening of this season allows for a period of rest to alleviate stress and helps increase the population of all wildlife species</w:t>
      </w:r>
      <w:r>
        <w:rPr>
          <w:rFonts w:ascii="Times New Roman" w:hAnsi="Times New Roman" w:cs="Times New Roman"/>
          <w:i/>
          <w:iCs/>
        </w:rPr>
        <w:t>.</w:t>
      </w:r>
    </w:p>
    <w:p w14:paraId="1D2F4637" w14:textId="77777777" w:rsidR="007366EB" w:rsidRDefault="007366EB" w:rsidP="007366EB">
      <w:pPr>
        <w:ind w:left="0" w:firstLine="0"/>
        <w:rPr>
          <w:rFonts w:ascii="Times New Roman" w:hAnsi="Times New Roman" w:cs="Times New Roman"/>
        </w:rPr>
      </w:pPr>
    </w:p>
    <w:p w14:paraId="39A5648D" w14:textId="77777777" w:rsidR="007366EB" w:rsidRDefault="007366EB" w:rsidP="007366EB">
      <w:pPr>
        <w:ind w:left="360" w:firstLine="0"/>
        <w:rPr>
          <w:rFonts w:ascii="Times New Roman" w:hAnsi="Times New Roman" w:cs="Times New Roman"/>
          <w:b/>
          <w:bCs/>
        </w:rPr>
      </w:pPr>
      <w:r w:rsidRPr="002B1F2B">
        <w:rPr>
          <w:rFonts w:ascii="Times New Roman" w:hAnsi="Times New Roman" w:cs="Times New Roman"/>
          <w:b/>
          <w:bCs/>
        </w:rPr>
        <w:t xml:space="preserve">Hunting of </w:t>
      </w:r>
      <w:r>
        <w:rPr>
          <w:rFonts w:ascii="Times New Roman" w:hAnsi="Times New Roman" w:cs="Times New Roman"/>
          <w:b/>
          <w:bCs/>
        </w:rPr>
        <w:t>n</w:t>
      </w:r>
      <w:r w:rsidRPr="002B1F2B">
        <w:rPr>
          <w:rFonts w:ascii="Times New Roman" w:hAnsi="Times New Roman" w:cs="Times New Roman"/>
          <w:b/>
          <w:bCs/>
        </w:rPr>
        <w:t>on-game and other animals</w:t>
      </w:r>
    </w:p>
    <w:p w14:paraId="190F5462" w14:textId="77777777" w:rsidR="007366EB" w:rsidRPr="00B23619" w:rsidRDefault="007366EB" w:rsidP="007366EB">
      <w:pPr>
        <w:pStyle w:val="ListParagraph"/>
        <w:numPr>
          <w:ilvl w:val="0"/>
          <w:numId w:val="16"/>
        </w:numPr>
        <w:rPr>
          <w:rFonts w:ascii="Times New Roman" w:hAnsi="Times New Roman" w:cs="Times New Roman"/>
          <w:b/>
          <w:bCs/>
        </w:rPr>
      </w:pPr>
      <w:r w:rsidRPr="00B23619">
        <w:rPr>
          <w:rFonts w:ascii="Times New Roman" w:hAnsi="Times New Roman" w:cs="Times New Roman"/>
        </w:rPr>
        <w:t xml:space="preserve">The hunting of animals without an established season by the Texas Parks and Wildlife Department is not permitted within the </w:t>
      </w:r>
      <w:r>
        <w:rPr>
          <w:rFonts w:ascii="Times New Roman" w:hAnsi="Times New Roman" w:cs="Times New Roman"/>
        </w:rPr>
        <w:t>park</w:t>
      </w:r>
      <w:r w:rsidRPr="00B23619">
        <w:rPr>
          <w:rFonts w:ascii="Times New Roman" w:hAnsi="Times New Roman" w:cs="Times New Roman"/>
        </w:rPr>
        <w:t xml:space="preserve"> unless specifically allowed</w:t>
      </w:r>
      <w:r>
        <w:rPr>
          <w:rFonts w:ascii="Times New Roman" w:hAnsi="Times New Roman" w:cs="Times New Roman"/>
        </w:rPr>
        <w:t xml:space="preserve"> </w:t>
      </w:r>
      <w:r w:rsidRPr="00B23619">
        <w:rPr>
          <w:rFonts w:ascii="Times New Roman" w:hAnsi="Times New Roman" w:cs="Times New Roman"/>
        </w:rPr>
        <w:t>in this Compendium</w:t>
      </w:r>
      <w:r>
        <w:rPr>
          <w:rFonts w:ascii="Times New Roman" w:hAnsi="Times New Roman" w:cs="Times New Roman"/>
        </w:rPr>
        <w:t>.</w:t>
      </w:r>
    </w:p>
    <w:p w14:paraId="7C25014D" w14:textId="77777777" w:rsidR="007366EB" w:rsidRPr="00B23619" w:rsidRDefault="007366EB" w:rsidP="007366EB">
      <w:pPr>
        <w:pStyle w:val="ListParagraph"/>
        <w:numPr>
          <w:ilvl w:val="0"/>
          <w:numId w:val="16"/>
        </w:numPr>
        <w:rPr>
          <w:rFonts w:ascii="Times New Roman" w:hAnsi="Times New Roman" w:cs="Times New Roman"/>
          <w:b/>
          <w:bCs/>
        </w:rPr>
      </w:pPr>
      <w:r>
        <w:rPr>
          <w:rFonts w:ascii="Times New Roman" w:hAnsi="Times New Roman" w:cs="Times New Roman"/>
        </w:rPr>
        <w:t xml:space="preserve">All other animals </w:t>
      </w:r>
      <w:r w:rsidRPr="00B23619">
        <w:rPr>
          <w:rFonts w:ascii="Times New Roman" w:hAnsi="Times New Roman" w:cs="Times New Roman"/>
        </w:rPr>
        <w:t xml:space="preserve">are protected in accordance with 36 CFR §2.2 Wildlife Protection. </w:t>
      </w:r>
    </w:p>
    <w:p w14:paraId="32AFCEAD" w14:textId="77777777" w:rsidR="007366EB" w:rsidRPr="007B34E8" w:rsidRDefault="007366EB" w:rsidP="007366EB">
      <w:pPr>
        <w:ind w:left="0" w:firstLine="0"/>
        <w:rPr>
          <w:rFonts w:ascii="Times New Roman" w:hAnsi="Times New Roman" w:cs="Times New Roman"/>
        </w:rPr>
      </w:pPr>
    </w:p>
    <w:p w14:paraId="1D988550" w14:textId="77777777" w:rsidR="007366EB" w:rsidRPr="00F76422" w:rsidRDefault="007366EB" w:rsidP="007366EB">
      <w:pPr>
        <w:rPr>
          <w:rFonts w:ascii="Times New Roman" w:hAnsi="Times New Roman" w:cs="Times New Roman"/>
          <w:b/>
          <w:bCs/>
        </w:rPr>
      </w:pPr>
      <w:r w:rsidRPr="00F76422">
        <w:rPr>
          <w:rFonts w:ascii="Times New Roman" w:hAnsi="Times New Roman" w:cs="Times New Roman"/>
          <w:b/>
          <w:bCs/>
        </w:rPr>
        <w:t>Carcass Disposal</w:t>
      </w:r>
    </w:p>
    <w:p w14:paraId="7F3F05F5" w14:textId="77777777" w:rsidR="007366EB" w:rsidRPr="001C28CB" w:rsidRDefault="007366EB" w:rsidP="007366EB">
      <w:pPr>
        <w:pStyle w:val="ListParagraph"/>
        <w:numPr>
          <w:ilvl w:val="0"/>
          <w:numId w:val="16"/>
        </w:numPr>
        <w:rPr>
          <w:rFonts w:ascii="Times New Roman" w:hAnsi="Times New Roman" w:cs="Times New Roman"/>
        </w:rPr>
      </w:pPr>
      <w:r w:rsidRPr="001C28CB">
        <w:rPr>
          <w:rFonts w:ascii="Times New Roman" w:hAnsi="Times New Roman" w:cs="Times New Roman"/>
        </w:rPr>
        <w:t>Game animal (including fish) carcasses must not be left at a location that is visible from any roadway, parking lot, visitor center, beach, trail, campground or area deemed to be unreasonable within the system units.</w:t>
      </w:r>
    </w:p>
    <w:p w14:paraId="2FD4752D" w14:textId="77777777" w:rsidR="007366EB" w:rsidRPr="001C28CB" w:rsidRDefault="007366EB" w:rsidP="007366EB">
      <w:pPr>
        <w:pStyle w:val="ListParagraph"/>
        <w:numPr>
          <w:ilvl w:val="0"/>
          <w:numId w:val="16"/>
        </w:numPr>
        <w:rPr>
          <w:rFonts w:ascii="Times New Roman" w:hAnsi="Times New Roman" w:cs="Times New Roman"/>
        </w:rPr>
      </w:pPr>
      <w:r w:rsidRPr="001C28CB">
        <w:rPr>
          <w:rFonts w:ascii="Times New Roman" w:hAnsi="Times New Roman" w:cs="Times New Roman"/>
        </w:rPr>
        <w:t>Cleaning or processing game animals within any restroom is prohibited.</w:t>
      </w:r>
    </w:p>
    <w:p w14:paraId="04A00BDA" w14:textId="77777777" w:rsidR="007366EB" w:rsidRPr="001C28CB" w:rsidRDefault="007366EB" w:rsidP="007366EB">
      <w:pPr>
        <w:pStyle w:val="ListParagraph"/>
        <w:numPr>
          <w:ilvl w:val="1"/>
          <w:numId w:val="16"/>
        </w:numPr>
        <w:rPr>
          <w:rFonts w:ascii="Times New Roman" w:hAnsi="Times New Roman" w:cs="Times New Roman"/>
          <w:i/>
          <w:iCs/>
        </w:rPr>
      </w:pPr>
      <w:r w:rsidRPr="001C28CB">
        <w:rPr>
          <w:rFonts w:ascii="Times New Roman" w:hAnsi="Times New Roman" w:cs="Times New Roman"/>
          <w:i/>
          <w:iCs/>
        </w:rPr>
        <w:t>Determination: Proper disposal of deceased animals protects public health, scenic views, and helps control disease spread.</w:t>
      </w:r>
    </w:p>
    <w:p w14:paraId="36B5D026" w14:textId="77777777" w:rsidR="00E32FFB" w:rsidRPr="00E32FFB" w:rsidRDefault="00E32FFB" w:rsidP="00355F3B">
      <w:pPr>
        <w:ind w:left="0" w:firstLine="0"/>
        <w:rPr>
          <w:rFonts w:ascii="Times New Roman" w:hAnsi="Times New Roman" w:cs="Times New Roman"/>
        </w:rPr>
      </w:pPr>
      <w:bookmarkStart w:id="21" w:name="§2.3_"/>
      <w:bookmarkEnd w:id="21"/>
    </w:p>
    <w:p w14:paraId="77FF101A" w14:textId="77777777" w:rsidR="00E32FFB" w:rsidRPr="00392361" w:rsidRDefault="00E32FFB" w:rsidP="00E32FFB">
      <w:pPr>
        <w:rPr>
          <w:rFonts w:ascii="Times New Roman" w:hAnsi="Times New Roman" w:cs="Times New Roman"/>
          <w:b/>
          <w:bCs/>
        </w:rPr>
      </w:pPr>
      <w:r w:rsidRPr="00392361">
        <w:rPr>
          <w:rFonts w:ascii="Times New Roman" w:hAnsi="Times New Roman" w:cs="Times New Roman"/>
          <w:b/>
          <w:bCs/>
        </w:rPr>
        <w:t>§2.3 FISHING</w:t>
      </w:r>
    </w:p>
    <w:p w14:paraId="0F19AE88" w14:textId="77777777" w:rsidR="00E32FFB" w:rsidRPr="00E32FFB" w:rsidRDefault="00E32FFB" w:rsidP="00E32FFB">
      <w:pPr>
        <w:rPr>
          <w:rFonts w:ascii="Times New Roman" w:hAnsi="Times New Roman" w:cs="Times New Roman"/>
        </w:rPr>
      </w:pPr>
      <w:r w:rsidRPr="00E32FFB">
        <w:rPr>
          <w:rFonts w:ascii="Times New Roman" w:hAnsi="Times New Roman" w:cs="Times New Roman"/>
        </w:rPr>
        <w:t>(a) Except in designated areas or as provided in this section, fishing shall be in accordance with the laws and regulations of the State within whose exterior boundaries a park area or portion thereof is located. Nonconflicting State laws are adopted as a part of these regulations.</w:t>
      </w:r>
    </w:p>
    <w:p w14:paraId="67495F43" w14:textId="77777777" w:rsidR="00E32FFB" w:rsidRPr="00E32FFB" w:rsidRDefault="00E32FFB" w:rsidP="00E32FFB">
      <w:pPr>
        <w:rPr>
          <w:rFonts w:ascii="Times New Roman" w:hAnsi="Times New Roman" w:cs="Times New Roman"/>
        </w:rPr>
      </w:pPr>
    </w:p>
    <w:p w14:paraId="04D86E9A" w14:textId="77777777" w:rsidR="00E32FFB" w:rsidRPr="00392361" w:rsidRDefault="00E32FFB" w:rsidP="00E32FFB">
      <w:pPr>
        <w:rPr>
          <w:rFonts w:ascii="Times New Roman" w:hAnsi="Times New Roman" w:cs="Times New Roman"/>
          <w:b/>
          <w:bCs/>
        </w:rPr>
      </w:pPr>
      <w:bookmarkStart w:id="22" w:name="§2.4_"/>
      <w:bookmarkEnd w:id="22"/>
      <w:r w:rsidRPr="00392361">
        <w:rPr>
          <w:rFonts w:ascii="Times New Roman" w:hAnsi="Times New Roman" w:cs="Times New Roman"/>
          <w:b/>
          <w:bCs/>
        </w:rPr>
        <w:lastRenderedPageBreak/>
        <w:t>§2.4 WEAPONS, TRAPS, AND NETS</w:t>
      </w:r>
    </w:p>
    <w:p w14:paraId="78703392" w14:textId="07C9A94A" w:rsidR="00E32FFB" w:rsidRDefault="00E32FFB" w:rsidP="00E32FFB">
      <w:pPr>
        <w:rPr>
          <w:rFonts w:ascii="Times New Roman" w:hAnsi="Times New Roman" w:cs="Times New Roman"/>
        </w:rPr>
      </w:pPr>
      <w:r w:rsidRPr="00E32FFB">
        <w:rPr>
          <w:rFonts w:ascii="Times New Roman" w:hAnsi="Times New Roman" w:cs="Times New Roman"/>
        </w:rPr>
        <w:t>(b)(1)(iii) Using a weapon, trap, or net is prohibited except in the below situations. Any other form of target practice, “plinking”, sighting in weapons, or other types of weapon discharge is prohibited.</w:t>
      </w:r>
    </w:p>
    <w:p w14:paraId="117986BA" w14:textId="77777777" w:rsidR="005C4091" w:rsidRPr="00E32FFB" w:rsidRDefault="005C4091" w:rsidP="00E32FFB">
      <w:pPr>
        <w:rPr>
          <w:rFonts w:ascii="Times New Roman" w:hAnsi="Times New Roman" w:cs="Times New Roman"/>
        </w:rPr>
      </w:pPr>
    </w:p>
    <w:p w14:paraId="037756DD" w14:textId="77777777" w:rsidR="00E32FFB" w:rsidRPr="00E32FFB" w:rsidRDefault="00E32FFB" w:rsidP="00E32FFB">
      <w:pPr>
        <w:rPr>
          <w:rFonts w:ascii="Times New Roman" w:hAnsi="Times New Roman" w:cs="Times New Roman"/>
        </w:rPr>
      </w:pPr>
      <w:r w:rsidRPr="00E32FFB">
        <w:rPr>
          <w:rFonts w:ascii="Times New Roman" w:hAnsi="Times New Roman" w:cs="Times New Roman"/>
        </w:rPr>
        <w:t xml:space="preserve">(b)(2)(i) Weapons, traps, or nets may be carried, possessed or used: </w:t>
      </w:r>
    </w:p>
    <w:p w14:paraId="144C0247" w14:textId="5CED6D51" w:rsidR="00E32FFB" w:rsidRPr="00E32FFB" w:rsidRDefault="00EC6249" w:rsidP="00B67B5B">
      <w:pPr>
        <w:ind w:left="0" w:firstLine="720"/>
        <w:rPr>
          <w:rFonts w:ascii="Times New Roman" w:hAnsi="Times New Roman" w:cs="Times New Roman"/>
        </w:rPr>
      </w:pPr>
      <w:r>
        <w:rPr>
          <w:rFonts w:ascii="Times New Roman" w:hAnsi="Times New Roman" w:cs="Times New Roman"/>
        </w:rPr>
        <w:t xml:space="preserve">A. </w:t>
      </w:r>
      <w:r w:rsidR="00E32FFB" w:rsidRPr="00E32FFB">
        <w:rPr>
          <w:rFonts w:ascii="Times New Roman" w:hAnsi="Times New Roman" w:cs="Times New Roman"/>
        </w:rPr>
        <w:t>When fishing in accordance with §2.3.</w:t>
      </w:r>
    </w:p>
    <w:p w14:paraId="430014CA" w14:textId="16112801" w:rsidR="00E32FFB" w:rsidRPr="00E32FFB" w:rsidRDefault="00EC6249" w:rsidP="00EC6249">
      <w:pPr>
        <w:ind w:left="0" w:firstLine="720"/>
        <w:rPr>
          <w:rFonts w:ascii="Times New Roman" w:hAnsi="Times New Roman" w:cs="Times New Roman"/>
        </w:rPr>
      </w:pPr>
      <w:r>
        <w:rPr>
          <w:rFonts w:ascii="Times New Roman" w:hAnsi="Times New Roman" w:cs="Times New Roman"/>
        </w:rPr>
        <w:t xml:space="preserve">B. </w:t>
      </w:r>
      <w:r w:rsidR="00E32FFB" w:rsidRPr="00E32FFB">
        <w:rPr>
          <w:rFonts w:ascii="Times New Roman" w:hAnsi="Times New Roman" w:cs="Times New Roman"/>
        </w:rPr>
        <w:t>When hunting in accordance with §2.2.</w:t>
      </w:r>
    </w:p>
    <w:p w14:paraId="752A6FA8" w14:textId="77777777" w:rsidR="00E32FFB" w:rsidRPr="00EC6249" w:rsidRDefault="00E32FFB" w:rsidP="00533E36">
      <w:pPr>
        <w:pStyle w:val="ListParagraph"/>
        <w:numPr>
          <w:ilvl w:val="1"/>
          <w:numId w:val="21"/>
        </w:numPr>
        <w:ind w:left="1800"/>
        <w:rPr>
          <w:rFonts w:ascii="Times New Roman" w:hAnsi="Times New Roman" w:cs="Times New Roman"/>
        </w:rPr>
      </w:pPr>
      <w:r w:rsidRPr="00EC6249">
        <w:rPr>
          <w:rFonts w:ascii="Times New Roman" w:hAnsi="Times New Roman" w:cs="Times New Roman"/>
        </w:rPr>
        <w:t>Determination: The Park does not have an approved area or facility for the public to use.</w:t>
      </w:r>
    </w:p>
    <w:p w14:paraId="780A7DE8" w14:textId="77777777" w:rsidR="00E32FFB" w:rsidRPr="00E32FFB" w:rsidRDefault="00E32FFB" w:rsidP="00E32FFB">
      <w:pPr>
        <w:rPr>
          <w:rFonts w:ascii="Times New Roman" w:hAnsi="Times New Roman" w:cs="Times New Roman"/>
        </w:rPr>
      </w:pPr>
    </w:p>
    <w:p w14:paraId="458D337A" w14:textId="77777777" w:rsidR="00E32FFB" w:rsidRPr="00E32FFB" w:rsidRDefault="00E32FFB" w:rsidP="00E32FFB">
      <w:pPr>
        <w:rPr>
          <w:rFonts w:ascii="Times New Roman" w:hAnsi="Times New Roman" w:cs="Times New Roman"/>
        </w:rPr>
      </w:pPr>
    </w:p>
    <w:p w14:paraId="7DC9C65A" w14:textId="31A2A7D5" w:rsidR="00E32FFB" w:rsidRDefault="00E32FFB" w:rsidP="00E32FFB">
      <w:pPr>
        <w:rPr>
          <w:rFonts w:ascii="Times New Roman" w:hAnsi="Times New Roman" w:cs="Times New Roman"/>
        </w:rPr>
      </w:pPr>
      <w:r w:rsidRPr="00E32FFB">
        <w:rPr>
          <w:rFonts w:ascii="Times New Roman" w:hAnsi="Times New Roman" w:cs="Times New Roman"/>
        </w:rPr>
        <w:t>Park visitors who can legally possess and carry firearms under federal, state, and local law are allowed to carry them in the park. The role of the responsible gun owner is to know and obey the federal, state, and local laws appropriate to the park they are visiting.</w:t>
      </w:r>
    </w:p>
    <w:p w14:paraId="4768BC93" w14:textId="77777777" w:rsidR="00F036A6" w:rsidRPr="00E32FFB" w:rsidRDefault="00F036A6" w:rsidP="00E32FFB">
      <w:pPr>
        <w:rPr>
          <w:rFonts w:ascii="Times New Roman" w:hAnsi="Times New Roman" w:cs="Times New Roman"/>
        </w:rPr>
      </w:pPr>
    </w:p>
    <w:p w14:paraId="40CB7922" w14:textId="77777777" w:rsidR="00E32FFB" w:rsidRPr="00E32FFB" w:rsidRDefault="00E32FFB" w:rsidP="00E32FFB">
      <w:pPr>
        <w:rPr>
          <w:rFonts w:ascii="Times New Roman" w:hAnsi="Times New Roman" w:cs="Times New Roman"/>
        </w:rPr>
      </w:pPr>
      <w:r w:rsidRPr="00E32FFB">
        <w:rPr>
          <w:rFonts w:ascii="Times New Roman" w:hAnsi="Times New Roman" w:cs="Times New Roman"/>
        </w:rPr>
        <w:t>18 U.S.C. § 930 prohibits the possession of firearms in “federal facilities," which are defined as</w:t>
      </w:r>
    </w:p>
    <w:p w14:paraId="58F2F2BA" w14:textId="77777777" w:rsidR="00E32FFB" w:rsidRDefault="00E32FFB" w:rsidP="00E32FFB">
      <w:pPr>
        <w:rPr>
          <w:rFonts w:ascii="Times New Roman" w:hAnsi="Times New Roman" w:cs="Times New Roman"/>
        </w:rPr>
      </w:pPr>
      <w:r w:rsidRPr="00E32FFB">
        <w:rPr>
          <w:rFonts w:ascii="Times New Roman" w:hAnsi="Times New Roman" w:cs="Times New Roman"/>
        </w:rPr>
        <w:t>"buildings or parts thereof owned or leased by the federal government, where federal employees are regularly present for the purpose of performing their official duties." These places are marked with signs at public entrances.</w:t>
      </w:r>
      <w:bookmarkStart w:id="23" w:name="§2.11_PICNICKING_"/>
      <w:bookmarkStart w:id="24" w:name="_Hlk197004647"/>
      <w:bookmarkEnd w:id="23"/>
    </w:p>
    <w:p w14:paraId="4D070B7F" w14:textId="77777777" w:rsidR="00F036A6" w:rsidRPr="00E32FFB" w:rsidRDefault="00F036A6" w:rsidP="00E32FFB">
      <w:pPr>
        <w:rPr>
          <w:rFonts w:ascii="Times New Roman" w:hAnsi="Times New Roman" w:cs="Times New Roman"/>
        </w:rPr>
      </w:pPr>
    </w:p>
    <w:p w14:paraId="7B56C08E" w14:textId="77777777" w:rsidR="00E32FFB" w:rsidRPr="00F036A6" w:rsidRDefault="00E32FFB" w:rsidP="00E32FFB">
      <w:pPr>
        <w:rPr>
          <w:rFonts w:ascii="Times New Roman" w:hAnsi="Times New Roman" w:cs="Times New Roman"/>
          <w:b/>
          <w:bCs/>
        </w:rPr>
      </w:pPr>
      <w:r w:rsidRPr="00F036A6">
        <w:rPr>
          <w:rFonts w:ascii="Times New Roman" w:hAnsi="Times New Roman" w:cs="Times New Roman"/>
          <w:b/>
          <w:bCs/>
        </w:rPr>
        <w:t>§ 2.10 CAMPING AND FOOD STORAGE</w:t>
      </w:r>
    </w:p>
    <w:bookmarkEnd w:id="24"/>
    <w:p w14:paraId="4A25F282" w14:textId="77777777" w:rsidR="00E32FFB" w:rsidRPr="00E32FFB" w:rsidRDefault="00E32FFB" w:rsidP="00E32FFB">
      <w:pPr>
        <w:rPr>
          <w:rFonts w:ascii="Times New Roman" w:hAnsi="Times New Roman" w:cs="Times New Roman"/>
        </w:rPr>
      </w:pPr>
      <w:r w:rsidRPr="00E32FFB">
        <w:rPr>
          <w:rFonts w:ascii="Times New Roman" w:hAnsi="Times New Roman" w:cs="Times New Roman"/>
        </w:rPr>
        <w:t>The superintendent may require permits, designate sites or areas, and establish conditions for camping.</w:t>
      </w:r>
    </w:p>
    <w:p w14:paraId="2CD546DC" w14:textId="71E13630" w:rsidR="00E32FFB" w:rsidRPr="00F036A6" w:rsidRDefault="00E32FFB" w:rsidP="00F036A6">
      <w:pPr>
        <w:pStyle w:val="ListParagraph"/>
        <w:numPr>
          <w:ilvl w:val="0"/>
          <w:numId w:val="23"/>
        </w:numPr>
        <w:rPr>
          <w:rFonts w:ascii="Times New Roman" w:hAnsi="Times New Roman" w:cs="Times New Roman"/>
        </w:rPr>
      </w:pPr>
      <w:r w:rsidRPr="00F036A6">
        <w:rPr>
          <w:rFonts w:ascii="Times New Roman" w:hAnsi="Times New Roman" w:cs="Times New Roman"/>
        </w:rPr>
        <w:t>No person shall be permitted to camp at any location within Lake Meredith National Recreation Area</w:t>
      </w:r>
      <w:r w:rsidR="008C5974">
        <w:rPr>
          <w:rFonts w:ascii="Times New Roman" w:hAnsi="Times New Roman" w:cs="Times New Roman"/>
        </w:rPr>
        <w:t xml:space="preserve"> or Alibates Flint Quarries National Monument</w:t>
      </w:r>
      <w:r w:rsidRPr="00F036A6">
        <w:rPr>
          <w:rFonts w:ascii="Times New Roman" w:hAnsi="Times New Roman" w:cs="Times New Roman"/>
        </w:rPr>
        <w:t xml:space="preserve"> for more than 14 days within a 30 consecutive day period. This timeframe begins when a person occupies an area within Lake Meredith for the apparent purpose of camping as defined in 36 CFR §1.4. The 14-day limit may be reached either through several separate visits or through 14 days of continuous occupation. Total days camping within Lake Meredith may not exceed 60 days per calendar year. Exceptions:</w:t>
      </w:r>
    </w:p>
    <w:p w14:paraId="0D0C3367" w14:textId="77777777" w:rsidR="00E32FFB" w:rsidRDefault="00E32FFB" w:rsidP="00F036A6">
      <w:pPr>
        <w:pStyle w:val="ListParagraph"/>
        <w:numPr>
          <w:ilvl w:val="1"/>
          <w:numId w:val="23"/>
        </w:numPr>
        <w:rPr>
          <w:rFonts w:ascii="Times New Roman" w:hAnsi="Times New Roman" w:cs="Times New Roman"/>
        </w:rPr>
      </w:pPr>
      <w:r w:rsidRPr="00F036A6">
        <w:rPr>
          <w:rFonts w:ascii="Times New Roman" w:hAnsi="Times New Roman" w:cs="Times New Roman"/>
        </w:rPr>
        <w:t>Camping will be permitted between October 1 and December 31 for those engaged in hunting activities for up to 30 consecutive days.</w:t>
      </w:r>
    </w:p>
    <w:p w14:paraId="1635FCC5" w14:textId="77777777" w:rsidR="00854AAA" w:rsidRPr="00F036A6" w:rsidRDefault="00854AAA" w:rsidP="00854AAA">
      <w:pPr>
        <w:pStyle w:val="ListParagraph"/>
        <w:ind w:left="1440" w:firstLine="0"/>
        <w:rPr>
          <w:rFonts w:ascii="Times New Roman" w:hAnsi="Times New Roman" w:cs="Times New Roman"/>
        </w:rPr>
      </w:pPr>
    </w:p>
    <w:p w14:paraId="281CA2DA" w14:textId="77777777" w:rsidR="00E32FFB" w:rsidRPr="00F036A6" w:rsidRDefault="00E32FFB" w:rsidP="00F036A6">
      <w:pPr>
        <w:pStyle w:val="ListParagraph"/>
        <w:numPr>
          <w:ilvl w:val="0"/>
          <w:numId w:val="23"/>
        </w:numPr>
        <w:rPr>
          <w:rFonts w:ascii="Times New Roman" w:hAnsi="Times New Roman" w:cs="Times New Roman"/>
        </w:rPr>
      </w:pPr>
      <w:r w:rsidRPr="00F036A6">
        <w:rPr>
          <w:rFonts w:ascii="Times New Roman" w:hAnsi="Times New Roman" w:cs="Times New Roman"/>
        </w:rPr>
        <w:t>Camping is prohibited in all developed boat ramp parking lots. Exceptions:</w:t>
      </w:r>
    </w:p>
    <w:p w14:paraId="6DA05404" w14:textId="77777777" w:rsidR="00E32FFB" w:rsidRDefault="00E32FFB" w:rsidP="00F036A6">
      <w:pPr>
        <w:pStyle w:val="ListParagraph"/>
        <w:numPr>
          <w:ilvl w:val="1"/>
          <w:numId w:val="23"/>
        </w:numPr>
        <w:rPr>
          <w:rFonts w:ascii="Times New Roman" w:hAnsi="Times New Roman" w:cs="Times New Roman"/>
        </w:rPr>
      </w:pPr>
      <w:r w:rsidRPr="00F036A6">
        <w:rPr>
          <w:rFonts w:ascii="Times New Roman" w:hAnsi="Times New Roman" w:cs="Times New Roman"/>
        </w:rPr>
        <w:t>Plum Creek and Alibates boat ramp parking lots will be open for camping during general deer hunting season.</w:t>
      </w:r>
    </w:p>
    <w:p w14:paraId="0DA324AA" w14:textId="77777777" w:rsidR="00854AAA" w:rsidRPr="00F036A6" w:rsidRDefault="00854AAA" w:rsidP="00854AAA">
      <w:pPr>
        <w:pStyle w:val="ListParagraph"/>
        <w:ind w:left="1440" w:firstLine="0"/>
        <w:rPr>
          <w:rFonts w:ascii="Times New Roman" w:hAnsi="Times New Roman" w:cs="Times New Roman"/>
        </w:rPr>
      </w:pPr>
    </w:p>
    <w:p w14:paraId="3AC420F4" w14:textId="77777777" w:rsidR="00E32FFB" w:rsidRPr="00F036A6" w:rsidRDefault="00E32FFB" w:rsidP="00F036A6">
      <w:pPr>
        <w:pStyle w:val="ListParagraph"/>
        <w:numPr>
          <w:ilvl w:val="0"/>
          <w:numId w:val="23"/>
        </w:numPr>
        <w:rPr>
          <w:rFonts w:ascii="Times New Roman" w:hAnsi="Times New Roman" w:cs="Times New Roman"/>
        </w:rPr>
      </w:pPr>
      <w:r w:rsidRPr="00F036A6">
        <w:rPr>
          <w:rFonts w:ascii="Times New Roman" w:hAnsi="Times New Roman" w:cs="Times New Roman"/>
        </w:rPr>
        <w:t>Camping and picnic sites shall not be reserved for future use. Sites will be occupied on a first come first serve basis. Campers and/or vehicles determined to be parked unoccupied in a manner that reserves the site for future use may be towed anytime at the owner’s expense.</w:t>
      </w:r>
    </w:p>
    <w:p w14:paraId="11310217" w14:textId="77777777" w:rsidR="00E32FFB" w:rsidRDefault="00E32FFB" w:rsidP="00F036A6">
      <w:pPr>
        <w:pStyle w:val="ListParagraph"/>
        <w:numPr>
          <w:ilvl w:val="1"/>
          <w:numId w:val="23"/>
        </w:numPr>
        <w:rPr>
          <w:rFonts w:ascii="Times New Roman" w:hAnsi="Times New Roman" w:cs="Times New Roman"/>
          <w:i/>
          <w:iCs/>
        </w:rPr>
      </w:pPr>
      <w:r w:rsidRPr="00F036A6">
        <w:rPr>
          <w:rFonts w:ascii="Times New Roman" w:hAnsi="Times New Roman" w:cs="Times New Roman"/>
          <w:i/>
          <w:iCs/>
        </w:rPr>
        <w:t>Determination: Unattended property that interferes with the safe or orderly management of the park area may be impounded at any time.</w:t>
      </w:r>
    </w:p>
    <w:p w14:paraId="2356631A" w14:textId="77777777" w:rsidR="00854AAA" w:rsidRPr="00F036A6" w:rsidRDefault="00854AAA" w:rsidP="00854AAA">
      <w:pPr>
        <w:pStyle w:val="ListParagraph"/>
        <w:ind w:left="1440" w:firstLine="0"/>
        <w:rPr>
          <w:rFonts w:ascii="Times New Roman" w:hAnsi="Times New Roman" w:cs="Times New Roman"/>
          <w:i/>
          <w:iCs/>
        </w:rPr>
      </w:pPr>
    </w:p>
    <w:p w14:paraId="2029F0D8" w14:textId="6C9A30F0" w:rsidR="00E32FFB" w:rsidRPr="00F036A6" w:rsidRDefault="00E32FFB" w:rsidP="00F036A6">
      <w:pPr>
        <w:pStyle w:val="ListParagraph"/>
        <w:numPr>
          <w:ilvl w:val="0"/>
          <w:numId w:val="23"/>
        </w:numPr>
        <w:rPr>
          <w:rFonts w:ascii="Times New Roman" w:hAnsi="Times New Roman" w:cs="Times New Roman"/>
        </w:rPr>
      </w:pPr>
      <w:r w:rsidRPr="00F036A6">
        <w:rPr>
          <w:rFonts w:ascii="Times New Roman" w:hAnsi="Times New Roman" w:cs="Times New Roman"/>
        </w:rPr>
        <w:t>Camping within 2</w:t>
      </w:r>
      <w:r w:rsidR="00DB37C7">
        <w:rPr>
          <w:rFonts w:ascii="Times New Roman" w:hAnsi="Times New Roman" w:cs="Times New Roman"/>
        </w:rPr>
        <w:t>0</w:t>
      </w:r>
      <w:r w:rsidRPr="00F036A6">
        <w:rPr>
          <w:rFonts w:ascii="Times New Roman" w:hAnsi="Times New Roman" w:cs="Times New Roman"/>
        </w:rPr>
        <w:t xml:space="preserve"> feet of a flowing stream, river or body of water is prohibited.</w:t>
      </w:r>
    </w:p>
    <w:p w14:paraId="7250714A" w14:textId="37AF6FAD" w:rsidR="00E32FFB" w:rsidRPr="004254E1" w:rsidRDefault="00E32FFB" w:rsidP="00E32FFB">
      <w:pPr>
        <w:pStyle w:val="ListParagraph"/>
        <w:numPr>
          <w:ilvl w:val="1"/>
          <w:numId w:val="23"/>
        </w:numPr>
        <w:rPr>
          <w:rFonts w:ascii="Times New Roman" w:hAnsi="Times New Roman" w:cs="Times New Roman"/>
        </w:rPr>
      </w:pPr>
      <w:r w:rsidRPr="004254E1">
        <w:rPr>
          <w:rFonts w:ascii="Times New Roman" w:hAnsi="Times New Roman" w:cs="Times New Roman"/>
          <w:i/>
          <w:iCs/>
        </w:rPr>
        <w:t>Determination: The limited amount of water access for campers has created a use conflict between RV/camper trailer visitors and day use beach goers. Utilizing a 25ft buffer from the water allows for equal access to the resource.</w:t>
      </w:r>
    </w:p>
    <w:p w14:paraId="0C9A9563" w14:textId="77777777" w:rsidR="009C3596" w:rsidRPr="00E32FFB" w:rsidRDefault="009C3596" w:rsidP="00E32FFB">
      <w:pPr>
        <w:rPr>
          <w:rFonts w:ascii="Times New Roman" w:hAnsi="Times New Roman" w:cs="Times New Roman"/>
        </w:rPr>
      </w:pPr>
    </w:p>
    <w:p w14:paraId="131720CB" w14:textId="77777777" w:rsidR="00E32FFB" w:rsidRDefault="00E32FFB" w:rsidP="00F160B5">
      <w:pPr>
        <w:pStyle w:val="ListParagraph"/>
        <w:numPr>
          <w:ilvl w:val="0"/>
          <w:numId w:val="24"/>
        </w:numPr>
        <w:rPr>
          <w:rFonts w:ascii="Times New Roman" w:hAnsi="Times New Roman" w:cs="Times New Roman"/>
        </w:rPr>
      </w:pPr>
      <w:r w:rsidRPr="00F160B5">
        <w:rPr>
          <w:rFonts w:ascii="Times New Roman" w:hAnsi="Times New Roman" w:cs="Times New Roman"/>
        </w:rPr>
        <w:t>Camping areas are separated into three categories and identified below:</w:t>
      </w:r>
    </w:p>
    <w:p w14:paraId="6F0A8334" w14:textId="77777777" w:rsidR="00F160B5" w:rsidRPr="00F160B5" w:rsidRDefault="00F160B5" w:rsidP="00F160B5">
      <w:pPr>
        <w:pStyle w:val="ListParagraph"/>
        <w:ind w:firstLine="0"/>
        <w:rPr>
          <w:rFonts w:ascii="Times New Roman" w:hAnsi="Times New Roman" w:cs="Times New Roman"/>
        </w:rPr>
      </w:pPr>
    </w:p>
    <w:p w14:paraId="7951B76D" w14:textId="77777777" w:rsidR="00E32FFB" w:rsidRPr="00F160B5" w:rsidRDefault="00E32FFB" w:rsidP="00F160B5">
      <w:pPr>
        <w:pStyle w:val="ListParagraph"/>
        <w:numPr>
          <w:ilvl w:val="1"/>
          <w:numId w:val="24"/>
        </w:numPr>
        <w:rPr>
          <w:rFonts w:ascii="Times New Roman" w:hAnsi="Times New Roman" w:cs="Times New Roman"/>
        </w:rPr>
      </w:pPr>
      <w:r w:rsidRPr="00F160B5">
        <w:rPr>
          <w:rFonts w:ascii="Times New Roman" w:hAnsi="Times New Roman" w:cs="Times New Roman"/>
        </w:rPr>
        <w:t>Developed</w:t>
      </w:r>
    </w:p>
    <w:p w14:paraId="4EF6CCD4" w14:textId="77777777" w:rsidR="00E32FFB" w:rsidRPr="00F160B5" w:rsidRDefault="00E32FFB" w:rsidP="00F160B5">
      <w:pPr>
        <w:pStyle w:val="ListParagraph"/>
        <w:numPr>
          <w:ilvl w:val="2"/>
          <w:numId w:val="24"/>
        </w:numPr>
        <w:rPr>
          <w:rFonts w:ascii="Times New Roman" w:hAnsi="Times New Roman" w:cs="Times New Roman"/>
        </w:rPr>
      </w:pPr>
      <w:r w:rsidRPr="00F160B5">
        <w:rPr>
          <w:rFonts w:ascii="Times New Roman" w:hAnsi="Times New Roman" w:cs="Times New Roman"/>
        </w:rPr>
        <w:t>Sanford-Yake Campground</w:t>
      </w:r>
    </w:p>
    <w:p w14:paraId="6D1CC125" w14:textId="77777777" w:rsidR="00E32FFB" w:rsidRPr="00F160B5" w:rsidRDefault="00E32FFB" w:rsidP="00F160B5">
      <w:pPr>
        <w:pStyle w:val="ListParagraph"/>
        <w:numPr>
          <w:ilvl w:val="2"/>
          <w:numId w:val="24"/>
        </w:numPr>
        <w:rPr>
          <w:rFonts w:ascii="Times New Roman" w:hAnsi="Times New Roman" w:cs="Times New Roman"/>
        </w:rPr>
      </w:pPr>
      <w:r w:rsidRPr="00F160B5">
        <w:rPr>
          <w:rFonts w:ascii="Times New Roman" w:hAnsi="Times New Roman" w:cs="Times New Roman"/>
        </w:rPr>
        <w:t>Fritch Fortress Campground</w:t>
      </w:r>
    </w:p>
    <w:p w14:paraId="032AAA5F" w14:textId="77777777" w:rsidR="00E32FFB" w:rsidRPr="00F160B5" w:rsidRDefault="00E32FFB" w:rsidP="00F160B5">
      <w:pPr>
        <w:pStyle w:val="ListParagraph"/>
        <w:numPr>
          <w:ilvl w:val="1"/>
          <w:numId w:val="24"/>
        </w:numPr>
        <w:rPr>
          <w:rFonts w:ascii="Times New Roman" w:hAnsi="Times New Roman" w:cs="Times New Roman"/>
        </w:rPr>
      </w:pPr>
      <w:r w:rsidRPr="00F160B5">
        <w:rPr>
          <w:rFonts w:ascii="Times New Roman" w:hAnsi="Times New Roman" w:cs="Times New Roman"/>
        </w:rPr>
        <w:t>Primitive</w:t>
      </w:r>
    </w:p>
    <w:p w14:paraId="16D6B0CB" w14:textId="77777777" w:rsidR="00E32FFB" w:rsidRPr="00F160B5" w:rsidRDefault="00E32FFB" w:rsidP="00F160B5">
      <w:pPr>
        <w:pStyle w:val="ListParagraph"/>
        <w:numPr>
          <w:ilvl w:val="2"/>
          <w:numId w:val="24"/>
        </w:numPr>
        <w:rPr>
          <w:rFonts w:ascii="Times New Roman" w:hAnsi="Times New Roman" w:cs="Times New Roman"/>
        </w:rPr>
      </w:pPr>
      <w:r w:rsidRPr="00F160B5">
        <w:rPr>
          <w:rFonts w:ascii="Times New Roman" w:hAnsi="Times New Roman" w:cs="Times New Roman"/>
        </w:rPr>
        <w:t>Bugbee Canyon</w:t>
      </w:r>
    </w:p>
    <w:p w14:paraId="45490AA7" w14:textId="77777777" w:rsidR="00E32FFB" w:rsidRPr="00F160B5" w:rsidRDefault="00E32FFB" w:rsidP="00F160B5">
      <w:pPr>
        <w:pStyle w:val="ListParagraph"/>
        <w:numPr>
          <w:ilvl w:val="2"/>
          <w:numId w:val="24"/>
        </w:numPr>
        <w:rPr>
          <w:rFonts w:ascii="Times New Roman" w:hAnsi="Times New Roman" w:cs="Times New Roman"/>
        </w:rPr>
      </w:pPr>
      <w:r w:rsidRPr="00F160B5">
        <w:rPr>
          <w:rFonts w:ascii="Times New Roman" w:hAnsi="Times New Roman" w:cs="Times New Roman"/>
        </w:rPr>
        <w:t>Harbor Bay</w:t>
      </w:r>
    </w:p>
    <w:p w14:paraId="1E2A8E46" w14:textId="77777777" w:rsidR="00E32FFB" w:rsidRPr="00F160B5" w:rsidRDefault="00E32FFB" w:rsidP="00F160B5">
      <w:pPr>
        <w:pStyle w:val="ListParagraph"/>
        <w:numPr>
          <w:ilvl w:val="2"/>
          <w:numId w:val="24"/>
        </w:numPr>
        <w:rPr>
          <w:rFonts w:ascii="Times New Roman" w:hAnsi="Times New Roman" w:cs="Times New Roman"/>
        </w:rPr>
      </w:pPr>
      <w:r w:rsidRPr="00F160B5">
        <w:rPr>
          <w:rFonts w:ascii="Times New Roman" w:hAnsi="Times New Roman" w:cs="Times New Roman"/>
        </w:rPr>
        <w:t>Cedar Canyon</w:t>
      </w:r>
    </w:p>
    <w:p w14:paraId="61A0D298" w14:textId="77777777" w:rsidR="00E32FFB" w:rsidRPr="00F160B5" w:rsidRDefault="00E32FFB" w:rsidP="00F160B5">
      <w:pPr>
        <w:pStyle w:val="ListParagraph"/>
        <w:numPr>
          <w:ilvl w:val="2"/>
          <w:numId w:val="24"/>
        </w:numPr>
        <w:rPr>
          <w:rFonts w:ascii="Times New Roman" w:hAnsi="Times New Roman" w:cs="Times New Roman"/>
        </w:rPr>
      </w:pPr>
      <w:r w:rsidRPr="00F160B5">
        <w:rPr>
          <w:rFonts w:ascii="Times New Roman" w:hAnsi="Times New Roman" w:cs="Times New Roman"/>
        </w:rPr>
        <w:t>Chimney Hollow</w:t>
      </w:r>
    </w:p>
    <w:p w14:paraId="71BBEFC7" w14:textId="77777777" w:rsidR="00E32FFB" w:rsidRPr="00F160B5" w:rsidRDefault="00E32FFB" w:rsidP="00F160B5">
      <w:pPr>
        <w:pStyle w:val="ListParagraph"/>
        <w:numPr>
          <w:ilvl w:val="2"/>
          <w:numId w:val="24"/>
        </w:numPr>
        <w:rPr>
          <w:rFonts w:ascii="Times New Roman" w:hAnsi="Times New Roman" w:cs="Times New Roman"/>
        </w:rPr>
      </w:pPr>
      <w:r w:rsidRPr="00F160B5">
        <w:rPr>
          <w:rFonts w:ascii="Times New Roman" w:hAnsi="Times New Roman" w:cs="Times New Roman"/>
        </w:rPr>
        <w:t>Blue West Campground</w:t>
      </w:r>
    </w:p>
    <w:p w14:paraId="51EA87F9" w14:textId="77777777" w:rsidR="00E32FFB" w:rsidRPr="00F160B5" w:rsidRDefault="00E32FFB" w:rsidP="00F160B5">
      <w:pPr>
        <w:pStyle w:val="ListParagraph"/>
        <w:numPr>
          <w:ilvl w:val="2"/>
          <w:numId w:val="24"/>
        </w:numPr>
        <w:rPr>
          <w:rFonts w:ascii="Times New Roman" w:hAnsi="Times New Roman" w:cs="Times New Roman"/>
        </w:rPr>
      </w:pPr>
      <w:r w:rsidRPr="00F160B5">
        <w:rPr>
          <w:rFonts w:ascii="Times New Roman" w:hAnsi="Times New Roman" w:cs="Times New Roman"/>
        </w:rPr>
        <w:t>Plum Creek</w:t>
      </w:r>
    </w:p>
    <w:p w14:paraId="2D6F3DD7" w14:textId="77777777" w:rsidR="00E32FFB" w:rsidRPr="00F160B5" w:rsidRDefault="00E32FFB" w:rsidP="00F160B5">
      <w:pPr>
        <w:pStyle w:val="ListParagraph"/>
        <w:numPr>
          <w:ilvl w:val="2"/>
          <w:numId w:val="24"/>
        </w:numPr>
        <w:rPr>
          <w:rFonts w:ascii="Times New Roman" w:hAnsi="Times New Roman" w:cs="Times New Roman"/>
        </w:rPr>
      </w:pPr>
      <w:r w:rsidRPr="00F160B5">
        <w:rPr>
          <w:rFonts w:ascii="Times New Roman" w:hAnsi="Times New Roman" w:cs="Times New Roman"/>
        </w:rPr>
        <w:t>Lower Plum Creek Campground</w:t>
      </w:r>
    </w:p>
    <w:p w14:paraId="1FA4278A" w14:textId="77777777" w:rsidR="00E32FFB" w:rsidRPr="00F160B5" w:rsidRDefault="00E32FFB" w:rsidP="00F160B5">
      <w:pPr>
        <w:pStyle w:val="ListParagraph"/>
        <w:numPr>
          <w:ilvl w:val="2"/>
          <w:numId w:val="24"/>
        </w:numPr>
        <w:rPr>
          <w:rFonts w:ascii="Times New Roman" w:hAnsi="Times New Roman" w:cs="Times New Roman"/>
        </w:rPr>
      </w:pPr>
      <w:r w:rsidRPr="00F160B5">
        <w:rPr>
          <w:rFonts w:ascii="Times New Roman" w:hAnsi="Times New Roman" w:cs="Times New Roman"/>
        </w:rPr>
        <w:t>Middle Plum Creek Campground</w:t>
      </w:r>
    </w:p>
    <w:p w14:paraId="778DA914" w14:textId="77777777" w:rsidR="00E32FFB" w:rsidRPr="00F160B5" w:rsidRDefault="00E32FFB" w:rsidP="00F160B5">
      <w:pPr>
        <w:pStyle w:val="ListParagraph"/>
        <w:numPr>
          <w:ilvl w:val="2"/>
          <w:numId w:val="24"/>
        </w:numPr>
        <w:rPr>
          <w:rFonts w:ascii="Times New Roman" w:hAnsi="Times New Roman" w:cs="Times New Roman"/>
        </w:rPr>
      </w:pPr>
      <w:r w:rsidRPr="00F160B5">
        <w:rPr>
          <w:rFonts w:ascii="Times New Roman" w:hAnsi="Times New Roman" w:cs="Times New Roman"/>
        </w:rPr>
        <w:t>Upper Plum Creek Campground</w:t>
      </w:r>
    </w:p>
    <w:p w14:paraId="109C5D34" w14:textId="77777777" w:rsidR="00E32FFB" w:rsidRPr="00F160B5" w:rsidRDefault="00E32FFB" w:rsidP="00F160B5">
      <w:pPr>
        <w:pStyle w:val="ListParagraph"/>
        <w:numPr>
          <w:ilvl w:val="2"/>
          <w:numId w:val="24"/>
        </w:numPr>
        <w:rPr>
          <w:rFonts w:ascii="Times New Roman" w:hAnsi="Times New Roman" w:cs="Times New Roman"/>
        </w:rPr>
      </w:pPr>
      <w:r w:rsidRPr="00F160B5">
        <w:rPr>
          <w:rFonts w:ascii="Times New Roman" w:hAnsi="Times New Roman" w:cs="Times New Roman"/>
        </w:rPr>
        <w:t>Windmill Campground</w:t>
      </w:r>
    </w:p>
    <w:p w14:paraId="59B04DF5" w14:textId="77777777" w:rsidR="00E32FFB" w:rsidRPr="00F160B5" w:rsidRDefault="00E32FFB" w:rsidP="00F160B5">
      <w:pPr>
        <w:pStyle w:val="ListParagraph"/>
        <w:numPr>
          <w:ilvl w:val="2"/>
          <w:numId w:val="24"/>
        </w:numPr>
        <w:rPr>
          <w:rFonts w:ascii="Times New Roman" w:hAnsi="Times New Roman" w:cs="Times New Roman"/>
        </w:rPr>
      </w:pPr>
      <w:r w:rsidRPr="00F160B5">
        <w:rPr>
          <w:rFonts w:ascii="Times New Roman" w:hAnsi="Times New Roman" w:cs="Times New Roman"/>
        </w:rPr>
        <w:t>McBride Canyon Campground</w:t>
      </w:r>
    </w:p>
    <w:p w14:paraId="5BABA770" w14:textId="77777777" w:rsidR="00E32FFB" w:rsidRPr="00F160B5" w:rsidRDefault="00E32FFB" w:rsidP="00F160B5">
      <w:pPr>
        <w:pStyle w:val="ListParagraph"/>
        <w:numPr>
          <w:ilvl w:val="2"/>
          <w:numId w:val="24"/>
        </w:numPr>
        <w:rPr>
          <w:rFonts w:ascii="Times New Roman" w:hAnsi="Times New Roman" w:cs="Times New Roman"/>
        </w:rPr>
      </w:pPr>
      <w:r w:rsidRPr="00F160B5">
        <w:rPr>
          <w:rFonts w:ascii="Times New Roman" w:hAnsi="Times New Roman" w:cs="Times New Roman"/>
        </w:rPr>
        <w:t>Mullinaw Campground</w:t>
      </w:r>
    </w:p>
    <w:p w14:paraId="6343620E" w14:textId="77777777" w:rsidR="00E32FFB" w:rsidRPr="00F160B5" w:rsidRDefault="00E32FFB" w:rsidP="00F160B5">
      <w:pPr>
        <w:pStyle w:val="ListParagraph"/>
        <w:numPr>
          <w:ilvl w:val="2"/>
          <w:numId w:val="24"/>
        </w:numPr>
        <w:rPr>
          <w:rFonts w:ascii="Times New Roman" w:hAnsi="Times New Roman" w:cs="Times New Roman"/>
        </w:rPr>
      </w:pPr>
      <w:r w:rsidRPr="00F160B5">
        <w:rPr>
          <w:rFonts w:ascii="Times New Roman" w:hAnsi="Times New Roman" w:cs="Times New Roman"/>
        </w:rPr>
        <w:t>Rosita Flats ORV Campground</w:t>
      </w:r>
    </w:p>
    <w:p w14:paraId="2B15A248" w14:textId="77777777" w:rsidR="00E32FFB" w:rsidRPr="00F160B5" w:rsidRDefault="00E32FFB" w:rsidP="00F160B5">
      <w:pPr>
        <w:pStyle w:val="ListParagraph"/>
        <w:numPr>
          <w:ilvl w:val="2"/>
          <w:numId w:val="24"/>
        </w:numPr>
        <w:rPr>
          <w:rFonts w:ascii="Times New Roman" w:hAnsi="Times New Roman" w:cs="Times New Roman"/>
        </w:rPr>
      </w:pPr>
      <w:r w:rsidRPr="00F160B5">
        <w:rPr>
          <w:rFonts w:ascii="Times New Roman" w:hAnsi="Times New Roman" w:cs="Times New Roman"/>
        </w:rPr>
        <w:t>Blue Creek ORV Campground</w:t>
      </w:r>
    </w:p>
    <w:p w14:paraId="77FF6CE9" w14:textId="77777777" w:rsidR="00E32FFB" w:rsidRPr="00F160B5" w:rsidRDefault="00E32FFB" w:rsidP="00F160B5">
      <w:pPr>
        <w:pStyle w:val="ListParagraph"/>
        <w:numPr>
          <w:ilvl w:val="1"/>
          <w:numId w:val="24"/>
        </w:numPr>
        <w:rPr>
          <w:rFonts w:ascii="Times New Roman" w:hAnsi="Times New Roman" w:cs="Times New Roman"/>
        </w:rPr>
      </w:pPr>
      <w:r w:rsidRPr="00F160B5">
        <w:rPr>
          <w:rFonts w:ascii="Times New Roman" w:hAnsi="Times New Roman" w:cs="Times New Roman"/>
        </w:rPr>
        <w:t>Backcountry</w:t>
      </w:r>
    </w:p>
    <w:p w14:paraId="1D020ECC" w14:textId="77777777" w:rsidR="00E32FFB" w:rsidRPr="00F160B5" w:rsidRDefault="00E32FFB" w:rsidP="00F160B5">
      <w:pPr>
        <w:pStyle w:val="ListParagraph"/>
        <w:numPr>
          <w:ilvl w:val="2"/>
          <w:numId w:val="24"/>
        </w:numPr>
        <w:rPr>
          <w:rFonts w:ascii="Times New Roman" w:hAnsi="Times New Roman" w:cs="Times New Roman"/>
        </w:rPr>
      </w:pPr>
      <w:r w:rsidRPr="00F160B5">
        <w:rPr>
          <w:rFonts w:ascii="Times New Roman" w:hAnsi="Times New Roman" w:cs="Times New Roman"/>
        </w:rPr>
        <w:t>All other areas within the park.</w:t>
      </w:r>
    </w:p>
    <w:p w14:paraId="5744BFAF" w14:textId="77777777" w:rsidR="00454013" w:rsidRPr="00E32FFB" w:rsidRDefault="00454013" w:rsidP="00E32FFB">
      <w:pPr>
        <w:rPr>
          <w:rFonts w:ascii="Times New Roman" w:hAnsi="Times New Roman" w:cs="Times New Roman"/>
        </w:rPr>
      </w:pPr>
      <w:bookmarkStart w:id="25" w:name="§2.13_"/>
      <w:bookmarkEnd w:id="25"/>
    </w:p>
    <w:p w14:paraId="7985232A" w14:textId="77777777" w:rsidR="00E32FFB" w:rsidRPr="00F160B5" w:rsidRDefault="00E32FFB" w:rsidP="00E32FFB">
      <w:pPr>
        <w:rPr>
          <w:rFonts w:ascii="Times New Roman" w:hAnsi="Times New Roman" w:cs="Times New Roman"/>
          <w:b/>
          <w:bCs/>
        </w:rPr>
      </w:pPr>
      <w:r w:rsidRPr="00F160B5">
        <w:rPr>
          <w:rFonts w:ascii="Times New Roman" w:hAnsi="Times New Roman" w:cs="Times New Roman"/>
          <w:b/>
          <w:bCs/>
        </w:rPr>
        <w:t>§2.13 FIRES</w:t>
      </w:r>
    </w:p>
    <w:p w14:paraId="03A2F6DA" w14:textId="77777777" w:rsidR="00E32FFB" w:rsidRPr="00E32FFB" w:rsidRDefault="00E32FFB" w:rsidP="00E32FFB">
      <w:pPr>
        <w:rPr>
          <w:rFonts w:ascii="Times New Roman" w:hAnsi="Times New Roman" w:cs="Times New Roman"/>
        </w:rPr>
      </w:pPr>
      <w:r w:rsidRPr="00E32FFB">
        <w:rPr>
          <w:rFonts w:ascii="Times New Roman" w:hAnsi="Times New Roman" w:cs="Times New Roman"/>
        </w:rPr>
        <w:t>(a)(1) The following are prohibited:</w:t>
      </w:r>
    </w:p>
    <w:p w14:paraId="1DE4AE96" w14:textId="759681D6" w:rsidR="00E32FFB" w:rsidRPr="00454013" w:rsidRDefault="00E32FFB" w:rsidP="00454013">
      <w:pPr>
        <w:pStyle w:val="ListParagraph"/>
        <w:numPr>
          <w:ilvl w:val="0"/>
          <w:numId w:val="24"/>
        </w:numPr>
        <w:contextualSpacing w:val="0"/>
        <w:rPr>
          <w:rFonts w:ascii="Times New Roman" w:hAnsi="Times New Roman" w:cs="Times New Roman"/>
        </w:rPr>
      </w:pPr>
      <w:r w:rsidRPr="00454013">
        <w:rPr>
          <w:rFonts w:ascii="Times New Roman" w:hAnsi="Times New Roman" w:cs="Times New Roman"/>
        </w:rPr>
        <w:lastRenderedPageBreak/>
        <w:t>Lighting or maintaining a fire, except in designated areas or receptacles and under</w:t>
      </w:r>
      <w:r w:rsidR="00454013">
        <w:rPr>
          <w:rFonts w:ascii="Times New Roman" w:hAnsi="Times New Roman" w:cs="Times New Roman"/>
        </w:rPr>
        <w:t xml:space="preserve"> the below</w:t>
      </w:r>
      <w:r w:rsidRPr="00454013">
        <w:rPr>
          <w:rFonts w:ascii="Times New Roman" w:hAnsi="Times New Roman" w:cs="Times New Roman"/>
        </w:rPr>
        <w:t xml:space="preserve"> conditions</w:t>
      </w:r>
      <w:r w:rsidR="00454013">
        <w:rPr>
          <w:rFonts w:ascii="Times New Roman" w:hAnsi="Times New Roman" w:cs="Times New Roman"/>
        </w:rPr>
        <w:t xml:space="preserve"> </w:t>
      </w:r>
      <w:r w:rsidRPr="00454013">
        <w:rPr>
          <w:rFonts w:ascii="Times New Roman" w:hAnsi="Times New Roman" w:cs="Times New Roman"/>
        </w:rPr>
        <w:t>established by the superintendent. Refer to § 2.10 CAMPING AND FOOD STORAGE regulations above to determine the specific campground designation.</w:t>
      </w:r>
    </w:p>
    <w:p w14:paraId="690A7C78" w14:textId="77777777" w:rsidR="00E32FFB" w:rsidRPr="00454013" w:rsidRDefault="00E32FFB" w:rsidP="00454013">
      <w:pPr>
        <w:pStyle w:val="ListParagraph"/>
        <w:numPr>
          <w:ilvl w:val="1"/>
          <w:numId w:val="24"/>
        </w:numPr>
        <w:contextualSpacing w:val="0"/>
        <w:rPr>
          <w:rFonts w:ascii="Times New Roman" w:hAnsi="Times New Roman" w:cs="Times New Roman"/>
        </w:rPr>
      </w:pPr>
      <w:r w:rsidRPr="00454013">
        <w:rPr>
          <w:rFonts w:ascii="Times New Roman" w:hAnsi="Times New Roman" w:cs="Times New Roman"/>
        </w:rPr>
        <w:t>Developed areas – Fires are prohibited except in provided fire grills and rings, portable stoves/grills, or personally owned elevated fire pits.</w:t>
      </w:r>
    </w:p>
    <w:p w14:paraId="5255E87A" w14:textId="77777777" w:rsidR="00E32FFB" w:rsidRPr="00454013" w:rsidRDefault="00E32FFB" w:rsidP="00454013">
      <w:pPr>
        <w:pStyle w:val="ListParagraph"/>
        <w:numPr>
          <w:ilvl w:val="1"/>
          <w:numId w:val="24"/>
        </w:numPr>
        <w:contextualSpacing w:val="0"/>
        <w:rPr>
          <w:rFonts w:ascii="Times New Roman" w:hAnsi="Times New Roman" w:cs="Times New Roman"/>
        </w:rPr>
      </w:pPr>
      <w:r w:rsidRPr="00454013">
        <w:rPr>
          <w:rFonts w:ascii="Times New Roman" w:hAnsi="Times New Roman" w:cs="Times New Roman"/>
        </w:rPr>
        <w:t>Primitive areas – Fires are prohibited except in provided fire grills and rings, portable stoves/grills, or personally owned elevated fire pits.</w:t>
      </w:r>
    </w:p>
    <w:p w14:paraId="3D5D61C0" w14:textId="367681E4" w:rsidR="00E32FFB" w:rsidRPr="004254E1" w:rsidRDefault="00E32FFB" w:rsidP="00E32FFB">
      <w:pPr>
        <w:pStyle w:val="ListParagraph"/>
        <w:numPr>
          <w:ilvl w:val="1"/>
          <w:numId w:val="24"/>
        </w:numPr>
        <w:contextualSpacing w:val="0"/>
        <w:rPr>
          <w:rFonts w:ascii="Times New Roman" w:hAnsi="Times New Roman" w:cs="Times New Roman"/>
        </w:rPr>
      </w:pPr>
      <w:r w:rsidRPr="004254E1">
        <w:rPr>
          <w:rFonts w:ascii="Times New Roman" w:hAnsi="Times New Roman" w:cs="Times New Roman"/>
        </w:rPr>
        <w:t>Backcountry areas – Any and all types of open pit/ring fires are prohibited. The use of portable camping stoves able to be quickly shut off is permitted.</w:t>
      </w:r>
    </w:p>
    <w:p w14:paraId="3B5E7C84" w14:textId="77777777" w:rsidR="009C3596" w:rsidRPr="00E32FFB" w:rsidRDefault="009C3596" w:rsidP="00E32FFB">
      <w:pPr>
        <w:rPr>
          <w:rFonts w:ascii="Times New Roman" w:hAnsi="Times New Roman" w:cs="Times New Roman"/>
        </w:rPr>
      </w:pPr>
    </w:p>
    <w:p w14:paraId="427BCDD4" w14:textId="77777777" w:rsidR="00E32FFB" w:rsidRPr="00454013" w:rsidRDefault="00E32FFB" w:rsidP="00454013">
      <w:pPr>
        <w:pStyle w:val="ListParagraph"/>
        <w:numPr>
          <w:ilvl w:val="0"/>
          <w:numId w:val="24"/>
        </w:numPr>
        <w:rPr>
          <w:rFonts w:ascii="Times New Roman" w:hAnsi="Times New Roman" w:cs="Times New Roman"/>
        </w:rPr>
      </w:pPr>
      <w:r w:rsidRPr="00454013">
        <w:rPr>
          <w:rFonts w:ascii="Times New Roman" w:hAnsi="Times New Roman" w:cs="Times New Roman"/>
        </w:rPr>
        <w:t>Conditions on Lighting or Maintaining a Fire</w:t>
      </w:r>
    </w:p>
    <w:p w14:paraId="22941802" w14:textId="77777777" w:rsidR="00E32FFB" w:rsidRPr="00454013" w:rsidRDefault="00E32FFB" w:rsidP="00454013">
      <w:pPr>
        <w:pStyle w:val="ListParagraph"/>
        <w:numPr>
          <w:ilvl w:val="1"/>
          <w:numId w:val="24"/>
        </w:numPr>
        <w:rPr>
          <w:rFonts w:ascii="Times New Roman" w:hAnsi="Times New Roman" w:cs="Times New Roman"/>
        </w:rPr>
      </w:pPr>
      <w:r w:rsidRPr="00454013">
        <w:rPr>
          <w:rFonts w:ascii="Times New Roman" w:hAnsi="Times New Roman" w:cs="Times New Roman"/>
        </w:rPr>
        <w:t xml:space="preserve">A fire may be ignited and maintained only by using fuel sources designed and commonly used for warmth or the preparation of food, such as charcoal briquettes or natural firewood. Lighting or maintaining a fire with other materials including, but not limited to, flammable liquids, garbage, fireworks, plastics, aerosol canisters, batteries, or other manufactured or synthetic materials, is prohibited. </w:t>
      </w:r>
    </w:p>
    <w:p w14:paraId="2669BDF9" w14:textId="7B71964C" w:rsidR="00E32FFB" w:rsidRPr="00454013" w:rsidRDefault="00454013" w:rsidP="00454013">
      <w:pPr>
        <w:pStyle w:val="ListParagraph"/>
        <w:numPr>
          <w:ilvl w:val="2"/>
          <w:numId w:val="24"/>
        </w:numPr>
        <w:rPr>
          <w:rFonts w:ascii="Times New Roman" w:hAnsi="Times New Roman" w:cs="Times New Roman"/>
          <w:i/>
          <w:iCs/>
        </w:rPr>
      </w:pPr>
      <w:r>
        <w:rPr>
          <w:rFonts w:ascii="Times New Roman" w:hAnsi="Times New Roman" w:cs="Times New Roman"/>
          <w:i/>
          <w:iCs/>
        </w:rPr>
        <w:t xml:space="preserve">Determination: </w:t>
      </w:r>
      <w:r w:rsidR="00E32FFB" w:rsidRPr="00454013">
        <w:rPr>
          <w:rFonts w:ascii="Times New Roman" w:hAnsi="Times New Roman" w:cs="Times New Roman"/>
          <w:i/>
          <w:iCs/>
        </w:rPr>
        <w:t>This action is necessary for the maintenance of public health and safety, protection of environmental or scenic values, protection of natural or cultural resources, and the implementation of management responsibilities. Materials other than approved combustibles – especially fire accelerants and substances prone to wind transport or explosion – creates serious risks when used to light or maintain fires. These combustibles can ignite or spread wildfires that directly threaten people and valuable resources and assets. The burning of manufactured or synthetic materials can contribute to air pollution, contaminate soil and water, and be toxic to humans and the environment. Less restrictive measures, such as an education campaign informing visitors of the risks of using certain materials to light or maintain a fire, would not be commensurate with the substantial risks associated with those activities and could lead to adverse outcomes that might be prevented by establishing an enforceable condition.</w:t>
      </w:r>
    </w:p>
    <w:p w14:paraId="41A9CA9B" w14:textId="77777777" w:rsidR="00E32FFB" w:rsidRPr="00E32FFB" w:rsidRDefault="00E32FFB" w:rsidP="00E32FFB">
      <w:pPr>
        <w:rPr>
          <w:rFonts w:ascii="Times New Roman" w:hAnsi="Times New Roman" w:cs="Times New Roman"/>
        </w:rPr>
      </w:pPr>
    </w:p>
    <w:p w14:paraId="29CE6B49" w14:textId="77777777" w:rsidR="00E32FFB" w:rsidRPr="001A6FC0" w:rsidRDefault="00E32FFB" w:rsidP="00094775">
      <w:pPr>
        <w:pStyle w:val="ListParagraph"/>
        <w:numPr>
          <w:ilvl w:val="0"/>
          <w:numId w:val="25"/>
        </w:numPr>
        <w:contextualSpacing w:val="0"/>
        <w:rPr>
          <w:rFonts w:ascii="Times New Roman" w:hAnsi="Times New Roman" w:cs="Times New Roman"/>
        </w:rPr>
      </w:pPr>
      <w:r w:rsidRPr="001A6FC0">
        <w:rPr>
          <w:rFonts w:ascii="Times New Roman" w:hAnsi="Times New Roman" w:cs="Times New Roman"/>
        </w:rPr>
        <w:t>The following conditions apply to all fires.</w:t>
      </w:r>
    </w:p>
    <w:p w14:paraId="6EF6943A" w14:textId="77777777" w:rsidR="00E32FFB" w:rsidRPr="001A6FC0" w:rsidRDefault="00E32FFB" w:rsidP="00094775">
      <w:pPr>
        <w:pStyle w:val="ListParagraph"/>
        <w:numPr>
          <w:ilvl w:val="1"/>
          <w:numId w:val="25"/>
        </w:numPr>
        <w:contextualSpacing w:val="0"/>
        <w:rPr>
          <w:rFonts w:ascii="Times New Roman" w:hAnsi="Times New Roman" w:cs="Times New Roman"/>
        </w:rPr>
      </w:pPr>
      <w:r w:rsidRPr="001A6FC0">
        <w:rPr>
          <w:rFonts w:ascii="Times New Roman" w:hAnsi="Times New Roman" w:cs="Times New Roman"/>
        </w:rPr>
        <w:t>Building a rock fire ring is prohibited and a violation of 36 CFR §2.1(a)(1)(iv).</w:t>
      </w:r>
    </w:p>
    <w:p w14:paraId="04A16491" w14:textId="77777777" w:rsidR="00E32FFB" w:rsidRPr="001A6FC0" w:rsidRDefault="00E32FFB" w:rsidP="00094775">
      <w:pPr>
        <w:pStyle w:val="ListParagraph"/>
        <w:numPr>
          <w:ilvl w:val="1"/>
          <w:numId w:val="25"/>
        </w:numPr>
        <w:contextualSpacing w:val="0"/>
        <w:rPr>
          <w:rFonts w:ascii="Times New Roman" w:hAnsi="Times New Roman" w:cs="Times New Roman"/>
        </w:rPr>
      </w:pPr>
      <w:r w:rsidRPr="001A6FC0">
        <w:rPr>
          <w:rFonts w:ascii="Times New Roman" w:hAnsi="Times New Roman" w:cs="Times New Roman"/>
        </w:rPr>
        <w:t>Digging a pit/hole for a campfire is prohibited and a violation of 36 CFR §2.10(b)(1).</w:t>
      </w:r>
    </w:p>
    <w:p w14:paraId="3E9BCCF1" w14:textId="77777777" w:rsidR="00E32FFB" w:rsidRPr="001A6FC0" w:rsidRDefault="00E32FFB" w:rsidP="00094775">
      <w:pPr>
        <w:pStyle w:val="ListParagraph"/>
        <w:numPr>
          <w:ilvl w:val="1"/>
          <w:numId w:val="25"/>
        </w:numPr>
        <w:contextualSpacing w:val="0"/>
        <w:rPr>
          <w:rFonts w:ascii="Times New Roman" w:hAnsi="Times New Roman" w:cs="Times New Roman"/>
        </w:rPr>
      </w:pPr>
      <w:r w:rsidRPr="001A6FC0">
        <w:rPr>
          <w:rFonts w:ascii="Times New Roman" w:hAnsi="Times New Roman" w:cs="Times New Roman"/>
        </w:rPr>
        <w:t>The burning of garbage, refuse, and discarded materials regardless of the physical makeup of the items is prohibited. This includes the use of wood pallets as fuel unless all fasteners have been removed.</w:t>
      </w:r>
    </w:p>
    <w:p w14:paraId="222B58C1" w14:textId="3A4D607E" w:rsidR="00E32FFB" w:rsidRPr="00B95877" w:rsidRDefault="00E32FFB" w:rsidP="00094775">
      <w:pPr>
        <w:pStyle w:val="ListParagraph"/>
        <w:numPr>
          <w:ilvl w:val="2"/>
          <w:numId w:val="25"/>
        </w:numPr>
        <w:contextualSpacing w:val="0"/>
        <w:rPr>
          <w:rFonts w:ascii="Times New Roman" w:hAnsi="Times New Roman" w:cs="Times New Roman"/>
          <w:i/>
          <w:iCs/>
        </w:rPr>
      </w:pPr>
      <w:r w:rsidRPr="001A6FC0">
        <w:rPr>
          <w:rFonts w:ascii="Times New Roman" w:hAnsi="Times New Roman" w:cs="Times New Roman"/>
          <w:i/>
          <w:iCs/>
        </w:rPr>
        <w:lastRenderedPageBreak/>
        <w:t>Determination: Restrictions are necessary to limit the proliferation of fire rings and refuse which cause visitor injuries and damage to government equipment as the water covers or exposes beach areas.</w:t>
      </w:r>
      <w:bookmarkStart w:id="26" w:name="§2.1e4_"/>
      <w:bookmarkStart w:id="27" w:name="§2.15_"/>
      <w:bookmarkEnd w:id="26"/>
      <w:bookmarkEnd w:id="27"/>
    </w:p>
    <w:p w14:paraId="73F89BA2" w14:textId="77777777" w:rsidR="00E32FFB" w:rsidRPr="00E32FFB" w:rsidRDefault="00E32FFB" w:rsidP="00E32FFB">
      <w:pPr>
        <w:rPr>
          <w:rFonts w:ascii="Times New Roman" w:hAnsi="Times New Roman" w:cs="Times New Roman"/>
        </w:rPr>
      </w:pPr>
    </w:p>
    <w:p w14:paraId="2377868C" w14:textId="77777777" w:rsidR="00E32FFB" w:rsidRPr="00B95877" w:rsidRDefault="00E32FFB" w:rsidP="00E32FFB">
      <w:pPr>
        <w:rPr>
          <w:rFonts w:ascii="Times New Roman" w:hAnsi="Times New Roman" w:cs="Times New Roman"/>
          <w:b/>
          <w:bCs/>
        </w:rPr>
      </w:pPr>
      <w:r w:rsidRPr="00B95877">
        <w:rPr>
          <w:rFonts w:ascii="Times New Roman" w:hAnsi="Times New Roman" w:cs="Times New Roman"/>
          <w:b/>
          <w:bCs/>
        </w:rPr>
        <w:t>§2.15 PETS</w:t>
      </w:r>
    </w:p>
    <w:p w14:paraId="3B716387" w14:textId="5D8450CA" w:rsidR="00E32FFB" w:rsidRPr="00F944FB" w:rsidRDefault="00F944FB" w:rsidP="00A03BAF">
      <w:pPr>
        <w:ind w:left="360" w:firstLine="0"/>
        <w:rPr>
          <w:rFonts w:ascii="Times New Roman" w:hAnsi="Times New Roman" w:cs="Times New Roman"/>
        </w:rPr>
      </w:pPr>
      <w:r w:rsidRPr="00F944FB">
        <w:rPr>
          <w:rFonts w:ascii="Times New Roman" w:hAnsi="Times New Roman" w:cs="Times New Roman"/>
        </w:rPr>
        <w:t>(a</w:t>
      </w:r>
      <w:r>
        <w:rPr>
          <w:rFonts w:ascii="Times New Roman" w:hAnsi="Times New Roman" w:cs="Times New Roman"/>
        </w:rPr>
        <w:t xml:space="preserve">) </w:t>
      </w:r>
      <w:r w:rsidR="00E32FFB" w:rsidRPr="00F944FB">
        <w:rPr>
          <w:rFonts w:ascii="Times New Roman" w:hAnsi="Times New Roman" w:cs="Times New Roman"/>
        </w:rPr>
        <w:t>The following are prohibited:</w:t>
      </w:r>
    </w:p>
    <w:p w14:paraId="08041481" w14:textId="667BA284" w:rsidR="00E32FFB" w:rsidRPr="00E32FFB" w:rsidRDefault="00F944FB" w:rsidP="00A03BAF">
      <w:pPr>
        <w:ind w:firstLine="0"/>
        <w:rPr>
          <w:rFonts w:ascii="Times New Roman" w:hAnsi="Times New Roman" w:cs="Times New Roman"/>
        </w:rPr>
      </w:pPr>
      <w:r>
        <w:rPr>
          <w:rFonts w:ascii="Times New Roman" w:hAnsi="Times New Roman" w:cs="Times New Roman"/>
        </w:rPr>
        <w:t xml:space="preserve">(1) </w:t>
      </w:r>
      <w:r w:rsidR="00E32FFB" w:rsidRPr="00E32FFB">
        <w:rPr>
          <w:rFonts w:ascii="Times New Roman" w:hAnsi="Times New Roman" w:cs="Times New Roman"/>
        </w:rPr>
        <w:t>Possessing a pet in a public building, public transportation vehicle, or location designated as a swimming beach, or any structure or area closed to the possession of pets by the superintendent.</w:t>
      </w:r>
    </w:p>
    <w:p w14:paraId="1F933FE7" w14:textId="77777777" w:rsidR="00E32FFB" w:rsidRPr="00F944FB" w:rsidRDefault="00E32FFB" w:rsidP="00A03BAF">
      <w:pPr>
        <w:pStyle w:val="ListParagraph"/>
        <w:numPr>
          <w:ilvl w:val="0"/>
          <w:numId w:val="25"/>
        </w:numPr>
        <w:ind w:left="1440"/>
        <w:rPr>
          <w:rFonts w:ascii="Times New Roman" w:hAnsi="Times New Roman" w:cs="Times New Roman"/>
        </w:rPr>
      </w:pPr>
      <w:r w:rsidRPr="00F944FB">
        <w:rPr>
          <w:rFonts w:ascii="Times New Roman" w:hAnsi="Times New Roman" w:cs="Times New Roman"/>
        </w:rPr>
        <w:t>The following areas are closed to pets.</w:t>
      </w:r>
    </w:p>
    <w:p w14:paraId="6F074CBE" w14:textId="77777777" w:rsidR="00E32FFB" w:rsidRPr="00F944FB" w:rsidRDefault="00E32FFB" w:rsidP="00A03BAF">
      <w:pPr>
        <w:pStyle w:val="ListParagraph"/>
        <w:numPr>
          <w:ilvl w:val="1"/>
          <w:numId w:val="25"/>
        </w:numPr>
        <w:ind w:left="2160"/>
        <w:rPr>
          <w:rFonts w:ascii="Times New Roman" w:hAnsi="Times New Roman" w:cs="Times New Roman"/>
        </w:rPr>
      </w:pPr>
      <w:r w:rsidRPr="00F944FB">
        <w:rPr>
          <w:rFonts w:ascii="Times New Roman" w:hAnsi="Times New Roman" w:cs="Times New Roman"/>
        </w:rPr>
        <w:t>Alibates Flint Quarries National Monument</w:t>
      </w:r>
    </w:p>
    <w:p w14:paraId="06180E56" w14:textId="77777777" w:rsidR="00E32FFB" w:rsidRPr="00F944FB" w:rsidRDefault="00E32FFB" w:rsidP="00A03BAF">
      <w:pPr>
        <w:pStyle w:val="ListParagraph"/>
        <w:numPr>
          <w:ilvl w:val="1"/>
          <w:numId w:val="25"/>
        </w:numPr>
        <w:ind w:left="2160"/>
        <w:rPr>
          <w:rFonts w:ascii="Times New Roman" w:hAnsi="Times New Roman" w:cs="Times New Roman"/>
        </w:rPr>
      </w:pPr>
      <w:r w:rsidRPr="00F944FB">
        <w:rPr>
          <w:rFonts w:ascii="Times New Roman" w:hAnsi="Times New Roman" w:cs="Times New Roman"/>
        </w:rPr>
        <w:t>Fritch Fortress Amphitheater</w:t>
      </w:r>
    </w:p>
    <w:p w14:paraId="63EAAFB7" w14:textId="77777777" w:rsidR="00E32FFB" w:rsidRPr="00F944FB" w:rsidRDefault="00E32FFB" w:rsidP="00A03BAF">
      <w:pPr>
        <w:pStyle w:val="ListParagraph"/>
        <w:numPr>
          <w:ilvl w:val="1"/>
          <w:numId w:val="25"/>
        </w:numPr>
        <w:ind w:left="2160"/>
        <w:rPr>
          <w:rFonts w:ascii="Times New Roman" w:hAnsi="Times New Roman" w:cs="Times New Roman"/>
        </w:rPr>
      </w:pPr>
      <w:r w:rsidRPr="00F944FB">
        <w:rPr>
          <w:rFonts w:ascii="Times New Roman" w:hAnsi="Times New Roman" w:cs="Times New Roman"/>
        </w:rPr>
        <w:t>Spring Canyon</w:t>
      </w:r>
    </w:p>
    <w:p w14:paraId="3D63DB58" w14:textId="77777777" w:rsidR="00E32FFB" w:rsidRPr="00E32FFB" w:rsidRDefault="00E32FFB" w:rsidP="00094775">
      <w:pPr>
        <w:ind w:left="1080"/>
        <w:rPr>
          <w:rFonts w:ascii="Times New Roman" w:hAnsi="Times New Roman" w:cs="Times New Roman"/>
        </w:rPr>
      </w:pPr>
    </w:p>
    <w:p w14:paraId="3AE28CF8" w14:textId="77777777" w:rsidR="00E32FFB" w:rsidRPr="00E32FFB" w:rsidRDefault="00E32FFB" w:rsidP="00A03BAF">
      <w:pPr>
        <w:ind w:firstLine="0"/>
        <w:rPr>
          <w:rFonts w:ascii="Times New Roman" w:hAnsi="Times New Roman" w:cs="Times New Roman"/>
        </w:rPr>
      </w:pPr>
      <w:r w:rsidRPr="00E32FFB">
        <w:rPr>
          <w:rFonts w:ascii="Times New Roman" w:hAnsi="Times New Roman" w:cs="Times New Roman"/>
        </w:rPr>
        <w:t>(3) Leaving a pet unattended and tied to an object, except in designated areas or under conditions which may be established by the superintendent.</w:t>
      </w:r>
    </w:p>
    <w:p w14:paraId="2046E34F" w14:textId="77777777" w:rsidR="00E32FFB" w:rsidRPr="00F944FB" w:rsidRDefault="00E32FFB" w:rsidP="00A03BAF">
      <w:pPr>
        <w:pStyle w:val="ListParagraph"/>
        <w:numPr>
          <w:ilvl w:val="0"/>
          <w:numId w:val="25"/>
        </w:numPr>
        <w:ind w:left="1440"/>
        <w:contextualSpacing w:val="0"/>
        <w:rPr>
          <w:rFonts w:ascii="Times New Roman" w:hAnsi="Times New Roman" w:cs="Times New Roman"/>
        </w:rPr>
      </w:pPr>
      <w:r w:rsidRPr="00F944FB">
        <w:rPr>
          <w:rFonts w:ascii="Times New Roman" w:hAnsi="Times New Roman" w:cs="Times New Roman"/>
        </w:rPr>
        <w:t>Leaving a pet unattended and tied to an object in a humane manner (with adequate food, water and shade or shelter) is permitted within campsites provided the pet doesn’t make unreasonable noise as prohibited in § 2.15(a)(4).</w:t>
      </w:r>
    </w:p>
    <w:p w14:paraId="5A8AFFAD" w14:textId="77777777" w:rsidR="00E32FFB" w:rsidRPr="00F944FB" w:rsidRDefault="00E32FFB" w:rsidP="00A03BAF">
      <w:pPr>
        <w:pStyle w:val="ListParagraph"/>
        <w:numPr>
          <w:ilvl w:val="0"/>
          <w:numId w:val="25"/>
        </w:numPr>
        <w:ind w:left="1440"/>
        <w:contextualSpacing w:val="0"/>
        <w:rPr>
          <w:rFonts w:ascii="Times New Roman" w:hAnsi="Times New Roman" w:cs="Times New Roman"/>
        </w:rPr>
      </w:pPr>
      <w:r w:rsidRPr="00F944FB">
        <w:rPr>
          <w:rFonts w:ascii="Times New Roman" w:hAnsi="Times New Roman" w:cs="Times New Roman"/>
        </w:rPr>
        <w:t>Leaving a pet unattended in a vehicle when temperatures or conditions pose a risk of endangering the pet’s health is prohibited.</w:t>
      </w:r>
    </w:p>
    <w:p w14:paraId="217F6F9C" w14:textId="77777777" w:rsidR="00E32FFB" w:rsidRPr="00E32FFB" w:rsidRDefault="00E32FFB" w:rsidP="00094775">
      <w:pPr>
        <w:ind w:left="1080"/>
        <w:rPr>
          <w:rFonts w:ascii="Times New Roman" w:hAnsi="Times New Roman" w:cs="Times New Roman"/>
        </w:rPr>
      </w:pPr>
    </w:p>
    <w:p w14:paraId="30E96C65" w14:textId="36846204" w:rsidR="00E32FFB" w:rsidRPr="00E32FFB" w:rsidRDefault="00F944FB" w:rsidP="00A03BAF">
      <w:pPr>
        <w:ind w:firstLine="0"/>
        <w:rPr>
          <w:rFonts w:ascii="Times New Roman" w:hAnsi="Times New Roman" w:cs="Times New Roman"/>
        </w:rPr>
      </w:pPr>
      <w:r>
        <w:rPr>
          <w:rFonts w:ascii="Times New Roman" w:hAnsi="Times New Roman" w:cs="Times New Roman"/>
        </w:rPr>
        <w:t xml:space="preserve">(5) </w:t>
      </w:r>
      <w:r w:rsidR="00E32FFB" w:rsidRPr="00E32FFB">
        <w:rPr>
          <w:rFonts w:ascii="Times New Roman" w:hAnsi="Times New Roman" w:cs="Times New Roman"/>
        </w:rPr>
        <w:t>Failing to comply with pet excrement disposal conditions which may be established by the superintendent.</w:t>
      </w:r>
    </w:p>
    <w:p w14:paraId="05F0256D" w14:textId="77777777" w:rsidR="00E32FFB" w:rsidRPr="00F944FB" w:rsidRDefault="00E32FFB" w:rsidP="00A03BAF">
      <w:pPr>
        <w:pStyle w:val="ListParagraph"/>
        <w:numPr>
          <w:ilvl w:val="0"/>
          <w:numId w:val="28"/>
        </w:numPr>
        <w:ind w:left="1440"/>
        <w:contextualSpacing w:val="0"/>
        <w:rPr>
          <w:rFonts w:ascii="Times New Roman" w:hAnsi="Times New Roman" w:cs="Times New Roman"/>
        </w:rPr>
      </w:pPr>
      <w:r w:rsidRPr="00F944FB">
        <w:rPr>
          <w:rFonts w:ascii="Times New Roman" w:hAnsi="Times New Roman" w:cs="Times New Roman"/>
        </w:rPr>
        <w:t>In all developed and primitive areas (campgrounds, picnic areas, marinas, parking lots, boat ramps, etc.) pet excrement must be disposed of by the pet owner, either in the nearest trash receptacle, or carried out.</w:t>
      </w:r>
    </w:p>
    <w:p w14:paraId="68D88C0E" w14:textId="77777777" w:rsidR="00E32FFB" w:rsidRPr="00F944FB" w:rsidRDefault="00E32FFB" w:rsidP="00A03BAF">
      <w:pPr>
        <w:pStyle w:val="ListParagraph"/>
        <w:numPr>
          <w:ilvl w:val="0"/>
          <w:numId w:val="28"/>
        </w:numPr>
        <w:ind w:left="1440"/>
        <w:contextualSpacing w:val="0"/>
        <w:rPr>
          <w:rFonts w:ascii="Times New Roman" w:hAnsi="Times New Roman" w:cs="Times New Roman"/>
        </w:rPr>
      </w:pPr>
      <w:r w:rsidRPr="00F944FB">
        <w:rPr>
          <w:rFonts w:ascii="Times New Roman" w:hAnsi="Times New Roman" w:cs="Times New Roman"/>
        </w:rPr>
        <w:t>In all backcountry areas (backcountry campsites, trails, etc.) pet excrement must be disposed of by the pet owner, either by packing it out or removing it to an area out of contact of other visitors and a minimum of 100 feet from any water source.</w:t>
      </w:r>
    </w:p>
    <w:p w14:paraId="5681DD89" w14:textId="77777777" w:rsidR="00E32FFB" w:rsidRPr="00F944FB" w:rsidRDefault="00E32FFB" w:rsidP="00A03BAF">
      <w:pPr>
        <w:pStyle w:val="ListParagraph"/>
        <w:numPr>
          <w:ilvl w:val="0"/>
          <w:numId w:val="28"/>
        </w:numPr>
        <w:ind w:left="1440"/>
        <w:contextualSpacing w:val="0"/>
        <w:rPr>
          <w:rFonts w:ascii="Times New Roman" w:hAnsi="Times New Roman" w:cs="Times New Roman"/>
        </w:rPr>
      </w:pPr>
      <w:r w:rsidRPr="00F944FB">
        <w:rPr>
          <w:rFonts w:ascii="Times New Roman" w:hAnsi="Times New Roman" w:cs="Times New Roman"/>
        </w:rPr>
        <w:t>Horses’ or pack animals’ excrement will be removed from campsites.</w:t>
      </w:r>
    </w:p>
    <w:p w14:paraId="4F1CB28D" w14:textId="77777777" w:rsidR="00E32FFB" w:rsidRPr="00E32FFB" w:rsidRDefault="00E32FFB" w:rsidP="00094775">
      <w:pPr>
        <w:ind w:left="1080"/>
        <w:rPr>
          <w:rFonts w:ascii="Times New Roman" w:hAnsi="Times New Roman" w:cs="Times New Roman"/>
        </w:rPr>
      </w:pPr>
    </w:p>
    <w:p w14:paraId="1AFAA6A3" w14:textId="25943DA7" w:rsidR="00E32FFB" w:rsidRPr="00E32FFB" w:rsidRDefault="00094775" w:rsidP="002E3F4F">
      <w:pPr>
        <w:rPr>
          <w:rFonts w:ascii="Times New Roman" w:hAnsi="Times New Roman" w:cs="Times New Roman"/>
        </w:rPr>
      </w:pPr>
      <w:r>
        <w:rPr>
          <w:rFonts w:ascii="Times New Roman" w:hAnsi="Times New Roman" w:cs="Times New Roman"/>
        </w:rPr>
        <w:lastRenderedPageBreak/>
        <w:t xml:space="preserve">(b) </w:t>
      </w:r>
      <w:r w:rsidR="00E32FFB" w:rsidRPr="00E32FFB">
        <w:rPr>
          <w:rFonts w:ascii="Times New Roman" w:hAnsi="Times New Roman" w:cs="Times New Roman"/>
        </w:rPr>
        <w:t>In park areas where hunting is allowed, dogs may be used in support of these activities in accordance with applicable Federal and State laws and in accordance with conditions which may be established by the superintendent.</w:t>
      </w:r>
    </w:p>
    <w:p w14:paraId="0585DFF9" w14:textId="6824F5B9" w:rsidR="00094775" w:rsidRPr="00094775" w:rsidRDefault="00E32FFB" w:rsidP="002E3F4F">
      <w:pPr>
        <w:pStyle w:val="ListParagraph"/>
        <w:numPr>
          <w:ilvl w:val="0"/>
          <w:numId w:val="29"/>
        </w:numPr>
        <w:ind w:left="1440"/>
        <w:contextualSpacing w:val="0"/>
        <w:rPr>
          <w:rFonts w:ascii="Times New Roman" w:hAnsi="Times New Roman" w:cs="Times New Roman"/>
        </w:rPr>
      </w:pPr>
      <w:r w:rsidRPr="00094775">
        <w:rPr>
          <w:rFonts w:ascii="Times New Roman" w:hAnsi="Times New Roman" w:cs="Times New Roman"/>
        </w:rPr>
        <w:t>Bird dogs are allowed to be used to support hunting activities. All dogs must be in compliance with §2.15 (a)(2) when not actively hunting or outside of a hunting area.</w:t>
      </w:r>
    </w:p>
    <w:p w14:paraId="1333A625" w14:textId="77777777" w:rsidR="00E32FFB" w:rsidRPr="00094775" w:rsidRDefault="00E32FFB" w:rsidP="002E3F4F">
      <w:pPr>
        <w:pStyle w:val="ListParagraph"/>
        <w:numPr>
          <w:ilvl w:val="0"/>
          <w:numId w:val="29"/>
        </w:numPr>
        <w:ind w:left="1440"/>
        <w:contextualSpacing w:val="0"/>
        <w:rPr>
          <w:rFonts w:ascii="Times New Roman" w:hAnsi="Times New Roman" w:cs="Times New Roman"/>
        </w:rPr>
      </w:pPr>
      <w:r w:rsidRPr="00094775">
        <w:rPr>
          <w:rFonts w:ascii="Times New Roman" w:hAnsi="Times New Roman" w:cs="Times New Roman"/>
        </w:rPr>
        <w:t>Training hunting dogs outside the legal hunting season is prohibited.</w:t>
      </w:r>
    </w:p>
    <w:p w14:paraId="34902B83" w14:textId="77777777" w:rsidR="00E32FFB" w:rsidRPr="00E32FFB" w:rsidRDefault="00E32FFB" w:rsidP="00E32FFB">
      <w:pPr>
        <w:rPr>
          <w:rFonts w:ascii="Times New Roman" w:hAnsi="Times New Roman" w:cs="Times New Roman"/>
        </w:rPr>
      </w:pPr>
    </w:p>
    <w:p w14:paraId="0E6DEA0E" w14:textId="2B6CE721" w:rsidR="00E32FFB" w:rsidRPr="00094775" w:rsidRDefault="00E32FFB" w:rsidP="00E32FFB">
      <w:pPr>
        <w:rPr>
          <w:rFonts w:ascii="Times New Roman" w:hAnsi="Times New Roman" w:cs="Times New Roman"/>
          <w:b/>
          <w:bCs/>
        </w:rPr>
      </w:pPr>
      <w:bookmarkStart w:id="28" w:name="§2.16_"/>
      <w:bookmarkEnd w:id="28"/>
      <w:r w:rsidRPr="00094775">
        <w:rPr>
          <w:rFonts w:ascii="Times New Roman" w:hAnsi="Times New Roman" w:cs="Times New Roman"/>
          <w:b/>
          <w:bCs/>
        </w:rPr>
        <w:t>§2. 16 HORSES AND PACK ANIMALS</w:t>
      </w:r>
    </w:p>
    <w:p w14:paraId="29B8D71B" w14:textId="77777777" w:rsidR="00E32FFB" w:rsidRPr="00E32FFB" w:rsidRDefault="00E32FFB" w:rsidP="00E32FFB">
      <w:pPr>
        <w:rPr>
          <w:rFonts w:ascii="Times New Roman" w:hAnsi="Times New Roman" w:cs="Times New Roman"/>
        </w:rPr>
      </w:pPr>
      <w:r w:rsidRPr="00E32FFB">
        <w:rPr>
          <w:rFonts w:ascii="Times New Roman" w:hAnsi="Times New Roman" w:cs="Times New Roman"/>
        </w:rPr>
        <w:t>The following are prohibited:</w:t>
      </w:r>
    </w:p>
    <w:p w14:paraId="3320ED3E" w14:textId="63ADC76A" w:rsidR="00E32FFB" w:rsidRPr="00E32FFB" w:rsidRDefault="00B57176" w:rsidP="00E32FFB">
      <w:pPr>
        <w:rPr>
          <w:rFonts w:ascii="Times New Roman" w:hAnsi="Times New Roman" w:cs="Times New Roman"/>
        </w:rPr>
      </w:pPr>
      <w:r>
        <w:rPr>
          <w:rFonts w:ascii="Times New Roman" w:hAnsi="Times New Roman" w:cs="Times New Roman"/>
        </w:rPr>
        <w:t xml:space="preserve">(b) </w:t>
      </w:r>
      <w:r w:rsidR="00E32FFB" w:rsidRPr="00E32FFB">
        <w:rPr>
          <w:rFonts w:ascii="Times New Roman" w:hAnsi="Times New Roman" w:cs="Times New Roman"/>
        </w:rPr>
        <w:t>The use of horses or pack animals outside of trails, routes or areas designated for their use. The use of horses and pack animals are permitted in the following areas:</w:t>
      </w:r>
    </w:p>
    <w:p w14:paraId="113A337A" w14:textId="52531886" w:rsidR="00E32FFB" w:rsidRPr="00B57176" w:rsidRDefault="00E32FFB" w:rsidP="009C3596">
      <w:pPr>
        <w:pStyle w:val="ListParagraph"/>
        <w:numPr>
          <w:ilvl w:val="0"/>
          <w:numId w:val="30"/>
        </w:numPr>
        <w:ind w:left="1440"/>
        <w:rPr>
          <w:rFonts w:ascii="Times New Roman" w:hAnsi="Times New Roman" w:cs="Times New Roman"/>
        </w:rPr>
      </w:pPr>
      <w:r w:rsidRPr="00B57176">
        <w:rPr>
          <w:rFonts w:ascii="Times New Roman" w:hAnsi="Times New Roman" w:cs="Times New Roman"/>
        </w:rPr>
        <w:t>Day Use Only</w:t>
      </w:r>
    </w:p>
    <w:p w14:paraId="00D57B88" w14:textId="77777777" w:rsidR="00E32FFB" w:rsidRPr="00B57176" w:rsidRDefault="00E32FFB" w:rsidP="009C3596">
      <w:pPr>
        <w:pStyle w:val="ListParagraph"/>
        <w:numPr>
          <w:ilvl w:val="1"/>
          <w:numId w:val="30"/>
        </w:numPr>
        <w:ind w:left="2160"/>
        <w:rPr>
          <w:rFonts w:ascii="Times New Roman" w:hAnsi="Times New Roman" w:cs="Times New Roman"/>
        </w:rPr>
      </w:pPr>
      <w:r w:rsidRPr="00B57176">
        <w:rPr>
          <w:rFonts w:ascii="Times New Roman" w:hAnsi="Times New Roman" w:cs="Times New Roman"/>
        </w:rPr>
        <w:t>All of Lake Meredith National Recreation Area except for public roadways and the portion of the National Recreation Area beginning at Harbor Bay and extending northeasterly to and including Spring Canyon</w:t>
      </w:r>
    </w:p>
    <w:p w14:paraId="5669DF51" w14:textId="77777777" w:rsidR="00B57176" w:rsidRDefault="00E32FFB" w:rsidP="009C3596">
      <w:pPr>
        <w:pStyle w:val="ListParagraph"/>
        <w:numPr>
          <w:ilvl w:val="0"/>
          <w:numId w:val="30"/>
        </w:numPr>
        <w:ind w:left="1440"/>
        <w:rPr>
          <w:rFonts w:ascii="Times New Roman" w:hAnsi="Times New Roman" w:cs="Times New Roman"/>
        </w:rPr>
      </w:pPr>
      <w:r w:rsidRPr="00B57176">
        <w:rPr>
          <w:rFonts w:ascii="Times New Roman" w:hAnsi="Times New Roman" w:cs="Times New Roman"/>
        </w:rPr>
        <w:t>Overnight Use</w:t>
      </w:r>
    </w:p>
    <w:p w14:paraId="18F0CA54" w14:textId="407EAAC3" w:rsidR="00E32FFB" w:rsidRDefault="00E32FFB" w:rsidP="009C3596">
      <w:pPr>
        <w:pStyle w:val="ListParagraph"/>
        <w:numPr>
          <w:ilvl w:val="1"/>
          <w:numId w:val="30"/>
        </w:numPr>
        <w:ind w:left="2160"/>
        <w:rPr>
          <w:rFonts w:ascii="Times New Roman" w:hAnsi="Times New Roman" w:cs="Times New Roman"/>
        </w:rPr>
      </w:pPr>
      <w:r w:rsidRPr="00B57176">
        <w:rPr>
          <w:rFonts w:ascii="Times New Roman" w:hAnsi="Times New Roman" w:cs="Times New Roman"/>
        </w:rPr>
        <w:t>Plum Creek, Blue Creek ORV Area, Mullinaw Creek, McBride Canyon, and Rosita Flats ORV Area.</w:t>
      </w:r>
    </w:p>
    <w:p w14:paraId="24A04983" w14:textId="77777777" w:rsidR="00202A4E" w:rsidRDefault="00202A4E" w:rsidP="00202A4E">
      <w:pPr>
        <w:rPr>
          <w:rFonts w:ascii="Times New Roman" w:hAnsi="Times New Roman" w:cs="Times New Roman"/>
        </w:rPr>
      </w:pPr>
    </w:p>
    <w:p w14:paraId="25C03E0A" w14:textId="64A9A3F9" w:rsidR="0041499E" w:rsidRDefault="0041499E" w:rsidP="0041499E">
      <w:pPr>
        <w:rPr>
          <w:rFonts w:ascii="Times New Roman" w:hAnsi="Times New Roman" w:cs="Times New Roman"/>
          <w:b/>
          <w:bCs/>
        </w:rPr>
      </w:pPr>
      <w:r w:rsidRPr="00094775">
        <w:rPr>
          <w:rFonts w:ascii="Times New Roman" w:hAnsi="Times New Roman" w:cs="Times New Roman"/>
          <w:b/>
          <w:bCs/>
        </w:rPr>
        <w:t>§2. 1</w:t>
      </w:r>
      <w:r>
        <w:rPr>
          <w:rFonts w:ascii="Times New Roman" w:hAnsi="Times New Roman" w:cs="Times New Roman"/>
          <w:b/>
          <w:bCs/>
        </w:rPr>
        <w:t>7</w:t>
      </w:r>
      <w:r w:rsidRPr="00094775">
        <w:rPr>
          <w:rFonts w:ascii="Times New Roman" w:hAnsi="Times New Roman" w:cs="Times New Roman"/>
          <w:b/>
          <w:bCs/>
        </w:rPr>
        <w:t xml:space="preserve"> </w:t>
      </w:r>
      <w:r>
        <w:rPr>
          <w:rFonts w:ascii="Times New Roman" w:hAnsi="Times New Roman" w:cs="Times New Roman"/>
          <w:b/>
          <w:bCs/>
        </w:rPr>
        <w:t>AIRCRAFT AND AIR DELIVERY</w:t>
      </w:r>
    </w:p>
    <w:p w14:paraId="5144447F" w14:textId="2CC37EEE" w:rsidR="0041499E" w:rsidRPr="00202A4E" w:rsidRDefault="004A2F6A" w:rsidP="00202A4E">
      <w:pPr>
        <w:rPr>
          <w:rFonts w:ascii="Times New Roman" w:hAnsi="Times New Roman" w:cs="Times New Roman"/>
        </w:rPr>
      </w:pPr>
      <w:r>
        <w:rPr>
          <w:rFonts w:ascii="Times New Roman" w:hAnsi="Times New Roman" w:cs="Times New Roman"/>
        </w:rPr>
        <w:t xml:space="preserve">(a)(1) </w:t>
      </w:r>
      <w:r w:rsidR="0047255C">
        <w:rPr>
          <w:rFonts w:ascii="Times New Roman" w:hAnsi="Times New Roman" w:cs="Times New Roman"/>
        </w:rPr>
        <w:t>The entire water surface of Lake Meredith is designated a</w:t>
      </w:r>
      <w:r w:rsidR="00D864CE">
        <w:rPr>
          <w:rFonts w:ascii="Times New Roman" w:hAnsi="Times New Roman" w:cs="Times New Roman"/>
        </w:rPr>
        <w:t xml:space="preserve"> landing area, except as restricted in</w:t>
      </w:r>
      <w:r w:rsidR="00252CFB">
        <w:rPr>
          <w:rFonts w:ascii="Times New Roman" w:hAnsi="Times New Roman" w:cs="Times New Roman"/>
        </w:rPr>
        <w:t xml:space="preserve"> </w:t>
      </w:r>
      <w:r w:rsidR="00D4193E">
        <w:rPr>
          <w:rFonts w:ascii="Times New Roman" w:hAnsi="Times New Roman" w:cs="Times New Roman"/>
        </w:rPr>
        <w:t>36 CFR §2.17.</w:t>
      </w:r>
    </w:p>
    <w:p w14:paraId="688EBBA7" w14:textId="77777777" w:rsidR="00E32FFB" w:rsidRPr="00E32FFB" w:rsidRDefault="00E32FFB" w:rsidP="00E32FFB">
      <w:pPr>
        <w:rPr>
          <w:rFonts w:ascii="Times New Roman" w:hAnsi="Times New Roman" w:cs="Times New Roman"/>
        </w:rPr>
      </w:pPr>
    </w:p>
    <w:p w14:paraId="46C1D16B" w14:textId="77777777" w:rsidR="00E32FFB" w:rsidRPr="00135221" w:rsidRDefault="00E32FFB" w:rsidP="00E32FFB">
      <w:pPr>
        <w:rPr>
          <w:rFonts w:ascii="Times New Roman" w:hAnsi="Times New Roman" w:cs="Times New Roman"/>
          <w:b/>
          <w:bCs/>
        </w:rPr>
      </w:pPr>
      <w:bookmarkStart w:id="29" w:name="§_2.20_"/>
      <w:bookmarkStart w:id="30" w:name="_Hlk197007610"/>
      <w:bookmarkEnd w:id="29"/>
      <w:r w:rsidRPr="00135221">
        <w:rPr>
          <w:rFonts w:ascii="Times New Roman" w:hAnsi="Times New Roman" w:cs="Times New Roman"/>
          <w:b/>
          <w:bCs/>
        </w:rPr>
        <w:t>§ 2.20 SKATING</w:t>
      </w:r>
      <w:bookmarkEnd w:id="30"/>
      <w:r w:rsidRPr="00135221">
        <w:rPr>
          <w:rFonts w:ascii="Times New Roman" w:hAnsi="Times New Roman" w:cs="Times New Roman"/>
          <w:b/>
          <w:bCs/>
        </w:rPr>
        <w:t>, SKATEBOARDS, AND SIMILAR DEVICES</w:t>
      </w:r>
    </w:p>
    <w:p w14:paraId="1B870C4E" w14:textId="222A12B0" w:rsidR="00135221" w:rsidRPr="00D4193E" w:rsidRDefault="00E32FFB" w:rsidP="00E32FFB">
      <w:pPr>
        <w:pStyle w:val="ListParagraph"/>
        <w:numPr>
          <w:ilvl w:val="0"/>
          <w:numId w:val="31"/>
        </w:numPr>
        <w:ind w:left="1440"/>
        <w:rPr>
          <w:rFonts w:ascii="Times New Roman" w:hAnsi="Times New Roman" w:cs="Times New Roman"/>
          <w:b/>
          <w:bCs/>
        </w:rPr>
      </w:pPr>
      <w:r w:rsidRPr="00D4193E">
        <w:rPr>
          <w:rFonts w:ascii="Times New Roman" w:hAnsi="Times New Roman" w:cs="Times New Roman"/>
        </w:rPr>
        <w:t>The use of roller skates, roller skis, roller blades, skateboards, and coasting vehicles or similar devices is prohibited within Lake Meredith National Recreation Area.</w:t>
      </w:r>
      <w:bookmarkStart w:id="31" w:name="§2.21_"/>
      <w:bookmarkEnd w:id="31"/>
    </w:p>
    <w:p w14:paraId="5895699A" w14:textId="77777777" w:rsidR="00135221" w:rsidRDefault="00135221" w:rsidP="00E32FFB">
      <w:pPr>
        <w:rPr>
          <w:rFonts w:ascii="Times New Roman" w:hAnsi="Times New Roman" w:cs="Times New Roman"/>
          <w:b/>
          <w:bCs/>
        </w:rPr>
      </w:pPr>
    </w:p>
    <w:p w14:paraId="0D770B42" w14:textId="1242541D" w:rsidR="00E32FFB" w:rsidRPr="00135221" w:rsidRDefault="00E32FFB" w:rsidP="00E32FFB">
      <w:pPr>
        <w:rPr>
          <w:rFonts w:ascii="Times New Roman" w:hAnsi="Times New Roman" w:cs="Times New Roman"/>
          <w:b/>
          <w:bCs/>
        </w:rPr>
      </w:pPr>
      <w:r w:rsidRPr="00135221">
        <w:rPr>
          <w:rFonts w:ascii="Times New Roman" w:hAnsi="Times New Roman" w:cs="Times New Roman"/>
          <w:b/>
          <w:bCs/>
        </w:rPr>
        <w:t>§ 2.2</w:t>
      </w:r>
      <w:r w:rsidR="00D72A5E">
        <w:rPr>
          <w:rFonts w:ascii="Times New Roman" w:hAnsi="Times New Roman" w:cs="Times New Roman"/>
          <w:b/>
          <w:bCs/>
        </w:rPr>
        <w:t>1</w:t>
      </w:r>
      <w:r w:rsidRPr="00135221">
        <w:rPr>
          <w:rFonts w:ascii="Times New Roman" w:hAnsi="Times New Roman" w:cs="Times New Roman"/>
          <w:b/>
          <w:bCs/>
        </w:rPr>
        <w:t xml:space="preserve"> SMOKING</w:t>
      </w:r>
    </w:p>
    <w:p w14:paraId="2AF7A1D8" w14:textId="2777E511" w:rsidR="00E32FFB" w:rsidRPr="00E32FFB" w:rsidRDefault="00135221" w:rsidP="00E32FFB">
      <w:pPr>
        <w:rPr>
          <w:rFonts w:ascii="Times New Roman" w:hAnsi="Times New Roman" w:cs="Times New Roman"/>
        </w:rPr>
      </w:pPr>
      <w:r>
        <w:rPr>
          <w:rFonts w:ascii="Times New Roman" w:hAnsi="Times New Roman" w:cs="Times New Roman"/>
        </w:rPr>
        <w:t xml:space="preserve">(a) </w:t>
      </w:r>
      <w:r w:rsidR="00E32FFB" w:rsidRPr="00E32FFB">
        <w:rPr>
          <w:rFonts w:ascii="Times New Roman" w:hAnsi="Times New Roman" w:cs="Times New Roman"/>
        </w:rPr>
        <w:t>The superintendent may designate a portion of a park area, or all or portion of a building, structure or facility as closed to smoking when necessary to protect park resources, reduce the risk of fire, or prevent conflicts among visitor use activities. Smoking in an area or location so designated is prohibited. The following areas are closed to smoking and the use of electronic smoking devices:</w:t>
      </w:r>
    </w:p>
    <w:p w14:paraId="79089E27" w14:textId="77777777" w:rsidR="00E32FFB" w:rsidRPr="00135221" w:rsidRDefault="00E32FFB" w:rsidP="00F27ADD">
      <w:pPr>
        <w:pStyle w:val="ListParagraph"/>
        <w:numPr>
          <w:ilvl w:val="0"/>
          <w:numId w:val="31"/>
        </w:numPr>
        <w:ind w:left="1440"/>
        <w:rPr>
          <w:rFonts w:ascii="Times New Roman" w:hAnsi="Times New Roman" w:cs="Times New Roman"/>
        </w:rPr>
      </w:pPr>
      <w:r w:rsidRPr="00135221">
        <w:rPr>
          <w:rFonts w:ascii="Times New Roman" w:hAnsi="Times New Roman" w:cs="Times New Roman"/>
        </w:rPr>
        <w:t>All federally owned or leased buildings.</w:t>
      </w:r>
    </w:p>
    <w:p w14:paraId="5AA83155" w14:textId="77777777" w:rsidR="00E32FFB" w:rsidRPr="00135221" w:rsidRDefault="00E32FFB" w:rsidP="00F27ADD">
      <w:pPr>
        <w:pStyle w:val="ListParagraph"/>
        <w:numPr>
          <w:ilvl w:val="0"/>
          <w:numId w:val="31"/>
        </w:numPr>
        <w:ind w:left="1440"/>
        <w:rPr>
          <w:rFonts w:ascii="Times New Roman" w:hAnsi="Times New Roman" w:cs="Times New Roman"/>
        </w:rPr>
      </w:pPr>
      <w:r w:rsidRPr="00135221">
        <w:rPr>
          <w:rFonts w:ascii="Times New Roman" w:hAnsi="Times New Roman" w:cs="Times New Roman"/>
        </w:rPr>
        <w:lastRenderedPageBreak/>
        <w:t>Fritch Fortress Amphitheater seating area.</w:t>
      </w:r>
    </w:p>
    <w:p w14:paraId="01796AC4" w14:textId="77777777" w:rsidR="00E32FFB" w:rsidRPr="00135221" w:rsidRDefault="00E32FFB" w:rsidP="00F27ADD">
      <w:pPr>
        <w:pStyle w:val="ListParagraph"/>
        <w:numPr>
          <w:ilvl w:val="0"/>
          <w:numId w:val="31"/>
        </w:numPr>
        <w:ind w:left="1440"/>
        <w:rPr>
          <w:rFonts w:ascii="Times New Roman" w:hAnsi="Times New Roman" w:cs="Times New Roman"/>
        </w:rPr>
      </w:pPr>
      <w:r w:rsidRPr="00135221">
        <w:rPr>
          <w:rFonts w:ascii="Times New Roman" w:hAnsi="Times New Roman" w:cs="Times New Roman"/>
        </w:rPr>
        <w:t>Alibates Flint Quarries National Monument including Alibates Ruins and Petroglyphs.</w:t>
      </w:r>
    </w:p>
    <w:p w14:paraId="2A018F5C" w14:textId="77777777" w:rsidR="00E32FFB" w:rsidRPr="00135221" w:rsidRDefault="00E32FFB" w:rsidP="00F27ADD">
      <w:pPr>
        <w:pStyle w:val="ListParagraph"/>
        <w:numPr>
          <w:ilvl w:val="0"/>
          <w:numId w:val="31"/>
        </w:numPr>
        <w:ind w:left="1440"/>
        <w:rPr>
          <w:rFonts w:ascii="Times New Roman" w:hAnsi="Times New Roman" w:cs="Times New Roman"/>
        </w:rPr>
      </w:pPr>
      <w:r w:rsidRPr="00135221">
        <w:rPr>
          <w:rFonts w:ascii="Times New Roman" w:hAnsi="Times New Roman" w:cs="Times New Roman"/>
        </w:rPr>
        <w:t>Comfort Stations and restrooms.</w:t>
      </w:r>
    </w:p>
    <w:p w14:paraId="18E59212" w14:textId="77777777" w:rsidR="00E32FFB" w:rsidRPr="00135221" w:rsidRDefault="00E32FFB" w:rsidP="00F27ADD">
      <w:pPr>
        <w:pStyle w:val="ListParagraph"/>
        <w:numPr>
          <w:ilvl w:val="0"/>
          <w:numId w:val="31"/>
        </w:numPr>
        <w:ind w:left="1440"/>
        <w:rPr>
          <w:rFonts w:ascii="Times New Roman" w:hAnsi="Times New Roman" w:cs="Times New Roman"/>
        </w:rPr>
      </w:pPr>
      <w:r w:rsidRPr="00135221">
        <w:rPr>
          <w:rFonts w:ascii="Times New Roman" w:hAnsi="Times New Roman" w:cs="Times New Roman"/>
        </w:rPr>
        <w:t>Spring Canyon Wetlands Boardwalk</w:t>
      </w:r>
    </w:p>
    <w:p w14:paraId="3A216CC2" w14:textId="77777777" w:rsidR="00E32FFB" w:rsidRPr="00135221" w:rsidRDefault="00E32FFB" w:rsidP="00F27ADD">
      <w:pPr>
        <w:pStyle w:val="ListParagraph"/>
        <w:numPr>
          <w:ilvl w:val="0"/>
          <w:numId w:val="31"/>
        </w:numPr>
        <w:ind w:left="1440"/>
        <w:rPr>
          <w:rFonts w:ascii="Times New Roman" w:hAnsi="Times New Roman" w:cs="Times New Roman"/>
        </w:rPr>
      </w:pPr>
      <w:r w:rsidRPr="00135221">
        <w:rPr>
          <w:rFonts w:ascii="Times New Roman" w:hAnsi="Times New Roman" w:cs="Times New Roman"/>
        </w:rPr>
        <w:t>The designated smoking area for employees at headquarters shall be in the back parking lot on the northwest side of the building and will be signed as such</w:t>
      </w:r>
      <w:bookmarkStart w:id="32" w:name="§2.22_"/>
      <w:bookmarkStart w:id="33" w:name="§2.23_"/>
      <w:bookmarkEnd w:id="32"/>
      <w:bookmarkEnd w:id="33"/>
      <w:r w:rsidRPr="00135221">
        <w:rPr>
          <w:rFonts w:ascii="Times New Roman" w:hAnsi="Times New Roman" w:cs="Times New Roman"/>
        </w:rPr>
        <w:t>.</w:t>
      </w:r>
      <w:bookmarkStart w:id="34" w:name="§2.35_"/>
      <w:bookmarkEnd w:id="34"/>
    </w:p>
    <w:p w14:paraId="2F5610C1" w14:textId="77777777" w:rsidR="00E32FFB" w:rsidRPr="00E32FFB" w:rsidRDefault="00E32FFB" w:rsidP="00E32FFB">
      <w:pPr>
        <w:rPr>
          <w:rFonts w:ascii="Times New Roman" w:hAnsi="Times New Roman" w:cs="Times New Roman"/>
        </w:rPr>
      </w:pPr>
    </w:p>
    <w:p w14:paraId="13CD75D0" w14:textId="77777777" w:rsidR="00E32FFB" w:rsidRPr="00135221" w:rsidRDefault="00E32FFB" w:rsidP="00E32FFB">
      <w:pPr>
        <w:rPr>
          <w:rFonts w:ascii="Times New Roman" w:hAnsi="Times New Roman" w:cs="Times New Roman"/>
          <w:b/>
          <w:bCs/>
        </w:rPr>
      </w:pPr>
      <w:r w:rsidRPr="00135221">
        <w:rPr>
          <w:rFonts w:ascii="Times New Roman" w:hAnsi="Times New Roman" w:cs="Times New Roman"/>
          <w:b/>
          <w:bCs/>
        </w:rPr>
        <w:t>§2. 22 PROPERTY</w:t>
      </w:r>
    </w:p>
    <w:p w14:paraId="4C2D5ACB" w14:textId="77777777" w:rsidR="00E32FFB" w:rsidRPr="00E32FFB" w:rsidRDefault="00E32FFB" w:rsidP="00E32FFB">
      <w:pPr>
        <w:rPr>
          <w:rFonts w:ascii="Times New Roman" w:hAnsi="Times New Roman" w:cs="Times New Roman"/>
        </w:rPr>
      </w:pPr>
      <w:r w:rsidRPr="00E32FFB">
        <w:rPr>
          <w:rFonts w:ascii="Times New Roman" w:hAnsi="Times New Roman" w:cs="Times New Roman"/>
        </w:rPr>
        <w:t>(a) The following are prohibited:</w:t>
      </w:r>
    </w:p>
    <w:p w14:paraId="0300FA5D" w14:textId="201C3885" w:rsidR="00E32FFB" w:rsidRPr="00E32FFB" w:rsidRDefault="00135221" w:rsidP="00F27ADD">
      <w:pPr>
        <w:ind w:left="1440"/>
        <w:rPr>
          <w:rFonts w:ascii="Times New Roman" w:hAnsi="Times New Roman" w:cs="Times New Roman"/>
        </w:rPr>
      </w:pPr>
      <w:r>
        <w:rPr>
          <w:rFonts w:ascii="Times New Roman" w:hAnsi="Times New Roman" w:cs="Times New Roman"/>
        </w:rPr>
        <w:t>(1)</w:t>
      </w:r>
      <w:r w:rsidR="006F3463">
        <w:rPr>
          <w:rFonts w:ascii="Times New Roman" w:hAnsi="Times New Roman" w:cs="Times New Roman"/>
        </w:rPr>
        <w:t xml:space="preserve"> </w:t>
      </w:r>
      <w:r w:rsidR="00E32FFB" w:rsidRPr="00E32FFB">
        <w:rPr>
          <w:rFonts w:ascii="Times New Roman" w:hAnsi="Times New Roman" w:cs="Times New Roman"/>
        </w:rPr>
        <w:t>Leaving property unattended for longer than 24 hours, except in locations where longer time periods have been designated or in accordance with conditions established by the superintendent.</w:t>
      </w:r>
      <w:r w:rsidR="006F3463">
        <w:rPr>
          <w:rFonts w:ascii="Times New Roman" w:hAnsi="Times New Roman" w:cs="Times New Roman"/>
        </w:rPr>
        <w:t xml:space="preserve"> Exception: </w:t>
      </w:r>
    </w:p>
    <w:p w14:paraId="57916261" w14:textId="77777777" w:rsidR="00E32FFB" w:rsidRPr="006F3463" w:rsidRDefault="00E32FFB" w:rsidP="00BA7114">
      <w:pPr>
        <w:pStyle w:val="ListParagraph"/>
        <w:numPr>
          <w:ilvl w:val="0"/>
          <w:numId w:val="32"/>
        </w:numPr>
        <w:ind w:left="2160"/>
        <w:rPr>
          <w:rFonts w:ascii="Times New Roman" w:hAnsi="Times New Roman" w:cs="Times New Roman"/>
        </w:rPr>
      </w:pPr>
      <w:r w:rsidRPr="006F3463">
        <w:rPr>
          <w:rFonts w:ascii="Times New Roman" w:hAnsi="Times New Roman" w:cs="Times New Roman"/>
        </w:rPr>
        <w:t>A legally registered vehicle and attached boat trailer may be left unattended at approved boat ramp parking areas for 48 hours while the associated vessel is in use on the water.</w:t>
      </w:r>
    </w:p>
    <w:p w14:paraId="7F77FD9A" w14:textId="77777777" w:rsidR="00E32FFB" w:rsidRPr="00E32FFB" w:rsidRDefault="00E32FFB" w:rsidP="00E32FFB">
      <w:pPr>
        <w:rPr>
          <w:rFonts w:ascii="Times New Roman" w:hAnsi="Times New Roman" w:cs="Times New Roman"/>
        </w:rPr>
      </w:pPr>
      <w:r w:rsidRPr="00E32FFB">
        <w:rPr>
          <w:rFonts w:ascii="Times New Roman" w:hAnsi="Times New Roman" w:cs="Times New Roman"/>
        </w:rPr>
        <w:t>(b) Impoundment of Property</w:t>
      </w:r>
    </w:p>
    <w:p w14:paraId="258F9703" w14:textId="021C5B14" w:rsidR="00993EEA" w:rsidRDefault="00E32FFB" w:rsidP="00BD2B93">
      <w:pPr>
        <w:ind w:left="1440"/>
        <w:rPr>
          <w:rFonts w:ascii="Times New Roman" w:hAnsi="Times New Roman" w:cs="Times New Roman"/>
        </w:rPr>
      </w:pPr>
      <w:r w:rsidRPr="00E32FFB">
        <w:rPr>
          <w:rFonts w:ascii="Times New Roman" w:hAnsi="Times New Roman" w:cs="Times New Roman"/>
        </w:rPr>
        <w:t>(2) Unattended property that interferes with visitor safety, orderly management of the park area, or presents a threat to park resources may be impounded by the superintendent at any time.</w:t>
      </w:r>
    </w:p>
    <w:p w14:paraId="40202EAE" w14:textId="77777777" w:rsidR="00BD2B93" w:rsidRPr="00BD2B93" w:rsidRDefault="00BD2B93" w:rsidP="00BD2B93">
      <w:pPr>
        <w:ind w:left="1440"/>
        <w:rPr>
          <w:rFonts w:ascii="Times New Roman" w:hAnsi="Times New Roman" w:cs="Times New Roman"/>
        </w:rPr>
      </w:pPr>
    </w:p>
    <w:p w14:paraId="6E3FFAD7" w14:textId="77777777" w:rsidR="00E32FFB" w:rsidRPr="00AC7EB8" w:rsidRDefault="00E32FFB" w:rsidP="00E32FFB">
      <w:pPr>
        <w:rPr>
          <w:rFonts w:ascii="Times New Roman" w:hAnsi="Times New Roman" w:cs="Times New Roman"/>
          <w:b/>
          <w:bCs/>
        </w:rPr>
      </w:pPr>
      <w:bookmarkStart w:id="35" w:name="_TOC_250010"/>
      <w:r w:rsidRPr="00AC7EB8">
        <w:rPr>
          <w:rFonts w:ascii="Times New Roman" w:hAnsi="Times New Roman" w:cs="Times New Roman"/>
          <w:b/>
          <w:bCs/>
        </w:rPr>
        <w:t xml:space="preserve">§ 2.23 RECREATION </w:t>
      </w:r>
      <w:bookmarkEnd w:id="35"/>
      <w:r w:rsidRPr="00AC7EB8">
        <w:rPr>
          <w:rFonts w:ascii="Times New Roman" w:hAnsi="Times New Roman" w:cs="Times New Roman"/>
          <w:b/>
          <w:bCs/>
        </w:rPr>
        <w:t>FEES</w:t>
      </w:r>
    </w:p>
    <w:p w14:paraId="278709DC" w14:textId="59CF9827" w:rsidR="00E32FFB" w:rsidRPr="00E32FFB" w:rsidRDefault="00E32FFB" w:rsidP="00E32FFB">
      <w:pPr>
        <w:rPr>
          <w:rFonts w:ascii="Times New Roman" w:hAnsi="Times New Roman" w:cs="Times New Roman"/>
        </w:rPr>
      </w:pPr>
      <w:r w:rsidRPr="00E32FFB">
        <w:rPr>
          <w:rFonts w:ascii="Times New Roman" w:hAnsi="Times New Roman" w:cs="Times New Roman"/>
        </w:rPr>
        <w:t xml:space="preserve">(a) Recreation fees </w:t>
      </w:r>
      <w:r w:rsidR="0071689D">
        <w:rPr>
          <w:rFonts w:ascii="Times New Roman" w:hAnsi="Times New Roman" w:cs="Times New Roman"/>
        </w:rPr>
        <w:t>may</w:t>
      </w:r>
      <w:r w:rsidRPr="00E32FFB">
        <w:rPr>
          <w:rFonts w:ascii="Times New Roman" w:hAnsi="Times New Roman" w:cs="Times New Roman"/>
        </w:rPr>
        <w:t xml:space="preserve"> be established as provided for in part 71 of this chapter.</w:t>
      </w:r>
    </w:p>
    <w:p w14:paraId="02920B3A" w14:textId="77777777" w:rsidR="00E32FFB" w:rsidRPr="00E32FFB" w:rsidRDefault="00E32FFB" w:rsidP="00E32FFB">
      <w:pPr>
        <w:rPr>
          <w:rFonts w:ascii="Times New Roman" w:hAnsi="Times New Roman" w:cs="Times New Roman"/>
        </w:rPr>
      </w:pPr>
      <w:r w:rsidRPr="00E32FFB">
        <w:rPr>
          <w:rFonts w:ascii="Times New Roman" w:hAnsi="Times New Roman" w:cs="Times New Roman"/>
        </w:rPr>
        <w:t>The superintendent may, when in the public interest, prescribe periods during which the collection of recreation fees shall be suspended.</w:t>
      </w:r>
    </w:p>
    <w:p w14:paraId="37C55C6E" w14:textId="77777777" w:rsidR="00E32FFB" w:rsidRDefault="00E32FFB" w:rsidP="008B7994">
      <w:pPr>
        <w:pStyle w:val="ListParagraph"/>
        <w:numPr>
          <w:ilvl w:val="0"/>
          <w:numId w:val="32"/>
        </w:numPr>
        <w:ind w:left="1440"/>
        <w:rPr>
          <w:rFonts w:ascii="Times New Roman" w:hAnsi="Times New Roman" w:cs="Times New Roman"/>
        </w:rPr>
      </w:pPr>
      <w:r w:rsidRPr="000B6A89">
        <w:rPr>
          <w:rFonts w:ascii="Times New Roman" w:hAnsi="Times New Roman" w:cs="Times New Roman"/>
        </w:rPr>
        <w:t>Lake Meredith National Recreation Area and Alibates Flint Quarries National Monument are not currently in the fee program.</w:t>
      </w:r>
    </w:p>
    <w:p w14:paraId="2393F756" w14:textId="77777777" w:rsidR="000F4B60" w:rsidRDefault="000F4B60" w:rsidP="000F4B60">
      <w:pPr>
        <w:rPr>
          <w:rFonts w:ascii="Times New Roman" w:hAnsi="Times New Roman" w:cs="Times New Roman"/>
        </w:rPr>
      </w:pPr>
    </w:p>
    <w:p w14:paraId="4309F375" w14:textId="5F928A3A" w:rsidR="00FD5B36" w:rsidRDefault="00FD5B36" w:rsidP="00FD5B36">
      <w:pPr>
        <w:rPr>
          <w:rFonts w:ascii="Times New Roman" w:hAnsi="Times New Roman" w:cs="Times New Roman"/>
          <w:b/>
          <w:bCs/>
        </w:rPr>
      </w:pPr>
      <w:r w:rsidRPr="00AC7EB8">
        <w:rPr>
          <w:rFonts w:ascii="Times New Roman" w:hAnsi="Times New Roman" w:cs="Times New Roman"/>
          <w:b/>
          <w:bCs/>
        </w:rPr>
        <w:t xml:space="preserve">§ 2.23 </w:t>
      </w:r>
      <w:r>
        <w:rPr>
          <w:rFonts w:ascii="Times New Roman" w:hAnsi="Times New Roman" w:cs="Times New Roman"/>
          <w:b/>
          <w:bCs/>
        </w:rPr>
        <w:t xml:space="preserve">DEMONSTRATIONS </w:t>
      </w:r>
      <w:r w:rsidR="00C21044">
        <w:rPr>
          <w:rFonts w:ascii="Times New Roman" w:hAnsi="Times New Roman" w:cs="Times New Roman"/>
          <w:b/>
          <w:bCs/>
        </w:rPr>
        <w:t>AND DESIGNATED AVAILABLE PARK AREAS</w:t>
      </w:r>
    </w:p>
    <w:p w14:paraId="46672B76" w14:textId="24E62E71" w:rsidR="000F4B60" w:rsidRPr="001F3530" w:rsidRDefault="001F3530" w:rsidP="001F3530">
      <w:pPr>
        <w:pStyle w:val="ListParagraph"/>
        <w:numPr>
          <w:ilvl w:val="0"/>
          <w:numId w:val="32"/>
        </w:numPr>
        <w:ind w:left="1440"/>
        <w:rPr>
          <w:rFonts w:ascii="Times New Roman" w:hAnsi="Times New Roman" w:cs="Times New Roman"/>
        </w:rPr>
      </w:pPr>
      <w:r>
        <w:rPr>
          <w:rFonts w:ascii="Times New Roman" w:hAnsi="Times New Roman" w:cs="Times New Roman"/>
        </w:rPr>
        <w:t>In accordance with 36 CFR §</w:t>
      </w:r>
      <w:r w:rsidR="00322BE1">
        <w:rPr>
          <w:rFonts w:ascii="Times New Roman" w:hAnsi="Times New Roman" w:cs="Times New Roman"/>
        </w:rPr>
        <w:t>2.51</w:t>
      </w:r>
      <w:r w:rsidR="00B6358D">
        <w:rPr>
          <w:rFonts w:ascii="Times New Roman" w:hAnsi="Times New Roman" w:cs="Times New Roman"/>
        </w:rPr>
        <w:t>(c)(2)</w:t>
      </w:r>
      <w:r w:rsidR="00906DCB">
        <w:rPr>
          <w:rFonts w:ascii="Times New Roman" w:hAnsi="Times New Roman" w:cs="Times New Roman"/>
        </w:rPr>
        <w:t>, information about</w:t>
      </w:r>
      <w:r w:rsidR="00584798">
        <w:rPr>
          <w:rFonts w:ascii="Times New Roman" w:hAnsi="Times New Roman" w:cs="Times New Roman"/>
        </w:rPr>
        <w:t xml:space="preserve"> designated locations for demonstration </w:t>
      </w:r>
      <w:r w:rsidR="003B18AE">
        <w:rPr>
          <w:rFonts w:ascii="Times New Roman" w:hAnsi="Times New Roman" w:cs="Times New Roman"/>
        </w:rPr>
        <w:t>is</w:t>
      </w:r>
      <w:r w:rsidR="00D2318F">
        <w:rPr>
          <w:rFonts w:ascii="Times New Roman" w:hAnsi="Times New Roman" w:cs="Times New Roman"/>
        </w:rPr>
        <w:t xml:space="preserve"> available</w:t>
      </w:r>
      <w:r w:rsidR="00906DCB">
        <w:rPr>
          <w:rFonts w:ascii="Times New Roman" w:hAnsi="Times New Roman" w:cs="Times New Roman"/>
        </w:rPr>
        <w:t xml:space="preserve"> at park headquarters in Fritch, TX.</w:t>
      </w:r>
    </w:p>
    <w:p w14:paraId="2977AFD2" w14:textId="77777777" w:rsidR="00E32FFB" w:rsidRPr="00E32FFB" w:rsidRDefault="00E32FFB" w:rsidP="00E32FFB">
      <w:pPr>
        <w:rPr>
          <w:rFonts w:ascii="Times New Roman" w:hAnsi="Times New Roman" w:cs="Times New Roman"/>
        </w:rPr>
      </w:pPr>
    </w:p>
    <w:p w14:paraId="0952425F" w14:textId="4727057D" w:rsidR="00E32FFB" w:rsidRPr="000B6A89" w:rsidRDefault="00E32FFB" w:rsidP="00E32FFB">
      <w:pPr>
        <w:rPr>
          <w:rFonts w:ascii="Times New Roman" w:hAnsi="Times New Roman" w:cs="Times New Roman"/>
          <w:b/>
          <w:bCs/>
        </w:rPr>
      </w:pPr>
      <w:bookmarkStart w:id="36" w:name="§2.62_"/>
      <w:bookmarkEnd w:id="36"/>
      <w:r w:rsidRPr="000B6A89">
        <w:rPr>
          <w:rFonts w:ascii="Times New Roman" w:hAnsi="Times New Roman" w:cs="Times New Roman"/>
          <w:b/>
          <w:bCs/>
        </w:rPr>
        <w:t>§2.62 MEMORIALIZATION</w:t>
      </w:r>
    </w:p>
    <w:p w14:paraId="33C8F860" w14:textId="0B581CD3" w:rsidR="00E32FFB" w:rsidRPr="00E32FFB" w:rsidRDefault="000B6A89" w:rsidP="00AB7BC5">
      <w:pPr>
        <w:rPr>
          <w:rFonts w:ascii="Times New Roman" w:hAnsi="Times New Roman" w:cs="Times New Roman"/>
        </w:rPr>
      </w:pPr>
      <w:r>
        <w:rPr>
          <w:rFonts w:ascii="Times New Roman" w:hAnsi="Times New Roman" w:cs="Times New Roman"/>
        </w:rPr>
        <w:t xml:space="preserve">(a) </w:t>
      </w:r>
      <w:r w:rsidR="00E32FFB" w:rsidRPr="00E32FFB">
        <w:rPr>
          <w:rFonts w:ascii="Times New Roman" w:hAnsi="Times New Roman" w:cs="Times New Roman"/>
        </w:rPr>
        <w:t>The scattering of ashes from cremated human remains are allowed throughout the recreation area, without a permit, in accordance with the following terms and conditions:</w:t>
      </w:r>
    </w:p>
    <w:p w14:paraId="3FED47C0" w14:textId="77777777" w:rsidR="00E32FFB" w:rsidRPr="00AB7BC5" w:rsidRDefault="00E32FFB" w:rsidP="008B7994">
      <w:pPr>
        <w:pStyle w:val="ListParagraph"/>
        <w:numPr>
          <w:ilvl w:val="0"/>
          <w:numId w:val="32"/>
        </w:numPr>
        <w:ind w:left="1440"/>
        <w:rPr>
          <w:rFonts w:ascii="Times New Roman" w:hAnsi="Times New Roman" w:cs="Times New Roman"/>
        </w:rPr>
      </w:pPr>
      <w:r w:rsidRPr="00AB7BC5">
        <w:rPr>
          <w:rFonts w:ascii="Times New Roman" w:hAnsi="Times New Roman" w:cs="Times New Roman"/>
        </w:rPr>
        <w:lastRenderedPageBreak/>
        <w:t>The remains to be scattered must have been cremated and pulverized.</w:t>
      </w:r>
    </w:p>
    <w:p w14:paraId="0CE67887" w14:textId="77777777" w:rsidR="00E32FFB" w:rsidRPr="00AB7BC5" w:rsidRDefault="00E32FFB" w:rsidP="008B7994">
      <w:pPr>
        <w:pStyle w:val="ListParagraph"/>
        <w:numPr>
          <w:ilvl w:val="0"/>
          <w:numId w:val="32"/>
        </w:numPr>
        <w:ind w:left="1440"/>
        <w:rPr>
          <w:rFonts w:ascii="Times New Roman" w:hAnsi="Times New Roman" w:cs="Times New Roman"/>
        </w:rPr>
      </w:pPr>
      <w:r w:rsidRPr="00AB7BC5">
        <w:rPr>
          <w:rFonts w:ascii="Times New Roman" w:hAnsi="Times New Roman" w:cs="Times New Roman"/>
        </w:rPr>
        <w:t>The scattering of remains is to be performed at least 100 yards from any trail, road, developed facility, or body of water.</w:t>
      </w:r>
    </w:p>
    <w:p w14:paraId="00AA9C7A" w14:textId="77777777" w:rsidR="00E32FFB" w:rsidRPr="00AB7BC5" w:rsidRDefault="00E32FFB" w:rsidP="008B7994">
      <w:pPr>
        <w:pStyle w:val="ListParagraph"/>
        <w:numPr>
          <w:ilvl w:val="0"/>
          <w:numId w:val="32"/>
        </w:numPr>
        <w:ind w:left="1440"/>
        <w:rPr>
          <w:rFonts w:ascii="Times New Roman" w:hAnsi="Times New Roman" w:cs="Times New Roman"/>
        </w:rPr>
      </w:pPr>
      <w:r w:rsidRPr="00AB7BC5">
        <w:rPr>
          <w:rFonts w:ascii="Times New Roman" w:hAnsi="Times New Roman" w:cs="Times New Roman"/>
        </w:rPr>
        <w:t>The scattering of remains from the air is prohibited.</w:t>
      </w:r>
    </w:p>
    <w:p w14:paraId="6ECCEFCB" w14:textId="61F3AE73" w:rsidR="00906DCB" w:rsidRPr="00A121D5" w:rsidRDefault="00E32FFB" w:rsidP="00A121D5">
      <w:pPr>
        <w:pStyle w:val="ListParagraph"/>
        <w:numPr>
          <w:ilvl w:val="0"/>
          <w:numId w:val="32"/>
        </w:numPr>
        <w:ind w:left="1440"/>
        <w:rPr>
          <w:rFonts w:ascii="Times New Roman" w:hAnsi="Times New Roman" w:cs="Times New Roman"/>
        </w:rPr>
      </w:pPr>
      <w:r w:rsidRPr="00A121D5">
        <w:rPr>
          <w:rFonts w:ascii="Times New Roman" w:hAnsi="Times New Roman" w:cs="Times New Roman"/>
        </w:rPr>
        <w:t>The scattering of remains into the waters of Lake Meredith is prohibited.</w:t>
      </w:r>
      <w:bookmarkStart w:id="37" w:name="36_CFR_§_PART_3-Boating_and_Water_Use_Ac"/>
      <w:bookmarkEnd w:id="37"/>
    </w:p>
    <w:p w14:paraId="04C9E958" w14:textId="77777777" w:rsidR="00906DCB" w:rsidRDefault="00906DCB" w:rsidP="00AB7BC5">
      <w:pPr>
        <w:jc w:val="center"/>
        <w:rPr>
          <w:rFonts w:ascii="Times New Roman" w:hAnsi="Times New Roman" w:cs="Times New Roman"/>
          <w:b/>
          <w:bCs/>
        </w:rPr>
      </w:pPr>
    </w:p>
    <w:p w14:paraId="12ED2819" w14:textId="4718282C" w:rsidR="00E32FFB" w:rsidRPr="00AB7BC5" w:rsidRDefault="00E32FFB" w:rsidP="00AB7BC5">
      <w:pPr>
        <w:jc w:val="center"/>
        <w:rPr>
          <w:rFonts w:ascii="Times New Roman" w:hAnsi="Times New Roman" w:cs="Times New Roman"/>
          <w:b/>
          <w:bCs/>
        </w:rPr>
      </w:pPr>
      <w:r w:rsidRPr="00AB7BC5">
        <w:rPr>
          <w:rFonts w:ascii="Times New Roman" w:hAnsi="Times New Roman" w:cs="Times New Roman"/>
          <w:b/>
          <w:bCs/>
        </w:rPr>
        <w:t>36 CFR § PART 3 - BOATING AND WATER USE ACTIVITIES</w:t>
      </w:r>
    </w:p>
    <w:p w14:paraId="2F2812E9" w14:textId="77777777" w:rsidR="00E32FFB" w:rsidRPr="00E32FFB" w:rsidRDefault="00E32FFB" w:rsidP="00E32FFB">
      <w:pPr>
        <w:rPr>
          <w:rFonts w:ascii="Times New Roman" w:hAnsi="Times New Roman" w:cs="Times New Roman"/>
        </w:rPr>
      </w:pPr>
      <w:bookmarkStart w:id="38" w:name="§_3.7_(B)_"/>
      <w:bookmarkStart w:id="39" w:name="§_3.8(A)(4)_"/>
      <w:bookmarkEnd w:id="38"/>
      <w:bookmarkEnd w:id="39"/>
    </w:p>
    <w:p w14:paraId="2F6A4797" w14:textId="7666C419" w:rsidR="00E32FFB" w:rsidRPr="00906DCB" w:rsidRDefault="00F810CA" w:rsidP="00E32FFB">
      <w:pPr>
        <w:rPr>
          <w:rFonts w:ascii="Times New Roman" w:hAnsi="Times New Roman" w:cs="Times New Roman"/>
          <w:b/>
          <w:bCs/>
        </w:rPr>
      </w:pPr>
      <w:r w:rsidRPr="00906DCB">
        <w:rPr>
          <w:rFonts w:ascii="Times New Roman" w:hAnsi="Times New Roman" w:cs="Times New Roman"/>
          <w:b/>
          <w:bCs/>
        </w:rPr>
        <w:t xml:space="preserve">§ 3.8 </w:t>
      </w:r>
      <w:r>
        <w:rPr>
          <w:rFonts w:ascii="Times New Roman" w:hAnsi="Times New Roman" w:cs="Times New Roman"/>
          <w:b/>
          <w:bCs/>
        </w:rPr>
        <w:t>WHAT VESSEL OPERATIONS ARE PROHIBITED?</w:t>
      </w:r>
    </w:p>
    <w:p w14:paraId="1B49489F" w14:textId="77777777" w:rsidR="00E32FFB" w:rsidRPr="00E32FFB" w:rsidRDefault="00E32FFB" w:rsidP="00E32FFB">
      <w:pPr>
        <w:rPr>
          <w:rFonts w:ascii="Times New Roman" w:hAnsi="Times New Roman" w:cs="Times New Roman"/>
        </w:rPr>
      </w:pPr>
      <w:r w:rsidRPr="00E32FFB">
        <w:rPr>
          <w:rFonts w:ascii="Times New Roman" w:hAnsi="Times New Roman" w:cs="Times New Roman"/>
        </w:rPr>
        <w:t>The following is prohibited:</w:t>
      </w:r>
    </w:p>
    <w:p w14:paraId="6764DFFC" w14:textId="2B8D2424" w:rsidR="00E32FFB" w:rsidRPr="00C2612D" w:rsidRDefault="00E32FFB" w:rsidP="00C2612D">
      <w:pPr>
        <w:pStyle w:val="ListParagraph"/>
        <w:numPr>
          <w:ilvl w:val="0"/>
          <w:numId w:val="41"/>
        </w:numPr>
        <w:rPr>
          <w:rFonts w:ascii="Times New Roman" w:hAnsi="Times New Roman" w:cs="Times New Roman"/>
        </w:rPr>
      </w:pPr>
      <w:r w:rsidRPr="00C2612D">
        <w:rPr>
          <w:rFonts w:ascii="Times New Roman" w:hAnsi="Times New Roman" w:cs="Times New Roman"/>
        </w:rPr>
        <w:t>(a)(2) Launching or recovering a vessel, except at a launch site designated by the superintendent.</w:t>
      </w:r>
      <w:r w:rsidR="00582098" w:rsidRPr="00C2612D">
        <w:rPr>
          <w:rFonts w:ascii="Times New Roman" w:hAnsi="Times New Roman" w:cs="Times New Roman"/>
        </w:rPr>
        <w:t xml:space="preserve"> </w:t>
      </w:r>
      <w:r w:rsidRPr="00C2612D">
        <w:rPr>
          <w:rFonts w:ascii="Times New Roman" w:hAnsi="Times New Roman" w:cs="Times New Roman"/>
        </w:rPr>
        <w:t>The following areas/sites are designated for the launching of vessels and are subject to closure and or public use limits. Closures and public use limits will be posted by signs and</w:t>
      </w:r>
      <w:r w:rsidR="00B70661" w:rsidRPr="00C2612D">
        <w:rPr>
          <w:rFonts w:ascii="Times New Roman" w:hAnsi="Times New Roman" w:cs="Times New Roman"/>
        </w:rPr>
        <w:t>/</w:t>
      </w:r>
      <w:r w:rsidRPr="00C2612D">
        <w:rPr>
          <w:rFonts w:ascii="Times New Roman" w:hAnsi="Times New Roman" w:cs="Times New Roman"/>
        </w:rPr>
        <w:t>or public proclamation.</w:t>
      </w:r>
    </w:p>
    <w:p w14:paraId="07F06426" w14:textId="0869A86A" w:rsidR="00E32FFB" w:rsidRPr="002413E0" w:rsidRDefault="00E32FFB" w:rsidP="00C2612D">
      <w:pPr>
        <w:pStyle w:val="ListParagraph"/>
        <w:numPr>
          <w:ilvl w:val="1"/>
          <w:numId w:val="33"/>
        </w:numPr>
        <w:contextualSpacing w:val="0"/>
        <w:rPr>
          <w:rFonts w:ascii="Times New Roman" w:hAnsi="Times New Roman" w:cs="Times New Roman"/>
        </w:rPr>
      </w:pPr>
      <w:r w:rsidRPr="002413E0">
        <w:rPr>
          <w:rFonts w:ascii="Times New Roman" w:hAnsi="Times New Roman" w:cs="Times New Roman"/>
        </w:rPr>
        <w:t>Developed Sites: Harbor Bay Boat Ramp, Fritch Fortress Boat Ramp, Cedar Canyon Boat Ramp, Sanford Yake Boat Ramp, Blue West Boat Ramp, Plum Creek Boat Ramp, Bates Canyon Boat Ramp and RR Boat Ramp.</w:t>
      </w:r>
    </w:p>
    <w:p w14:paraId="7DD82B01" w14:textId="6F036017" w:rsidR="00E32FFB" w:rsidRPr="002413E0" w:rsidRDefault="00E32FFB" w:rsidP="00C2612D">
      <w:pPr>
        <w:pStyle w:val="ListParagraph"/>
        <w:numPr>
          <w:ilvl w:val="1"/>
          <w:numId w:val="33"/>
        </w:numPr>
        <w:contextualSpacing w:val="0"/>
        <w:rPr>
          <w:rFonts w:ascii="Times New Roman" w:hAnsi="Times New Roman" w:cs="Times New Roman"/>
        </w:rPr>
      </w:pPr>
      <w:r w:rsidRPr="002413E0">
        <w:rPr>
          <w:rFonts w:ascii="Times New Roman" w:hAnsi="Times New Roman" w:cs="Times New Roman"/>
        </w:rPr>
        <w:t>Undeveloped launch sites: Bugbee, Chimney Hollow, and Dolomite Point for the sole use of duck boat and paddlecraft launching. “Duck boat” includes: Layouts, Sneak Boats, Marsh Boats, Duck Skiffs and Sculls.</w:t>
      </w:r>
    </w:p>
    <w:p w14:paraId="5EE93347" w14:textId="5F218854" w:rsidR="00E32FFB" w:rsidRPr="00B70661" w:rsidRDefault="00E32FFB" w:rsidP="00C2612D">
      <w:pPr>
        <w:pStyle w:val="ListParagraph"/>
        <w:numPr>
          <w:ilvl w:val="1"/>
          <w:numId w:val="33"/>
        </w:numPr>
        <w:contextualSpacing w:val="0"/>
        <w:rPr>
          <w:rFonts w:ascii="Times New Roman" w:hAnsi="Times New Roman" w:cs="Times New Roman"/>
        </w:rPr>
      </w:pPr>
      <w:r w:rsidRPr="002413E0">
        <w:rPr>
          <w:rFonts w:ascii="Times New Roman" w:hAnsi="Times New Roman" w:cs="Times New Roman"/>
        </w:rPr>
        <w:t>Other areas may be designated as temporary launch sites depending on water levels and safe</w:t>
      </w:r>
      <w:r w:rsidR="00B70661">
        <w:rPr>
          <w:rFonts w:ascii="Times New Roman" w:hAnsi="Times New Roman" w:cs="Times New Roman"/>
        </w:rPr>
        <w:t xml:space="preserve"> </w:t>
      </w:r>
      <w:r w:rsidRPr="00B70661">
        <w:rPr>
          <w:rFonts w:ascii="Times New Roman" w:hAnsi="Times New Roman" w:cs="Times New Roman"/>
        </w:rPr>
        <w:t>launching conditions.</w:t>
      </w:r>
    </w:p>
    <w:p w14:paraId="336125D4" w14:textId="77777777" w:rsidR="00E32FFB" w:rsidRPr="00C2612D" w:rsidRDefault="00E32FFB" w:rsidP="00C2612D">
      <w:pPr>
        <w:pStyle w:val="ListParagraph"/>
        <w:numPr>
          <w:ilvl w:val="0"/>
          <w:numId w:val="33"/>
        </w:numPr>
        <w:rPr>
          <w:rFonts w:ascii="Times New Roman" w:hAnsi="Times New Roman" w:cs="Times New Roman"/>
        </w:rPr>
      </w:pPr>
      <w:r w:rsidRPr="00C2612D">
        <w:rPr>
          <w:rFonts w:ascii="Times New Roman" w:hAnsi="Times New Roman" w:cs="Times New Roman"/>
        </w:rPr>
        <w:t>(a)(4) Operating a vessel in excess of a length, width, or horsepower restriction established by the superintendent in accordance with §§ 1.5 and 1.7 of this chapter. For the purposes of this paragraph, vessel length is measured according to criteria established in 46 CFR chapter I or 33 CFR chapter I.</w:t>
      </w:r>
    </w:p>
    <w:p w14:paraId="30F4F33C" w14:textId="65FCAEA6" w:rsidR="00E32FFB" w:rsidRPr="00B70661" w:rsidRDefault="00E32FFB" w:rsidP="00C2612D">
      <w:pPr>
        <w:pStyle w:val="ListParagraph"/>
        <w:numPr>
          <w:ilvl w:val="1"/>
          <w:numId w:val="34"/>
        </w:numPr>
        <w:contextualSpacing w:val="0"/>
        <w:rPr>
          <w:rFonts w:ascii="Times New Roman" w:hAnsi="Times New Roman" w:cs="Times New Roman"/>
        </w:rPr>
      </w:pPr>
      <w:r w:rsidRPr="00B70661">
        <w:rPr>
          <w:rFonts w:ascii="Times New Roman" w:hAnsi="Times New Roman" w:cs="Times New Roman"/>
        </w:rPr>
        <w:t>Vessels must be under 72 feet in length. Total length will be determined by straight line measurement from the foremost part of the vessel to the aft most part of the vessel, measured end to end over the deck, and measured parallel to the centerline, with all appurtenances, (excluding gangplanks) in a fully extended position</w:t>
      </w:r>
    </w:p>
    <w:p w14:paraId="402407A2" w14:textId="276E6D4E" w:rsidR="00E32FFB" w:rsidRPr="00B70661" w:rsidRDefault="00E32FFB" w:rsidP="00C2612D">
      <w:pPr>
        <w:pStyle w:val="ListParagraph"/>
        <w:numPr>
          <w:ilvl w:val="1"/>
          <w:numId w:val="34"/>
        </w:numPr>
        <w:contextualSpacing w:val="0"/>
        <w:rPr>
          <w:rFonts w:ascii="Times New Roman" w:hAnsi="Times New Roman" w:cs="Times New Roman"/>
        </w:rPr>
      </w:pPr>
      <w:r w:rsidRPr="00B70661">
        <w:rPr>
          <w:rFonts w:ascii="Times New Roman" w:hAnsi="Times New Roman" w:cs="Times New Roman"/>
        </w:rPr>
        <w:t>Vessels must be less than 22 foot beam. Total beam will be determined by a straight-line measurement from the outer most sides of the vessel at its widest point with all appurtenances in a fully extended position</w:t>
      </w:r>
    </w:p>
    <w:p w14:paraId="4145AC97" w14:textId="77777777" w:rsidR="00E32FFB" w:rsidRPr="00C2612D" w:rsidRDefault="00E32FFB" w:rsidP="00C2612D">
      <w:pPr>
        <w:pStyle w:val="ListParagraph"/>
        <w:numPr>
          <w:ilvl w:val="0"/>
          <w:numId w:val="34"/>
        </w:numPr>
        <w:rPr>
          <w:rFonts w:ascii="Times New Roman" w:hAnsi="Times New Roman" w:cs="Times New Roman"/>
        </w:rPr>
      </w:pPr>
      <w:r w:rsidRPr="00C2612D">
        <w:rPr>
          <w:rFonts w:ascii="Times New Roman" w:hAnsi="Times New Roman" w:cs="Times New Roman"/>
        </w:rPr>
        <w:t>(b)(3) Operating a vessel in excess of flat wake speed in designated areas.</w:t>
      </w:r>
    </w:p>
    <w:p w14:paraId="28FAF56C" w14:textId="627F41D8" w:rsidR="00E32FFB" w:rsidRPr="00125E32" w:rsidRDefault="00E32FFB" w:rsidP="00C2612D">
      <w:pPr>
        <w:pStyle w:val="ListParagraph"/>
        <w:numPr>
          <w:ilvl w:val="1"/>
          <w:numId w:val="35"/>
        </w:numPr>
        <w:contextualSpacing w:val="0"/>
        <w:rPr>
          <w:rFonts w:ascii="Times New Roman" w:hAnsi="Times New Roman" w:cs="Times New Roman"/>
        </w:rPr>
      </w:pPr>
      <w:r w:rsidRPr="00125E32">
        <w:rPr>
          <w:rFonts w:ascii="Times New Roman" w:hAnsi="Times New Roman" w:cs="Times New Roman"/>
        </w:rPr>
        <w:t>Flat Wake areas are designated by buoys marked with "flat wake", "no wake", or similar markings.</w:t>
      </w:r>
    </w:p>
    <w:p w14:paraId="2B0EA9E3" w14:textId="0DACF575" w:rsidR="00E32FFB" w:rsidRPr="00125E32" w:rsidRDefault="00E32FFB" w:rsidP="00C2612D">
      <w:pPr>
        <w:pStyle w:val="ListParagraph"/>
        <w:numPr>
          <w:ilvl w:val="1"/>
          <w:numId w:val="35"/>
        </w:numPr>
        <w:contextualSpacing w:val="0"/>
        <w:rPr>
          <w:rFonts w:ascii="Times New Roman" w:hAnsi="Times New Roman" w:cs="Times New Roman"/>
        </w:rPr>
      </w:pPr>
      <w:r w:rsidRPr="00125E32">
        <w:rPr>
          <w:rFonts w:ascii="Times New Roman" w:hAnsi="Times New Roman" w:cs="Times New Roman"/>
        </w:rPr>
        <w:lastRenderedPageBreak/>
        <w:t>The location of these buoys may be adjusted by the Superintendent based on reservoir water levels</w:t>
      </w:r>
    </w:p>
    <w:p w14:paraId="6C983943" w14:textId="77777777" w:rsidR="00E32FFB" w:rsidRPr="00E32FFB" w:rsidRDefault="00E32FFB" w:rsidP="00E32FFB">
      <w:pPr>
        <w:rPr>
          <w:rFonts w:ascii="Times New Roman" w:hAnsi="Times New Roman" w:cs="Times New Roman"/>
        </w:rPr>
      </w:pPr>
    </w:p>
    <w:p w14:paraId="26D9AA57" w14:textId="77777777" w:rsidR="00E32FFB" w:rsidRPr="00125E32" w:rsidRDefault="00E32FFB" w:rsidP="00E32FFB">
      <w:pPr>
        <w:rPr>
          <w:rFonts w:ascii="Times New Roman" w:hAnsi="Times New Roman" w:cs="Times New Roman"/>
          <w:b/>
          <w:bCs/>
        </w:rPr>
      </w:pPr>
      <w:r w:rsidRPr="00125E32">
        <w:rPr>
          <w:rFonts w:ascii="Times New Roman" w:hAnsi="Times New Roman" w:cs="Times New Roman"/>
          <w:b/>
          <w:bCs/>
        </w:rPr>
        <w:t>§3. 9 MAY I OPERATE MY PERSONAL WATERCRAFT (PWC) IN PARK WATERS?</w:t>
      </w:r>
    </w:p>
    <w:p w14:paraId="07688DC5" w14:textId="77777777" w:rsidR="00E32FFB" w:rsidRPr="00E32FFB" w:rsidRDefault="00E32FFB" w:rsidP="00E32FFB">
      <w:pPr>
        <w:rPr>
          <w:rFonts w:ascii="Times New Roman" w:hAnsi="Times New Roman" w:cs="Times New Roman"/>
        </w:rPr>
      </w:pPr>
      <w:r w:rsidRPr="00E32FFB">
        <w:rPr>
          <w:rFonts w:ascii="Times New Roman" w:hAnsi="Times New Roman" w:cs="Times New Roman"/>
        </w:rPr>
        <w:t>(a) A person may operate a PWC only in park areas where authorized by special regulation.</w:t>
      </w:r>
    </w:p>
    <w:p w14:paraId="511380F4" w14:textId="77777777" w:rsidR="00E32FFB" w:rsidRPr="00E32FFB" w:rsidRDefault="00E32FFB" w:rsidP="00E32FFB">
      <w:pPr>
        <w:rPr>
          <w:rFonts w:ascii="Times New Roman" w:hAnsi="Times New Roman" w:cs="Times New Roman"/>
        </w:rPr>
      </w:pPr>
      <w:r w:rsidRPr="00E32FFB">
        <w:rPr>
          <w:rFonts w:ascii="Times New Roman" w:hAnsi="Times New Roman" w:cs="Times New Roman"/>
        </w:rPr>
        <w:tab/>
        <w:t>36 CFR §7.57(g)- Personal Watercraft (PWC)</w:t>
      </w:r>
    </w:p>
    <w:p w14:paraId="7446E7EE" w14:textId="77777777" w:rsidR="00E32FFB" w:rsidRPr="00E32FFB" w:rsidRDefault="00E32FFB" w:rsidP="00E5095A">
      <w:pPr>
        <w:ind w:left="1440"/>
        <w:rPr>
          <w:rFonts w:ascii="Times New Roman" w:hAnsi="Times New Roman" w:cs="Times New Roman"/>
        </w:rPr>
      </w:pPr>
      <w:r w:rsidRPr="00E32FFB">
        <w:rPr>
          <w:rFonts w:ascii="Times New Roman" w:hAnsi="Times New Roman" w:cs="Times New Roman"/>
        </w:rPr>
        <w:t>(1) PWC may operate on Lake Meredith except in the following closed areas: stilling basin below Sanford Dam, within 750 feet of the Sanford Dam intake tower, and on the waters of the Canadian River.</w:t>
      </w:r>
    </w:p>
    <w:p w14:paraId="5F3C86C0" w14:textId="77777777" w:rsidR="00E32FFB" w:rsidRPr="00E32FFB" w:rsidRDefault="00E32FFB" w:rsidP="00E5095A">
      <w:pPr>
        <w:ind w:left="1440"/>
        <w:rPr>
          <w:rFonts w:ascii="Times New Roman" w:hAnsi="Times New Roman" w:cs="Times New Roman"/>
        </w:rPr>
      </w:pPr>
      <w:r w:rsidRPr="00E32FFB">
        <w:rPr>
          <w:rFonts w:ascii="Times New Roman" w:hAnsi="Times New Roman" w:cs="Times New Roman"/>
        </w:rPr>
        <w:t>(2) PWC may operate on Lake Meredith under the following conditions:</w:t>
      </w:r>
    </w:p>
    <w:p w14:paraId="300A662B" w14:textId="129C3F4D" w:rsidR="00E32FFB" w:rsidRPr="00E32FFB" w:rsidRDefault="00E32FFB" w:rsidP="00E5095A">
      <w:pPr>
        <w:ind w:left="2160"/>
        <w:rPr>
          <w:rFonts w:ascii="Times New Roman" w:hAnsi="Times New Roman" w:cs="Times New Roman"/>
        </w:rPr>
      </w:pPr>
      <w:r w:rsidRPr="00E32FFB">
        <w:rPr>
          <w:rFonts w:ascii="Times New Roman" w:hAnsi="Times New Roman" w:cs="Times New Roman"/>
        </w:rPr>
        <w:t xml:space="preserve">(i) Fueling of PWC is prohibited on the lake, except at </w:t>
      </w:r>
      <w:r w:rsidR="00390E09">
        <w:rPr>
          <w:rFonts w:ascii="Times New Roman" w:hAnsi="Times New Roman" w:cs="Times New Roman"/>
        </w:rPr>
        <w:t>a</w:t>
      </w:r>
      <w:r w:rsidRPr="00E32FFB">
        <w:rPr>
          <w:rFonts w:ascii="Times New Roman" w:hAnsi="Times New Roman" w:cs="Times New Roman"/>
        </w:rPr>
        <w:t xml:space="preserve"> marina fuel dock</w:t>
      </w:r>
      <w:r w:rsidR="00390E09">
        <w:rPr>
          <w:rFonts w:ascii="Times New Roman" w:hAnsi="Times New Roman" w:cs="Times New Roman"/>
        </w:rPr>
        <w:t xml:space="preserve"> </w:t>
      </w:r>
      <w:r w:rsidRPr="00E32FFB">
        <w:rPr>
          <w:rFonts w:ascii="Times New Roman" w:hAnsi="Times New Roman" w:cs="Times New Roman"/>
        </w:rPr>
        <w:t>providing the fuel service, or onshore and out of the water.</w:t>
      </w:r>
    </w:p>
    <w:p w14:paraId="19FE411C" w14:textId="77777777" w:rsidR="00E32FFB" w:rsidRPr="00E32FFB" w:rsidRDefault="00E32FFB" w:rsidP="00E5095A">
      <w:pPr>
        <w:ind w:left="2160"/>
        <w:rPr>
          <w:rFonts w:ascii="Times New Roman" w:hAnsi="Times New Roman" w:cs="Times New Roman"/>
        </w:rPr>
      </w:pPr>
      <w:r w:rsidRPr="00E32FFB">
        <w:rPr>
          <w:rFonts w:ascii="Times New Roman" w:hAnsi="Times New Roman" w:cs="Times New Roman"/>
        </w:rPr>
        <w:t>(ii) Carrying of fuel in an external or portable container onboard a PWC is prohibited.</w:t>
      </w:r>
    </w:p>
    <w:p w14:paraId="4A149F92" w14:textId="77777777" w:rsidR="00E32FFB" w:rsidRPr="00E32FFB" w:rsidRDefault="00E32FFB" w:rsidP="00E5095A">
      <w:pPr>
        <w:ind w:left="2160"/>
        <w:rPr>
          <w:rFonts w:ascii="Times New Roman" w:hAnsi="Times New Roman" w:cs="Times New Roman"/>
        </w:rPr>
      </w:pPr>
      <w:r w:rsidRPr="00E32FFB">
        <w:rPr>
          <w:rFonts w:ascii="Times New Roman" w:hAnsi="Times New Roman" w:cs="Times New Roman"/>
        </w:rPr>
        <w:t>(iii) PWC may only be launched at designated launch sites established by the Superintendent in accordance with 36 CFR §1.5 and §1.7.</w:t>
      </w:r>
    </w:p>
    <w:p w14:paraId="143A7A0F" w14:textId="77777777" w:rsidR="00E32FFB" w:rsidRPr="00E32FFB" w:rsidRDefault="00E32FFB" w:rsidP="00E5095A">
      <w:pPr>
        <w:ind w:left="1440"/>
        <w:rPr>
          <w:rFonts w:ascii="Times New Roman" w:hAnsi="Times New Roman" w:cs="Times New Roman"/>
        </w:rPr>
      </w:pPr>
      <w:r w:rsidRPr="00E32FFB">
        <w:rPr>
          <w:rFonts w:ascii="Times New Roman" w:hAnsi="Times New Roman" w:cs="Times New Roman"/>
        </w:rPr>
        <w:t>(3) The Superintendent may temporarily limit, restrict or terminate access to the areas designated for PWC use after taking into consideration public health and safety, natural and cultural resource protection, and other management activities and objectives.</w:t>
      </w:r>
    </w:p>
    <w:p w14:paraId="22695902" w14:textId="77777777" w:rsidR="00E32FFB" w:rsidRPr="00E32FFB" w:rsidRDefault="00E32FFB" w:rsidP="00E32FFB">
      <w:pPr>
        <w:rPr>
          <w:rFonts w:ascii="Times New Roman" w:hAnsi="Times New Roman" w:cs="Times New Roman"/>
        </w:rPr>
      </w:pPr>
    </w:p>
    <w:p w14:paraId="11E87EA8" w14:textId="210582A9" w:rsidR="00E32FFB" w:rsidRPr="00FE6FC1" w:rsidRDefault="00E32FFB" w:rsidP="00FE6FC1">
      <w:pPr>
        <w:rPr>
          <w:rFonts w:ascii="Times New Roman" w:hAnsi="Times New Roman" w:cs="Times New Roman"/>
          <w:b/>
          <w:bCs/>
        </w:rPr>
      </w:pPr>
      <w:bookmarkStart w:id="40" w:name="§3.1e4_"/>
      <w:bookmarkEnd w:id="40"/>
      <w:r w:rsidRPr="00FE6FC1">
        <w:rPr>
          <w:rFonts w:ascii="Times New Roman" w:hAnsi="Times New Roman" w:cs="Times New Roman"/>
          <w:b/>
          <w:bCs/>
        </w:rPr>
        <w:t>§3. 14 REMOVAL OF SUNKEN, GROUNDED OR DISABLED VESSELS</w:t>
      </w:r>
    </w:p>
    <w:p w14:paraId="1F4FB293" w14:textId="77777777" w:rsidR="00E32FFB" w:rsidRPr="00E32FFB" w:rsidRDefault="00E32FFB" w:rsidP="00E32FFB">
      <w:pPr>
        <w:rPr>
          <w:rFonts w:ascii="Times New Roman" w:hAnsi="Times New Roman" w:cs="Times New Roman"/>
        </w:rPr>
      </w:pPr>
      <w:r w:rsidRPr="00E32FFB">
        <w:rPr>
          <w:rFonts w:ascii="Times New Roman" w:hAnsi="Times New Roman" w:cs="Times New Roman"/>
        </w:rPr>
        <w:t>In accordance with 36 CFR §3.14 the superintendent establishes the following conditions:</w:t>
      </w:r>
    </w:p>
    <w:p w14:paraId="7DB08A43" w14:textId="0084726B" w:rsidR="00723A02" w:rsidRPr="00E32FFB" w:rsidRDefault="00E32FFB" w:rsidP="00723A02">
      <w:pPr>
        <w:rPr>
          <w:rFonts w:ascii="Times New Roman" w:hAnsi="Times New Roman" w:cs="Times New Roman"/>
        </w:rPr>
      </w:pPr>
      <w:r w:rsidRPr="00E32FFB">
        <w:rPr>
          <w:rFonts w:ascii="Times New Roman" w:hAnsi="Times New Roman" w:cs="Times New Roman"/>
        </w:rPr>
        <w:t>(a)(1) - Sunken or grounded vessels should be removed as soon as possible by the owner of the vessel and must not exceed 3 days from the date of the accident without written authorization from the superintendent.</w:t>
      </w:r>
    </w:p>
    <w:p w14:paraId="28C0FF3E" w14:textId="631B2B5C" w:rsidR="00E32FFB" w:rsidRPr="00E32FFB" w:rsidRDefault="00E32FFB" w:rsidP="00FE6FC1">
      <w:pPr>
        <w:rPr>
          <w:rFonts w:ascii="Times New Roman" w:hAnsi="Times New Roman" w:cs="Times New Roman"/>
        </w:rPr>
      </w:pPr>
      <w:r w:rsidRPr="00E32FFB">
        <w:rPr>
          <w:rFonts w:ascii="Times New Roman" w:hAnsi="Times New Roman" w:cs="Times New Roman"/>
        </w:rPr>
        <w:t>(a)(2) - The Superintendent may determine times and means of access to and from the vessel.</w:t>
      </w:r>
    </w:p>
    <w:p w14:paraId="737AC3CE" w14:textId="2398FC7C" w:rsidR="00E32FFB" w:rsidRPr="00E32FFB" w:rsidRDefault="00E32FFB" w:rsidP="00FE6FC1">
      <w:pPr>
        <w:rPr>
          <w:rFonts w:ascii="Times New Roman" w:hAnsi="Times New Roman" w:cs="Times New Roman"/>
        </w:rPr>
      </w:pPr>
      <w:r w:rsidRPr="00E32FFB">
        <w:rPr>
          <w:rFonts w:ascii="Times New Roman" w:hAnsi="Times New Roman" w:cs="Times New Roman"/>
        </w:rPr>
        <w:t>(a)(3) - The Superintendent may specify the manner or method of removal.</w:t>
      </w:r>
    </w:p>
    <w:p w14:paraId="473EB1B5" w14:textId="3EDBF229" w:rsidR="00E32FFB" w:rsidRPr="00E32FFB" w:rsidRDefault="00E32FFB" w:rsidP="00FE6FC1">
      <w:pPr>
        <w:rPr>
          <w:rFonts w:ascii="Times New Roman" w:hAnsi="Times New Roman" w:cs="Times New Roman"/>
        </w:rPr>
      </w:pPr>
      <w:r w:rsidRPr="00E32FFB">
        <w:rPr>
          <w:rFonts w:ascii="Times New Roman" w:hAnsi="Times New Roman" w:cs="Times New Roman"/>
        </w:rPr>
        <w:t>(b) - The Superintendent may waive the above requirements or prohibit the removal of the vessel, equipment, or cargo upon a written determination that the removal would constitute an unacceptable risk to human life, cause extensive resource damage, or is impractical or impossible.</w:t>
      </w:r>
    </w:p>
    <w:p w14:paraId="4B344A90" w14:textId="414F5215" w:rsidR="00E32FFB" w:rsidRPr="00FE6FC1" w:rsidRDefault="00E32FFB" w:rsidP="00FE6FC1">
      <w:pPr>
        <w:ind w:firstLine="0"/>
        <w:rPr>
          <w:rFonts w:ascii="Times New Roman" w:hAnsi="Times New Roman" w:cs="Times New Roman"/>
          <w:i/>
          <w:iCs/>
        </w:rPr>
      </w:pPr>
      <w:r w:rsidRPr="00FE6FC1">
        <w:rPr>
          <w:rFonts w:ascii="Times New Roman" w:hAnsi="Times New Roman" w:cs="Times New Roman"/>
          <w:i/>
          <w:iCs/>
        </w:rPr>
        <w:t xml:space="preserve">Determination: The responsibility for the removal of sunken or grounded vessels lies with the owner of the vessel, however the NPS often has interest in the means by which the vessels are removed, and how </w:t>
      </w:r>
      <w:r w:rsidRPr="00FE6FC1">
        <w:rPr>
          <w:rFonts w:ascii="Times New Roman" w:hAnsi="Times New Roman" w:cs="Times New Roman"/>
          <w:i/>
          <w:iCs/>
        </w:rPr>
        <w:lastRenderedPageBreak/>
        <w:t>long those operations take. Often there are concerns with the spilling of hazardous materials into the lake, and recovery operations can significantly impact visitor uses in the area.</w:t>
      </w:r>
    </w:p>
    <w:p w14:paraId="76078B6F" w14:textId="77777777" w:rsidR="00A5639B" w:rsidRPr="00E32FFB" w:rsidRDefault="00A5639B" w:rsidP="00B940D1">
      <w:pPr>
        <w:ind w:left="0" w:firstLine="0"/>
        <w:rPr>
          <w:rFonts w:ascii="Times New Roman" w:hAnsi="Times New Roman" w:cs="Times New Roman"/>
        </w:rPr>
      </w:pPr>
    </w:p>
    <w:p w14:paraId="236DF751" w14:textId="1CC3B9DE" w:rsidR="00E32FFB" w:rsidRPr="00A5639B" w:rsidRDefault="00E32FFB" w:rsidP="00A5639B">
      <w:pPr>
        <w:rPr>
          <w:rFonts w:ascii="Times New Roman" w:hAnsi="Times New Roman" w:cs="Times New Roman"/>
          <w:b/>
          <w:bCs/>
        </w:rPr>
      </w:pPr>
      <w:bookmarkStart w:id="41" w:name="§3.16_"/>
      <w:bookmarkEnd w:id="41"/>
      <w:r w:rsidRPr="00A5639B">
        <w:rPr>
          <w:rFonts w:ascii="Times New Roman" w:hAnsi="Times New Roman" w:cs="Times New Roman"/>
          <w:b/>
          <w:bCs/>
        </w:rPr>
        <w:t>§3. 16 MAY I SWIM OR WADE IN PARK WATERS?</w:t>
      </w:r>
    </w:p>
    <w:p w14:paraId="7117A9A2" w14:textId="2268119C" w:rsidR="00E32FFB" w:rsidRPr="00E32FFB" w:rsidRDefault="00E32FFB" w:rsidP="00A5639B">
      <w:pPr>
        <w:rPr>
          <w:rFonts w:ascii="Times New Roman" w:hAnsi="Times New Roman" w:cs="Times New Roman"/>
        </w:rPr>
      </w:pPr>
      <w:r w:rsidRPr="00E32FFB">
        <w:rPr>
          <w:rFonts w:ascii="Times New Roman" w:hAnsi="Times New Roman" w:cs="Times New Roman"/>
        </w:rPr>
        <w:t>Swimming and/or wading is allowed in waters, subject to closures or restrictions designated by the Superintendent in accordance with 36 CFR §1.5 and 1.7.</w:t>
      </w:r>
    </w:p>
    <w:p w14:paraId="33D39F2B" w14:textId="77777777" w:rsidR="00E32FFB" w:rsidRPr="00A5639B" w:rsidRDefault="00E32FFB" w:rsidP="00A5639B">
      <w:pPr>
        <w:pStyle w:val="ListParagraph"/>
        <w:numPr>
          <w:ilvl w:val="0"/>
          <w:numId w:val="36"/>
        </w:numPr>
        <w:rPr>
          <w:rFonts w:ascii="Times New Roman" w:hAnsi="Times New Roman" w:cs="Times New Roman"/>
        </w:rPr>
      </w:pPr>
      <w:r w:rsidRPr="00A5639B">
        <w:rPr>
          <w:rFonts w:ascii="Times New Roman" w:hAnsi="Times New Roman" w:cs="Times New Roman"/>
        </w:rPr>
        <w:t>The following areas are closed to swimming:</w:t>
      </w:r>
    </w:p>
    <w:p w14:paraId="588DFD13" w14:textId="77777777" w:rsidR="00E32FFB" w:rsidRPr="00A5639B" w:rsidRDefault="00E32FFB" w:rsidP="00A5639B">
      <w:pPr>
        <w:pStyle w:val="ListParagraph"/>
        <w:numPr>
          <w:ilvl w:val="1"/>
          <w:numId w:val="36"/>
        </w:numPr>
        <w:rPr>
          <w:rFonts w:ascii="Times New Roman" w:hAnsi="Times New Roman" w:cs="Times New Roman"/>
        </w:rPr>
      </w:pPr>
      <w:r w:rsidRPr="00A5639B">
        <w:rPr>
          <w:rFonts w:ascii="Times New Roman" w:hAnsi="Times New Roman" w:cs="Times New Roman"/>
        </w:rPr>
        <w:t>All boat launch ramps, courtesy docks, mooring areas, breakwaters, and fishing docks.</w:t>
      </w:r>
    </w:p>
    <w:p w14:paraId="5A32B48B" w14:textId="77777777" w:rsidR="00E32FFB" w:rsidRPr="00A5639B" w:rsidRDefault="00E32FFB" w:rsidP="00A5639B">
      <w:pPr>
        <w:pStyle w:val="ListParagraph"/>
        <w:numPr>
          <w:ilvl w:val="1"/>
          <w:numId w:val="36"/>
        </w:numPr>
        <w:rPr>
          <w:rFonts w:ascii="Times New Roman" w:hAnsi="Times New Roman" w:cs="Times New Roman"/>
        </w:rPr>
      </w:pPr>
      <w:r w:rsidRPr="00A5639B">
        <w:rPr>
          <w:rFonts w:ascii="Times New Roman" w:hAnsi="Times New Roman" w:cs="Times New Roman"/>
        </w:rPr>
        <w:t>All waters within Spring Canyon with the following exclusions:</w:t>
      </w:r>
    </w:p>
    <w:p w14:paraId="66450EE3" w14:textId="77777777" w:rsidR="00E32FFB" w:rsidRPr="00A5639B" w:rsidRDefault="00E32FFB" w:rsidP="00A5639B">
      <w:pPr>
        <w:pStyle w:val="ListParagraph"/>
        <w:numPr>
          <w:ilvl w:val="2"/>
          <w:numId w:val="36"/>
        </w:numPr>
        <w:rPr>
          <w:rFonts w:ascii="Times New Roman" w:hAnsi="Times New Roman" w:cs="Times New Roman"/>
        </w:rPr>
      </w:pPr>
      <w:r w:rsidRPr="00A5639B">
        <w:rPr>
          <w:rFonts w:ascii="Times New Roman" w:hAnsi="Times New Roman" w:cs="Times New Roman"/>
        </w:rPr>
        <w:t>While within Spring Canyon Swim Beach area.</w:t>
      </w:r>
    </w:p>
    <w:p w14:paraId="025904DE" w14:textId="77777777" w:rsidR="00E32FFB" w:rsidRPr="00A5639B" w:rsidRDefault="00E32FFB" w:rsidP="00A5639B">
      <w:pPr>
        <w:pStyle w:val="ListParagraph"/>
        <w:numPr>
          <w:ilvl w:val="2"/>
          <w:numId w:val="36"/>
        </w:numPr>
        <w:rPr>
          <w:rFonts w:ascii="Times New Roman" w:hAnsi="Times New Roman" w:cs="Times New Roman"/>
        </w:rPr>
      </w:pPr>
      <w:r w:rsidRPr="00A5639B">
        <w:rPr>
          <w:rFonts w:ascii="Times New Roman" w:hAnsi="Times New Roman" w:cs="Times New Roman"/>
        </w:rPr>
        <w:t>Scuba Diving in posted areas.</w:t>
      </w:r>
    </w:p>
    <w:p w14:paraId="2C1C696E" w14:textId="77777777" w:rsidR="00E32FFB" w:rsidRPr="00A5639B" w:rsidRDefault="00E32FFB" w:rsidP="00A5639B">
      <w:pPr>
        <w:pStyle w:val="ListParagraph"/>
        <w:numPr>
          <w:ilvl w:val="2"/>
          <w:numId w:val="36"/>
        </w:numPr>
        <w:rPr>
          <w:rFonts w:ascii="Times New Roman" w:hAnsi="Times New Roman" w:cs="Times New Roman"/>
        </w:rPr>
      </w:pPr>
      <w:r w:rsidRPr="00A5639B">
        <w:rPr>
          <w:rFonts w:ascii="Times New Roman" w:hAnsi="Times New Roman" w:cs="Times New Roman"/>
        </w:rPr>
        <w:t xml:space="preserve">Unintentional entry from a paddlecraft. </w:t>
      </w:r>
    </w:p>
    <w:p w14:paraId="59055DF4" w14:textId="7D7469A1" w:rsidR="00E32FFB" w:rsidRPr="00A5639B" w:rsidRDefault="00E32FFB" w:rsidP="00A5639B">
      <w:pPr>
        <w:pStyle w:val="ListParagraph"/>
        <w:numPr>
          <w:ilvl w:val="0"/>
          <w:numId w:val="36"/>
        </w:numPr>
        <w:rPr>
          <w:rFonts w:ascii="Times New Roman" w:hAnsi="Times New Roman" w:cs="Times New Roman"/>
        </w:rPr>
      </w:pPr>
      <w:r w:rsidRPr="00A5639B">
        <w:rPr>
          <w:rFonts w:ascii="Times New Roman" w:hAnsi="Times New Roman" w:cs="Times New Roman"/>
        </w:rPr>
        <w:t>Any other area posted as closed to swimming or visitor use.</w:t>
      </w:r>
    </w:p>
    <w:p w14:paraId="3DF244F0" w14:textId="77777777" w:rsidR="00E32FFB" w:rsidRPr="00E32FFB" w:rsidRDefault="00E32FFB" w:rsidP="00B940D1">
      <w:pPr>
        <w:ind w:left="0" w:firstLine="0"/>
        <w:rPr>
          <w:rFonts w:ascii="Times New Roman" w:hAnsi="Times New Roman" w:cs="Times New Roman"/>
        </w:rPr>
      </w:pPr>
    </w:p>
    <w:p w14:paraId="76DC27F8" w14:textId="247B8C28" w:rsidR="00E32FFB" w:rsidRPr="00C02A99" w:rsidRDefault="00E32FFB" w:rsidP="00C02A99">
      <w:pPr>
        <w:rPr>
          <w:rFonts w:ascii="Times New Roman" w:hAnsi="Times New Roman" w:cs="Times New Roman"/>
          <w:b/>
          <w:bCs/>
        </w:rPr>
      </w:pPr>
      <w:r w:rsidRPr="00C02A99">
        <w:rPr>
          <w:rFonts w:ascii="Times New Roman" w:hAnsi="Times New Roman" w:cs="Times New Roman"/>
          <w:b/>
          <w:bCs/>
        </w:rPr>
        <w:t>§ 3.17 WHAT REGULATIONS APPLY TO SWIMMING AREAS AND BEACHES?</w:t>
      </w:r>
    </w:p>
    <w:p w14:paraId="630AD82A" w14:textId="4C7BF056" w:rsidR="00E32FFB" w:rsidRPr="00E32FFB" w:rsidRDefault="00E32FFB" w:rsidP="00C02A99">
      <w:pPr>
        <w:rPr>
          <w:rFonts w:ascii="Times New Roman" w:hAnsi="Times New Roman" w:cs="Times New Roman"/>
        </w:rPr>
      </w:pPr>
      <w:r w:rsidRPr="00E32FFB">
        <w:rPr>
          <w:rFonts w:ascii="Times New Roman" w:hAnsi="Times New Roman" w:cs="Times New Roman"/>
        </w:rPr>
        <w:t>(a) - The superintendent may designate areas as swimming areas or swimming beaches in accordance with 36 CFR § 1.5 and § 1.7.</w:t>
      </w:r>
    </w:p>
    <w:p w14:paraId="3213B706" w14:textId="77777777" w:rsidR="00E32FFB" w:rsidRPr="00C02A99" w:rsidRDefault="00E32FFB" w:rsidP="00B940D1">
      <w:pPr>
        <w:pStyle w:val="ListParagraph"/>
        <w:numPr>
          <w:ilvl w:val="0"/>
          <w:numId w:val="37"/>
        </w:numPr>
        <w:ind w:left="1440"/>
        <w:rPr>
          <w:rFonts w:ascii="Times New Roman" w:hAnsi="Times New Roman" w:cs="Times New Roman"/>
        </w:rPr>
      </w:pPr>
      <w:r w:rsidRPr="00C02A99">
        <w:rPr>
          <w:rFonts w:ascii="Times New Roman" w:hAnsi="Times New Roman" w:cs="Times New Roman"/>
        </w:rPr>
        <w:t>The following areas are officially designated swim areas:</w:t>
      </w:r>
    </w:p>
    <w:p w14:paraId="600878AC" w14:textId="58B4F529" w:rsidR="00E32FFB" w:rsidRPr="00906CB7" w:rsidRDefault="00E32FFB" w:rsidP="00B940D1">
      <w:pPr>
        <w:pStyle w:val="ListParagraph"/>
        <w:numPr>
          <w:ilvl w:val="1"/>
          <w:numId w:val="37"/>
        </w:numPr>
        <w:ind w:left="2160"/>
        <w:rPr>
          <w:rFonts w:ascii="Times New Roman" w:hAnsi="Times New Roman" w:cs="Times New Roman"/>
        </w:rPr>
      </w:pPr>
      <w:r w:rsidRPr="00C02A99">
        <w:rPr>
          <w:rFonts w:ascii="Times New Roman" w:hAnsi="Times New Roman" w:cs="Times New Roman"/>
        </w:rPr>
        <w:t>Spring Canyon Swim Beach</w:t>
      </w:r>
      <w:bookmarkStart w:id="42" w:name="§3.18_"/>
      <w:bookmarkStart w:id="43" w:name="36_CFR_§_Part_4_-Vehicles_and_Traffic_Sa"/>
      <w:bookmarkEnd w:id="42"/>
      <w:bookmarkEnd w:id="43"/>
    </w:p>
    <w:p w14:paraId="400A3B3F" w14:textId="4EEEE77E" w:rsidR="00E32FFB" w:rsidRPr="00E32FFB" w:rsidRDefault="00E32FFB" w:rsidP="00E32FFB">
      <w:pPr>
        <w:rPr>
          <w:rFonts w:ascii="Times New Roman" w:hAnsi="Times New Roman" w:cs="Times New Roman"/>
        </w:rPr>
      </w:pPr>
      <w:r w:rsidRPr="00E32FFB">
        <w:rPr>
          <w:rFonts w:ascii="Times New Roman" w:hAnsi="Times New Roman" w:cs="Times New Roman"/>
        </w:rPr>
        <w:t>(b) -</w:t>
      </w:r>
      <w:r w:rsidR="00906CB7">
        <w:rPr>
          <w:rFonts w:ascii="Times New Roman" w:hAnsi="Times New Roman" w:cs="Times New Roman"/>
        </w:rPr>
        <w:t xml:space="preserve"> </w:t>
      </w:r>
      <w:r w:rsidRPr="00E32FFB">
        <w:rPr>
          <w:rFonts w:ascii="Times New Roman" w:hAnsi="Times New Roman" w:cs="Times New Roman"/>
        </w:rPr>
        <w:t>Within designated swimming areas, the use of a surfboard or similar rigid device is prohibited.</w:t>
      </w:r>
    </w:p>
    <w:p w14:paraId="638FB4C7" w14:textId="77777777" w:rsidR="00E32FFB" w:rsidRPr="00E32FFB" w:rsidRDefault="00E32FFB" w:rsidP="00E32FFB">
      <w:pPr>
        <w:rPr>
          <w:rFonts w:ascii="Times New Roman" w:hAnsi="Times New Roman" w:cs="Times New Roman"/>
        </w:rPr>
      </w:pPr>
    </w:p>
    <w:p w14:paraId="636A6521" w14:textId="580C76E0" w:rsidR="00E32FFB" w:rsidRPr="00906CB7" w:rsidRDefault="00E32FFB" w:rsidP="00906CB7">
      <w:pPr>
        <w:rPr>
          <w:rFonts w:ascii="Times New Roman" w:hAnsi="Times New Roman" w:cs="Times New Roman"/>
          <w:b/>
          <w:bCs/>
        </w:rPr>
      </w:pPr>
      <w:r w:rsidRPr="00906CB7">
        <w:rPr>
          <w:rFonts w:ascii="Times New Roman" w:hAnsi="Times New Roman" w:cs="Times New Roman"/>
          <w:b/>
          <w:bCs/>
        </w:rPr>
        <w:t>§ 3.18 SCUBA AND SNORKELING</w:t>
      </w:r>
    </w:p>
    <w:p w14:paraId="0B2D3F33" w14:textId="08D7ED7A" w:rsidR="00E32FFB" w:rsidRPr="00E32FFB" w:rsidRDefault="00E32FFB" w:rsidP="00906CB7">
      <w:pPr>
        <w:rPr>
          <w:rFonts w:ascii="Times New Roman" w:hAnsi="Times New Roman" w:cs="Times New Roman"/>
        </w:rPr>
      </w:pPr>
      <w:r w:rsidRPr="00E32FFB">
        <w:rPr>
          <w:rFonts w:ascii="Times New Roman" w:hAnsi="Times New Roman" w:cs="Times New Roman"/>
        </w:rPr>
        <w:t>(a) Snorkeling and underwater diving is allowed in park waters, subject to closures or restrictions designated by the superintendent in accordance with 36 CFR §1.5 and §1.7.</w:t>
      </w:r>
    </w:p>
    <w:p w14:paraId="61DE3E60" w14:textId="77777777" w:rsidR="00E32FFB" w:rsidRPr="00906CB7" w:rsidRDefault="00E32FFB" w:rsidP="00B940D1">
      <w:pPr>
        <w:pStyle w:val="ListParagraph"/>
        <w:numPr>
          <w:ilvl w:val="0"/>
          <w:numId w:val="37"/>
        </w:numPr>
        <w:ind w:left="1440"/>
        <w:contextualSpacing w:val="0"/>
        <w:rPr>
          <w:rFonts w:ascii="Times New Roman" w:hAnsi="Times New Roman" w:cs="Times New Roman"/>
        </w:rPr>
      </w:pPr>
      <w:r w:rsidRPr="00906CB7">
        <w:rPr>
          <w:rFonts w:ascii="Times New Roman" w:hAnsi="Times New Roman" w:cs="Times New Roman"/>
        </w:rPr>
        <w:t>SCUBA diving and snorkeling is prohibited within locations designated as swimming, docking, or mooring areas, except in accordance with conditions established by the superintendent.</w:t>
      </w:r>
    </w:p>
    <w:p w14:paraId="260BC138" w14:textId="77777777" w:rsidR="00E32FFB" w:rsidRPr="00906CB7" w:rsidRDefault="00E32FFB" w:rsidP="00B940D1">
      <w:pPr>
        <w:pStyle w:val="ListParagraph"/>
        <w:numPr>
          <w:ilvl w:val="0"/>
          <w:numId w:val="37"/>
        </w:numPr>
        <w:ind w:left="1440"/>
        <w:contextualSpacing w:val="0"/>
        <w:rPr>
          <w:rFonts w:ascii="Times New Roman" w:hAnsi="Times New Roman" w:cs="Times New Roman"/>
        </w:rPr>
      </w:pPr>
      <w:r w:rsidRPr="00906CB7">
        <w:rPr>
          <w:rFonts w:ascii="Times New Roman" w:hAnsi="Times New Roman" w:cs="Times New Roman"/>
        </w:rPr>
        <w:t>SCUBA diving is permitted in the posted areas within Spring Canyon.</w:t>
      </w:r>
    </w:p>
    <w:p w14:paraId="2C003ABE" w14:textId="77777777" w:rsidR="00E32FFB" w:rsidRPr="00906CB7" w:rsidRDefault="00E32FFB" w:rsidP="00B940D1">
      <w:pPr>
        <w:pStyle w:val="ListParagraph"/>
        <w:numPr>
          <w:ilvl w:val="0"/>
          <w:numId w:val="37"/>
        </w:numPr>
        <w:ind w:left="1440"/>
        <w:contextualSpacing w:val="0"/>
        <w:rPr>
          <w:rFonts w:ascii="Times New Roman" w:hAnsi="Times New Roman" w:cs="Times New Roman"/>
        </w:rPr>
      </w:pPr>
      <w:r w:rsidRPr="00906CB7">
        <w:rPr>
          <w:rFonts w:ascii="Times New Roman" w:hAnsi="Times New Roman" w:cs="Times New Roman"/>
        </w:rPr>
        <w:t>Approved salvage or recovery operations under the provisions approved by the superintendent specifying purpose, exact location, time and conditions of the dive.</w:t>
      </w:r>
    </w:p>
    <w:p w14:paraId="4E91050D" w14:textId="77777777" w:rsidR="00DB46D6" w:rsidRDefault="00DB46D6" w:rsidP="00164F87">
      <w:pPr>
        <w:ind w:left="0" w:firstLine="0"/>
        <w:rPr>
          <w:rFonts w:ascii="Times New Roman" w:hAnsi="Times New Roman" w:cs="Times New Roman"/>
        </w:rPr>
      </w:pPr>
    </w:p>
    <w:p w14:paraId="50DB10FA" w14:textId="77777777" w:rsidR="00164F87" w:rsidRDefault="00164F87" w:rsidP="00164F87">
      <w:pPr>
        <w:ind w:left="0" w:firstLine="0"/>
        <w:rPr>
          <w:rFonts w:ascii="Times New Roman" w:hAnsi="Times New Roman" w:cs="Times New Roman"/>
          <w:b/>
          <w:bCs/>
        </w:rPr>
      </w:pPr>
    </w:p>
    <w:p w14:paraId="1B7584B7" w14:textId="77777777" w:rsidR="00DB46D6" w:rsidRDefault="00DB46D6" w:rsidP="00D52646">
      <w:pPr>
        <w:jc w:val="center"/>
        <w:rPr>
          <w:rFonts w:ascii="Times New Roman" w:hAnsi="Times New Roman" w:cs="Times New Roman"/>
          <w:b/>
          <w:bCs/>
        </w:rPr>
      </w:pPr>
    </w:p>
    <w:p w14:paraId="405DE366" w14:textId="2C7B90FA" w:rsidR="00E32FFB" w:rsidRPr="00D52646" w:rsidRDefault="00E32FFB" w:rsidP="00D52646">
      <w:pPr>
        <w:jc w:val="center"/>
        <w:rPr>
          <w:rFonts w:ascii="Times New Roman" w:hAnsi="Times New Roman" w:cs="Times New Roman"/>
          <w:b/>
          <w:bCs/>
        </w:rPr>
      </w:pPr>
      <w:r w:rsidRPr="00D52646">
        <w:rPr>
          <w:rFonts w:ascii="Times New Roman" w:hAnsi="Times New Roman" w:cs="Times New Roman"/>
          <w:b/>
          <w:bCs/>
        </w:rPr>
        <w:lastRenderedPageBreak/>
        <w:t>36 CFR § PART 4 - VEHICLES AND TRAFFIC SAFETY</w:t>
      </w:r>
      <w:bookmarkStart w:id="44" w:name="§4.10(A)_"/>
      <w:bookmarkEnd w:id="44"/>
    </w:p>
    <w:p w14:paraId="6CE996D2" w14:textId="77777777" w:rsidR="00E32FFB" w:rsidRPr="00E32FFB" w:rsidRDefault="00E32FFB" w:rsidP="00E32FFB">
      <w:pPr>
        <w:rPr>
          <w:rFonts w:ascii="Times New Roman" w:hAnsi="Times New Roman" w:cs="Times New Roman"/>
        </w:rPr>
      </w:pPr>
      <w:bookmarkStart w:id="45" w:name="_bookmark29"/>
      <w:bookmarkStart w:id="46" w:name="§4.11_"/>
      <w:bookmarkStart w:id="47" w:name="§4.21_Speed_Limits_"/>
      <w:bookmarkStart w:id="48" w:name="§4.30(d)_"/>
      <w:bookmarkStart w:id="49" w:name="_bookmark31"/>
      <w:bookmarkEnd w:id="45"/>
      <w:bookmarkEnd w:id="46"/>
      <w:bookmarkEnd w:id="47"/>
      <w:bookmarkEnd w:id="48"/>
      <w:bookmarkEnd w:id="49"/>
    </w:p>
    <w:p w14:paraId="584BDD2A" w14:textId="77777777" w:rsidR="00E32FFB" w:rsidRPr="00D52646" w:rsidRDefault="00E32FFB" w:rsidP="00E32FFB">
      <w:pPr>
        <w:rPr>
          <w:rFonts w:ascii="Times New Roman" w:hAnsi="Times New Roman" w:cs="Times New Roman"/>
          <w:b/>
          <w:bCs/>
        </w:rPr>
      </w:pPr>
      <w:r w:rsidRPr="00D52646">
        <w:rPr>
          <w:rFonts w:ascii="Times New Roman" w:hAnsi="Times New Roman" w:cs="Times New Roman"/>
          <w:b/>
          <w:bCs/>
        </w:rPr>
        <w:t>§ 4.21 Speed Limits</w:t>
      </w:r>
    </w:p>
    <w:p w14:paraId="71707D3B" w14:textId="77777777" w:rsidR="00E32FFB" w:rsidRPr="00E32FFB" w:rsidRDefault="00E32FFB" w:rsidP="00E32FFB">
      <w:pPr>
        <w:rPr>
          <w:rFonts w:ascii="Times New Roman" w:hAnsi="Times New Roman" w:cs="Times New Roman"/>
        </w:rPr>
      </w:pPr>
      <w:r w:rsidRPr="00E32FFB">
        <w:rPr>
          <w:rFonts w:ascii="Times New Roman" w:hAnsi="Times New Roman" w:cs="Times New Roman"/>
        </w:rPr>
        <w:t>(a) Park area speed limits are as follows:</w:t>
      </w:r>
    </w:p>
    <w:p w14:paraId="03812CA2" w14:textId="77777777" w:rsidR="00E32FFB" w:rsidRPr="00E32FFB" w:rsidRDefault="00E32FFB" w:rsidP="00B940D1">
      <w:pPr>
        <w:ind w:left="1440"/>
        <w:rPr>
          <w:rFonts w:ascii="Times New Roman" w:hAnsi="Times New Roman" w:cs="Times New Roman"/>
        </w:rPr>
      </w:pPr>
      <w:r w:rsidRPr="00E32FFB">
        <w:rPr>
          <w:rFonts w:ascii="Times New Roman" w:hAnsi="Times New Roman" w:cs="Times New Roman"/>
        </w:rPr>
        <w:t>(1) 15 miles per hour: within all school zones, campgrounds, picnic areas, parking areas, utility areas, business or residential areas, other places of public assemblage and at emergency scenes.</w:t>
      </w:r>
    </w:p>
    <w:p w14:paraId="0D9A016C" w14:textId="77777777" w:rsidR="00E32FFB" w:rsidRPr="00E32FFB" w:rsidRDefault="00E32FFB" w:rsidP="00B940D1">
      <w:pPr>
        <w:ind w:left="1440"/>
        <w:rPr>
          <w:rFonts w:ascii="Times New Roman" w:hAnsi="Times New Roman" w:cs="Times New Roman"/>
        </w:rPr>
      </w:pPr>
      <w:r w:rsidRPr="00E32FFB">
        <w:rPr>
          <w:rFonts w:ascii="Times New Roman" w:hAnsi="Times New Roman" w:cs="Times New Roman"/>
        </w:rPr>
        <w:t>(2) 25 miles per hour: upon sections of park road under repair or construction.</w:t>
      </w:r>
    </w:p>
    <w:p w14:paraId="6835330C" w14:textId="77777777" w:rsidR="00E32FFB" w:rsidRPr="00E32FFB" w:rsidRDefault="00E32FFB" w:rsidP="00B940D1">
      <w:pPr>
        <w:ind w:left="1440"/>
        <w:rPr>
          <w:rFonts w:ascii="Times New Roman" w:hAnsi="Times New Roman" w:cs="Times New Roman"/>
        </w:rPr>
      </w:pPr>
      <w:r w:rsidRPr="00E32FFB">
        <w:rPr>
          <w:rFonts w:ascii="Times New Roman" w:hAnsi="Times New Roman" w:cs="Times New Roman"/>
        </w:rPr>
        <w:t>(3) 45 miles per hour: upon all other park roads.</w:t>
      </w:r>
    </w:p>
    <w:p w14:paraId="5BF430A5" w14:textId="77777777" w:rsidR="00E32FFB" w:rsidRPr="00E32FFB" w:rsidRDefault="00E32FFB" w:rsidP="00E32FFB">
      <w:pPr>
        <w:rPr>
          <w:rFonts w:ascii="Times New Roman" w:hAnsi="Times New Roman" w:cs="Times New Roman"/>
        </w:rPr>
      </w:pPr>
      <w:r w:rsidRPr="00E32FFB">
        <w:rPr>
          <w:rFonts w:ascii="Times New Roman" w:hAnsi="Times New Roman" w:cs="Times New Roman"/>
        </w:rPr>
        <w:t>(b) The superintendent may designate a different speed limit upon any park road when a speed limit set forth in paragraph (a) of this section is determined to be unreasonable, unsafe or inconsistent with the purposes for which the park area was established. Speed limits shall be posted by using standard traffic control devices.</w:t>
      </w:r>
    </w:p>
    <w:p w14:paraId="41FB0940" w14:textId="77777777" w:rsidR="00E32FFB" w:rsidRPr="00D52646" w:rsidRDefault="00E32FFB" w:rsidP="00B940D1">
      <w:pPr>
        <w:pStyle w:val="ListParagraph"/>
        <w:numPr>
          <w:ilvl w:val="0"/>
          <w:numId w:val="38"/>
        </w:numPr>
        <w:ind w:left="1440"/>
        <w:rPr>
          <w:rFonts w:ascii="Times New Roman" w:hAnsi="Times New Roman" w:cs="Times New Roman"/>
        </w:rPr>
      </w:pPr>
      <w:r w:rsidRPr="00D52646">
        <w:rPr>
          <w:rFonts w:ascii="Times New Roman" w:hAnsi="Times New Roman" w:cs="Times New Roman"/>
        </w:rPr>
        <w:t>10 mph areas:</w:t>
      </w:r>
    </w:p>
    <w:p w14:paraId="569EB7E3" w14:textId="77777777" w:rsidR="00E32FFB" w:rsidRPr="00D52646" w:rsidRDefault="00E32FFB" w:rsidP="00B940D1">
      <w:pPr>
        <w:pStyle w:val="ListParagraph"/>
        <w:numPr>
          <w:ilvl w:val="1"/>
          <w:numId w:val="38"/>
        </w:numPr>
        <w:ind w:left="2160"/>
        <w:rPr>
          <w:rFonts w:ascii="Times New Roman" w:hAnsi="Times New Roman" w:cs="Times New Roman"/>
        </w:rPr>
      </w:pPr>
      <w:r w:rsidRPr="00D52646">
        <w:rPr>
          <w:rFonts w:ascii="Times New Roman" w:hAnsi="Times New Roman" w:cs="Times New Roman"/>
        </w:rPr>
        <w:t>Stilling Basin Loop Road</w:t>
      </w:r>
    </w:p>
    <w:p w14:paraId="22015EED" w14:textId="77777777" w:rsidR="00E32FFB" w:rsidRPr="00D52646" w:rsidRDefault="00E32FFB" w:rsidP="00B940D1">
      <w:pPr>
        <w:pStyle w:val="ListParagraph"/>
        <w:numPr>
          <w:ilvl w:val="1"/>
          <w:numId w:val="38"/>
        </w:numPr>
        <w:ind w:left="2160"/>
        <w:rPr>
          <w:rFonts w:ascii="Times New Roman" w:hAnsi="Times New Roman" w:cs="Times New Roman"/>
        </w:rPr>
      </w:pPr>
      <w:r w:rsidRPr="00D52646">
        <w:rPr>
          <w:rFonts w:ascii="Times New Roman" w:hAnsi="Times New Roman" w:cs="Times New Roman"/>
        </w:rPr>
        <w:t>Cedar Canyon lower undeveloped area</w:t>
      </w:r>
    </w:p>
    <w:p w14:paraId="29A36D4F" w14:textId="77777777" w:rsidR="00E32FFB" w:rsidRPr="00D52646" w:rsidRDefault="00E32FFB" w:rsidP="00B940D1">
      <w:pPr>
        <w:pStyle w:val="ListParagraph"/>
        <w:numPr>
          <w:ilvl w:val="1"/>
          <w:numId w:val="38"/>
        </w:numPr>
        <w:ind w:left="2160"/>
        <w:rPr>
          <w:rFonts w:ascii="Times New Roman" w:hAnsi="Times New Roman" w:cs="Times New Roman"/>
        </w:rPr>
      </w:pPr>
      <w:r w:rsidRPr="00D52646">
        <w:rPr>
          <w:rFonts w:ascii="Times New Roman" w:hAnsi="Times New Roman" w:cs="Times New Roman"/>
        </w:rPr>
        <w:t>All road areas approaching boat ramps</w:t>
      </w:r>
    </w:p>
    <w:p w14:paraId="7DA546EA" w14:textId="77777777" w:rsidR="00E32FFB" w:rsidRPr="00D52646" w:rsidRDefault="00E32FFB" w:rsidP="00B940D1">
      <w:pPr>
        <w:pStyle w:val="ListParagraph"/>
        <w:numPr>
          <w:ilvl w:val="0"/>
          <w:numId w:val="38"/>
        </w:numPr>
        <w:ind w:left="1440"/>
        <w:rPr>
          <w:rFonts w:ascii="Times New Roman" w:hAnsi="Times New Roman" w:cs="Times New Roman"/>
        </w:rPr>
      </w:pPr>
      <w:r w:rsidRPr="00D52646">
        <w:rPr>
          <w:rFonts w:ascii="Times New Roman" w:hAnsi="Times New Roman" w:cs="Times New Roman"/>
        </w:rPr>
        <w:t>15 mph area other than areas under §4.21(a)(1)</w:t>
      </w:r>
    </w:p>
    <w:p w14:paraId="489E6955" w14:textId="77777777" w:rsidR="00E32FFB" w:rsidRPr="00D52646" w:rsidRDefault="00E32FFB" w:rsidP="00B940D1">
      <w:pPr>
        <w:pStyle w:val="ListParagraph"/>
        <w:numPr>
          <w:ilvl w:val="1"/>
          <w:numId w:val="38"/>
        </w:numPr>
        <w:ind w:left="2160"/>
        <w:rPr>
          <w:rFonts w:ascii="Times New Roman" w:hAnsi="Times New Roman" w:cs="Times New Roman"/>
        </w:rPr>
      </w:pPr>
      <w:r w:rsidRPr="00D52646">
        <w:rPr>
          <w:rFonts w:ascii="Times New Roman" w:hAnsi="Times New Roman" w:cs="Times New Roman"/>
        </w:rPr>
        <w:t>All roads in the McBride Canyon area</w:t>
      </w:r>
    </w:p>
    <w:p w14:paraId="003BB222" w14:textId="77777777" w:rsidR="00E32FFB" w:rsidRPr="00D52646" w:rsidRDefault="00E32FFB" w:rsidP="00B940D1">
      <w:pPr>
        <w:pStyle w:val="ListParagraph"/>
        <w:numPr>
          <w:ilvl w:val="1"/>
          <w:numId w:val="38"/>
        </w:numPr>
        <w:ind w:left="2160"/>
        <w:rPr>
          <w:rFonts w:ascii="Times New Roman" w:hAnsi="Times New Roman" w:cs="Times New Roman"/>
        </w:rPr>
      </w:pPr>
      <w:r w:rsidRPr="00D52646">
        <w:rPr>
          <w:rFonts w:ascii="Times New Roman" w:hAnsi="Times New Roman" w:cs="Times New Roman"/>
        </w:rPr>
        <w:t>All roads in the Mullinaw area</w:t>
      </w:r>
    </w:p>
    <w:p w14:paraId="0D2D6413" w14:textId="77777777" w:rsidR="00E32FFB" w:rsidRPr="00D52646" w:rsidRDefault="00E32FFB" w:rsidP="00B940D1">
      <w:pPr>
        <w:pStyle w:val="ListParagraph"/>
        <w:numPr>
          <w:ilvl w:val="1"/>
          <w:numId w:val="38"/>
        </w:numPr>
        <w:ind w:left="2160"/>
        <w:rPr>
          <w:rFonts w:ascii="Times New Roman" w:hAnsi="Times New Roman" w:cs="Times New Roman"/>
        </w:rPr>
      </w:pPr>
      <w:r w:rsidRPr="00D52646">
        <w:rPr>
          <w:rFonts w:ascii="Times New Roman" w:hAnsi="Times New Roman" w:cs="Times New Roman"/>
        </w:rPr>
        <w:t>Sanford-Yake Loop</w:t>
      </w:r>
    </w:p>
    <w:p w14:paraId="2164D657" w14:textId="77777777" w:rsidR="00E32FFB" w:rsidRPr="00D52646" w:rsidRDefault="00E32FFB" w:rsidP="00B940D1">
      <w:pPr>
        <w:pStyle w:val="ListParagraph"/>
        <w:numPr>
          <w:ilvl w:val="1"/>
          <w:numId w:val="38"/>
        </w:numPr>
        <w:ind w:left="2160"/>
        <w:rPr>
          <w:rFonts w:ascii="Times New Roman" w:hAnsi="Times New Roman" w:cs="Times New Roman"/>
        </w:rPr>
      </w:pPr>
      <w:r w:rsidRPr="00D52646">
        <w:rPr>
          <w:rFonts w:ascii="Times New Roman" w:hAnsi="Times New Roman" w:cs="Times New Roman"/>
        </w:rPr>
        <w:t>Fritch Fortress Picnic Areas</w:t>
      </w:r>
    </w:p>
    <w:p w14:paraId="347F9A9E" w14:textId="77777777" w:rsidR="00E32FFB" w:rsidRPr="00D52646" w:rsidRDefault="00E32FFB" w:rsidP="00B940D1">
      <w:pPr>
        <w:pStyle w:val="ListParagraph"/>
        <w:numPr>
          <w:ilvl w:val="1"/>
          <w:numId w:val="38"/>
        </w:numPr>
        <w:ind w:left="2160"/>
        <w:rPr>
          <w:rFonts w:ascii="Times New Roman" w:hAnsi="Times New Roman" w:cs="Times New Roman"/>
        </w:rPr>
      </w:pPr>
      <w:r w:rsidRPr="00D52646">
        <w:rPr>
          <w:rFonts w:ascii="Times New Roman" w:hAnsi="Times New Roman" w:cs="Times New Roman"/>
        </w:rPr>
        <w:t>Rosita Area – The two main roads</w:t>
      </w:r>
    </w:p>
    <w:p w14:paraId="1E5B73E2" w14:textId="77777777" w:rsidR="00E32FFB" w:rsidRPr="00D52646" w:rsidRDefault="00E32FFB" w:rsidP="00B940D1">
      <w:pPr>
        <w:pStyle w:val="ListParagraph"/>
        <w:numPr>
          <w:ilvl w:val="0"/>
          <w:numId w:val="38"/>
        </w:numPr>
        <w:ind w:left="1440"/>
        <w:rPr>
          <w:rFonts w:ascii="Times New Roman" w:hAnsi="Times New Roman" w:cs="Times New Roman"/>
        </w:rPr>
      </w:pPr>
      <w:r w:rsidRPr="00D52646">
        <w:rPr>
          <w:rFonts w:ascii="Times New Roman" w:hAnsi="Times New Roman" w:cs="Times New Roman"/>
        </w:rPr>
        <w:t>25 mph areas other than areas under §4.21(b)</w:t>
      </w:r>
    </w:p>
    <w:p w14:paraId="35796414" w14:textId="77777777" w:rsidR="00E32FFB" w:rsidRPr="00D52646" w:rsidRDefault="00E32FFB" w:rsidP="00B940D1">
      <w:pPr>
        <w:pStyle w:val="ListParagraph"/>
        <w:numPr>
          <w:ilvl w:val="1"/>
          <w:numId w:val="38"/>
        </w:numPr>
        <w:ind w:left="2160"/>
        <w:rPr>
          <w:rFonts w:ascii="Times New Roman" w:hAnsi="Times New Roman" w:cs="Times New Roman"/>
        </w:rPr>
      </w:pPr>
      <w:r w:rsidRPr="00D52646">
        <w:rPr>
          <w:rFonts w:ascii="Times New Roman" w:hAnsi="Times New Roman" w:cs="Times New Roman"/>
        </w:rPr>
        <w:t>Sanford-Yake Road – Top of the hill entering developed areas</w:t>
      </w:r>
    </w:p>
    <w:p w14:paraId="0D013397" w14:textId="77777777" w:rsidR="00E32FFB" w:rsidRPr="00D52646" w:rsidRDefault="00E32FFB" w:rsidP="00B940D1">
      <w:pPr>
        <w:pStyle w:val="ListParagraph"/>
        <w:numPr>
          <w:ilvl w:val="1"/>
          <w:numId w:val="38"/>
        </w:numPr>
        <w:ind w:left="2160"/>
        <w:rPr>
          <w:rFonts w:ascii="Times New Roman" w:hAnsi="Times New Roman" w:cs="Times New Roman"/>
        </w:rPr>
      </w:pPr>
      <w:r w:rsidRPr="00D52646">
        <w:rPr>
          <w:rFonts w:ascii="Times New Roman" w:hAnsi="Times New Roman" w:cs="Times New Roman"/>
        </w:rPr>
        <w:t>Fritch Fortress Road</w:t>
      </w:r>
    </w:p>
    <w:p w14:paraId="0224DB43" w14:textId="77777777" w:rsidR="00E32FFB" w:rsidRPr="00D52646" w:rsidRDefault="00E32FFB" w:rsidP="00B940D1">
      <w:pPr>
        <w:pStyle w:val="ListParagraph"/>
        <w:numPr>
          <w:ilvl w:val="1"/>
          <w:numId w:val="38"/>
        </w:numPr>
        <w:ind w:left="2160"/>
        <w:rPr>
          <w:rFonts w:ascii="Times New Roman" w:hAnsi="Times New Roman" w:cs="Times New Roman"/>
        </w:rPr>
      </w:pPr>
      <w:r w:rsidRPr="00D52646">
        <w:rPr>
          <w:rFonts w:ascii="Times New Roman" w:hAnsi="Times New Roman" w:cs="Times New Roman"/>
        </w:rPr>
        <w:t>Amphitheater Road</w:t>
      </w:r>
    </w:p>
    <w:p w14:paraId="5AFC3DAE" w14:textId="77777777" w:rsidR="00E32FFB" w:rsidRPr="00D52646" w:rsidRDefault="00E32FFB" w:rsidP="00B940D1">
      <w:pPr>
        <w:pStyle w:val="ListParagraph"/>
        <w:numPr>
          <w:ilvl w:val="0"/>
          <w:numId w:val="38"/>
        </w:numPr>
        <w:ind w:left="1440"/>
        <w:rPr>
          <w:rFonts w:ascii="Times New Roman" w:hAnsi="Times New Roman" w:cs="Times New Roman"/>
        </w:rPr>
      </w:pPr>
      <w:r w:rsidRPr="00D52646">
        <w:rPr>
          <w:rFonts w:ascii="Times New Roman" w:hAnsi="Times New Roman" w:cs="Times New Roman"/>
        </w:rPr>
        <w:t>30 mph areas other than areas under §4.21(b)</w:t>
      </w:r>
    </w:p>
    <w:p w14:paraId="19D719BA" w14:textId="77777777" w:rsidR="00E32FFB" w:rsidRPr="00D52646" w:rsidRDefault="00E32FFB" w:rsidP="00B940D1">
      <w:pPr>
        <w:pStyle w:val="ListParagraph"/>
        <w:numPr>
          <w:ilvl w:val="1"/>
          <w:numId w:val="38"/>
        </w:numPr>
        <w:ind w:left="2160"/>
        <w:rPr>
          <w:rFonts w:ascii="Times New Roman" w:hAnsi="Times New Roman" w:cs="Times New Roman"/>
        </w:rPr>
      </w:pPr>
      <w:r w:rsidRPr="00D52646">
        <w:rPr>
          <w:rFonts w:ascii="Times New Roman" w:hAnsi="Times New Roman" w:cs="Times New Roman"/>
        </w:rPr>
        <w:t>Spring Canyon Road</w:t>
      </w:r>
    </w:p>
    <w:p w14:paraId="6C02B30F" w14:textId="77777777" w:rsidR="00E32FFB" w:rsidRPr="00D52646" w:rsidRDefault="00E32FFB" w:rsidP="00B940D1">
      <w:pPr>
        <w:pStyle w:val="ListParagraph"/>
        <w:numPr>
          <w:ilvl w:val="1"/>
          <w:numId w:val="38"/>
        </w:numPr>
        <w:ind w:left="2160"/>
        <w:rPr>
          <w:rFonts w:ascii="Times New Roman" w:hAnsi="Times New Roman" w:cs="Times New Roman"/>
        </w:rPr>
      </w:pPr>
      <w:r w:rsidRPr="00D52646">
        <w:rPr>
          <w:rFonts w:ascii="Times New Roman" w:hAnsi="Times New Roman" w:cs="Times New Roman"/>
        </w:rPr>
        <w:t>Cedar Canyon Road</w:t>
      </w:r>
    </w:p>
    <w:p w14:paraId="3E9C3305" w14:textId="77777777" w:rsidR="00E32FFB" w:rsidRPr="00D52646" w:rsidRDefault="00E32FFB" w:rsidP="00B940D1">
      <w:pPr>
        <w:pStyle w:val="ListParagraph"/>
        <w:numPr>
          <w:ilvl w:val="1"/>
          <w:numId w:val="38"/>
        </w:numPr>
        <w:ind w:left="2160"/>
        <w:rPr>
          <w:rFonts w:ascii="Times New Roman" w:hAnsi="Times New Roman" w:cs="Times New Roman"/>
        </w:rPr>
      </w:pPr>
      <w:r w:rsidRPr="00D52646">
        <w:rPr>
          <w:rFonts w:ascii="Times New Roman" w:hAnsi="Times New Roman" w:cs="Times New Roman"/>
        </w:rPr>
        <w:t>Water Authority Road</w:t>
      </w:r>
    </w:p>
    <w:p w14:paraId="095E284D" w14:textId="77777777" w:rsidR="00E32FFB" w:rsidRPr="00D52646" w:rsidRDefault="00E32FFB" w:rsidP="00B940D1">
      <w:pPr>
        <w:pStyle w:val="ListParagraph"/>
        <w:numPr>
          <w:ilvl w:val="1"/>
          <w:numId w:val="38"/>
        </w:numPr>
        <w:ind w:left="2160"/>
        <w:rPr>
          <w:rFonts w:ascii="Times New Roman" w:hAnsi="Times New Roman" w:cs="Times New Roman"/>
        </w:rPr>
      </w:pPr>
      <w:r w:rsidRPr="00D52646">
        <w:rPr>
          <w:rFonts w:ascii="Times New Roman" w:hAnsi="Times New Roman" w:cs="Times New Roman"/>
        </w:rPr>
        <w:t xml:space="preserve">Blue West Loop Road </w:t>
      </w:r>
    </w:p>
    <w:p w14:paraId="7C3CD182" w14:textId="3CF3A7FA" w:rsidR="00E32FFB" w:rsidRPr="00D52646" w:rsidRDefault="00E32FFB" w:rsidP="00B940D1">
      <w:pPr>
        <w:pStyle w:val="ListParagraph"/>
        <w:numPr>
          <w:ilvl w:val="1"/>
          <w:numId w:val="38"/>
        </w:numPr>
        <w:ind w:left="2160"/>
        <w:rPr>
          <w:rFonts w:ascii="Times New Roman" w:hAnsi="Times New Roman" w:cs="Times New Roman"/>
        </w:rPr>
      </w:pPr>
      <w:r w:rsidRPr="00D52646">
        <w:rPr>
          <w:rFonts w:ascii="Times New Roman" w:hAnsi="Times New Roman" w:cs="Times New Roman"/>
        </w:rPr>
        <w:t xml:space="preserve">Bugbee Road </w:t>
      </w:r>
    </w:p>
    <w:p w14:paraId="443E69A1" w14:textId="77777777" w:rsidR="00E32FFB" w:rsidRPr="00D52646" w:rsidRDefault="00E32FFB" w:rsidP="00B940D1">
      <w:pPr>
        <w:pStyle w:val="ListParagraph"/>
        <w:numPr>
          <w:ilvl w:val="0"/>
          <w:numId w:val="38"/>
        </w:numPr>
        <w:ind w:left="1440"/>
        <w:rPr>
          <w:rFonts w:ascii="Times New Roman" w:hAnsi="Times New Roman" w:cs="Times New Roman"/>
        </w:rPr>
      </w:pPr>
      <w:r w:rsidRPr="00D52646">
        <w:rPr>
          <w:rFonts w:ascii="Times New Roman" w:hAnsi="Times New Roman" w:cs="Times New Roman"/>
        </w:rPr>
        <w:t>35 mph areas</w:t>
      </w:r>
    </w:p>
    <w:p w14:paraId="296713A4" w14:textId="1B9EFFB5" w:rsidR="00E32FFB" w:rsidRPr="00D52646" w:rsidRDefault="00E32FFB" w:rsidP="00B940D1">
      <w:pPr>
        <w:pStyle w:val="ListParagraph"/>
        <w:numPr>
          <w:ilvl w:val="1"/>
          <w:numId w:val="38"/>
        </w:numPr>
        <w:ind w:left="2160"/>
        <w:rPr>
          <w:rFonts w:ascii="Times New Roman" w:hAnsi="Times New Roman" w:cs="Times New Roman"/>
        </w:rPr>
      </w:pPr>
      <w:r w:rsidRPr="00D52646">
        <w:rPr>
          <w:rFonts w:ascii="Times New Roman" w:hAnsi="Times New Roman" w:cs="Times New Roman"/>
        </w:rPr>
        <w:t xml:space="preserve">Sanford-Yake Road </w:t>
      </w:r>
    </w:p>
    <w:p w14:paraId="72693F5C" w14:textId="05D1D3BC" w:rsidR="00E32FFB" w:rsidRPr="00D52646" w:rsidRDefault="00E32FFB" w:rsidP="00B940D1">
      <w:pPr>
        <w:pStyle w:val="ListParagraph"/>
        <w:numPr>
          <w:ilvl w:val="1"/>
          <w:numId w:val="38"/>
        </w:numPr>
        <w:ind w:left="2160"/>
        <w:rPr>
          <w:rFonts w:ascii="Times New Roman" w:hAnsi="Times New Roman" w:cs="Times New Roman"/>
        </w:rPr>
      </w:pPr>
      <w:r w:rsidRPr="00D52646">
        <w:rPr>
          <w:rFonts w:ascii="Times New Roman" w:hAnsi="Times New Roman" w:cs="Times New Roman"/>
        </w:rPr>
        <w:t xml:space="preserve">Plum Creek Road </w:t>
      </w:r>
    </w:p>
    <w:p w14:paraId="4AB0A2E2" w14:textId="298B498A" w:rsidR="00E32FFB" w:rsidRPr="00D52646" w:rsidRDefault="00E32FFB" w:rsidP="00B940D1">
      <w:pPr>
        <w:pStyle w:val="ListParagraph"/>
        <w:numPr>
          <w:ilvl w:val="1"/>
          <w:numId w:val="38"/>
        </w:numPr>
        <w:ind w:left="2160"/>
        <w:rPr>
          <w:rFonts w:ascii="Times New Roman" w:hAnsi="Times New Roman" w:cs="Times New Roman"/>
        </w:rPr>
      </w:pPr>
      <w:r w:rsidRPr="00D52646">
        <w:rPr>
          <w:rFonts w:ascii="Times New Roman" w:hAnsi="Times New Roman" w:cs="Times New Roman"/>
        </w:rPr>
        <w:t xml:space="preserve">Blue West Road </w:t>
      </w:r>
    </w:p>
    <w:p w14:paraId="39A48F8F" w14:textId="77777777" w:rsidR="00E32FFB" w:rsidRPr="00E32FFB" w:rsidRDefault="00E32FFB" w:rsidP="00E6035F">
      <w:pPr>
        <w:ind w:left="0" w:firstLine="0"/>
        <w:rPr>
          <w:rFonts w:ascii="Times New Roman" w:hAnsi="Times New Roman" w:cs="Times New Roman"/>
        </w:rPr>
      </w:pPr>
    </w:p>
    <w:p w14:paraId="792422A8" w14:textId="77777777" w:rsidR="00E32FFB" w:rsidRPr="001051EA" w:rsidRDefault="00E32FFB" w:rsidP="00E32FFB">
      <w:pPr>
        <w:rPr>
          <w:rFonts w:ascii="Times New Roman" w:hAnsi="Times New Roman" w:cs="Times New Roman"/>
          <w:b/>
          <w:bCs/>
        </w:rPr>
      </w:pPr>
      <w:r w:rsidRPr="001051EA">
        <w:rPr>
          <w:rFonts w:ascii="Times New Roman" w:hAnsi="Times New Roman" w:cs="Times New Roman"/>
          <w:b/>
          <w:bCs/>
        </w:rPr>
        <w:lastRenderedPageBreak/>
        <w:t>§4.30 BICYCLES</w:t>
      </w:r>
    </w:p>
    <w:p w14:paraId="4CD2A6AE" w14:textId="6C692A28" w:rsidR="00E32FFB" w:rsidRPr="00E32FFB" w:rsidRDefault="00E32FFB" w:rsidP="001051EA">
      <w:pPr>
        <w:rPr>
          <w:rFonts w:ascii="Times New Roman" w:hAnsi="Times New Roman" w:cs="Times New Roman"/>
        </w:rPr>
      </w:pPr>
      <w:r w:rsidRPr="00E32FFB">
        <w:rPr>
          <w:rFonts w:ascii="Times New Roman" w:hAnsi="Times New Roman" w:cs="Times New Roman"/>
        </w:rPr>
        <w:t>(a) Park roads – The use of a bicycle</w:t>
      </w:r>
      <w:r w:rsidR="009952BF">
        <w:rPr>
          <w:rFonts w:ascii="Times New Roman" w:hAnsi="Times New Roman" w:cs="Times New Roman"/>
        </w:rPr>
        <w:t xml:space="preserve"> </w:t>
      </w:r>
      <w:r w:rsidRPr="00E32FFB">
        <w:rPr>
          <w:rFonts w:ascii="Times New Roman" w:hAnsi="Times New Roman" w:cs="Times New Roman"/>
        </w:rPr>
        <w:t>is permitted on park roads and in parking areas that are otherwise open for motor vehicle use by the general public.</w:t>
      </w:r>
    </w:p>
    <w:p w14:paraId="72838EAA" w14:textId="705C1AA8" w:rsidR="00E32FFB" w:rsidRPr="00E32FFB" w:rsidRDefault="00E32FFB" w:rsidP="001051EA">
      <w:pPr>
        <w:rPr>
          <w:rFonts w:ascii="Times New Roman" w:hAnsi="Times New Roman" w:cs="Times New Roman"/>
        </w:rPr>
      </w:pPr>
      <w:r w:rsidRPr="00E32FFB">
        <w:rPr>
          <w:rFonts w:ascii="Times New Roman" w:hAnsi="Times New Roman" w:cs="Times New Roman"/>
        </w:rPr>
        <w:t>(d) Existing trails - The superintendent may authorize by designation bicycle use on a hiking or horse trail that currently exists on the ground and does not require any construction or significant modification to accommodate bicycles. The following trails are open for bicycle use:</w:t>
      </w:r>
    </w:p>
    <w:p w14:paraId="3C04FC08" w14:textId="77777777" w:rsidR="00E32FFB" w:rsidRPr="001051EA" w:rsidRDefault="00E32FFB" w:rsidP="00F648AB">
      <w:pPr>
        <w:pStyle w:val="ListParagraph"/>
        <w:numPr>
          <w:ilvl w:val="0"/>
          <w:numId w:val="39"/>
        </w:numPr>
        <w:ind w:left="1440"/>
        <w:rPr>
          <w:rFonts w:ascii="Times New Roman" w:hAnsi="Times New Roman" w:cs="Times New Roman"/>
        </w:rPr>
      </w:pPr>
      <w:r w:rsidRPr="001051EA">
        <w:rPr>
          <w:rFonts w:ascii="Times New Roman" w:hAnsi="Times New Roman" w:cs="Times New Roman"/>
        </w:rPr>
        <w:t>Devils Canyon Trail</w:t>
      </w:r>
    </w:p>
    <w:p w14:paraId="26458484" w14:textId="77777777" w:rsidR="00E32FFB" w:rsidRPr="001051EA" w:rsidRDefault="00E32FFB" w:rsidP="00F648AB">
      <w:pPr>
        <w:pStyle w:val="ListParagraph"/>
        <w:numPr>
          <w:ilvl w:val="0"/>
          <w:numId w:val="39"/>
        </w:numPr>
        <w:ind w:left="1440"/>
        <w:rPr>
          <w:rFonts w:ascii="Times New Roman" w:hAnsi="Times New Roman" w:cs="Times New Roman"/>
        </w:rPr>
      </w:pPr>
      <w:r w:rsidRPr="001051EA">
        <w:rPr>
          <w:rFonts w:ascii="Times New Roman" w:hAnsi="Times New Roman" w:cs="Times New Roman"/>
        </w:rPr>
        <w:t>Harbor Bay Trail</w:t>
      </w:r>
    </w:p>
    <w:p w14:paraId="53F98BFA" w14:textId="77777777" w:rsidR="00E32FFB" w:rsidRPr="001051EA" w:rsidRDefault="00E32FFB" w:rsidP="00F648AB">
      <w:pPr>
        <w:pStyle w:val="ListParagraph"/>
        <w:numPr>
          <w:ilvl w:val="0"/>
          <w:numId w:val="39"/>
        </w:numPr>
        <w:ind w:left="1440"/>
        <w:rPr>
          <w:rFonts w:ascii="Times New Roman" w:hAnsi="Times New Roman" w:cs="Times New Roman"/>
        </w:rPr>
      </w:pPr>
      <w:r w:rsidRPr="001051EA">
        <w:rPr>
          <w:rFonts w:ascii="Times New Roman" w:hAnsi="Times New Roman" w:cs="Times New Roman"/>
        </w:rPr>
        <w:t>Mullinaw Trail</w:t>
      </w:r>
    </w:p>
    <w:p w14:paraId="277BCF5D" w14:textId="77777777" w:rsidR="00E32FFB" w:rsidRPr="001051EA" w:rsidRDefault="00E32FFB" w:rsidP="00F648AB">
      <w:pPr>
        <w:pStyle w:val="ListParagraph"/>
        <w:numPr>
          <w:ilvl w:val="0"/>
          <w:numId w:val="39"/>
        </w:numPr>
        <w:ind w:left="1440"/>
        <w:rPr>
          <w:rFonts w:ascii="Times New Roman" w:hAnsi="Times New Roman" w:cs="Times New Roman"/>
        </w:rPr>
      </w:pPr>
      <w:r w:rsidRPr="001051EA">
        <w:rPr>
          <w:rFonts w:ascii="Times New Roman" w:hAnsi="Times New Roman" w:cs="Times New Roman"/>
        </w:rPr>
        <w:t>South Turkey Creek Trail</w:t>
      </w:r>
    </w:p>
    <w:p w14:paraId="5AB0942E" w14:textId="37A6C74D" w:rsidR="00D14DD5" w:rsidRDefault="00E32FFB" w:rsidP="00F648AB">
      <w:pPr>
        <w:pStyle w:val="ListParagraph"/>
        <w:numPr>
          <w:ilvl w:val="0"/>
          <w:numId w:val="39"/>
        </w:numPr>
        <w:ind w:left="1440"/>
        <w:rPr>
          <w:rFonts w:ascii="Times New Roman" w:hAnsi="Times New Roman" w:cs="Times New Roman"/>
        </w:rPr>
      </w:pPr>
      <w:r w:rsidRPr="001051EA">
        <w:rPr>
          <w:rFonts w:ascii="Times New Roman" w:hAnsi="Times New Roman" w:cs="Times New Roman"/>
        </w:rPr>
        <w:t>Fritch Fortress Trail</w:t>
      </w:r>
    </w:p>
    <w:p w14:paraId="6E805F52" w14:textId="77777777" w:rsidR="00844F2C" w:rsidRDefault="00844F2C" w:rsidP="000D48F1">
      <w:pPr>
        <w:rPr>
          <w:rFonts w:ascii="Times New Roman" w:hAnsi="Times New Roman" w:cs="Times New Roman"/>
        </w:rPr>
      </w:pPr>
    </w:p>
    <w:p w14:paraId="45821CE5" w14:textId="77777777" w:rsidR="00537CBB" w:rsidRDefault="00844F2C" w:rsidP="00EB7934">
      <w:pPr>
        <w:rPr>
          <w:rFonts w:ascii="Times New Roman" w:hAnsi="Times New Roman" w:cs="Times New Roman"/>
        </w:rPr>
      </w:pPr>
      <w:r>
        <w:rPr>
          <w:rFonts w:ascii="Times New Roman" w:hAnsi="Times New Roman" w:cs="Times New Roman"/>
        </w:rPr>
        <w:t>(i) Electric Bicycles</w:t>
      </w:r>
      <w:r w:rsidR="00EB7934">
        <w:rPr>
          <w:rFonts w:ascii="Times New Roman" w:hAnsi="Times New Roman" w:cs="Times New Roman"/>
        </w:rPr>
        <w:t xml:space="preserve"> - E</w:t>
      </w:r>
      <w:r w:rsidR="008C6387">
        <w:rPr>
          <w:rFonts w:ascii="Times New Roman" w:hAnsi="Times New Roman" w:cs="Times New Roman"/>
        </w:rPr>
        <w:t>lectric bicycle</w:t>
      </w:r>
      <w:r w:rsidR="00EB7934">
        <w:rPr>
          <w:rFonts w:ascii="Times New Roman" w:hAnsi="Times New Roman" w:cs="Times New Roman"/>
        </w:rPr>
        <w:t>s</w:t>
      </w:r>
      <w:r w:rsidR="008C6387">
        <w:rPr>
          <w:rFonts w:ascii="Times New Roman" w:hAnsi="Times New Roman" w:cs="Times New Roman"/>
        </w:rPr>
        <w:t xml:space="preserve"> </w:t>
      </w:r>
      <w:r w:rsidR="00EB7934">
        <w:rPr>
          <w:rFonts w:ascii="Times New Roman" w:hAnsi="Times New Roman" w:cs="Times New Roman"/>
        </w:rPr>
        <w:t>are</w:t>
      </w:r>
      <w:r w:rsidR="008C6387">
        <w:rPr>
          <w:rFonts w:ascii="Times New Roman" w:hAnsi="Times New Roman" w:cs="Times New Roman"/>
        </w:rPr>
        <w:t xml:space="preserve"> allowed on park roads, parking areas, and trails that are otherwise open to bicycles</w:t>
      </w:r>
      <w:r w:rsidR="00EB7934">
        <w:rPr>
          <w:rFonts w:ascii="Times New Roman" w:hAnsi="Times New Roman" w:cs="Times New Roman"/>
        </w:rPr>
        <w:t xml:space="preserve"> (see above)</w:t>
      </w:r>
      <w:r w:rsidR="00537CBB">
        <w:rPr>
          <w:rFonts w:ascii="Times New Roman" w:hAnsi="Times New Roman" w:cs="Times New Roman"/>
        </w:rPr>
        <w:t xml:space="preserve"> under the following conditions:</w:t>
      </w:r>
    </w:p>
    <w:p w14:paraId="527E33C7" w14:textId="1ED55DFE" w:rsidR="00537CBB" w:rsidRPr="00537CBB" w:rsidRDefault="00E420B9" w:rsidP="00537CBB">
      <w:pPr>
        <w:pStyle w:val="ListParagraph"/>
        <w:numPr>
          <w:ilvl w:val="0"/>
          <w:numId w:val="43"/>
        </w:numPr>
        <w:ind w:left="1440"/>
        <w:rPr>
          <w:rFonts w:ascii="Times New Roman" w:hAnsi="Times New Roman" w:cs="Times New Roman"/>
        </w:rPr>
      </w:pPr>
      <w:r w:rsidRPr="00537CBB">
        <w:rPr>
          <w:rFonts w:ascii="Times New Roman" w:hAnsi="Times New Roman" w:cs="Times New Roman"/>
        </w:rPr>
        <w:t>Only Class 1 and Class 2 electric bicycles are permitted on trail</w:t>
      </w:r>
      <w:r w:rsidR="00157169" w:rsidRPr="00537CBB">
        <w:rPr>
          <w:rFonts w:ascii="Times New Roman" w:hAnsi="Times New Roman" w:cs="Times New Roman"/>
        </w:rPr>
        <w:t>s</w:t>
      </w:r>
      <w:r w:rsidR="00537CBB">
        <w:rPr>
          <w:rFonts w:ascii="Times New Roman" w:hAnsi="Times New Roman" w:cs="Times New Roman"/>
        </w:rPr>
        <w:t>.</w:t>
      </w:r>
    </w:p>
    <w:p w14:paraId="28830126" w14:textId="75BFDC93" w:rsidR="008C6387" w:rsidRDefault="00537CBB" w:rsidP="00537CBB">
      <w:pPr>
        <w:pStyle w:val="ListParagraph"/>
        <w:numPr>
          <w:ilvl w:val="0"/>
          <w:numId w:val="43"/>
        </w:numPr>
        <w:ind w:left="1440"/>
        <w:rPr>
          <w:rFonts w:ascii="Times New Roman" w:hAnsi="Times New Roman" w:cs="Times New Roman"/>
        </w:rPr>
      </w:pPr>
      <w:r w:rsidRPr="00537CBB">
        <w:rPr>
          <w:rFonts w:ascii="Times New Roman" w:hAnsi="Times New Roman" w:cs="Times New Roman"/>
        </w:rPr>
        <w:t>U</w:t>
      </w:r>
      <w:r w:rsidR="00157169" w:rsidRPr="00537CBB">
        <w:rPr>
          <w:rFonts w:ascii="Times New Roman" w:hAnsi="Times New Roman" w:cs="Times New Roman"/>
        </w:rPr>
        <w:t xml:space="preserve">sing the motor to move </w:t>
      </w:r>
      <w:r w:rsidR="00730B0C">
        <w:rPr>
          <w:rFonts w:ascii="Times New Roman" w:hAnsi="Times New Roman" w:cs="Times New Roman"/>
        </w:rPr>
        <w:t>an</w:t>
      </w:r>
      <w:r w:rsidR="00157169" w:rsidRPr="00537CBB">
        <w:rPr>
          <w:rFonts w:ascii="Times New Roman" w:hAnsi="Times New Roman" w:cs="Times New Roman"/>
        </w:rPr>
        <w:t xml:space="preserve"> e-bike </w:t>
      </w:r>
      <w:r w:rsidR="008852D5" w:rsidRPr="00537CBB">
        <w:rPr>
          <w:rFonts w:ascii="Times New Roman" w:hAnsi="Times New Roman" w:cs="Times New Roman"/>
        </w:rPr>
        <w:t>without pedaling is prohibited</w:t>
      </w:r>
      <w:r w:rsidR="00847B5E">
        <w:rPr>
          <w:rFonts w:ascii="Times New Roman" w:hAnsi="Times New Roman" w:cs="Times New Roman"/>
        </w:rPr>
        <w:t xml:space="preserve"> except where motor vehicles are allowed.</w:t>
      </w:r>
    </w:p>
    <w:p w14:paraId="575AFE64" w14:textId="77777777" w:rsidR="000D1E38" w:rsidRPr="000D1E38" w:rsidRDefault="000D1E38" w:rsidP="000D1E38">
      <w:pPr>
        <w:pStyle w:val="ListParagraph"/>
        <w:numPr>
          <w:ilvl w:val="0"/>
          <w:numId w:val="43"/>
        </w:numPr>
        <w:ind w:left="1440"/>
        <w:rPr>
          <w:rFonts w:ascii="Times New Roman" w:hAnsi="Times New Roman" w:cs="Times New Roman"/>
        </w:rPr>
      </w:pPr>
      <w:r w:rsidRPr="000D1E38">
        <w:rPr>
          <w:rFonts w:ascii="Times New Roman" w:hAnsi="Times New Roman" w:cs="Times New Roman"/>
        </w:rPr>
        <w:t>All mechanical and electric bicycles are subject to the rules and regulations in 36 CFR § 4.30 and Texas Transportation Code Chapter 551.</w:t>
      </w:r>
    </w:p>
    <w:p w14:paraId="3730D65B" w14:textId="6C0DADED" w:rsidR="00174FD9" w:rsidRPr="00537CBB" w:rsidRDefault="00174FD9" w:rsidP="00537CBB">
      <w:pPr>
        <w:pStyle w:val="ListParagraph"/>
        <w:numPr>
          <w:ilvl w:val="0"/>
          <w:numId w:val="43"/>
        </w:numPr>
        <w:ind w:left="1440"/>
        <w:rPr>
          <w:rFonts w:ascii="Times New Roman" w:hAnsi="Times New Roman" w:cs="Times New Roman"/>
        </w:rPr>
      </w:pPr>
      <w:r>
        <w:rPr>
          <w:rFonts w:ascii="Times New Roman" w:hAnsi="Times New Roman" w:cs="Times New Roman"/>
        </w:rPr>
        <w:t>Rider</w:t>
      </w:r>
      <w:r w:rsidR="007C6F72">
        <w:rPr>
          <w:rFonts w:ascii="Times New Roman" w:hAnsi="Times New Roman" w:cs="Times New Roman"/>
        </w:rPr>
        <w:t>s under 1</w:t>
      </w:r>
      <w:r w:rsidR="007B6765">
        <w:rPr>
          <w:rFonts w:ascii="Times New Roman" w:hAnsi="Times New Roman" w:cs="Times New Roman"/>
        </w:rPr>
        <w:t>8</w:t>
      </w:r>
      <w:r w:rsidR="007C6F72">
        <w:rPr>
          <w:rFonts w:ascii="Times New Roman" w:hAnsi="Times New Roman" w:cs="Times New Roman"/>
        </w:rPr>
        <w:t xml:space="preserve"> years of age must wear a proper helmet.</w:t>
      </w:r>
    </w:p>
    <w:p w14:paraId="345504DC" w14:textId="77777777" w:rsidR="00B232C0" w:rsidRDefault="00B232C0" w:rsidP="004729A3">
      <w:pPr>
        <w:jc w:val="center"/>
        <w:rPr>
          <w:rFonts w:ascii="Times New Roman" w:hAnsi="Times New Roman" w:cs="Times New Roman"/>
          <w:b/>
          <w:bCs/>
        </w:rPr>
      </w:pPr>
    </w:p>
    <w:p w14:paraId="410A83EB" w14:textId="7FDBF50E" w:rsidR="00E32FFB" w:rsidRPr="004729A3" w:rsidRDefault="00E32FFB" w:rsidP="004729A3">
      <w:pPr>
        <w:jc w:val="center"/>
        <w:rPr>
          <w:rFonts w:ascii="Times New Roman" w:hAnsi="Times New Roman" w:cs="Times New Roman"/>
          <w:b/>
          <w:bCs/>
        </w:rPr>
      </w:pPr>
      <w:r w:rsidRPr="004729A3">
        <w:rPr>
          <w:rFonts w:ascii="Times New Roman" w:hAnsi="Times New Roman" w:cs="Times New Roman"/>
          <w:b/>
          <w:bCs/>
        </w:rPr>
        <w:t>36 CFR § Part 5 - Commercial and Private Operations</w:t>
      </w:r>
    </w:p>
    <w:p w14:paraId="4B73B087" w14:textId="77777777" w:rsidR="00E32FFB" w:rsidRPr="00E32FFB" w:rsidRDefault="00E32FFB" w:rsidP="00E32FFB">
      <w:pPr>
        <w:rPr>
          <w:rFonts w:ascii="Times New Roman" w:hAnsi="Times New Roman" w:cs="Times New Roman"/>
        </w:rPr>
      </w:pPr>
    </w:p>
    <w:p w14:paraId="55A56723" w14:textId="1AB89BAB" w:rsidR="00E32FFB" w:rsidRPr="004729A3" w:rsidRDefault="00E32FFB" w:rsidP="004729A3">
      <w:pPr>
        <w:rPr>
          <w:rFonts w:ascii="Times New Roman" w:hAnsi="Times New Roman" w:cs="Times New Roman"/>
          <w:b/>
          <w:bCs/>
        </w:rPr>
      </w:pPr>
      <w:bookmarkStart w:id="50" w:name="§5.1_"/>
      <w:bookmarkEnd w:id="50"/>
      <w:r w:rsidRPr="004729A3">
        <w:rPr>
          <w:rFonts w:ascii="Times New Roman" w:hAnsi="Times New Roman" w:cs="Times New Roman"/>
          <w:b/>
          <w:bCs/>
        </w:rPr>
        <w:t>§5.1 ADVERTISEMENTS</w:t>
      </w:r>
    </w:p>
    <w:p w14:paraId="45727B29" w14:textId="77777777" w:rsidR="00E32FFB" w:rsidRPr="00E32FFB" w:rsidRDefault="00E32FFB" w:rsidP="00BD0179">
      <w:pPr>
        <w:ind w:firstLine="0"/>
        <w:rPr>
          <w:rFonts w:ascii="Times New Roman" w:hAnsi="Times New Roman" w:cs="Times New Roman"/>
        </w:rPr>
      </w:pPr>
      <w:r w:rsidRPr="00E32FFB">
        <w:rPr>
          <w:rFonts w:ascii="Times New Roman" w:hAnsi="Times New Roman" w:cs="Times New Roman"/>
        </w:rPr>
        <w:t>Commercial notices or advertisements shall not be displayed, posted, or distributed on federally owned or controlled lands within the park area unless written permission has been given by the Superintendent.</w:t>
      </w:r>
    </w:p>
    <w:p w14:paraId="53EBBEBE" w14:textId="77777777" w:rsidR="00E32FFB" w:rsidRPr="00E32FFB" w:rsidRDefault="00E32FFB" w:rsidP="00E32FFB">
      <w:pPr>
        <w:rPr>
          <w:rFonts w:ascii="Times New Roman" w:hAnsi="Times New Roman" w:cs="Times New Roman"/>
        </w:rPr>
      </w:pPr>
    </w:p>
    <w:p w14:paraId="4CD7A6AA" w14:textId="3CC495E5" w:rsidR="00E32FFB" w:rsidRPr="004729A3" w:rsidRDefault="00E32FFB" w:rsidP="004729A3">
      <w:pPr>
        <w:rPr>
          <w:rFonts w:ascii="Times New Roman" w:hAnsi="Times New Roman" w:cs="Times New Roman"/>
          <w:b/>
          <w:bCs/>
        </w:rPr>
      </w:pPr>
      <w:bookmarkStart w:id="51" w:name="§5.3_"/>
      <w:bookmarkEnd w:id="51"/>
      <w:r w:rsidRPr="004729A3">
        <w:rPr>
          <w:rFonts w:ascii="Times New Roman" w:hAnsi="Times New Roman" w:cs="Times New Roman"/>
          <w:b/>
          <w:bCs/>
        </w:rPr>
        <w:t>§5. 3 BUSINESS OPERATIONS (COMMERCIAL USE AUTHORIZATION - CUA)</w:t>
      </w:r>
    </w:p>
    <w:p w14:paraId="08219E4E" w14:textId="77777777" w:rsidR="00E32FFB" w:rsidRPr="00E32FFB" w:rsidRDefault="00E32FFB" w:rsidP="002B7F91">
      <w:pPr>
        <w:ind w:firstLine="0"/>
        <w:rPr>
          <w:rFonts w:ascii="Times New Roman" w:hAnsi="Times New Roman" w:cs="Times New Roman"/>
        </w:rPr>
      </w:pPr>
      <w:r w:rsidRPr="00E32FFB">
        <w:rPr>
          <w:rFonts w:ascii="Times New Roman" w:hAnsi="Times New Roman" w:cs="Times New Roman"/>
        </w:rPr>
        <w:t xml:space="preserve">Engaging in or soliciting any business in park areas, except in accordance with the provisions of a permit, contract, or other written agreement with the United States, is prohibited. Business operations within Lake Meredith National Recreation Area and Alibates Flint Quarries National Monument must be authorized under a contract or permit. </w:t>
      </w:r>
    </w:p>
    <w:p w14:paraId="0CC2C1F3" w14:textId="473117FD" w:rsidR="00E32FFB" w:rsidRPr="00E32FFB" w:rsidRDefault="000B60B7" w:rsidP="002B7F91">
      <w:pPr>
        <w:ind w:firstLine="0"/>
        <w:rPr>
          <w:rFonts w:ascii="Times New Roman" w:hAnsi="Times New Roman" w:cs="Times New Roman"/>
        </w:rPr>
      </w:pPr>
      <w:r>
        <w:rPr>
          <w:rFonts w:ascii="Times New Roman" w:hAnsi="Times New Roman" w:cs="Times New Roman"/>
        </w:rPr>
        <w:lastRenderedPageBreak/>
        <w:t>E</w:t>
      </w:r>
      <w:r w:rsidR="00E32FFB" w:rsidRPr="00E32FFB">
        <w:rPr>
          <w:rFonts w:ascii="Times New Roman" w:hAnsi="Times New Roman" w:cs="Times New Roman"/>
        </w:rPr>
        <w:t>xceptions to the written authorization</w:t>
      </w:r>
      <w:r w:rsidR="004867C2">
        <w:rPr>
          <w:rFonts w:ascii="Times New Roman" w:hAnsi="Times New Roman" w:cs="Times New Roman"/>
        </w:rPr>
        <w:t xml:space="preserve"> </w:t>
      </w:r>
      <w:r w:rsidR="004867C2" w:rsidRPr="00E32FFB">
        <w:rPr>
          <w:rFonts w:ascii="Times New Roman" w:hAnsi="Times New Roman" w:cs="Times New Roman"/>
        </w:rPr>
        <w:t>requirement</w:t>
      </w:r>
      <w:r w:rsidR="00E32FFB" w:rsidRPr="00E32FFB">
        <w:rPr>
          <w:rFonts w:ascii="Times New Roman" w:hAnsi="Times New Roman" w:cs="Times New Roman"/>
        </w:rPr>
        <w:t xml:space="preserve"> for all commercial visitor service operations are as follows:</w:t>
      </w:r>
    </w:p>
    <w:p w14:paraId="26972FD1" w14:textId="437AEAAC" w:rsidR="00E32FFB" w:rsidRPr="00AF03FB" w:rsidRDefault="00E32FFB" w:rsidP="00AF03FB">
      <w:pPr>
        <w:pStyle w:val="ListParagraph"/>
        <w:numPr>
          <w:ilvl w:val="0"/>
          <w:numId w:val="40"/>
        </w:numPr>
        <w:contextualSpacing w:val="0"/>
        <w:rPr>
          <w:rFonts w:ascii="Times New Roman" w:hAnsi="Times New Roman" w:cs="Times New Roman"/>
        </w:rPr>
      </w:pPr>
      <w:r w:rsidRPr="00AF03FB">
        <w:rPr>
          <w:rFonts w:ascii="Times New Roman" w:hAnsi="Times New Roman" w:cs="Times New Roman"/>
        </w:rPr>
        <w:t xml:space="preserve">Vehicle tow services are considered emergency vehicles when requested by law enforcement and are on a rotational basis through </w:t>
      </w:r>
      <w:r w:rsidR="00AF03FB" w:rsidRPr="00AF03FB">
        <w:rPr>
          <w:rFonts w:ascii="Times New Roman" w:hAnsi="Times New Roman" w:cs="Times New Roman"/>
        </w:rPr>
        <w:t>each County Dispatch</w:t>
      </w:r>
      <w:r w:rsidRPr="00AF03FB">
        <w:rPr>
          <w:rFonts w:ascii="Times New Roman" w:hAnsi="Times New Roman" w:cs="Times New Roman"/>
        </w:rPr>
        <w:t>.</w:t>
      </w:r>
    </w:p>
    <w:p w14:paraId="111222AB" w14:textId="77777777" w:rsidR="00E32FFB" w:rsidRPr="00AF03FB" w:rsidRDefault="00E32FFB" w:rsidP="00AF03FB">
      <w:pPr>
        <w:pStyle w:val="ListParagraph"/>
        <w:numPr>
          <w:ilvl w:val="0"/>
          <w:numId w:val="40"/>
        </w:numPr>
        <w:contextualSpacing w:val="0"/>
        <w:rPr>
          <w:rFonts w:ascii="Times New Roman" w:hAnsi="Times New Roman" w:cs="Times New Roman"/>
        </w:rPr>
      </w:pPr>
      <w:r w:rsidRPr="00AF03FB">
        <w:rPr>
          <w:rFonts w:ascii="Times New Roman" w:hAnsi="Times New Roman" w:cs="Times New Roman"/>
        </w:rPr>
        <w:t>Vendors entering the park to provide a delivery specifically to a concession facility, concessioner employee, or NPS employee are not required formal authorization.</w:t>
      </w:r>
    </w:p>
    <w:p w14:paraId="7FC8C75E" w14:textId="77777777" w:rsidR="00E32FFB" w:rsidRPr="00AF03FB" w:rsidRDefault="00E32FFB" w:rsidP="00AF03FB">
      <w:pPr>
        <w:pStyle w:val="ListParagraph"/>
        <w:numPr>
          <w:ilvl w:val="0"/>
          <w:numId w:val="40"/>
        </w:numPr>
        <w:contextualSpacing w:val="0"/>
        <w:rPr>
          <w:rFonts w:ascii="Times New Roman" w:hAnsi="Times New Roman" w:cs="Times New Roman"/>
        </w:rPr>
      </w:pPr>
      <w:r w:rsidRPr="00AF03FB">
        <w:rPr>
          <w:rFonts w:ascii="Times New Roman" w:hAnsi="Times New Roman" w:cs="Times New Roman"/>
        </w:rPr>
        <w:t xml:space="preserve">Venders entering the park to provide a delivery for a park visitor must have a formal authorization. </w:t>
      </w:r>
    </w:p>
    <w:p w14:paraId="54956BC4" w14:textId="77777777" w:rsidR="00E32FFB" w:rsidRPr="00E32FFB" w:rsidRDefault="00E32FFB" w:rsidP="00E32FFB">
      <w:pPr>
        <w:rPr>
          <w:rFonts w:ascii="Times New Roman" w:hAnsi="Times New Roman" w:cs="Times New Roman"/>
        </w:rPr>
      </w:pPr>
    </w:p>
    <w:p w14:paraId="0354198B" w14:textId="77777777" w:rsidR="00E32FFB" w:rsidRPr="00E32FFB" w:rsidRDefault="00E32FFB" w:rsidP="00E32FFB">
      <w:pPr>
        <w:rPr>
          <w:rFonts w:ascii="Times New Roman" w:hAnsi="Times New Roman" w:cs="Times New Roman"/>
        </w:rPr>
      </w:pPr>
    </w:p>
    <w:p w14:paraId="4C64AD15" w14:textId="77777777" w:rsidR="00E32FFB" w:rsidRPr="00E32FFB" w:rsidRDefault="00E32FFB" w:rsidP="00E32FFB">
      <w:pPr>
        <w:rPr>
          <w:rFonts w:ascii="Times New Roman" w:hAnsi="Times New Roman" w:cs="Times New Roman"/>
        </w:rPr>
        <w:sectPr w:rsidR="00E32FFB" w:rsidRPr="00E32FFB" w:rsidSect="00E32FFB">
          <w:pgSz w:w="12240" w:h="15840"/>
          <w:pgMar w:top="1280" w:right="860" w:bottom="280" w:left="660" w:header="720" w:footer="720" w:gutter="0"/>
          <w:cols w:space="720"/>
        </w:sectPr>
      </w:pPr>
      <w:r w:rsidRPr="00E32FFB">
        <w:rPr>
          <w:rFonts w:ascii="Times New Roman" w:hAnsi="Times New Roman" w:cs="Times New Roman"/>
        </w:rPr>
        <w:t xml:space="preserve"> </w:t>
      </w:r>
    </w:p>
    <w:p w14:paraId="4D50D253" w14:textId="77777777" w:rsidR="00E32FFB" w:rsidRPr="00D17126" w:rsidRDefault="00E32FFB" w:rsidP="00D17126">
      <w:pPr>
        <w:jc w:val="center"/>
        <w:rPr>
          <w:rFonts w:ascii="Times New Roman" w:hAnsi="Times New Roman" w:cs="Times New Roman"/>
          <w:b/>
          <w:bCs/>
        </w:rPr>
      </w:pPr>
      <w:bookmarkStart w:id="52" w:name="Appendix_C_"/>
      <w:bookmarkStart w:id="53" w:name="_bookmark34"/>
      <w:bookmarkEnd w:id="52"/>
      <w:bookmarkEnd w:id="53"/>
      <w:r w:rsidRPr="00D17126">
        <w:rPr>
          <w:rFonts w:ascii="Times New Roman" w:hAnsi="Times New Roman" w:cs="Times New Roman"/>
          <w:b/>
          <w:bCs/>
        </w:rPr>
        <w:lastRenderedPageBreak/>
        <w:t>Appendix A</w:t>
      </w:r>
    </w:p>
    <w:p w14:paraId="448BA85B" w14:textId="77777777" w:rsidR="00E32FFB" w:rsidRPr="00E32FFB" w:rsidRDefault="00E32FFB" w:rsidP="00D17126">
      <w:pPr>
        <w:ind w:left="0" w:firstLine="0"/>
        <w:rPr>
          <w:rFonts w:ascii="Times New Roman" w:hAnsi="Times New Roman" w:cs="Times New Roman"/>
        </w:rPr>
      </w:pPr>
    </w:p>
    <w:p w14:paraId="3CC681C0" w14:textId="77777777" w:rsidR="00E32FFB" w:rsidRPr="00D17126" w:rsidRDefault="00E32FFB" w:rsidP="00D17126">
      <w:pPr>
        <w:jc w:val="center"/>
        <w:rPr>
          <w:rFonts w:ascii="Times New Roman" w:hAnsi="Times New Roman" w:cs="Times New Roman"/>
          <w:b/>
          <w:bCs/>
        </w:rPr>
      </w:pPr>
      <w:bookmarkStart w:id="54" w:name="Lake_Mead_NRA_Closed_Circuit_Television_"/>
      <w:bookmarkEnd w:id="54"/>
      <w:r w:rsidRPr="00D17126">
        <w:rPr>
          <w:rFonts w:ascii="Times New Roman" w:hAnsi="Times New Roman" w:cs="Times New Roman"/>
          <w:b/>
          <w:bCs/>
        </w:rPr>
        <w:t>Lake Meredith NRA Closed Circuit Television Policy Statement</w:t>
      </w:r>
    </w:p>
    <w:p w14:paraId="266C82A9" w14:textId="77777777" w:rsidR="00E32FFB" w:rsidRPr="00E32FFB" w:rsidRDefault="00E32FFB" w:rsidP="00E32FFB">
      <w:pPr>
        <w:rPr>
          <w:rFonts w:ascii="Times New Roman" w:hAnsi="Times New Roman" w:cs="Times New Roman"/>
        </w:rPr>
      </w:pPr>
    </w:p>
    <w:p w14:paraId="2BDD540E" w14:textId="77777777" w:rsidR="00E32FFB" w:rsidRPr="00E32FFB" w:rsidRDefault="00E32FFB" w:rsidP="00D17126">
      <w:pPr>
        <w:ind w:left="360" w:firstLine="0"/>
        <w:rPr>
          <w:rFonts w:ascii="Times New Roman" w:hAnsi="Times New Roman" w:cs="Times New Roman"/>
        </w:rPr>
      </w:pPr>
      <w:r w:rsidRPr="00E32FFB">
        <w:rPr>
          <w:rFonts w:ascii="Times New Roman" w:hAnsi="Times New Roman" w:cs="Times New Roman"/>
        </w:rPr>
        <w:t>In accordance with National Park Service Law Enforcement Reference Manual 9 (RM-9), notice is hereby given that Lake Meredith National Recreation Area and Alibates Flint Quarries National Monument uses Closed Circuit Television (CCTV) security camera monitoring.</w:t>
      </w:r>
    </w:p>
    <w:p w14:paraId="64EE5B93" w14:textId="77777777" w:rsidR="00E32FFB" w:rsidRPr="00E32FFB" w:rsidRDefault="00E32FFB" w:rsidP="00D17126">
      <w:pPr>
        <w:ind w:left="360" w:firstLine="0"/>
        <w:rPr>
          <w:rFonts w:ascii="Times New Roman" w:hAnsi="Times New Roman" w:cs="Times New Roman"/>
        </w:rPr>
      </w:pPr>
    </w:p>
    <w:p w14:paraId="273C02FA" w14:textId="77777777" w:rsidR="00E32FFB" w:rsidRPr="00E32FFB" w:rsidRDefault="00E32FFB" w:rsidP="00D17126">
      <w:pPr>
        <w:ind w:left="360" w:firstLine="0"/>
        <w:rPr>
          <w:rFonts w:ascii="Times New Roman" w:hAnsi="Times New Roman" w:cs="Times New Roman"/>
        </w:rPr>
      </w:pPr>
      <w:r w:rsidRPr="00E32FFB">
        <w:rPr>
          <w:rFonts w:ascii="Times New Roman" w:hAnsi="Times New Roman" w:cs="Times New Roman"/>
        </w:rPr>
        <w:t>The park's use of Closed-Circuit Television (CCTV) for law enforcement and security purposes will only be to visually monitor public park areas and public activities where no constitutionally protected reasonable expectation of privacy exists. Such CCTV use - which will have adequate privacy and First Amendment safeguards - will be to help ensure public safety and security; facilitate the detection, investigation, prevention, and deterrence of crime; help ensure the safety of citizens and officers; help assist in the proper allocation and deployment of law enforcement and public safety resources; and help facilitate the protection of the innocent and the apprehension and prosecution of criminals. (RM-9, 26.1)</w:t>
      </w:r>
    </w:p>
    <w:p w14:paraId="444AEBDD" w14:textId="77777777" w:rsidR="00E32FFB" w:rsidRPr="00E32FFB" w:rsidRDefault="00E32FFB" w:rsidP="00D17126">
      <w:pPr>
        <w:ind w:left="360" w:firstLine="0"/>
        <w:rPr>
          <w:rFonts w:ascii="Times New Roman" w:hAnsi="Times New Roman" w:cs="Times New Roman"/>
        </w:rPr>
      </w:pPr>
    </w:p>
    <w:p w14:paraId="09475C39" w14:textId="77777777" w:rsidR="00E32FFB" w:rsidRPr="00E32FFB" w:rsidRDefault="00E32FFB" w:rsidP="00D17126">
      <w:pPr>
        <w:ind w:left="360" w:firstLine="0"/>
        <w:rPr>
          <w:rFonts w:ascii="Times New Roman" w:hAnsi="Times New Roman" w:cs="Times New Roman"/>
        </w:rPr>
      </w:pPr>
      <w:r w:rsidRPr="00E32FFB">
        <w:rPr>
          <w:rFonts w:ascii="Times New Roman" w:hAnsi="Times New Roman" w:cs="Times New Roman"/>
        </w:rPr>
        <w:t>This policy does not restrict the official use of CCTV in government administrative areas, including administrative buildings, jail holding facilities (RM-9, 26.3.7), revenue collection sites, etc., where the government may record/monitor its facilities. For example, the government may perform unrestricted video/audio recording at revenue collection points (entrance stations, visitor center counters, etc.). This policy does not restrict the use of an Audio/Visual Recording Device (AVRD) in patrol vehicles or officer-worn recording devices used by commissioned rangers.</w:t>
      </w:r>
    </w:p>
    <w:p w14:paraId="11A9AF81" w14:textId="77777777" w:rsidR="00E32FFB" w:rsidRPr="00E32FFB" w:rsidRDefault="00E32FFB" w:rsidP="00D17126">
      <w:pPr>
        <w:ind w:left="360" w:firstLine="0"/>
        <w:rPr>
          <w:rFonts w:ascii="Times New Roman" w:hAnsi="Times New Roman" w:cs="Times New Roman"/>
        </w:rPr>
      </w:pPr>
      <w:r w:rsidRPr="00E32FFB">
        <w:rPr>
          <w:rFonts w:ascii="Times New Roman" w:hAnsi="Times New Roman" w:cs="Times New Roman"/>
        </w:rPr>
        <w:t>(RM-9, 26.1).</w:t>
      </w:r>
    </w:p>
    <w:p w14:paraId="35BEB591" w14:textId="77777777" w:rsidR="00E32FFB" w:rsidRPr="00E32FFB" w:rsidRDefault="00E32FFB" w:rsidP="00D17126">
      <w:pPr>
        <w:ind w:left="360" w:firstLine="0"/>
        <w:rPr>
          <w:rFonts w:ascii="Times New Roman" w:hAnsi="Times New Roman" w:cs="Times New Roman"/>
        </w:rPr>
      </w:pPr>
    </w:p>
    <w:p w14:paraId="70483D03" w14:textId="77777777" w:rsidR="00E32FFB" w:rsidRPr="00E32FFB" w:rsidRDefault="00E32FFB" w:rsidP="00D17126">
      <w:pPr>
        <w:ind w:left="360" w:firstLine="0"/>
        <w:rPr>
          <w:rFonts w:ascii="Times New Roman" w:hAnsi="Times New Roman" w:cs="Times New Roman"/>
        </w:rPr>
      </w:pPr>
      <w:r w:rsidRPr="00E32FFB">
        <w:rPr>
          <w:rFonts w:ascii="Times New Roman" w:hAnsi="Times New Roman" w:cs="Times New Roman"/>
        </w:rPr>
        <w:t>Operation of CCTV cameras, maintenance of recorded images and use of recorded images will be in accordance with NPS and Department policy and applicable laws and regulations. (RM-9, 26.1-26.4) No person will be targeted or monitored merely because of race, religion, gender, sex, disability, national origin, or political affiliation or views. (RM-9, 26.4.2)</w:t>
      </w:r>
    </w:p>
    <w:p w14:paraId="1E5984EB" w14:textId="77777777" w:rsidR="00E32FFB" w:rsidRPr="00E32FFB" w:rsidRDefault="00E32FFB" w:rsidP="00D17126">
      <w:pPr>
        <w:ind w:left="360" w:firstLine="0"/>
        <w:rPr>
          <w:rFonts w:ascii="Times New Roman" w:hAnsi="Times New Roman" w:cs="Times New Roman"/>
        </w:rPr>
      </w:pPr>
      <w:r w:rsidRPr="00E32FFB">
        <w:rPr>
          <w:rFonts w:ascii="Times New Roman" w:hAnsi="Times New Roman" w:cs="Times New Roman"/>
        </w:rPr>
        <w:t>Nothing in this policy statement is intended to create any rights, privileges, or benefits not otherwise recognized by law.</w:t>
      </w:r>
    </w:p>
    <w:p w14:paraId="6B4CE357" w14:textId="77777777" w:rsidR="00E32FFB" w:rsidRPr="00E32FFB" w:rsidRDefault="00E32FFB" w:rsidP="00D17126">
      <w:pPr>
        <w:ind w:left="360" w:firstLine="0"/>
        <w:rPr>
          <w:rFonts w:ascii="Times New Roman" w:hAnsi="Times New Roman" w:cs="Times New Roman"/>
        </w:rPr>
      </w:pPr>
    </w:p>
    <w:p w14:paraId="7FBA74BE" w14:textId="77777777" w:rsidR="00E32FFB" w:rsidRPr="00E32FFB" w:rsidRDefault="00E32FFB" w:rsidP="00D17126">
      <w:pPr>
        <w:ind w:left="360" w:firstLine="0"/>
        <w:rPr>
          <w:rFonts w:ascii="Times New Roman" w:hAnsi="Times New Roman" w:cs="Times New Roman"/>
        </w:rPr>
      </w:pPr>
    </w:p>
    <w:p w14:paraId="680719FA" w14:textId="77777777" w:rsidR="004C512A" w:rsidRPr="0008403E" w:rsidRDefault="004C512A" w:rsidP="00D17126">
      <w:pPr>
        <w:ind w:left="360" w:firstLine="0"/>
        <w:rPr>
          <w:rFonts w:ascii="Times New Roman" w:hAnsi="Times New Roman" w:cs="Times New Roman"/>
        </w:rPr>
      </w:pPr>
    </w:p>
    <w:sectPr w:rsidR="004C512A" w:rsidRPr="0008403E" w:rsidSect="00E32FFB">
      <w:pgSz w:w="12240" w:h="15840"/>
      <w:pgMar w:top="860" w:right="860" w:bottom="280" w:left="6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0EF72" w14:textId="77777777" w:rsidR="00D8114A" w:rsidRDefault="00D8114A" w:rsidP="006E32A5">
      <w:pPr>
        <w:spacing w:after="0" w:line="240" w:lineRule="auto"/>
      </w:pPr>
      <w:r>
        <w:separator/>
      </w:r>
    </w:p>
  </w:endnote>
  <w:endnote w:type="continuationSeparator" w:id="0">
    <w:p w14:paraId="3F783194" w14:textId="77777777" w:rsidR="00D8114A" w:rsidRDefault="00D8114A" w:rsidP="006E3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4431846"/>
      <w:docPartObj>
        <w:docPartGallery w:val="Page Numbers (Bottom of Page)"/>
        <w:docPartUnique/>
      </w:docPartObj>
    </w:sdtPr>
    <w:sdtEndPr>
      <w:rPr>
        <w:noProof/>
      </w:rPr>
    </w:sdtEndPr>
    <w:sdtContent>
      <w:p w14:paraId="4CC9C009" w14:textId="4DA6073A" w:rsidR="00151DF0" w:rsidRDefault="00151DF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CDE288C" w14:textId="77777777" w:rsidR="00151DF0" w:rsidRDefault="00151D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6C73F" w14:textId="77777777" w:rsidR="00D8114A" w:rsidRDefault="00D8114A" w:rsidP="006E32A5">
      <w:pPr>
        <w:spacing w:after="0" w:line="240" w:lineRule="auto"/>
      </w:pPr>
      <w:r>
        <w:separator/>
      </w:r>
    </w:p>
  </w:footnote>
  <w:footnote w:type="continuationSeparator" w:id="0">
    <w:p w14:paraId="50B1F06A" w14:textId="77777777" w:rsidR="00D8114A" w:rsidRDefault="00D8114A" w:rsidP="006E32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67117"/>
    <w:multiLevelType w:val="hybridMultilevel"/>
    <w:tmpl w:val="A7ACF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0056C"/>
    <w:multiLevelType w:val="hybridMultilevel"/>
    <w:tmpl w:val="564029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C04AD"/>
    <w:multiLevelType w:val="hybridMultilevel"/>
    <w:tmpl w:val="8A28B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6F47DD"/>
    <w:multiLevelType w:val="hybridMultilevel"/>
    <w:tmpl w:val="27C889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DB4541"/>
    <w:multiLevelType w:val="hybridMultilevel"/>
    <w:tmpl w:val="32B846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C768D9"/>
    <w:multiLevelType w:val="hybridMultilevel"/>
    <w:tmpl w:val="1A882A9C"/>
    <w:lvl w:ilvl="0" w:tplc="EEC6A198">
      <w:start w:val="1"/>
      <w:numFmt w:val="lowerLetter"/>
      <w:lvlText w:val="(%1)"/>
      <w:lvlJc w:val="left"/>
      <w:pPr>
        <w:ind w:left="720" w:hanging="360"/>
      </w:pPr>
      <w:rPr>
        <w:rFonts w:hint="default"/>
        <w:spacing w:val="0"/>
        <w:w w:val="10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3F4BBA"/>
    <w:multiLevelType w:val="hybridMultilevel"/>
    <w:tmpl w:val="C0D67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BA6594"/>
    <w:multiLevelType w:val="hybridMultilevel"/>
    <w:tmpl w:val="7494D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7E3DED"/>
    <w:multiLevelType w:val="hybridMultilevel"/>
    <w:tmpl w:val="6FEC3810"/>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1A0605C9"/>
    <w:multiLevelType w:val="hybridMultilevel"/>
    <w:tmpl w:val="5338F23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A7A6C8D"/>
    <w:multiLevelType w:val="hybridMultilevel"/>
    <w:tmpl w:val="E762292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3C4483E"/>
    <w:multiLevelType w:val="hybridMultilevel"/>
    <w:tmpl w:val="A28090F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9F422B1"/>
    <w:multiLevelType w:val="hybridMultilevel"/>
    <w:tmpl w:val="2F9602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77597C"/>
    <w:multiLevelType w:val="hybridMultilevel"/>
    <w:tmpl w:val="7B5E5F98"/>
    <w:lvl w:ilvl="0" w:tplc="04090019">
      <w:start w:val="1"/>
      <w:numFmt w:val="lowerLetter"/>
      <w:lvlText w:val="%1."/>
      <w:lvlJc w:val="left"/>
      <w:pPr>
        <w:ind w:left="720" w:hanging="360"/>
      </w:pPr>
      <w:rPr>
        <w:rFonts w:hint="default"/>
        <w:spacing w:val="0"/>
        <w:w w:val="100"/>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2AD5D92"/>
    <w:multiLevelType w:val="hybridMultilevel"/>
    <w:tmpl w:val="CC6A8A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33230C8"/>
    <w:multiLevelType w:val="hybridMultilevel"/>
    <w:tmpl w:val="BA1415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461454"/>
    <w:multiLevelType w:val="hybridMultilevel"/>
    <w:tmpl w:val="1562AA1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8F40B6"/>
    <w:multiLevelType w:val="hybridMultilevel"/>
    <w:tmpl w:val="82C065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EE5C9B"/>
    <w:multiLevelType w:val="hybridMultilevel"/>
    <w:tmpl w:val="0234D8A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ADF2F9A"/>
    <w:multiLevelType w:val="hybridMultilevel"/>
    <w:tmpl w:val="D39EC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6F4921"/>
    <w:multiLevelType w:val="hybridMultilevel"/>
    <w:tmpl w:val="871E09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C467731"/>
    <w:multiLevelType w:val="hybridMultilevel"/>
    <w:tmpl w:val="A57C2D2C"/>
    <w:lvl w:ilvl="0" w:tplc="3C166C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C343D9"/>
    <w:multiLevelType w:val="hybridMultilevel"/>
    <w:tmpl w:val="5460617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ECA06F5"/>
    <w:multiLevelType w:val="hybridMultilevel"/>
    <w:tmpl w:val="30E0595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420D2FAA"/>
    <w:multiLevelType w:val="hybridMultilevel"/>
    <w:tmpl w:val="9B1CF4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4BD523D"/>
    <w:multiLevelType w:val="hybridMultilevel"/>
    <w:tmpl w:val="0192A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7A74BA"/>
    <w:multiLevelType w:val="hybridMultilevel"/>
    <w:tmpl w:val="E5F68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5E232B"/>
    <w:multiLevelType w:val="hybridMultilevel"/>
    <w:tmpl w:val="D0C00C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B734968"/>
    <w:multiLevelType w:val="hybridMultilevel"/>
    <w:tmpl w:val="CFDCE9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074AB7"/>
    <w:multiLevelType w:val="hybridMultilevel"/>
    <w:tmpl w:val="0EECD1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AB6E97"/>
    <w:multiLevelType w:val="hybridMultilevel"/>
    <w:tmpl w:val="C77EB09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5921625"/>
    <w:multiLevelType w:val="hybridMultilevel"/>
    <w:tmpl w:val="F1C6FF4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590A1D7F"/>
    <w:multiLevelType w:val="hybridMultilevel"/>
    <w:tmpl w:val="725E07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ED84CB0"/>
    <w:multiLevelType w:val="hybridMultilevel"/>
    <w:tmpl w:val="8FF894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F1733B5"/>
    <w:multiLevelType w:val="hybridMultilevel"/>
    <w:tmpl w:val="B310DA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BB5801"/>
    <w:multiLevelType w:val="hybridMultilevel"/>
    <w:tmpl w:val="4D6ECC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170012"/>
    <w:multiLevelType w:val="hybridMultilevel"/>
    <w:tmpl w:val="97E4825C"/>
    <w:lvl w:ilvl="0" w:tplc="04090001">
      <w:start w:val="1"/>
      <w:numFmt w:val="bullet"/>
      <w:lvlText w:val=""/>
      <w:lvlJc w:val="left"/>
      <w:pPr>
        <w:ind w:left="144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703265B"/>
    <w:multiLevelType w:val="hybridMultilevel"/>
    <w:tmpl w:val="28FA62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9E37C62"/>
    <w:multiLevelType w:val="hybridMultilevel"/>
    <w:tmpl w:val="A454AB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592399"/>
    <w:multiLevelType w:val="hybridMultilevel"/>
    <w:tmpl w:val="A9023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AC3461"/>
    <w:multiLevelType w:val="hybridMultilevel"/>
    <w:tmpl w:val="51DE10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601567"/>
    <w:multiLevelType w:val="hybridMultilevel"/>
    <w:tmpl w:val="AE601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3A7ED5"/>
    <w:multiLevelType w:val="hybridMultilevel"/>
    <w:tmpl w:val="E8603DDC"/>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num w:numId="1" w16cid:durableId="1296527637">
    <w:abstractNumId w:val="42"/>
  </w:num>
  <w:num w:numId="2" w16cid:durableId="447311037">
    <w:abstractNumId w:val="27"/>
  </w:num>
  <w:num w:numId="3" w16cid:durableId="455224588">
    <w:abstractNumId w:val="39"/>
  </w:num>
  <w:num w:numId="4" w16cid:durableId="1781684155">
    <w:abstractNumId w:val="41"/>
  </w:num>
  <w:num w:numId="5" w16cid:durableId="550969610">
    <w:abstractNumId w:val="19"/>
  </w:num>
  <w:num w:numId="6" w16cid:durableId="1438720285">
    <w:abstractNumId w:val="6"/>
  </w:num>
  <w:num w:numId="7" w16cid:durableId="738670020">
    <w:abstractNumId w:val="34"/>
  </w:num>
  <w:num w:numId="8" w16cid:durableId="77144275">
    <w:abstractNumId w:val="2"/>
  </w:num>
  <w:num w:numId="9" w16cid:durableId="1603024556">
    <w:abstractNumId w:val="7"/>
  </w:num>
  <w:num w:numId="10" w16cid:durableId="575826674">
    <w:abstractNumId w:val="0"/>
  </w:num>
  <w:num w:numId="11" w16cid:durableId="1644700005">
    <w:abstractNumId w:val="38"/>
  </w:num>
  <w:num w:numId="12" w16cid:durableId="302345432">
    <w:abstractNumId w:val="35"/>
  </w:num>
  <w:num w:numId="13" w16cid:durableId="43993082">
    <w:abstractNumId w:val="40"/>
  </w:num>
  <w:num w:numId="14" w16cid:durableId="431049784">
    <w:abstractNumId w:val="16"/>
  </w:num>
  <w:num w:numId="15" w16cid:durableId="1625888360">
    <w:abstractNumId w:val="36"/>
  </w:num>
  <w:num w:numId="16" w16cid:durableId="504436424">
    <w:abstractNumId w:val="17"/>
  </w:num>
  <w:num w:numId="17" w16cid:durableId="1609970242">
    <w:abstractNumId w:val="26"/>
  </w:num>
  <w:num w:numId="18" w16cid:durableId="1981692245">
    <w:abstractNumId w:val="15"/>
  </w:num>
  <w:num w:numId="19" w16cid:durableId="1256211704">
    <w:abstractNumId w:val="12"/>
  </w:num>
  <w:num w:numId="20" w16cid:durableId="434639809">
    <w:abstractNumId w:val="1"/>
  </w:num>
  <w:num w:numId="21" w16cid:durableId="2071612254">
    <w:abstractNumId w:val="9"/>
  </w:num>
  <w:num w:numId="22" w16cid:durableId="1890872654">
    <w:abstractNumId w:val="4"/>
  </w:num>
  <w:num w:numId="23" w16cid:durableId="1297176290">
    <w:abstractNumId w:val="29"/>
  </w:num>
  <w:num w:numId="24" w16cid:durableId="300890183">
    <w:abstractNumId w:val="28"/>
  </w:num>
  <w:num w:numId="25" w16cid:durableId="1021709449">
    <w:abstractNumId w:val="3"/>
  </w:num>
  <w:num w:numId="26" w16cid:durableId="1396005420">
    <w:abstractNumId w:val="21"/>
  </w:num>
  <w:num w:numId="27" w16cid:durableId="1247495279">
    <w:abstractNumId w:val="5"/>
  </w:num>
  <w:num w:numId="28" w16cid:durableId="1019896212">
    <w:abstractNumId w:val="13"/>
  </w:num>
  <w:num w:numId="29" w16cid:durableId="721825215">
    <w:abstractNumId w:val="14"/>
  </w:num>
  <w:num w:numId="30" w16cid:durableId="13700828">
    <w:abstractNumId w:val="23"/>
  </w:num>
  <w:num w:numId="31" w16cid:durableId="1163547631">
    <w:abstractNumId w:val="25"/>
  </w:num>
  <w:num w:numId="32" w16cid:durableId="1407922004">
    <w:abstractNumId w:val="31"/>
  </w:num>
  <w:num w:numId="33" w16cid:durableId="984353889">
    <w:abstractNumId w:val="10"/>
  </w:num>
  <w:num w:numId="34" w16cid:durableId="1326666230">
    <w:abstractNumId w:val="11"/>
  </w:num>
  <w:num w:numId="35" w16cid:durableId="1622152924">
    <w:abstractNumId w:val="22"/>
  </w:num>
  <w:num w:numId="36" w16cid:durableId="1037703844">
    <w:abstractNumId w:val="18"/>
  </w:num>
  <w:num w:numId="37" w16cid:durableId="2018458616">
    <w:abstractNumId w:val="37"/>
  </w:num>
  <w:num w:numId="38" w16cid:durableId="1172527732">
    <w:abstractNumId w:val="32"/>
  </w:num>
  <w:num w:numId="39" w16cid:durableId="154339699">
    <w:abstractNumId w:val="20"/>
  </w:num>
  <w:num w:numId="40" w16cid:durableId="1305550497">
    <w:abstractNumId w:val="24"/>
  </w:num>
  <w:num w:numId="41" w16cid:durableId="2041783814">
    <w:abstractNumId w:val="33"/>
  </w:num>
  <w:num w:numId="42" w16cid:durableId="861019029">
    <w:abstractNumId w:val="30"/>
  </w:num>
  <w:num w:numId="43" w16cid:durableId="17019786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FFB"/>
    <w:rsid w:val="000077CD"/>
    <w:rsid w:val="00025604"/>
    <w:rsid w:val="0006678B"/>
    <w:rsid w:val="0008403E"/>
    <w:rsid w:val="00094775"/>
    <w:rsid w:val="00096795"/>
    <w:rsid w:val="000B60B7"/>
    <w:rsid w:val="000B6A89"/>
    <w:rsid w:val="000D1E38"/>
    <w:rsid w:val="000D48F1"/>
    <w:rsid w:val="000E0A6E"/>
    <w:rsid w:val="000E431F"/>
    <w:rsid w:val="000F2AB1"/>
    <w:rsid w:val="000F4B60"/>
    <w:rsid w:val="00101615"/>
    <w:rsid w:val="001051EA"/>
    <w:rsid w:val="00112CED"/>
    <w:rsid w:val="00114F95"/>
    <w:rsid w:val="001161F5"/>
    <w:rsid w:val="00117549"/>
    <w:rsid w:val="00125E32"/>
    <w:rsid w:val="00135221"/>
    <w:rsid w:val="0013683C"/>
    <w:rsid w:val="00151DF0"/>
    <w:rsid w:val="00157169"/>
    <w:rsid w:val="00164F87"/>
    <w:rsid w:val="00170B8F"/>
    <w:rsid w:val="0017223D"/>
    <w:rsid w:val="00173E28"/>
    <w:rsid w:val="00174FD9"/>
    <w:rsid w:val="00186894"/>
    <w:rsid w:val="00192D11"/>
    <w:rsid w:val="001957DC"/>
    <w:rsid w:val="001A1D27"/>
    <w:rsid w:val="001A6FC0"/>
    <w:rsid w:val="001B2214"/>
    <w:rsid w:val="001B5AC9"/>
    <w:rsid w:val="001C28CB"/>
    <w:rsid w:val="001F3530"/>
    <w:rsid w:val="001F3D1D"/>
    <w:rsid w:val="00202A4E"/>
    <w:rsid w:val="00211361"/>
    <w:rsid w:val="002369BE"/>
    <w:rsid w:val="002413E0"/>
    <w:rsid w:val="00244DD5"/>
    <w:rsid w:val="00251432"/>
    <w:rsid w:val="00252CFB"/>
    <w:rsid w:val="002558C7"/>
    <w:rsid w:val="0026066C"/>
    <w:rsid w:val="00294FCE"/>
    <w:rsid w:val="00295322"/>
    <w:rsid w:val="002B1F2B"/>
    <w:rsid w:val="002B7F91"/>
    <w:rsid w:val="002C6480"/>
    <w:rsid w:val="002E35D2"/>
    <w:rsid w:val="002E3F4F"/>
    <w:rsid w:val="002E59B6"/>
    <w:rsid w:val="003029F0"/>
    <w:rsid w:val="00303C02"/>
    <w:rsid w:val="00316620"/>
    <w:rsid w:val="00321EE5"/>
    <w:rsid w:val="00322BE1"/>
    <w:rsid w:val="00337150"/>
    <w:rsid w:val="00355F3B"/>
    <w:rsid w:val="003668AF"/>
    <w:rsid w:val="003749D8"/>
    <w:rsid w:val="00375956"/>
    <w:rsid w:val="00382CAF"/>
    <w:rsid w:val="00390E09"/>
    <w:rsid w:val="00392361"/>
    <w:rsid w:val="003927D1"/>
    <w:rsid w:val="003A3600"/>
    <w:rsid w:val="003A6B52"/>
    <w:rsid w:val="003B18AE"/>
    <w:rsid w:val="003C434B"/>
    <w:rsid w:val="003C4A94"/>
    <w:rsid w:val="003C5176"/>
    <w:rsid w:val="003D53B3"/>
    <w:rsid w:val="0041499E"/>
    <w:rsid w:val="004254E1"/>
    <w:rsid w:val="004349A5"/>
    <w:rsid w:val="0044408B"/>
    <w:rsid w:val="004443D4"/>
    <w:rsid w:val="00454013"/>
    <w:rsid w:val="0047255C"/>
    <w:rsid w:val="004729A3"/>
    <w:rsid w:val="004867C2"/>
    <w:rsid w:val="0049000B"/>
    <w:rsid w:val="004A2F6A"/>
    <w:rsid w:val="004C2137"/>
    <w:rsid w:val="004C512A"/>
    <w:rsid w:val="004E0687"/>
    <w:rsid w:val="004F16DD"/>
    <w:rsid w:val="004F70FA"/>
    <w:rsid w:val="00505F81"/>
    <w:rsid w:val="005064BE"/>
    <w:rsid w:val="005178E4"/>
    <w:rsid w:val="005179DF"/>
    <w:rsid w:val="0052428A"/>
    <w:rsid w:val="00525836"/>
    <w:rsid w:val="00533E36"/>
    <w:rsid w:val="00537CBB"/>
    <w:rsid w:val="00544F16"/>
    <w:rsid w:val="00546DF1"/>
    <w:rsid w:val="00550A07"/>
    <w:rsid w:val="00551C35"/>
    <w:rsid w:val="00552088"/>
    <w:rsid w:val="00552434"/>
    <w:rsid w:val="00552940"/>
    <w:rsid w:val="00574562"/>
    <w:rsid w:val="00574B61"/>
    <w:rsid w:val="00582098"/>
    <w:rsid w:val="00584798"/>
    <w:rsid w:val="00594F1B"/>
    <w:rsid w:val="005A2F6E"/>
    <w:rsid w:val="005B301D"/>
    <w:rsid w:val="005B6FDF"/>
    <w:rsid w:val="005C4091"/>
    <w:rsid w:val="005C7509"/>
    <w:rsid w:val="005D65D9"/>
    <w:rsid w:val="005D6F6F"/>
    <w:rsid w:val="005E07F5"/>
    <w:rsid w:val="005E2CFF"/>
    <w:rsid w:val="005E46C9"/>
    <w:rsid w:val="005F0A78"/>
    <w:rsid w:val="005F0D54"/>
    <w:rsid w:val="00601598"/>
    <w:rsid w:val="0060515D"/>
    <w:rsid w:val="006165FE"/>
    <w:rsid w:val="0062189C"/>
    <w:rsid w:val="006523A4"/>
    <w:rsid w:val="00654AE0"/>
    <w:rsid w:val="00674284"/>
    <w:rsid w:val="00677549"/>
    <w:rsid w:val="00680386"/>
    <w:rsid w:val="0068071B"/>
    <w:rsid w:val="00684455"/>
    <w:rsid w:val="006960AA"/>
    <w:rsid w:val="006B19DD"/>
    <w:rsid w:val="006E32A5"/>
    <w:rsid w:val="006F3463"/>
    <w:rsid w:val="0070345B"/>
    <w:rsid w:val="0070658D"/>
    <w:rsid w:val="00706AF0"/>
    <w:rsid w:val="0071689D"/>
    <w:rsid w:val="007214B1"/>
    <w:rsid w:val="00723A02"/>
    <w:rsid w:val="007271EE"/>
    <w:rsid w:val="007277BC"/>
    <w:rsid w:val="00730B0C"/>
    <w:rsid w:val="00735C7C"/>
    <w:rsid w:val="007366EB"/>
    <w:rsid w:val="0075385C"/>
    <w:rsid w:val="00753D7B"/>
    <w:rsid w:val="007564D1"/>
    <w:rsid w:val="00761E39"/>
    <w:rsid w:val="007723FA"/>
    <w:rsid w:val="007821A7"/>
    <w:rsid w:val="0079081C"/>
    <w:rsid w:val="007B03E9"/>
    <w:rsid w:val="007B34E8"/>
    <w:rsid w:val="007B3589"/>
    <w:rsid w:val="007B6765"/>
    <w:rsid w:val="007B785C"/>
    <w:rsid w:val="007C6F72"/>
    <w:rsid w:val="007D5A2B"/>
    <w:rsid w:val="00806DBA"/>
    <w:rsid w:val="00830646"/>
    <w:rsid w:val="00844F2C"/>
    <w:rsid w:val="00846C5D"/>
    <w:rsid w:val="00847B5E"/>
    <w:rsid w:val="00854AAA"/>
    <w:rsid w:val="00855A6E"/>
    <w:rsid w:val="008627BC"/>
    <w:rsid w:val="0086349D"/>
    <w:rsid w:val="008650EF"/>
    <w:rsid w:val="0087613E"/>
    <w:rsid w:val="0088267D"/>
    <w:rsid w:val="008852D5"/>
    <w:rsid w:val="008A1B4F"/>
    <w:rsid w:val="008B7994"/>
    <w:rsid w:val="008C37DA"/>
    <w:rsid w:val="008C5974"/>
    <w:rsid w:val="008C6387"/>
    <w:rsid w:val="008D4F56"/>
    <w:rsid w:val="008E41DC"/>
    <w:rsid w:val="008E5DC5"/>
    <w:rsid w:val="008F5357"/>
    <w:rsid w:val="00906CB7"/>
    <w:rsid w:val="00906DCB"/>
    <w:rsid w:val="00906FB1"/>
    <w:rsid w:val="00916A9E"/>
    <w:rsid w:val="00923D75"/>
    <w:rsid w:val="009356EB"/>
    <w:rsid w:val="009412B0"/>
    <w:rsid w:val="009569AE"/>
    <w:rsid w:val="00993EEA"/>
    <w:rsid w:val="009952BF"/>
    <w:rsid w:val="009A3F0B"/>
    <w:rsid w:val="009C3596"/>
    <w:rsid w:val="009D24DF"/>
    <w:rsid w:val="009D328E"/>
    <w:rsid w:val="009E0D7A"/>
    <w:rsid w:val="009E484D"/>
    <w:rsid w:val="00A00F7B"/>
    <w:rsid w:val="00A03BAF"/>
    <w:rsid w:val="00A121D5"/>
    <w:rsid w:val="00A308C0"/>
    <w:rsid w:val="00A3315E"/>
    <w:rsid w:val="00A33D54"/>
    <w:rsid w:val="00A46D4F"/>
    <w:rsid w:val="00A51B48"/>
    <w:rsid w:val="00A5553D"/>
    <w:rsid w:val="00A5639B"/>
    <w:rsid w:val="00A6125B"/>
    <w:rsid w:val="00A663B2"/>
    <w:rsid w:val="00A859B1"/>
    <w:rsid w:val="00A91F63"/>
    <w:rsid w:val="00AA6D64"/>
    <w:rsid w:val="00AB021F"/>
    <w:rsid w:val="00AB7BC5"/>
    <w:rsid w:val="00AC6B58"/>
    <w:rsid w:val="00AC7EB8"/>
    <w:rsid w:val="00AD3C9C"/>
    <w:rsid w:val="00AF03FB"/>
    <w:rsid w:val="00AF087B"/>
    <w:rsid w:val="00B12A52"/>
    <w:rsid w:val="00B12C60"/>
    <w:rsid w:val="00B232C0"/>
    <w:rsid w:val="00B23619"/>
    <w:rsid w:val="00B36189"/>
    <w:rsid w:val="00B36542"/>
    <w:rsid w:val="00B4454D"/>
    <w:rsid w:val="00B5222E"/>
    <w:rsid w:val="00B57176"/>
    <w:rsid w:val="00B6358D"/>
    <w:rsid w:val="00B63726"/>
    <w:rsid w:val="00B6554D"/>
    <w:rsid w:val="00B67B5B"/>
    <w:rsid w:val="00B70661"/>
    <w:rsid w:val="00B7387D"/>
    <w:rsid w:val="00B8030B"/>
    <w:rsid w:val="00B84508"/>
    <w:rsid w:val="00B92226"/>
    <w:rsid w:val="00B940D1"/>
    <w:rsid w:val="00B95877"/>
    <w:rsid w:val="00BA5121"/>
    <w:rsid w:val="00BA7114"/>
    <w:rsid w:val="00BB18A2"/>
    <w:rsid w:val="00BB29CD"/>
    <w:rsid w:val="00BD0179"/>
    <w:rsid w:val="00BD1677"/>
    <w:rsid w:val="00BD2B93"/>
    <w:rsid w:val="00BD5601"/>
    <w:rsid w:val="00BF15C3"/>
    <w:rsid w:val="00C02A99"/>
    <w:rsid w:val="00C17103"/>
    <w:rsid w:val="00C21044"/>
    <w:rsid w:val="00C2612D"/>
    <w:rsid w:val="00C5648E"/>
    <w:rsid w:val="00C613FB"/>
    <w:rsid w:val="00C80524"/>
    <w:rsid w:val="00C87D86"/>
    <w:rsid w:val="00C87F8E"/>
    <w:rsid w:val="00CA6755"/>
    <w:rsid w:val="00D14DD5"/>
    <w:rsid w:val="00D167A0"/>
    <w:rsid w:val="00D17126"/>
    <w:rsid w:val="00D22FAD"/>
    <w:rsid w:val="00D2318F"/>
    <w:rsid w:val="00D24FE8"/>
    <w:rsid w:val="00D4193E"/>
    <w:rsid w:val="00D46D42"/>
    <w:rsid w:val="00D52646"/>
    <w:rsid w:val="00D60D2F"/>
    <w:rsid w:val="00D635B1"/>
    <w:rsid w:val="00D72A5E"/>
    <w:rsid w:val="00D76304"/>
    <w:rsid w:val="00D8114A"/>
    <w:rsid w:val="00D83F8F"/>
    <w:rsid w:val="00D864CE"/>
    <w:rsid w:val="00D8742E"/>
    <w:rsid w:val="00D933D5"/>
    <w:rsid w:val="00D941A8"/>
    <w:rsid w:val="00D9614E"/>
    <w:rsid w:val="00DB37C7"/>
    <w:rsid w:val="00DB436C"/>
    <w:rsid w:val="00DB46D6"/>
    <w:rsid w:val="00DC711D"/>
    <w:rsid w:val="00DD5248"/>
    <w:rsid w:val="00DE2435"/>
    <w:rsid w:val="00DF5B48"/>
    <w:rsid w:val="00E03EBD"/>
    <w:rsid w:val="00E10200"/>
    <w:rsid w:val="00E15B3E"/>
    <w:rsid w:val="00E307C3"/>
    <w:rsid w:val="00E31E8C"/>
    <w:rsid w:val="00E32FFB"/>
    <w:rsid w:val="00E36935"/>
    <w:rsid w:val="00E374A9"/>
    <w:rsid w:val="00E41C47"/>
    <w:rsid w:val="00E420B9"/>
    <w:rsid w:val="00E4432A"/>
    <w:rsid w:val="00E47CFB"/>
    <w:rsid w:val="00E5095A"/>
    <w:rsid w:val="00E5676F"/>
    <w:rsid w:val="00E571B6"/>
    <w:rsid w:val="00E6035F"/>
    <w:rsid w:val="00E60F0B"/>
    <w:rsid w:val="00E6609C"/>
    <w:rsid w:val="00E66A86"/>
    <w:rsid w:val="00E84CAB"/>
    <w:rsid w:val="00E916BA"/>
    <w:rsid w:val="00EA3E6A"/>
    <w:rsid w:val="00EB15A8"/>
    <w:rsid w:val="00EB7934"/>
    <w:rsid w:val="00EC10EF"/>
    <w:rsid w:val="00EC1252"/>
    <w:rsid w:val="00EC6249"/>
    <w:rsid w:val="00EC70C2"/>
    <w:rsid w:val="00F036A6"/>
    <w:rsid w:val="00F160B5"/>
    <w:rsid w:val="00F27ADD"/>
    <w:rsid w:val="00F560DE"/>
    <w:rsid w:val="00F62155"/>
    <w:rsid w:val="00F648AB"/>
    <w:rsid w:val="00F74FA4"/>
    <w:rsid w:val="00F76422"/>
    <w:rsid w:val="00F810CA"/>
    <w:rsid w:val="00F81423"/>
    <w:rsid w:val="00F81BEF"/>
    <w:rsid w:val="00F944FB"/>
    <w:rsid w:val="00FD5B36"/>
    <w:rsid w:val="00FE6FC1"/>
    <w:rsid w:val="00FF0D92"/>
    <w:rsid w:val="00FF2A07"/>
    <w:rsid w:val="00FF4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6DECC5E8"/>
  <w15:chartTrackingRefBased/>
  <w15:docId w15:val="{912CB4E2-025B-4524-8903-E909C79B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72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85C"/>
  </w:style>
  <w:style w:type="paragraph" w:styleId="Heading1">
    <w:name w:val="heading 1"/>
    <w:basedOn w:val="Normal"/>
    <w:next w:val="Normal"/>
    <w:link w:val="Heading1Char"/>
    <w:uiPriority w:val="9"/>
    <w:qFormat/>
    <w:rsid w:val="00E32F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32F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32F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2F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2F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2F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2F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2F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2F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2F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32F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32F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2F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2F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2F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2F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2F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2FFB"/>
    <w:rPr>
      <w:rFonts w:eastAsiaTheme="majorEastAsia" w:cstheme="majorBidi"/>
      <w:color w:val="272727" w:themeColor="text1" w:themeTint="D8"/>
    </w:rPr>
  </w:style>
  <w:style w:type="paragraph" w:styleId="Title">
    <w:name w:val="Title"/>
    <w:basedOn w:val="Normal"/>
    <w:next w:val="Normal"/>
    <w:link w:val="TitleChar"/>
    <w:uiPriority w:val="10"/>
    <w:qFormat/>
    <w:rsid w:val="00E32F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2F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2FFB"/>
    <w:pPr>
      <w:numPr>
        <w:ilvl w:val="1"/>
      </w:numPr>
      <w:ind w:left="720" w:hanging="3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2F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2FFB"/>
    <w:pPr>
      <w:spacing w:before="160"/>
      <w:jc w:val="center"/>
    </w:pPr>
    <w:rPr>
      <w:i/>
      <w:iCs/>
      <w:color w:val="404040" w:themeColor="text1" w:themeTint="BF"/>
    </w:rPr>
  </w:style>
  <w:style w:type="character" w:customStyle="1" w:styleId="QuoteChar">
    <w:name w:val="Quote Char"/>
    <w:basedOn w:val="DefaultParagraphFont"/>
    <w:link w:val="Quote"/>
    <w:uiPriority w:val="29"/>
    <w:rsid w:val="00E32FFB"/>
    <w:rPr>
      <w:i/>
      <w:iCs/>
      <w:color w:val="404040" w:themeColor="text1" w:themeTint="BF"/>
    </w:rPr>
  </w:style>
  <w:style w:type="paragraph" w:styleId="ListParagraph">
    <w:name w:val="List Paragraph"/>
    <w:basedOn w:val="Normal"/>
    <w:uiPriority w:val="1"/>
    <w:qFormat/>
    <w:rsid w:val="00E32FFB"/>
    <w:pPr>
      <w:contextualSpacing/>
    </w:pPr>
  </w:style>
  <w:style w:type="character" w:styleId="IntenseEmphasis">
    <w:name w:val="Intense Emphasis"/>
    <w:basedOn w:val="DefaultParagraphFont"/>
    <w:uiPriority w:val="21"/>
    <w:qFormat/>
    <w:rsid w:val="00E32FFB"/>
    <w:rPr>
      <w:i/>
      <w:iCs/>
      <w:color w:val="0F4761" w:themeColor="accent1" w:themeShade="BF"/>
    </w:rPr>
  </w:style>
  <w:style w:type="paragraph" w:styleId="IntenseQuote">
    <w:name w:val="Intense Quote"/>
    <w:basedOn w:val="Normal"/>
    <w:next w:val="Normal"/>
    <w:link w:val="IntenseQuoteChar"/>
    <w:uiPriority w:val="30"/>
    <w:qFormat/>
    <w:rsid w:val="00E32F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2FFB"/>
    <w:rPr>
      <w:i/>
      <w:iCs/>
      <w:color w:val="0F4761" w:themeColor="accent1" w:themeShade="BF"/>
    </w:rPr>
  </w:style>
  <w:style w:type="character" w:styleId="IntenseReference">
    <w:name w:val="Intense Reference"/>
    <w:basedOn w:val="DefaultParagraphFont"/>
    <w:uiPriority w:val="32"/>
    <w:qFormat/>
    <w:rsid w:val="00E32FFB"/>
    <w:rPr>
      <w:b/>
      <w:bCs/>
      <w:smallCaps/>
      <w:color w:val="0F4761" w:themeColor="accent1" w:themeShade="BF"/>
      <w:spacing w:val="5"/>
    </w:rPr>
  </w:style>
  <w:style w:type="numbering" w:customStyle="1" w:styleId="NoList1">
    <w:name w:val="No List1"/>
    <w:next w:val="NoList"/>
    <w:uiPriority w:val="99"/>
    <w:semiHidden/>
    <w:unhideWhenUsed/>
    <w:rsid w:val="00E32FFB"/>
  </w:style>
  <w:style w:type="paragraph" w:styleId="TOC1">
    <w:name w:val="toc 1"/>
    <w:basedOn w:val="Normal"/>
    <w:uiPriority w:val="1"/>
    <w:qFormat/>
    <w:rsid w:val="00E32FFB"/>
    <w:pPr>
      <w:widowControl w:val="0"/>
      <w:autoSpaceDE w:val="0"/>
      <w:autoSpaceDN w:val="0"/>
      <w:spacing w:before="522" w:after="240" w:line="240" w:lineRule="auto"/>
      <w:ind w:right="149"/>
      <w:jc w:val="right"/>
    </w:pPr>
    <w:rPr>
      <w:rFonts w:ascii="Times New Roman" w:eastAsia="Times New Roman" w:hAnsi="Times New Roman" w:cs="Times New Roman"/>
      <w:kern w:val="0"/>
      <w14:ligatures w14:val="none"/>
    </w:rPr>
  </w:style>
  <w:style w:type="paragraph" w:styleId="TOC2">
    <w:name w:val="toc 2"/>
    <w:basedOn w:val="Normal"/>
    <w:uiPriority w:val="1"/>
    <w:qFormat/>
    <w:rsid w:val="00E32FFB"/>
    <w:pPr>
      <w:widowControl w:val="0"/>
      <w:autoSpaceDE w:val="0"/>
      <w:autoSpaceDN w:val="0"/>
      <w:spacing w:after="0" w:line="240" w:lineRule="auto"/>
      <w:ind w:left="159"/>
    </w:pPr>
    <w:rPr>
      <w:rFonts w:ascii="Arial" w:eastAsia="Arial" w:hAnsi="Arial" w:cs="Arial"/>
      <w:kern w:val="0"/>
      <w14:ligatures w14:val="none"/>
    </w:rPr>
  </w:style>
  <w:style w:type="paragraph" w:styleId="TOC3">
    <w:name w:val="toc 3"/>
    <w:basedOn w:val="Normal"/>
    <w:uiPriority w:val="1"/>
    <w:qFormat/>
    <w:rsid w:val="00E32FFB"/>
    <w:pPr>
      <w:widowControl w:val="0"/>
      <w:autoSpaceDE w:val="0"/>
      <w:autoSpaceDN w:val="0"/>
      <w:spacing w:before="276" w:after="0" w:line="240" w:lineRule="auto"/>
      <w:ind w:left="1486" w:right="1482"/>
      <w:jc w:val="center"/>
    </w:pPr>
    <w:rPr>
      <w:rFonts w:ascii="Arial" w:eastAsia="Arial" w:hAnsi="Arial" w:cs="Arial"/>
      <w:b/>
      <w:bCs/>
      <w:kern w:val="0"/>
      <w14:ligatures w14:val="none"/>
    </w:rPr>
  </w:style>
  <w:style w:type="paragraph" w:styleId="TOC4">
    <w:name w:val="toc 4"/>
    <w:basedOn w:val="Normal"/>
    <w:uiPriority w:val="1"/>
    <w:qFormat/>
    <w:rsid w:val="00E32FFB"/>
    <w:pPr>
      <w:widowControl w:val="0"/>
      <w:autoSpaceDE w:val="0"/>
      <w:autoSpaceDN w:val="0"/>
      <w:spacing w:after="0" w:line="209" w:lineRule="exact"/>
      <w:ind w:left="3041"/>
    </w:pPr>
    <w:rPr>
      <w:rFonts w:ascii="Arial" w:eastAsia="Arial" w:hAnsi="Arial" w:cs="Arial"/>
      <w:kern w:val="0"/>
      <w14:ligatures w14:val="none"/>
    </w:rPr>
  </w:style>
  <w:style w:type="paragraph" w:styleId="BodyText">
    <w:name w:val="Body Text"/>
    <w:basedOn w:val="Normal"/>
    <w:link w:val="BodyTextChar"/>
    <w:uiPriority w:val="1"/>
    <w:qFormat/>
    <w:rsid w:val="00E32FFB"/>
    <w:pPr>
      <w:widowControl w:val="0"/>
      <w:autoSpaceDE w:val="0"/>
      <w:autoSpaceDN w:val="0"/>
      <w:spacing w:after="0" w:line="240" w:lineRule="auto"/>
    </w:pPr>
    <w:rPr>
      <w:rFonts w:ascii="Arial" w:eastAsia="Arial" w:hAnsi="Arial" w:cs="Arial"/>
      <w:kern w:val="0"/>
      <w14:ligatures w14:val="none"/>
    </w:rPr>
  </w:style>
  <w:style w:type="character" w:customStyle="1" w:styleId="BodyTextChar">
    <w:name w:val="Body Text Char"/>
    <w:basedOn w:val="DefaultParagraphFont"/>
    <w:link w:val="BodyText"/>
    <w:uiPriority w:val="1"/>
    <w:rsid w:val="00E32FFB"/>
    <w:rPr>
      <w:rFonts w:ascii="Arial" w:eastAsia="Arial" w:hAnsi="Arial" w:cs="Arial"/>
      <w:kern w:val="0"/>
      <w14:ligatures w14:val="none"/>
    </w:rPr>
  </w:style>
  <w:style w:type="paragraph" w:customStyle="1" w:styleId="TableParagraph">
    <w:name w:val="Table Paragraph"/>
    <w:basedOn w:val="Normal"/>
    <w:uiPriority w:val="1"/>
    <w:qFormat/>
    <w:rsid w:val="00E32FFB"/>
    <w:pPr>
      <w:widowControl w:val="0"/>
      <w:autoSpaceDE w:val="0"/>
      <w:autoSpaceDN w:val="0"/>
      <w:spacing w:before="15" w:after="0" w:line="240" w:lineRule="auto"/>
      <w:ind w:left="53"/>
    </w:pPr>
    <w:rPr>
      <w:rFonts w:ascii="Arial" w:eastAsia="Arial" w:hAnsi="Arial" w:cs="Arial"/>
      <w:kern w:val="0"/>
      <w:sz w:val="22"/>
      <w:szCs w:val="22"/>
      <w14:ligatures w14:val="none"/>
    </w:rPr>
  </w:style>
  <w:style w:type="character" w:styleId="Hyperlink">
    <w:name w:val="Hyperlink"/>
    <w:basedOn w:val="DefaultParagraphFont"/>
    <w:uiPriority w:val="99"/>
    <w:unhideWhenUsed/>
    <w:rsid w:val="00E32FFB"/>
    <w:rPr>
      <w:color w:val="0000FF"/>
      <w:u w:val="single"/>
    </w:rPr>
  </w:style>
  <w:style w:type="character" w:styleId="UnresolvedMention">
    <w:name w:val="Unresolved Mention"/>
    <w:basedOn w:val="DefaultParagraphFont"/>
    <w:uiPriority w:val="99"/>
    <w:semiHidden/>
    <w:unhideWhenUsed/>
    <w:rsid w:val="00E32FFB"/>
    <w:rPr>
      <w:color w:val="605E5C"/>
      <w:shd w:val="clear" w:color="auto" w:fill="E1DFDD"/>
    </w:rPr>
  </w:style>
  <w:style w:type="character" w:customStyle="1" w:styleId="FollowedHyperlink1">
    <w:name w:val="FollowedHyperlink1"/>
    <w:basedOn w:val="DefaultParagraphFont"/>
    <w:uiPriority w:val="99"/>
    <w:semiHidden/>
    <w:unhideWhenUsed/>
    <w:rsid w:val="00E32FFB"/>
    <w:rPr>
      <w:color w:val="800080"/>
      <w:u w:val="single"/>
    </w:rPr>
  </w:style>
  <w:style w:type="paragraph" w:styleId="Header">
    <w:name w:val="header"/>
    <w:basedOn w:val="Normal"/>
    <w:link w:val="HeaderChar"/>
    <w:uiPriority w:val="99"/>
    <w:unhideWhenUsed/>
    <w:rsid w:val="00E32FFB"/>
    <w:pPr>
      <w:widowControl w:val="0"/>
      <w:tabs>
        <w:tab w:val="center" w:pos="4680"/>
        <w:tab w:val="right" w:pos="9360"/>
      </w:tabs>
      <w:autoSpaceDE w:val="0"/>
      <w:autoSpaceDN w:val="0"/>
      <w:spacing w:after="0" w:line="240" w:lineRule="auto"/>
    </w:pPr>
    <w:rPr>
      <w:rFonts w:ascii="Arial" w:eastAsia="Arial" w:hAnsi="Arial" w:cs="Arial"/>
      <w:kern w:val="0"/>
      <w:sz w:val="22"/>
      <w:szCs w:val="22"/>
      <w14:ligatures w14:val="none"/>
    </w:rPr>
  </w:style>
  <w:style w:type="character" w:customStyle="1" w:styleId="HeaderChar">
    <w:name w:val="Header Char"/>
    <w:basedOn w:val="DefaultParagraphFont"/>
    <w:link w:val="Header"/>
    <w:uiPriority w:val="99"/>
    <w:rsid w:val="00E32FFB"/>
    <w:rPr>
      <w:rFonts w:ascii="Arial" w:eastAsia="Arial" w:hAnsi="Arial" w:cs="Arial"/>
      <w:kern w:val="0"/>
      <w:sz w:val="22"/>
      <w:szCs w:val="22"/>
      <w14:ligatures w14:val="none"/>
    </w:rPr>
  </w:style>
  <w:style w:type="paragraph" w:styleId="Footer">
    <w:name w:val="footer"/>
    <w:basedOn w:val="Normal"/>
    <w:link w:val="FooterChar"/>
    <w:uiPriority w:val="99"/>
    <w:unhideWhenUsed/>
    <w:rsid w:val="00E32FFB"/>
    <w:pPr>
      <w:widowControl w:val="0"/>
      <w:tabs>
        <w:tab w:val="center" w:pos="4680"/>
        <w:tab w:val="right" w:pos="9360"/>
      </w:tabs>
      <w:autoSpaceDE w:val="0"/>
      <w:autoSpaceDN w:val="0"/>
      <w:spacing w:after="0" w:line="240" w:lineRule="auto"/>
    </w:pPr>
    <w:rPr>
      <w:rFonts w:ascii="Arial" w:eastAsia="Arial" w:hAnsi="Arial" w:cs="Arial"/>
      <w:kern w:val="0"/>
      <w:sz w:val="22"/>
      <w:szCs w:val="22"/>
      <w14:ligatures w14:val="none"/>
    </w:rPr>
  </w:style>
  <w:style w:type="character" w:customStyle="1" w:styleId="FooterChar">
    <w:name w:val="Footer Char"/>
    <w:basedOn w:val="DefaultParagraphFont"/>
    <w:link w:val="Footer"/>
    <w:uiPriority w:val="99"/>
    <w:rsid w:val="00E32FFB"/>
    <w:rPr>
      <w:rFonts w:ascii="Arial" w:eastAsia="Arial" w:hAnsi="Arial" w:cs="Arial"/>
      <w:kern w:val="0"/>
      <w:sz w:val="22"/>
      <w:szCs w:val="22"/>
      <w14:ligatures w14:val="none"/>
    </w:rPr>
  </w:style>
  <w:style w:type="character" w:styleId="FollowedHyperlink">
    <w:name w:val="FollowedHyperlink"/>
    <w:basedOn w:val="DefaultParagraphFont"/>
    <w:uiPriority w:val="99"/>
    <w:semiHidden/>
    <w:unhideWhenUsed/>
    <w:rsid w:val="00E32FF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info.gov/content/pkg/CFR-2024-title36-vol2/pdf/CFR-2024-title36-vol2.pdf" TargetMode="External"/><Relationship Id="rId18" Type="http://schemas.openxmlformats.org/officeDocument/2006/relationships/hyperlink" Target="https://uscode.house.gov/view.xhtml?req=granuleid:USC-prelim-title54-section100905&amp;num=0&amp;edition=preli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nps.gov/lamr/" TargetMode="External"/><Relationship Id="rId2" Type="http://schemas.openxmlformats.org/officeDocument/2006/relationships/numbering" Target="numbering.xml"/><Relationship Id="rId16" Type="http://schemas.openxmlformats.org/officeDocument/2006/relationships/hyperlink" Target="https://www.nps.gov/lam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yperlink" Target="https://www.nps.gov/lamr/learn/management/lawsandpolicies.htm" TargetMode="External"/><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govinfo.gov/content/pkg/CFR-2024-title36-vol2/pdf/CFR-2024-title36-vol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F574B-0982-46D4-AF4C-54D81D0DBA1D}">
  <ds:schemaRefs>
    <ds:schemaRef ds:uri="http://schemas.openxmlformats.org/officeDocument/2006/bibliography"/>
  </ds:schemaRefs>
</ds:datastoreItem>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Properties xmlns="http://schemas.openxmlformats.org/officeDocument/2006/extended-properties" xmlns:vt="http://schemas.openxmlformats.org/officeDocument/2006/docPropsVTypes">
  <Template>Normal.dotm</Template>
  <TotalTime>473</TotalTime>
  <Pages>34</Pages>
  <Words>9489</Words>
  <Characters>54093</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Lloyd, Cody J</dc:creator>
  <cp:keywords/>
  <dc:description/>
  <cp:lastModifiedBy>Smith, Eric</cp:lastModifiedBy>
  <cp:revision>197</cp:revision>
  <dcterms:created xsi:type="dcterms:W3CDTF">2025-10-30T21:59:00Z</dcterms:created>
  <dcterms:modified xsi:type="dcterms:W3CDTF">2025-11-03T18:59:00Z</dcterms:modified>
</cp:coreProperties>
</file>