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61D27CAD"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r w:rsidR="001C6526">
        <w:t>A $300.00 non-refundable application fee is required before a Commercial Use Authorization may be processed.</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1C6526">
        <w:rPr>
          <w:rFonts w:ascii="Arial" w:hAnsi="Arial" w:cs="Arial"/>
          <w:sz w:val="16"/>
          <w:szCs w:val="16"/>
        </w:rPr>
      </w:r>
      <w:r w:rsidR="001C65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1C6526">
        <w:rPr>
          <w:rFonts w:ascii="Arial" w:hAnsi="Arial" w:cs="Arial"/>
          <w:sz w:val="16"/>
          <w:szCs w:val="16"/>
        </w:rPr>
      </w:r>
      <w:r w:rsidR="001C65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1C6526">
        <w:rPr>
          <w:rFonts w:ascii="Arial" w:hAnsi="Arial" w:cs="Arial"/>
          <w:i/>
          <w:sz w:val="18"/>
          <w:szCs w:val="18"/>
        </w:rPr>
      </w:r>
      <w:r w:rsidR="001C6526">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1C6526">
        <w:rPr>
          <w:rFonts w:ascii="Arial" w:hAnsi="Arial" w:cs="Arial"/>
          <w:sz w:val="16"/>
          <w:szCs w:val="16"/>
        </w:rPr>
      </w:r>
      <w:r w:rsidR="001C65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1C6526">
        <w:rPr>
          <w:rFonts w:ascii="Arial" w:hAnsi="Arial" w:cs="Arial"/>
          <w:sz w:val="16"/>
          <w:szCs w:val="16"/>
        </w:rPr>
      </w:r>
      <w:r w:rsidR="001C65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1C6526">
        <w:rPr>
          <w:rFonts w:ascii="Arial" w:hAnsi="Arial" w:cs="Arial"/>
          <w:sz w:val="16"/>
          <w:szCs w:val="16"/>
        </w:rPr>
      </w:r>
      <w:r w:rsidR="001C65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C6526">
        <w:rPr>
          <w:rFonts w:ascii="Arial" w:hAnsi="Arial" w:cs="Arial"/>
          <w:sz w:val="16"/>
          <w:szCs w:val="16"/>
        </w:rPr>
      </w:r>
      <w:r w:rsidR="001C65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1C6526">
        <w:rPr>
          <w:rFonts w:ascii="Arial" w:hAnsi="Arial" w:cs="Arial"/>
          <w:sz w:val="16"/>
          <w:szCs w:val="16"/>
        </w:rPr>
      </w:r>
      <w:r w:rsidR="001C65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1C6526">
        <w:rPr>
          <w:rFonts w:ascii="Arial" w:hAnsi="Arial" w:cs="Arial"/>
          <w:sz w:val="16"/>
          <w:szCs w:val="16"/>
        </w:rPr>
      </w:r>
      <w:r w:rsidR="001C6526">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1C6526">
        <w:rPr>
          <w:rFonts w:ascii="Arial" w:hAnsi="Arial" w:cs="Arial"/>
          <w:sz w:val="18"/>
          <w:szCs w:val="18"/>
        </w:rPr>
      </w:r>
      <w:r w:rsidR="001C6526">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1C6526">
        <w:rPr>
          <w:rFonts w:ascii="Arial" w:hAnsi="Arial" w:cs="Arial"/>
          <w:sz w:val="18"/>
          <w:szCs w:val="18"/>
        </w:rPr>
      </w:r>
      <w:r w:rsidR="001C6526">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C6526">
        <w:rPr>
          <w:rFonts w:ascii="Arial" w:hAnsi="Arial" w:cs="Arial"/>
          <w:sz w:val="16"/>
          <w:szCs w:val="16"/>
        </w:rPr>
      </w:r>
      <w:r w:rsidR="001C65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C6526">
        <w:rPr>
          <w:rFonts w:ascii="Arial" w:hAnsi="Arial" w:cs="Arial"/>
          <w:sz w:val="16"/>
          <w:szCs w:val="16"/>
        </w:rPr>
      </w:r>
      <w:r w:rsidR="001C65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C6526">
        <w:rPr>
          <w:rFonts w:ascii="Arial" w:hAnsi="Arial" w:cs="Arial"/>
          <w:sz w:val="16"/>
          <w:szCs w:val="16"/>
        </w:rPr>
      </w:r>
      <w:r w:rsidR="001C65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C6526">
        <w:rPr>
          <w:rFonts w:ascii="Arial" w:hAnsi="Arial" w:cs="Arial"/>
          <w:sz w:val="16"/>
          <w:szCs w:val="16"/>
        </w:rPr>
      </w:r>
      <w:r w:rsidR="001C65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6305DAA1"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00797E27" w:rsidRPr="00797E27">
        <w:rPr>
          <w:rFonts w:ascii="Arial" w:hAnsi="Arial" w:cs="Arial"/>
          <w:bCs/>
          <w:sz w:val="18"/>
          <w:szCs w:val="18"/>
        </w:rPr>
        <w:t xml:space="preserve">If paying the $300 </w:t>
      </w:r>
      <w:r w:rsidR="00797E27">
        <w:rPr>
          <w:rFonts w:ascii="Arial" w:hAnsi="Arial" w:cs="Arial"/>
          <w:bCs/>
          <w:sz w:val="18"/>
          <w:szCs w:val="18"/>
        </w:rPr>
        <w:t xml:space="preserve">non-refundable </w:t>
      </w:r>
      <w:r w:rsidR="00797E27" w:rsidRPr="00797E27">
        <w:rPr>
          <w:rFonts w:ascii="Arial" w:hAnsi="Arial" w:cs="Arial"/>
          <w:bCs/>
          <w:sz w:val="18"/>
          <w:szCs w:val="18"/>
        </w:rPr>
        <w:t>application fee by check,</w:t>
      </w:r>
      <w:r w:rsidR="00797E27">
        <w:rPr>
          <w:rFonts w:ascii="Arial" w:hAnsi="Arial" w:cs="Arial"/>
          <w:b/>
          <w:sz w:val="18"/>
          <w:szCs w:val="18"/>
        </w:rPr>
        <w:t xml:space="preserve"> </w:t>
      </w:r>
      <w:r w:rsidR="00797E27">
        <w:rPr>
          <w:rFonts w:ascii="Arial" w:hAnsi="Arial" w:cs="Arial"/>
          <w:sz w:val="18"/>
          <w:szCs w:val="18"/>
        </w:rPr>
        <w:t>p</w:t>
      </w:r>
      <w:r w:rsidRPr="00725C56">
        <w:rPr>
          <w:rFonts w:ascii="Arial" w:hAnsi="Arial" w:cs="Arial"/>
          <w:sz w:val="18"/>
          <w:szCs w:val="18"/>
        </w:rPr>
        <w:t xml:space="preserve">lease </w:t>
      </w:r>
      <w:r w:rsidR="00797E27">
        <w:rPr>
          <w:rFonts w:ascii="Arial" w:hAnsi="Arial" w:cs="Arial"/>
          <w:sz w:val="18"/>
          <w:szCs w:val="18"/>
        </w:rPr>
        <w:t xml:space="preserve">write it out to “National Park Service” and mail it with your application materials. If paying by credit or debit, attach a note stating this preference to the application and you will be billed electronically through pay.gov. </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51F4B1D1" w:rsidR="00397DB9" w:rsidRPr="00725C56" w:rsidRDefault="00397DB9" w:rsidP="00397DB9">
      <w:pPr>
        <w:ind w:left="360"/>
        <w:rPr>
          <w:rFonts w:ascii="Arial" w:hAnsi="Arial" w:cs="Arial"/>
          <w:sz w:val="18"/>
          <w:szCs w:val="18"/>
        </w:rPr>
      </w:pPr>
      <w:r w:rsidRPr="00725C56">
        <w:rPr>
          <w:rFonts w:ascii="Arial" w:hAnsi="Arial" w:cs="Arial"/>
          <w:sz w:val="18"/>
          <w:szCs w:val="18"/>
        </w:rPr>
        <w:t>False,</w:t>
      </w:r>
      <w:r w:rsidR="00222699">
        <w:rPr>
          <w:rFonts w:ascii="Arial" w:hAnsi="Arial" w:cs="Arial"/>
          <w:sz w:val="18"/>
          <w:szCs w:val="18"/>
        </w:rPr>
        <w:t xml:space="preserve"> </w:t>
      </w:r>
      <w:r w:rsidRPr="00725C56">
        <w:rPr>
          <w:rFonts w:ascii="Arial" w:hAnsi="Arial" w:cs="Arial"/>
          <w:sz w:val="18"/>
          <w:szCs w:val="18"/>
        </w:rPr>
        <w:t>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00BC8166" w14:textId="77777777" w:rsidR="00222699" w:rsidRPr="00222699" w:rsidRDefault="00222699" w:rsidP="00397DB9">
      <w:pPr>
        <w:spacing w:after="120"/>
        <w:ind w:left="360"/>
        <w:rPr>
          <w:rFonts w:ascii="Arial" w:hAnsi="Arial" w:cs="Arial"/>
          <w:b/>
          <w:bCs/>
          <w:sz w:val="18"/>
          <w:szCs w:val="18"/>
        </w:rPr>
      </w:pPr>
      <w:r w:rsidRPr="00222699">
        <w:rPr>
          <w:rFonts w:ascii="Arial" w:hAnsi="Arial" w:cs="Arial"/>
          <w:b/>
          <w:bCs/>
          <w:sz w:val="18"/>
          <w:szCs w:val="18"/>
        </w:rPr>
        <w:t>Commercial Tour Operator</w:t>
      </w:r>
    </w:p>
    <w:p w14:paraId="3E3C5ADB" w14:textId="69B2859B"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71F57271"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Include payment of the Application </w:t>
      </w:r>
      <w:r w:rsidRPr="00222699">
        <w:rPr>
          <w:rFonts w:ascii="Arial" w:hAnsi="Arial" w:cs="Arial"/>
          <w:sz w:val="18"/>
          <w:szCs w:val="18"/>
        </w:rPr>
        <w:t xml:space="preserve">Fee - $ </w:t>
      </w:r>
      <w:r w:rsidR="00222699">
        <w:rPr>
          <w:rFonts w:ascii="Arial" w:hAnsi="Arial" w:cs="Arial"/>
          <w:sz w:val="18"/>
          <w:szCs w:val="18"/>
        </w:rPr>
        <w:t>300.00</w:t>
      </w:r>
      <w:r w:rsidR="001C6526">
        <w:rPr>
          <w:rFonts w:ascii="Arial" w:hAnsi="Arial" w:cs="Arial"/>
          <w:sz w:val="18"/>
          <w:szCs w:val="18"/>
        </w:rPr>
        <w:t>, or attached note stating you would like to submit payment electronically.</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2686DBFE"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w:t>
      </w:r>
      <w:r>
        <w:rPr>
          <w:rFonts w:ascii="Arial" w:hAnsi="Arial" w:cs="Arial"/>
          <w:sz w:val="18"/>
          <w:szCs w:val="18"/>
        </w:rPr>
        <w:lastRenderedPageBreak/>
        <w:t xml:space="preserve">CUA Annual Report (NPS Form 10-660) and upon request the CUA Monthly Report (NPS Form 10-660A). </w:t>
      </w:r>
      <w:r w:rsidRPr="00E7411C">
        <w:rPr>
          <w:rFonts w:ascii="Arial" w:hAnsi="Arial" w:cs="Arial"/>
          <w:sz w:val="18"/>
          <w:szCs w:val="18"/>
        </w:rPr>
        <w:br/>
      </w:r>
    </w:p>
    <w:p w14:paraId="5E96B17F" w14:textId="0026E506" w:rsidR="00F83022"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6F2CBCB7" w14:textId="77777777" w:rsidR="00E43460" w:rsidRDefault="00E43460" w:rsidP="00E43460">
      <w:pPr>
        <w:pStyle w:val="ListParagraph"/>
        <w:ind w:left="360"/>
        <w:rPr>
          <w:rFonts w:ascii="Arial" w:hAnsi="Arial" w:cs="Arial"/>
          <w:sz w:val="18"/>
          <w:szCs w:val="18"/>
        </w:rPr>
      </w:pPr>
    </w:p>
    <w:p w14:paraId="36EEDA63" w14:textId="77777777" w:rsidR="00E43460" w:rsidRDefault="00E43460" w:rsidP="00E43460">
      <w:pPr>
        <w:pStyle w:val="ListParagraph"/>
        <w:numPr>
          <w:ilvl w:val="0"/>
          <w:numId w:val="14"/>
        </w:numPr>
        <w:rPr>
          <w:rFonts w:ascii="Arial" w:hAnsi="Arial" w:cs="Arial"/>
          <w:sz w:val="18"/>
          <w:szCs w:val="18"/>
        </w:rPr>
      </w:pPr>
      <w:r>
        <w:rPr>
          <w:rStyle w:val="InstructionsChar"/>
        </w:rPr>
        <w:t>Minimum Wage:</w:t>
      </w:r>
      <w:r>
        <w:rPr>
          <w:rFonts w:ascii="Arial" w:hAnsi="Arial" w:cs="Arial"/>
          <w:color w:val="222222"/>
          <w:sz w:val="18"/>
          <w:szCs w:val="18"/>
          <w:shd w:val="clear" w:color="auto" w:fill="FFFFFF"/>
        </w:rPr>
        <w:t xml:space="preserve"> 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0FD89B01" w14:textId="77777777" w:rsidR="00F83022" w:rsidRPr="00E7411C" w:rsidRDefault="00F83022" w:rsidP="00F83022">
      <w:pPr>
        <w:rPr>
          <w:rFonts w:ascii="Arial" w:hAnsi="Arial" w:cs="Arial"/>
          <w:sz w:val="18"/>
          <w:szCs w:val="18"/>
        </w:rPr>
      </w:pPr>
    </w:p>
    <w:p w14:paraId="03BF2360" w14:textId="00BF7E6E" w:rsidR="00F83022"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222699">
        <w:rPr>
          <w:rFonts w:ascii="Arial" w:hAnsi="Arial" w:cs="Arial"/>
          <w:sz w:val="18"/>
          <w:szCs w:val="18"/>
        </w:rPr>
        <w:t xml:space="preserve">215-597-0060 </w:t>
      </w:r>
      <w:r w:rsidRPr="00E7411C">
        <w:rPr>
          <w:rFonts w:ascii="Arial" w:hAnsi="Arial" w:cs="Arial"/>
          <w:sz w:val="18"/>
          <w:szCs w:val="18"/>
        </w:rPr>
        <w:t xml:space="preserve">or by going to the park CUA webpage at </w:t>
      </w:r>
      <w:r w:rsidR="00222699">
        <w:rPr>
          <w:rFonts w:ascii="Arial" w:hAnsi="Arial" w:cs="Arial"/>
          <w:sz w:val="18"/>
          <w:szCs w:val="18"/>
        </w:rPr>
        <w:t>www.nps.gov/inde</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BA760A"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B79EB9E" w14:textId="77777777" w:rsidR="00BA760A" w:rsidRPr="00BA760A" w:rsidRDefault="00BA760A" w:rsidP="00BA760A">
      <w:pPr>
        <w:pStyle w:val="ListParagraph"/>
        <w:rPr>
          <w:rFonts w:ascii="Arial" w:hAnsi="Arial" w:cs="Arial"/>
          <w:b/>
          <w:sz w:val="18"/>
          <w:szCs w:val="18"/>
        </w:rPr>
      </w:pPr>
    </w:p>
    <w:p w14:paraId="768975DE" w14:textId="77777777" w:rsidR="00F83022" w:rsidRDefault="00F83022" w:rsidP="00F83022">
      <w:pPr>
        <w:pStyle w:val="Heading2"/>
      </w:pPr>
    </w:p>
    <w:bookmarkEnd w:id="1"/>
    <w:sectPr w:rsidR="00F83022" w:rsidSect="005F3F7E">
      <w:headerReference w:type="default" r:id="rId12"/>
      <w:footerReference w:type="even" r:id="rId13"/>
      <w:footerReference w:type="default" r:id="rId14"/>
      <w:headerReference w:type="first" r:id="rId15"/>
      <w:footerReference w:type="first" r:id="rId16"/>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2FAB" w14:textId="77777777" w:rsidR="00DC3740" w:rsidRDefault="00DC3740">
      <w:r>
        <w:separator/>
      </w:r>
    </w:p>
  </w:endnote>
  <w:endnote w:type="continuationSeparator" w:id="0">
    <w:p w14:paraId="6E7F7209" w14:textId="77777777" w:rsidR="00DC3740" w:rsidRDefault="00DC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1C6526"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E9FA" w14:textId="77777777" w:rsidR="00DC3740" w:rsidRDefault="00DC3740">
      <w:r>
        <w:separator/>
      </w:r>
    </w:p>
  </w:footnote>
  <w:footnote w:type="continuationSeparator" w:id="0">
    <w:p w14:paraId="72757C1B" w14:textId="77777777" w:rsidR="00DC3740" w:rsidRDefault="00DC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255A94E8"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w:t>
    </w:r>
    <w:r w:rsidR="00765D26">
      <w:rPr>
        <w:sz w:val="16"/>
        <w:szCs w:val="16"/>
      </w:rPr>
      <w:t>21</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9D3048E" w:rsidR="004C057B" w:rsidRPr="00756350" w:rsidRDefault="004C057B" w:rsidP="00BB3473">
    <w:pPr>
      <w:pStyle w:val="Header"/>
      <w:tabs>
        <w:tab w:val="clear" w:pos="4320"/>
        <w:tab w:val="clear" w:pos="8640"/>
        <w:tab w:val="center" w:pos="5400"/>
        <w:tab w:val="right" w:pos="10800"/>
      </w:tabs>
      <w:rPr>
        <w:sz w:val="16"/>
        <w:szCs w:val="16"/>
      </w:rPr>
    </w:pPr>
    <w:bookmarkStart w:id="2" w:name="_Hlk14762442"/>
    <w:r w:rsidRPr="00756350">
      <w:rPr>
        <w:sz w:val="16"/>
        <w:szCs w:val="16"/>
      </w:rPr>
      <w:t>NPS Form 10-</w:t>
    </w:r>
    <w:r>
      <w:rPr>
        <w:sz w:val="16"/>
        <w:szCs w:val="16"/>
      </w:rPr>
      <w:t>550 (Rev. 11/20</w:t>
    </w:r>
    <w:r w:rsidR="00765D26">
      <w:rPr>
        <w:sz w:val="16"/>
        <w:szCs w:val="16"/>
      </w:rPr>
      <w:t>21</w:t>
    </w:r>
    <w:r>
      <w:rPr>
        <w:sz w:val="16"/>
        <w:szCs w:val="16"/>
      </w:rPr>
      <w:t>)</w:t>
    </w:r>
    <w:r w:rsidRPr="00756350">
      <w:rPr>
        <w:sz w:val="16"/>
        <w:szCs w:val="16"/>
      </w:rPr>
      <w:tab/>
    </w:r>
    <w:r w:rsidRPr="00756350">
      <w:rPr>
        <w:sz w:val="16"/>
        <w:szCs w:val="16"/>
      </w:rPr>
      <w:tab/>
      <w:t>OMB Control No. 1024-0268</w:t>
    </w:r>
  </w:p>
  <w:p w14:paraId="2C08E7D2" w14:textId="0195B56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w:t>
    </w:r>
    <w:r w:rsidR="0084379C">
      <w:rPr>
        <w:sz w:val="16"/>
        <w:szCs w:val="16"/>
      </w:rPr>
      <w:t>4</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E81F629" w14:textId="77777777" w:rsidR="00222699" w:rsidRPr="00222699" w:rsidRDefault="00222699" w:rsidP="00222699">
    <w:pPr>
      <w:shd w:val="clear" w:color="auto" w:fill="FFFFFF" w:themeFill="background1"/>
      <w:tabs>
        <w:tab w:val="left" w:pos="720"/>
        <w:tab w:val="center" w:pos="5400"/>
      </w:tabs>
      <w:jc w:val="center"/>
      <w:rPr>
        <w:rFonts w:ascii="Arial" w:hAnsi="Arial" w:cs="Arial"/>
        <w:b/>
        <w:sz w:val="18"/>
        <w:szCs w:val="18"/>
      </w:rPr>
    </w:pPr>
    <w:r w:rsidRPr="00222699">
      <w:rPr>
        <w:rFonts w:ascii="Arial" w:hAnsi="Arial" w:cs="Arial"/>
        <w:b/>
        <w:sz w:val="18"/>
        <w:szCs w:val="18"/>
      </w:rPr>
      <w:t>Independence National Historical Park</w:t>
    </w:r>
  </w:p>
  <w:p w14:paraId="684341E8" w14:textId="77777777" w:rsidR="00222699" w:rsidRPr="00222699" w:rsidRDefault="00222699" w:rsidP="00222699">
    <w:pPr>
      <w:shd w:val="clear" w:color="auto" w:fill="FFFFFF" w:themeFill="background1"/>
      <w:tabs>
        <w:tab w:val="left" w:pos="720"/>
        <w:tab w:val="center" w:pos="5400"/>
      </w:tabs>
      <w:jc w:val="center"/>
      <w:rPr>
        <w:rFonts w:ascii="Arial" w:hAnsi="Arial" w:cs="Arial"/>
        <w:b/>
        <w:sz w:val="18"/>
        <w:szCs w:val="18"/>
      </w:rPr>
    </w:pPr>
    <w:r w:rsidRPr="00222699">
      <w:rPr>
        <w:rFonts w:ascii="Arial" w:hAnsi="Arial" w:cs="Arial"/>
        <w:b/>
        <w:sz w:val="18"/>
        <w:szCs w:val="18"/>
      </w:rPr>
      <w:t>143 South Third Street</w:t>
    </w:r>
  </w:p>
  <w:p w14:paraId="441CDD74" w14:textId="65327542" w:rsidR="004C057B" w:rsidRPr="00222699" w:rsidRDefault="00222699" w:rsidP="00222699">
    <w:pPr>
      <w:shd w:val="clear" w:color="auto" w:fill="FFFFFF" w:themeFill="background1"/>
      <w:tabs>
        <w:tab w:val="left" w:pos="720"/>
        <w:tab w:val="center" w:pos="5400"/>
      </w:tabs>
      <w:jc w:val="center"/>
      <w:rPr>
        <w:rFonts w:ascii="Arial" w:hAnsi="Arial" w:cs="Arial"/>
        <w:sz w:val="18"/>
        <w:szCs w:val="18"/>
      </w:rPr>
    </w:pPr>
    <w:r w:rsidRPr="00222699">
      <w:rPr>
        <w:rFonts w:ascii="Arial" w:hAnsi="Arial" w:cs="Arial"/>
        <w:sz w:val="18"/>
        <w:szCs w:val="18"/>
      </w:rPr>
      <w:t>Philadelphia, PA 19106</w:t>
    </w:r>
  </w:p>
  <w:p w14:paraId="226877CB" w14:textId="6D049E1D" w:rsidR="004C057B" w:rsidRPr="003C4DA2" w:rsidRDefault="0084379C" w:rsidP="00222699">
    <w:pPr>
      <w:shd w:val="clear" w:color="auto" w:fill="FFFFFF" w:themeFill="background1"/>
      <w:tabs>
        <w:tab w:val="left" w:pos="720"/>
        <w:tab w:val="center" w:pos="5400"/>
      </w:tabs>
      <w:jc w:val="center"/>
      <w:rPr>
        <w:rFonts w:ascii="Arial" w:hAnsi="Arial" w:cs="Arial"/>
        <w:sz w:val="18"/>
        <w:szCs w:val="18"/>
      </w:rPr>
    </w:pPr>
    <w:r>
      <w:rPr>
        <w:rFonts w:ascii="Arial" w:hAnsi="Arial" w:cs="Arial"/>
        <w:sz w:val="18"/>
        <w:szCs w:val="18"/>
      </w:rPr>
      <w:t>Paul Campbell</w:t>
    </w:r>
  </w:p>
  <w:p w14:paraId="1CC8799F" w14:textId="26CB4A5C" w:rsidR="004C057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222699">
      <w:rPr>
        <w:rFonts w:ascii="Arial" w:hAnsi="Arial" w:cs="Arial"/>
        <w:sz w:val="18"/>
        <w:szCs w:val="18"/>
      </w:rPr>
      <w:t>215-</w:t>
    </w:r>
    <w:r w:rsidR="0084379C">
      <w:rPr>
        <w:rFonts w:ascii="Arial" w:hAnsi="Arial" w:cs="Arial"/>
        <w:sz w:val="18"/>
        <w:szCs w:val="18"/>
      </w:rPr>
      <w:t>597-9205</w:t>
    </w:r>
  </w:p>
  <w:p w14:paraId="639857A5" w14:textId="37D68BE9" w:rsidR="00222699" w:rsidRPr="004D343B" w:rsidRDefault="0084379C">
    <w:pPr>
      <w:tabs>
        <w:tab w:val="left" w:pos="720"/>
        <w:tab w:val="center" w:pos="5400"/>
      </w:tabs>
      <w:jc w:val="center"/>
      <w:rPr>
        <w:rFonts w:ascii="Arial" w:hAnsi="Arial" w:cs="Arial"/>
        <w:sz w:val="18"/>
        <w:szCs w:val="18"/>
      </w:rPr>
    </w:pPr>
    <w:r>
      <w:rPr>
        <w:rFonts w:ascii="Arial" w:hAnsi="Arial" w:cs="Arial"/>
        <w:sz w:val="18"/>
        <w:szCs w:val="18"/>
      </w:rPr>
      <w:t>Paul_Campbell</w:t>
    </w:r>
    <w:r w:rsidR="00222699">
      <w:rPr>
        <w:rFonts w:ascii="Arial" w:hAnsi="Arial" w:cs="Arial"/>
        <w:sz w:val="18"/>
        <w:szCs w:val="18"/>
      </w:rPr>
      <w:t>@nps.gov</w:t>
    </w:r>
  </w:p>
  <w:bookmarkEnd w:id="2"/>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6C855C0"/>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2937942">
    <w:abstractNumId w:val="5"/>
  </w:num>
  <w:num w:numId="2" w16cid:durableId="1458526015">
    <w:abstractNumId w:val="10"/>
  </w:num>
  <w:num w:numId="3" w16cid:durableId="1382830481">
    <w:abstractNumId w:val="7"/>
  </w:num>
  <w:num w:numId="4" w16cid:durableId="307243646">
    <w:abstractNumId w:val="15"/>
  </w:num>
  <w:num w:numId="5" w16cid:durableId="1772116469">
    <w:abstractNumId w:val="3"/>
  </w:num>
  <w:num w:numId="6" w16cid:durableId="1061253795">
    <w:abstractNumId w:val="2"/>
  </w:num>
  <w:num w:numId="7" w16cid:durableId="1129322719">
    <w:abstractNumId w:val="9"/>
  </w:num>
  <w:num w:numId="8" w16cid:durableId="1419130288">
    <w:abstractNumId w:val="6"/>
  </w:num>
  <w:num w:numId="9" w16cid:durableId="1744067544">
    <w:abstractNumId w:val="11"/>
  </w:num>
  <w:num w:numId="10" w16cid:durableId="1651983334">
    <w:abstractNumId w:val="12"/>
  </w:num>
  <w:num w:numId="11" w16cid:durableId="177700045">
    <w:abstractNumId w:val="14"/>
  </w:num>
  <w:num w:numId="12" w16cid:durableId="688068186">
    <w:abstractNumId w:val="8"/>
  </w:num>
  <w:num w:numId="13" w16cid:durableId="1591694116">
    <w:abstractNumId w:val="4"/>
  </w:num>
  <w:num w:numId="14" w16cid:durableId="86924856">
    <w:abstractNumId w:val="1"/>
  </w:num>
  <w:num w:numId="15" w16cid:durableId="1439981373">
    <w:abstractNumId w:val="0"/>
  </w:num>
  <w:num w:numId="16" w16cid:durableId="1435982784">
    <w:abstractNumId w:val="13"/>
  </w:num>
  <w:num w:numId="17" w16cid:durableId="1753047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2277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2589"/>
    <w:rsid w:val="001632C6"/>
    <w:rsid w:val="0016349F"/>
    <w:rsid w:val="00164CC7"/>
    <w:rsid w:val="00174973"/>
    <w:rsid w:val="00176C6C"/>
    <w:rsid w:val="001874EA"/>
    <w:rsid w:val="00194D6A"/>
    <w:rsid w:val="001A6DA3"/>
    <w:rsid w:val="001B19C1"/>
    <w:rsid w:val="001B2B3F"/>
    <w:rsid w:val="001C3981"/>
    <w:rsid w:val="001C64ED"/>
    <w:rsid w:val="001C6526"/>
    <w:rsid w:val="001D2951"/>
    <w:rsid w:val="001D741B"/>
    <w:rsid w:val="001E3F0B"/>
    <w:rsid w:val="001E749A"/>
    <w:rsid w:val="001F192D"/>
    <w:rsid w:val="001F31AE"/>
    <w:rsid w:val="001F51F3"/>
    <w:rsid w:val="002067A9"/>
    <w:rsid w:val="002069C0"/>
    <w:rsid w:val="00216E6C"/>
    <w:rsid w:val="00222699"/>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97E27"/>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4379C"/>
    <w:rsid w:val="00845F3C"/>
    <w:rsid w:val="00855444"/>
    <w:rsid w:val="0085634C"/>
    <w:rsid w:val="008655E4"/>
    <w:rsid w:val="00881815"/>
    <w:rsid w:val="00881BB1"/>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13B3"/>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A3E38"/>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43460"/>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222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48153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27057e86-5f91-4bb8-8ae3-96c626ef64dd"/>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3145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Campbell, Paul F</cp:lastModifiedBy>
  <cp:revision>4</cp:revision>
  <cp:lastPrinted>2016-04-19T17:13:00Z</cp:lastPrinted>
  <dcterms:created xsi:type="dcterms:W3CDTF">2023-12-07T16:47:00Z</dcterms:created>
  <dcterms:modified xsi:type="dcterms:W3CDTF">2023-12-07T18:26:00Z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