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1DF2A5FA" w:rsidR="00A8042F" w:rsidRPr="005A137B" w:rsidRDefault="00C3720C"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w:t>
      </w:r>
      <w:r w:rsidR="00CA3C0E">
        <w:rPr>
          <w:rFonts w:ascii="Arial" w:hAnsi="Arial" w:cs="Arial"/>
        </w:rPr>
        <w:t>of $100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C3720C"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C3720C"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C3720C"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C3720C"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C3720C"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C3720C"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C3720C"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C3720C"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C3720C"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C3720C"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C3720C"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C3720C"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C3720C"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C3720C"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C3720C"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C3720C"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C3720C"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C3720C"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C3720C"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C3720C"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C3720C"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C3720C"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C3720C"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C3720C"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C3720C"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C3720C"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C3720C"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C3720C"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C3720C"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C3720C"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C3720C"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C3720C"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C3720C"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C3720C"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C3720C"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C3720C"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C3720C"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C3720C"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C3720C"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C3720C"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C3720C"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C3720C"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C3720C"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C3720C"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C3720C"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C3720C"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C3720C"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C3720C"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C3720C"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C3720C"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C3720C">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C3720C">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Maximum </w:t>
            </w:r>
            <w:r>
              <w:rPr>
                <w:rFonts w:ascii="Arial" w:hAnsi="Arial" w:cs="Arial"/>
              </w:rPr>
              <w:t>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C3720C">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C3720C">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C3720C">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C3720C">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C3720C">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C3720C"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C3720C"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C3720C">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C3720C">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C3720C">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Cell </w:t>
            </w:r>
            <w:r>
              <w:rPr>
                <w:rFonts w:ascii="Arial" w:hAnsi="Arial" w:cs="Arial"/>
              </w:rPr>
              <w:t>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C3720C"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C3720C"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C3720C"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C3720C"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C3720C" w:rsidP="00F70A96">
      <w:pPr>
        <w:pStyle w:val="Heading1"/>
        <w:rPr>
          <w:rFonts w:cs="Arial"/>
          <w:b/>
          <w:bCs/>
          <w:szCs w:val="20"/>
        </w:rPr>
      </w:pPr>
      <w:r w:rsidRPr="00F70A96">
        <w:rPr>
          <w:rFonts w:cs="Arial"/>
          <w:b/>
          <w:bCs/>
          <w:szCs w:val="20"/>
        </w:rPr>
        <w:t>Activity Questions</w:t>
      </w:r>
    </w:p>
    <w:p w14:paraId="286A857D" w14:textId="77685C2D" w:rsidR="00DA06F8" w:rsidRPr="005A137B" w:rsidRDefault="00C3720C"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C3720C"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C3720C"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C3720C"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C3720C"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C3720C"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C3720C"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C3720C"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C3720C"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C3720C">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C3720C"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C3720C"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C3720C"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C3720C"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C3720C"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C3720C"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C3720C"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C3720C">
      <w:pPr>
        <w:widowControl/>
        <w:rPr>
          <w:rFonts w:ascii="Arial" w:eastAsiaTheme="majorEastAsia" w:hAnsi="Arial" w:cstheme="majorBidi"/>
          <w:b/>
          <w:bCs/>
          <w:szCs w:val="32"/>
        </w:rPr>
      </w:pPr>
      <w:r>
        <w:rPr>
          <w:b/>
          <w:bCs/>
        </w:rPr>
        <w:br w:type="page"/>
      </w:r>
    </w:p>
    <w:p w14:paraId="0AFA5B60" w14:textId="7D475AF3" w:rsidR="0066171C" w:rsidRPr="00E96687" w:rsidRDefault="00C3720C"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C3720C"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10F55D6A" w14:textId="477BCF9D" w:rsidR="003911C5" w:rsidRDefault="00C3720C" w:rsidP="003911C5">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 </w:t>
      </w:r>
      <w:r w:rsidR="003911C5">
        <w:rPr>
          <w:rFonts w:ascii="Arial" w:hAnsi="Arial" w:cs="Arial"/>
          <w:sz w:val="18"/>
          <w:szCs w:val="18"/>
        </w:rPr>
        <w:t xml:space="preserve">check </w:t>
      </w:r>
      <w:r w:rsidR="003911C5" w:rsidRPr="003911C5">
        <w:rPr>
          <w:rFonts w:ascii="Arial" w:hAnsi="Arial" w:cs="Arial"/>
          <w:sz w:val="18"/>
          <w:szCs w:val="18"/>
        </w:rPr>
        <w:t>written to “</w:t>
      </w:r>
      <w:r w:rsidR="003911C5" w:rsidRPr="003911C5">
        <w:rPr>
          <w:rFonts w:ascii="Arial" w:hAnsi="Arial" w:cs="Arial"/>
          <w:b/>
          <w:bCs/>
          <w:sz w:val="18"/>
          <w:szCs w:val="18"/>
        </w:rPr>
        <w:t>DOI-NPS</w:t>
      </w:r>
      <w:r w:rsidR="003911C5" w:rsidRPr="003911C5">
        <w:rPr>
          <w:rFonts w:ascii="Arial" w:hAnsi="Arial" w:cs="Arial"/>
          <w:sz w:val="18"/>
          <w:szCs w:val="18"/>
        </w:rPr>
        <w:t xml:space="preserve">” to Fort McHenry Permits Office at </w:t>
      </w:r>
      <w:r w:rsidR="00273547" w:rsidRPr="00273547">
        <w:rPr>
          <w:rFonts w:ascii="Arial" w:hAnsi="Arial" w:cs="Arial"/>
          <w:b/>
          <w:bCs/>
          <w:sz w:val="18"/>
          <w:szCs w:val="18"/>
        </w:rPr>
        <w:t>2400 East Fort Ave, Baltimore, MD 21230</w:t>
      </w:r>
      <w:r w:rsidR="003911C5" w:rsidRPr="003911C5">
        <w:rPr>
          <w:rFonts w:ascii="Arial" w:hAnsi="Arial" w:cs="Arial"/>
          <w:sz w:val="18"/>
          <w:szCs w:val="18"/>
        </w:rPr>
        <w:t xml:space="preserve">.  </w:t>
      </w:r>
      <w:r w:rsidR="0034036E">
        <w:rPr>
          <w:rFonts w:ascii="Arial" w:hAnsi="Arial" w:cs="Arial"/>
          <w:sz w:val="18"/>
          <w:szCs w:val="18"/>
        </w:rPr>
        <w:t xml:space="preserve">Applications may also be submitted digitally at </w:t>
      </w:r>
      <w:hyperlink r:id="rId10" w:history="1">
        <w:r w:rsidR="0034036E" w:rsidRPr="0034036E">
          <w:rPr>
            <w:rStyle w:val="Hyperlink"/>
            <w:rFonts w:ascii="Arial" w:hAnsi="Arial" w:cs="Arial"/>
            <w:b/>
            <w:bCs/>
            <w:sz w:val="18"/>
            <w:szCs w:val="18"/>
          </w:rPr>
          <w:t>FOMC_permits@nps.gov</w:t>
        </w:r>
      </w:hyperlink>
    </w:p>
    <w:p w14:paraId="083EDFFC" w14:textId="77777777" w:rsidR="0034036E" w:rsidRDefault="0034036E" w:rsidP="003911C5">
      <w:pPr>
        <w:spacing w:after="80"/>
        <w:contextualSpacing/>
        <w:rPr>
          <w:rFonts w:ascii="Arial" w:hAnsi="Arial" w:cs="Arial"/>
          <w:sz w:val="18"/>
          <w:szCs w:val="18"/>
        </w:rPr>
      </w:pPr>
    </w:p>
    <w:p w14:paraId="77B59FE7" w14:textId="77777777" w:rsidR="003911C5" w:rsidRPr="003911C5" w:rsidRDefault="003911C5" w:rsidP="003911C5">
      <w:pPr>
        <w:spacing w:after="80"/>
        <w:contextualSpacing/>
        <w:rPr>
          <w:rFonts w:ascii="Arial" w:hAnsi="Arial" w:cs="Arial"/>
          <w:sz w:val="18"/>
          <w:szCs w:val="18"/>
        </w:rPr>
      </w:pPr>
    </w:p>
    <w:p w14:paraId="7E1EC9C3" w14:textId="0DC453DD" w:rsidR="00FF65A4" w:rsidRPr="00E96687" w:rsidRDefault="003911C5" w:rsidP="003911C5">
      <w:pPr>
        <w:spacing w:after="80"/>
        <w:contextualSpacing/>
        <w:rPr>
          <w:rFonts w:ascii="Arial" w:hAnsi="Arial" w:cs="Arial"/>
          <w:sz w:val="18"/>
          <w:szCs w:val="18"/>
        </w:rPr>
      </w:pPr>
      <w:r w:rsidRPr="003911C5">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C3720C"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C3720C"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C3720C"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C3720C"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C3720C"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C3720C"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w:t>
      </w:r>
      <w:r w:rsidRPr="00E96687">
        <w:rPr>
          <w:rFonts w:ascii="Arial" w:hAnsi="Arial" w:cs="Arial"/>
          <w:sz w:val="18"/>
          <w:szCs w:val="18"/>
        </w:rPr>
        <w:t>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C3720C"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C3720C"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w:t>
      </w:r>
      <w:r w:rsidRPr="00E96687">
        <w:rPr>
          <w:rFonts w:ascii="Arial" w:hAnsi="Arial" w:cs="Arial"/>
          <w:sz w:val="18"/>
          <w:szCs w:val="18"/>
          <w:lang w:val="en"/>
        </w:rPr>
        <w:t xml:space="preserve">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C3720C"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C3720C"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C3720C"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C3720C"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information is </w:t>
      </w:r>
      <w:r w:rsidRPr="00E96687">
        <w:rPr>
          <w:rFonts w:ascii="Arial" w:hAnsi="Arial" w:cs="Arial"/>
          <w:sz w:val="18"/>
          <w:szCs w:val="18"/>
        </w:rPr>
        <w:t>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C3720C"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w:t>
      </w:r>
      <w:r w:rsidRPr="00E96687">
        <w:rPr>
          <w:rFonts w:ascii="Arial" w:hAnsi="Arial" w:cs="Arial"/>
          <w:bCs/>
          <w:color w:val="000000" w:themeColor="text1"/>
          <w:sz w:val="18"/>
          <w:szCs w:val="18"/>
        </w:rPr>
        <w:t>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C3720C"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w:t>
      </w:r>
      <w:r w:rsidRPr="00E96687">
        <w:rPr>
          <w:rFonts w:ascii="Arial" w:hAnsi="Arial" w:cs="Arial"/>
          <w:sz w:val="18"/>
          <w:szCs w:val="18"/>
        </w:rPr>
        <w:lastRenderedPageBreak/>
        <w:t>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C3720C"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C3720C"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C3720C" w:rsidP="00B9469E">
            <w:pPr>
              <w:rPr>
                <w:rFonts w:ascii="Arial" w:hAnsi="Arial" w:cs="Arial"/>
                <w:b/>
              </w:rPr>
            </w:pPr>
            <w:r w:rsidRPr="00523406">
              <w:rPr>
                <w:rFonts w:ascii="Arial" w:hAnsi="Arial" w:cs="Arial"/>
                <w:b/>
              </w:rPr>
              <w:t xml:space="preserve">Date </w:t>
            </w:r>
            <w:r w:rsidRPr="00523406">
              <w:rPr>
                <w:rFonts w:ascii="Arial" w:hAnsi="Arial" w:cs="Arial"/>
                <w:b/>
              </w:rPr>
              <w:t>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C3720C"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C3720C"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C3720C"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0643" w14:textId="77777777" w:rsidR="0061561C" w:rsidRDefault="0061561C">
      <w:pPr>
        <w:spacing w:line="20" w:lineRule="exact"/>
        <w:rPr>
          <w:sz w:val="24"/>
        </w:rPr>
      </w:pPr>
    </w:p>
  </w:endnote>
  <w:endnote w:type="continuationSeparator" w:id="0">
    <w:p w14:paraId="44945E71" w14:textId="77777777" w:rsidR="0061561C" w:rsidRDefault="0061561C">
      <w:r>
        <w:rPr>
          <w:sz w:val="24"/>
        </w:rPr>
        <w:t xml:space="preserve"> </w:t>
      </w:r>
    </w:p>
  </w:endnote>
  <w:endnote w:type="continuationNotice" w:id="1">
    <w:p w14:paraId="66BF398A" w14:textId="77777777" w:rsidR="0061561C" w:rsidRDefault="006156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C3720C">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C3720C"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on appropriate item(s) in NPS </w:t>
    </w:r>
    <w:r w:rsidRPr="00981224">
      <w:rPr>
        <w:rFonts w:ascii="Times New Roman" w:hAnsi="Times New Roman"/>
        <w:color w:val="000000"/>
        <w:sz w:val="16"/>
        <w:szCs w:val="16"/>
        <w:bdr w:val="none" w:sz="0" w:space="0" w:color="auto" w:frame="1"/>
        <w:shd w:val="clear" w:color="auto" w:fill="FFFFFF"/>
      </w:rPr>
      <w:t>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C3720C"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C3720C"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C3720C"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C3720C"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on appropriate item(s) in NPS Records Schedule 1, Resources Management and </w:t>
    </w:r>
    <w:r w:rsidRPr="00981224">
      <w:rPr>
        <w:rFonts w:ascii="Times New Roman" w:hAnsi="Times New Roman"/>
        <w:color w:val="000000"/>
        <w:sz w:val="16"/>
        <w:szCs w:val="16"/>
        <w:bdr w:val="none" w:sz="0" w:space="0" w:color="auto" w:frame="1"/>
        <w:shd w:val="clear" w:color="auto" w:fill="FFFFFF"/>
      </w:rPr>
      <w:t>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5B6A" w14:textId="77777777" w:rsidR="0061561C" w:rsidRDefault="0061561C">
      <w:r>
        <w:rPr>
          <w:sz w:val="24"/>
        </w:rPr>
        <w:separator/>
      </w:r>
    </w:p>
  </w:footnote>
  <w:footnote w:type="continuationSeparator" w:id="0">
    <w:p w14:paraId="278056F8" w14:textId="77777777" w:rsidR="0061561C" w:rsidRDefault="0061561C">
      <w:r>
        <w:continuationSeparator/>
      </w:r>
    </w:p>
  </w:footnote>
  <w:footnote w:type="continuationNotice" w:id="1">
    <w:p w14:paraId="5426957B" w14:textId="77777777" w:rsidR="0061561C" w:rsidRDefault="00615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C3720C"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C3720C"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C3720C"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 xml:space="preserve">OMB Control No. </w:t>
    </w:r>
    <w:r w:rsidRPr="009420D7">
      <w:rPr>
        <w:rFonts w:ascii="Times New Roman" w:hAnsi="Times New Roman"/>
        <w:sz w:val="16"/>
        <w:szCs w:val="16"/>
      </w:rPr>
      <w:t>1024-0026</w:t>
    </w:r>
  </w:p>
  <w:p w14:paraId="0BEF396D" w14:textId="5BE1AA28" w:rsidR="00111BD8" w:rsidRPr="003A4758" w:rsidRDefault="00C3720C"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C3720C"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C3720C"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C3720C"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C3720C"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C3720C"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65A10DEC" w:rsidR="00111BD8" w:rsidRPr="00CA3C0E" w:rsidRDefault="000961DF"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HAMPTON NATIONAL HISTORIC SITE</w:t>
          </w:r>
        </w:p>
        <w:p w14:paraId="6D098C7E" w14:textId="615924B4" w:rsidR="00111BD8" w:rsidRPr="00CA3C0E" w:rsidRDefault="00273547"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535 Hampton Lane</w:t>
          </w:r>
        </w:p>
        <w:p w14:paraId="225FBFA0" w14:textId="6AC3765D" w:rsidR="00111BD8" w:rsidRPr="003A4758" w:rsidRDefault="00273547"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Towson</w:t>
          </w:r>
          <w:r w:rsidR="00CA3C0E" w:rsidRPr="00CA3C0E">
            <w:rPr>
              <w:rFonts w:ascii="Arial" w:hAnsi="Arial" w:cs="Arial"/>
              <w:sz w:val="18"/>
              <w:szCs w:val="18"/>
            </w:rPr>
            <w:t>, MD 21</w:t>
          </w:r>
          <w:r>
            <w:rPr>
              <w:rFonts w:ascii="Arial" w:hAnsi="Arial" w:cs="Arial"/>
              <w:sz w:val="18"/>
              <w:szCs w:val="18"/>
            </w:rPr>
            <w:t>286</w:t>
          </w:r>
        </w:p>
        <w:p w14:paraId="2D97FFF9" w14:textId="67D99B1E" w:rsidR="00CA3C0E" w:rsidRPr="002615D8" w:rsidRDefault="00C3720C" w:rsidP="00CA3C0E">
          <w:pPr>
            <w:pStyle w:val="Header"/>
            <w:tabs>
              <w:tab w:val="clear" w:pos="4680"/>
              <w:tab w:val="clear" w:pos="9360"/>
              <w:tab w:val="center" w:pos="5400"/>
              <w:tab w:val="right" w:pos="10800"/>
            </w:tabs>
            <w:jc w:val="center"/>
            <w:rPr>
              <w:rFonts w:ascii="Arial" w:hAnsi="Arial" w:cs="Arial"/>
              <w:sz w:val="18"/>
              <w:szCs w:val="18"/>
            </w:rPr>
          </w:pPr>
          <w:hyperlink r:id="rId2" w:history="1">
            <w:r w:rsidRPr="008475C4">
              <w:rPr>
                <w:rStyle w:val="Hyperlink"/>
                <w:rFonts w:ascii="Arial" w:hAnsi="Arial" w:cs="Arial"/>
                <w:sz w:val="18"/>
                <w:szCs w:val="18"/>
              </w:rPr>
              <w:t>FOMC_permits@nps.gov</w:t>
            </w:r>
          </w:hyperlink>
          <w:r>
            <w:rPr>
              <w:rFonts w:ascii="Arial" w:hAnsi="Arial" w:cs="Arial"/>
              <w:sz w:val="18"/>
              <w:szCs w:val="18"/>
            </w:rPr>
            <w:t xml:space="preserve"> </w:t>
          </w:r>
        </w:p>
      </w:tc>
      <w:tc>
        <w:tcPr>
          <w:tcW w:w="3235" w:type="dxa"/>
        </w:tcPr>
        <w:p w14:paraId="3B43C3A2" w14:textId="721BC7A7" w:rsidR="00111BD8" w:rsidRDefault="00C3720C"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61DF"/>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3547"/>
    <w:rsid w:val="002746B5"/>
    <w:rsid w:val="00274A8B"/>
    <w:rsid w:val="00275E0D"/>
    <w:rsid w:val="00277D28"/>
    <w:rsid w:val="00283C2C"/>
    <w:rsid w:val="0028510F"/>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036E"/>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1C5"/>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8AB"/>
    <w:rsid w:val="005D7A9B"/>
    <w:rsid w:val="005E6C9A"/>
    <w:rsid w:val="005F0A8B"/>
    <w:rsid w:val="005F3A1D"/>
    <w:rsid w:val="0061285D"/>
    <w:rsid w:val="0061561C"/>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1D4B"/>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3720C"/>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0E"/>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03CB"/>
    <w:rsid w:val="00D214FF"/>
    <w:rsid w:val="00D2226F"/>
    <w:rsid w:val="00D23170"/>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C4EF2"/>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styleId="Hyperlink">
    <w:name w:val="Hyperlink"/>
    <w:basedOn w:val="DefaultParagraphFont"/>
    <w:uiPriority w:val="99"/>
    <w:unhideWhenUsed/>
    <w:rsid w:val="00CA3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OMC_permits@np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FOMC_permits@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1427</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Horn, James F</cp:lastModifiedBy>
  <cp:revision>6</cp:revision>
  <cp:lastPrinted>2015-06-05T00:12:00Z</cp:lastPrinted>
  <dcterms:created xsi:type="dcterms:W3CDTF">2025-01-26T19:56:00Z</dcterms:created>
  <dcterms:modified xsi:type="dcterms:W3CDTF">2025-05-28T19:28:00Z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