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91AB63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6E262B">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262B">
              <w:rPr>
                <w:rFonts w:ascii="Arial" w:hAnsi="Arial" w:cs="Arial"/>
                <w:sz w:val="18"/>
                <w:szCs w:val="18"/>
              </w:rPr>
            </w:r>
            <w:r w:rsidR="006E26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E262B">
        <w:rPr>
          <w:rFonts w:ascii="Arial" w:hAnsi="Arial" w:cs="Arial"/>
        </w:rPr>
      </w:r>
      <w:r w:rsidR="006E26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AE7EE67"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w:t>
      </w:r>
      <w:r w:rsidR="006E262B">
        <w:rPr>
          <w:rFonts w:ascii="Arial" w:hAnsi="Arial" w:cs="Arial"/>
        </w:rPr>
        <w:t xml:space="preserve">n online payment </w:t>
      </w:r>
      <w:r w:rsidRPr="005A137B">
        <w:rPr>
          <w:rFonts w:ascii="Arial" w:hAnsi="Arial" w:cs="Arial"/>
        </w:rPr>
        <w:t xml:space="preserve">to </w:t>
      </w:r>
      <w:hyperlink r:id="rId10" w:history="1">
        <w:r w:rsidR="006E262B" w:rsidRPr="004C0B09">
          <w:rPr>
            <w:rStyle w:val="Hyperlink"/>
            <w:rFonts w:ascii="Arial" w:hAnsi="Arial" w:cs="Arial"/>
          </w:rPr>
          <w:t>FOSU_Commercial_Services@nps.gov</w:t>
        </w:r>
      </w:hyperlink>
      <w:r w:rsidR="006E262B">
        <w:rPr>
          <w:rFonts w:ascii="Arial" w:hAnsi="Arial" w:cs="Arial"/>
        </w:rPr>
        <w:t xml:space="preserve"> or to the address found on the first</w:t>
      </w:r>
      <w:r w:rsidRPr="005A137B">
        <w:rPr>
          <w:rFonts w:ascii="Arial" w:hAnsi="Arial" w:cs="Arial"/>
        </w:rPr>
        <w:t xml:space="preserve">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500"/>
      <w:gridCol w:w="3235"/>
    </w:tblGrid>
    <w:tr w:rsidR="00111BD8" w14:paraId="31B4DEF7" w14:textId="77777777" w:rsidTr="006E262B">
      <w:tc>
        <w:tcPr>
          <w:tcW w:w="306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500" w:type="dxa"/>
        </w:tcPr>
        <w:p w14:paraId="488B375F" w14:textId="77777777" w:rsidR="00111BD8" w:rsidRPr="00F70A96" w:rsidRDefault="00111BD8" w:rsidP="006E262B">
          <w:pPr>
            <w:pStyle w:val="Title"/>
            <w:ind w:left="340"/>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009B1DE" w14:textId="669EC76A" w:rsidR="006E262B" w:rsidRPr="006E262B" w:rsidRDefault="006E262B" w:rsidP="006E262B">
          <w:pPr>
            <w:pStyle w:val="Header"/>
            <w:tabs>
              <w:tab w:val="clear" w:pos="4680"/>
              <w:tab w:val="clear" w:pos="9360"/>
              <w:tab w:val="left" w:pos="599"/>
              <w:tab w:val="center" w:pos="5400"/>
              <w:tab w:val="right" w:pos="10800"/>
            </w:tabs>
            <w:ind w:left="-280" w:right="-290"/>
            <w:jc w:val="center"/>
            <w:rPr>
              <w:rFonts w:ascii="Arial" w:hAnsi="Arial" w:cs="Arial"/>
              <w:b/>
              <w:sz w:val="18"/>
              <w:szCs w:val="18"/>
            </w:rPr>
          </w:pPr>
          <w:r w:rsidRPr="006E262B">
            <w:rPr>
              <w:rFonts w:ascii="Arial" w:hAnsi="Arial" w:cs="Arial"/>
              <w:b/>
              <w:sz w:val="18"/>
              <w:szCs w:val="18"/>
            </w:rPr>
            <w:t>Forts Sumter &amp; Moultrie NHP/Charles Pinckney NHS</w:t>
          </w:r>
        </w:p>
        <w:p w14:paraId="6D098C7E" w14:textId="1CC6C5A2" w:rsidR="00111BD8" w:rsidRPr="003A4758" w:rsidRDefault="006E262B" w:rsidP="006E262B">
          <w:pPr>
            <w:pStyle w:val="Header"/>
            <w:tabs>
              <w:tab w:val="clear" w:pos="4680"/>
              <w:tab w:val="clear" w:pos="9360"/>
              <w:tab w:val="left" w:pos="599"/>
              <w:tab w:val="center" w:pos="5400"/>
              <w:tab w:val="right" w:pos="10800"/>
            </w:tabs>
            <w:ind w:left="-20"/>
            <w:jc w:val="center"/>
            <w:rPr>
              <w:rFonts w:ascii="Arial" w:hAnsi="Arial" w:cs="Arial"/>
              <w:sz w:val="18"/>
              <w:szCs w:val="18"/>
            </w:rPr>
          </w:pPr>
          <w:r>
            <w:rPr>
              <w:rFonts w:ascii="Arial" w:hAnsi="Arial" w:cs="Arial"/>
              <w:sz w:val="18"/>
              <w:szCs w:val="18"/>
            </w:rPr>
            <w:t>1214 Middle Street</w:t>
          </w:r>
        </w:p>
        <w:p w14:paraId="225FBFA0" w14:textId="0C5F64C2" w:rsidR="00111BD8" w:rsidRPr="003A4758" w:rsidRDefault="006E262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Sullivan’s Island, SC 29482</w:t>
          </w:r>
        </w:p>
        <w:p w14:paraId="2D97FFF9" w14:textId="66CC013B" w:rsidR="00111BD8" w:rsidRPr="002615D8" w:rsidRDefault="006E262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(843) 883-3123 x237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262B"/>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62B"/>
    <w:rPr>
      <w:color w:val="0000FF" w:themeColor="hyperlink"/>
      <w:u w:val="single"/>
    </w:rPr>
  </w:style>
  <w:style w:type="character" w:styleId="UnresolvedMention">
    <w:name w:val="Unresolved Mention"/>
    <w:basedOn w:val="DefaultParagraphFont"/>
    <w:uiPriority w:val="99"/>
    <w:semiHidden/>
    <w:unhideWhenUsed/>
    <w:rsid w:val="006E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OSU_Commercial_Service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1228</Words>
  <Characters>7377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Haas, Michelle L</cp:lastModifiedBy>
  <cp:revision>2</cp:revision>
  <cp:lastPrinted>2015-06-04T18:12:00Z</cp:lastPrinted>
  <dcterms:created xsi:type="dcterms:W3CDTF">2022-11-21T21:32:00Z</dcterms:created>
  <dcterms:modified xsi:type="dcterms:W3CDTF">2022-11-21T21:32:00Z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