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EA0D5B">
        <w:rPr>
          <w:rFonts w:ascii="Arial" w:hAnsi="Arial" w:cs="Arial"/>
          <w:i/>
          <w:sz w:val="18"/>
          <w:szCs w:val="18"/>
        </w:rPr>
      </w:r>
      <w:r w:rsidR="00EA0D5B">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EA0D5B">
        <w:rPr>
          <w:rFonts w:ascii="Arial" w:hAnsi="Arial" w:cs="Arial"/>
          <w:sz w:val="18"/>
          <w:szCs w:val="18"/>
        </w:rPr>
      </w:r>
      <w:r w:rsidR="00EA0D5B">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EA0D5B">
        <w:rPr>
          <w:rFonts w:ascii="Arial" w:hAnsi="Arial" w:cs="Arial"/>
          <w:sz w:val="18"/>
          <w:szCs w:val="18"/>
        </w:rPr>
      </w:r>
      <w:r w:rsidR="00EA0D5B">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A0D5B">
        <w:rPr>
          <w:rFonts w:ascii="Arial" w:hAnsi="Arial" w:cs="Arial"/>
          <w:sz w:val="16"/>
          <w:szCs w:val="16"/>
        </w:rPr>
      </w:r>
      <w:r w:rsidR="00EA0D5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5F7CBC7F" w14:textId="77777777" w:rsidR="00F64BEC" w:rsidRDefault="007771D5" w:rsidP="00397DB9">
      <w:pPr>
        <w:spacing w:after="120"/>
        <w:ind w:left="360"/>
        <w:rPr>
          <w:rFonts w:ascii="Arial" w:hAnsi="Arial" w:cs="Arial"/>
          <w:sz w:val="18"/>
          <w:szCs w:val="18"/>
        </w:rPr>
      </w:pPr>
      <w:r w:rsidRPr="007771D5">
        <w:rPr>
          <w:rFonts w:ascii="Arial" w:hAnsi="Arial" w:cs="Arial"/>
          <w:sz w:val="18"/>
          <w:szCs w:val="18"/>
        </w:rPr>
        <w:t>Bicycling, Camping, Hiking/Walking, Photography Instruction, Birdwatching/Nature Study, Road-based Motorized Tours, Ski/Snowshoe Tours</w:t>
      </w:r>
    </w:p>
    <w:p w14:paraId="3E3C5ADB" w14:textId="6BCE2C0C"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1967F3D3"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F64BEC">
        <w:rPr>
          <w:rFonts w:ascii="Arial" w:hAnsi="Arial" w:cs="Arial"/>
          <w:sz w:val="18"/>
          <w:szCs w:val="18"/>
        </w:rPr>
        <w:t xml:space="preserve">$ </w:t>
      </w:r>
      <w:r w:rsidR="00F64BEC" w:rsidRPr="00F64BEC">
        <w:rPr>
          <w:rFonts w:ascii="Arial" w:hAnsi="Arial" w:cs="Arial"/>
          <w:sz w:val="18"/>
          <w:szCs w:val="18"/>
        </w:rPr>
        <w:t>200</w:t>
      </w:r>
      <w:r w:rsidRPr="00F64BEC">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w:t>
      </w:r>
      <w:r>
        <w:rPr>
          <w:rFonts w:ascii="Arial" w:hAnsi="Arial" w:cs="Arial"/>
          <w:sz w:val="18"/>
          <w:szCs w:val="18"/>
        </w:rPr>
        <w:lastRenderedPageBreak/>
        <w:t xml:space="preserve">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3BF06B7D" w:rsidR="00F83022"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F64BEC">
        <w:rPr>
          <w:rFonts w:ascii="Arial" w:hAnsi="Arial" w:cs="Arial"/>
          <w:sz w:val="18"/>
          <w:szCs w:val="18"/>
        </w:rPr>
        <w:t>541-594-3002</w:t>
      </w:r>
      <w:r w:rsidRPr="00E7411C">
        <w:rPr>
          <w:rFonts w:ascii="Arial" w:hAnsi="Arial" w:cs="Arial"/>
          <w:sz w:val="18"/>
          <w:szCs w:val="18"/>
        </w:rPr>
        <w:t xml:space="preserve"> or by going to the park CUA webpage at </w:t>
      </w:r>
      <w:hyperlink r:id="rId13" w:history="1">
        <w:r w:rsidR="00F64BEC" w:rsidRPr="00BF2A85">
          <w:rPr>
            <w:rStyle w:val="Hyperlink"/>
            <w:rFonts w:ascii="Arial" w:hAnsi="Arial" w:cs="Arial"/>
            <w:sz w:val="18"/>
            <w:szCs w:val="18"/>
          </w:rPr>
          <w:t>https://www.nps.gov/crla/getinvolved/cua.htm</w:t>
        </w:r>
      </w:hyperlink>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7777777" w:rsidR="00F83022" w:rsidRPr="00E7411C" w:rsidRDefault="00F83022" w:rsidP="00F83022">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2B19033" w14:textId="77777777" w:rsidR="00656D4B" w:rsidRDefault="00656D4B" w:rsidP="00656D4B">
      <w:pPr>
        <w:pStyle w:val="ListParagraph"/>
        <w:numPr>
          <w:ilvl w:val="0"/>
          <w:numId w:val="15"/>
        </w:numPr>
        <w:tabs>
          <w:tab w:val="left" w:pos="6480"/>
        </w:tabs>
        <w:rPr>
          <w:rFonts w:ascii="Arial" w:hAnsi="Arial" w:cs="Arial"/>
          <w:sz w:val="18"/>
          <w:szCs w:val="18"/>
        </w:rPr>
      </w:pPr>
      <w:r w:rsidRPr="00656D4B">
        <w:rPr>
          <w:rFonts w:ascii="Arial" w:hAnsi="Arial" w:cs="Arial"/>
          <w:sz w:val="18"/>
          <w:szCs w:val="18"/>
        </w:rPr>
        <w:t>The Commercial Use Authorization (hereinafter “CUA”) activity must be appropriate to the purposes for which Crater Lake National Park was created, as set forth in its enabling legislation. Contact the park to discuss your activity before preparing an application.  Once an application has been received, the Application Fee will not be refunded even if the application is denied or the entity decides not to offer the permitted activity.</w:t>
      </w:r>
    </w:p>
    <w:p w14:paraId="5C05206E" w14:textId="4A91B3F5" w:rsidR="00656D4B" w:rsidRDefault="00656D4B" w:rsidP="00656D4B">
      <w:pPr>
        <w:pStyle w:val="ListParagraph"/>
        <w:tabs>
          <w:tab w:val="left" w:pos="6480"/>
        </w:tabs>
        <w:ind w:left="1080"/>
        <w:rPr>
          <w:rFonts w:ascii="Arial" w:hAnsi="Arial" w:cs="Arial"/>
          <w:sz w:val="18"/>
          <w:szCs w:val="18"/>
        </w:rPr>
      </w:pPr>
      <w:r w:rsidRPr="00656D4B">
        <w:rPr>
          <w:rFonts w:ascii="Arial" w:hAnsi="Arial" w:cs="Arial"/>
          <w:sz w:val="18"/>
          <w:szCs w:val="18"/>
        </w:rPr>
        <w:t xml:space="preserve"> </w:t>
      </w:r>
    </w:p>
    <w:p w14:paraId="2A8434B6" w14:textId="77777777" w:rsidR="00656D4B" w:rsidRDefault="00656D4B" w:rsidP="00656D4B">
      <w:pPr>
        <w:pStyle w:val="ListParagraph"/>
        <w:numPr>
          <w:ilvl w:val="0"/>
          <w:numId w:val="15"/>
        </w:numPr>
        <w:tabs>
          <w:tab w:val="left" w:pos="6480"/>
        </w:tabs>
        <w:rPr>
          <w:rFonts w:ascii="Arial" w:hAnsi="Arial" w:cs="Arial"/>
          <w:sz w:val="18"/>
          <w:szCs w:val="18"/>
        </w:rPr>
      </w:pPr>
      <w:r w:rsidRPr="00656D4B">
        <w:rPr>
          <w:rFonts w:ascii="Arial" w:hAnsi="Arial" w:cs="Arial"/>
          <w:sz w:val="18"/>
          <w:szCs w:val="18"/>
        </w:rPr>
        <w:t xml:space="preserve">No more than one CUA will be issued to an applicant (inclusive of its individual owners and employees). However, applicants can apply for and receive a CUA for more than one activity. </w:t>
      </w:r>
    </w:p>
    <w:p w14:paraId="2CE6E443" w14:textId="77777777" w:rsidR="00656D4B" w:rsidRPr="00656D4B" w:rsidRDefault="00656D4B" w:rsidP="00656D4B">
      <w:pPr>
        <w:pStyle w:val="ListParagraph"/>
        <w:rPr>
          <w:rFonts w:ascii="Arial" w:hAnsi="Arial" w:cs="Arial"/>
          <w:sz w:val="18"/>
          <w:szCs w:val="18"/>
        </w:rPr>
      </w:pPr>
    </w:p>
    <w:p w14:paraId="5B9EEFCA" w14:textId="1A8A1AB6" w:rsidR="00656D4B" w:rsidRDefault="00656D4B" w:rsidP="00656D4B">
      <w:pPr>
        <w:pStyle w:val="ListParagraph"/>
        <w:numPr>
          <w:ilvl w:val="0"/>
          <w:numId w:val="15"/>
        </w:numPr>
        <w:tabs>
          <w:tab w:val="left" w:pos="6480"/>
        </w:tabs>
        <w:rPr>
          <w:rFonts w:ascii="Arial" w:hAnsi="Arial" w:cs="Arial"/>
          <w:sz w:val="18"/>
          <w:szCs w:val="18"/>
        </w:rPr>
      </w:pPr>
      <w:r w:rsidRPr="00656D4B">
        <w:rPr>
          <w:rFonts w:ascii="Arial" w:hAnsi="Arial" w:cs="Arial"/>
          <w:sz w:val="18"/>
          <w:szCs w:val="18"/>
        </w:rPr>
        <w:t xml:space="preserve">A complete application package must be received by the CUA Office a minimum of 4 weeks prior to scheduled activities. Late applications may be processed if time </w:t>
      </w:r>
      <w:r w:rsidR="00DF0E2E" w:rsidRPr="00656D4B">
        <w:rPr>
          <w:rFonts w:ascii="Arial" w:hAnsi="Arial" w:cs="Arial"/>
          <w:sz w:val="18"/>
          <w:szCs w:val="18"/>
        </w:rPr>
        <w:t>allows but</w:t>
      </w:r>
      <w:r w:rsidRPr="00656D4B">
        <w:rPr>
          <w:rFonts w:ascii="Arial" w:hAnsi="Arial" w:cs="Arial"/>
          <w:sz w:val="18"/>
          <w:szCs w:val="18"/>
        </w:rPr>
        <w:t xml:space="preserve"> will be assessed a $100 Late Processing fee.</w:t>
      </w:r>
    </w:p>
    <w:p w14:paraId="7B61F5F7" w14:textId="77777777" w:rsidR="00656D4B" w:rsidRPr="00656D4B" w:rsidRDefault="00656D4B" w:rsidP="00656D4B">
      <w:pPr>
        <w:pStyle w:val="ListParagraph"/>
        <w:rPr>
          <w:rFonts w:ascii="Arial" w:hAnsi="Arial" w:cs="Arial"/>
          <w:sz w:val="18"/>
          <w:szCs w:val="18"/>
        </w:rPr>
      </w:pPr>
    </w:p>
    <w:p w14:paraId="75D234CF" w14:textId="77777777" w:rsidR="00BF6636" w:rsidRDefault="00656D4B" w:rsidP="00BF6636">
      <w:pPr>
        <w:pStyle w:val="ListParagraph"/>
        <w:numPr>
          <w:ilvl w:val="0"/>
          <w:numId w:val="15"/>
        </w:numPr>
        <w:tabs>
          <w:tab w:val="left" w:pos="6480"/>
        </w:tabs>
        <w:rPr>
          <w:rFonts w:ascii="Arial" w:hAnsi="Arial" w:cs="Arial"/>
          <w:sz w:val="18"/>
          <w:szCs w:val="18"/>
        </w:rPr>
      </w:pPr>
      <w:r w:rsidRPr="00656D4B">
        <w:rPr>
          <w:rFonts w:ascii="Arial" w:hAnsi="Arial" w:cs="Arial"/>
          <w:sz w:val="18"/>
          <w:szCs w:val="18"/>
        </w:rPr>
        <w:t xml:space="preserve">CUAs are issued for </w:t>
      </w:r>
      <w:r>
        <w:rPr>
          <w:rFonts w:ascii="Arial" w:hAnsi="Arial" w:cs="Arial"/>
          <w:sz w:val="18"/>
          <w:szCs w:val="18"/>
        </w:rPr>
        <w:t>y</w:t>
      </w:r>
      <w:r w:rsidRPr="00656D4B">
        <w:rPr>
          <w:rFonts w:ascii="Arial" w:hAnsi="Arial" w:cs="Arial"/>
          <w:sz w:val="18"/>
          <w:szCs w:val="18"/>
        </w:rPr>
        <w:t xml:space="preserve">ear </w:t>
      </w:r>
      <w:r>
        <w:rPr>
          <w:rFonts w:ascii="Arial" w:hAnsi="Arial" w:cs="Arial"/>
          <w:sz w:val="18"/>
          <w:szCs w:val="18"/>
        </w:rPr>
        <w:t>and expire</w:t>
      </w:r>
      <w:r w:rsidRPr="00656D4B">
        <w:rPr>
          <w:rFonts w:ascii="Arial" w:hAnsi="Arial" w:cs="Arial"/>
          <w:sz w:val="18"/>
          <w:szCs w:val="18"/>
        </w:rPr>
        <w:t xml:space="preserve"> on December 31</w:t>
      </w:r>
      <w:r w:rsidRPr="00BF6636">
        <w:rPr>
          <w:rFonts w:ascii="Arial" w:hAnsi="Arial" w:cs="Arial"/>
          <w:sz w:val="18"/>
          <w:szCs w:val="18"/>
          <w:vertAlign w:val="superscript"/>
        </w:rPr>
        <w:t>st</w:t>
      </w:r>
      <w:r w:rsidR="00BF6636">
        <w:rPr>
          <w:rFonts w:ascii="Arial" w:hAnsi="Arial" w:cs="Arial"/>
          <w:sz w:val="18"/>
          <w:szCs w:val="18"/>
        </w:rPr>
        <w:t xml:space="preserve">.  </w:t>
      </w:r>
      <w:r w:rsidRPr="00656D4B">
        <w:rPr>
          <w:rFonts w:ascii="Arial" w:hAnsi="Arial" w:cs="Arial"/>
          <w:sz w:val="18"/>
          <w:szCs w:val="18"/>
        </w:rPr>
        <w:t>CUA fees will not be pro-rated</w:t>
      </w:r>
      <w:r w:rsidR="00BF6636">
        <w:rPr>
          <w:rFonts w:ascii="Arial" w:hAnsi="Arial" w:cs="Arial"/>
          <w:sz w:val="18"/>
          <w:szCs w:val="18"/>
        </w:rPr>
        <w:t xml:space="preserve"> based on issuance date</w:t>
      </w:r>
      <w:r w:rsidRPr="00656D4B">
        <w:rPr>
          <w:rFonts w:ascii="Arial" w:hAnsi="Arial" w:cs="Arial"/>
          <w:sz w:val="18"/>
          <w:szCs w:val="18"/>
        </w:rPr>
        <w:t xml:space="preserve">. </w:t>
      </w:r>
    </w:p>
    <w:p w14:paraId="1C40D77F" w14:textId="77777777" w:rsidR="00BF6636" w:rsidRPr="00BF6636" w:rsidRDefault="00BF6636" w:rsidP="00BF6636">
      <w:pPr>
        <w:pStyle w:val="ListParagraph"/>
        <w:rPr>
          <w:rFonts w:ascii="Arial" w:hAnsi="Arial" w:cs="Arial"/>
          <w:sz w:val="18"/>
          <w:szCs w:val="18"/>
        </w:rPr>
      </w:pPr>
    </w:p>
    <w:p w14:paraId="61200F5E" w14:textId="77777777" w:rsidR="00BF6636" w:rsidRDefault="00656D4B" w:rsidP="00BF6636">
      <w:pPr>
        <w:pStyle w:val="ListParagraph"/>
        <w:numPr>
          <w:ilvl w:val="0"/>
          <w:numId w:val="15"/>
        </w:numPr>
        <w:tabs>
          <w:tab w:val="left" w:pos="6480"/>
        </w:tabs>
        <w:rPr>
          <w:rFonts w:ascii="Arial" w:hAnsi="Arial" w:cs="Arial"/>
          <w:sz w:val="18"/>
          <w:szCs w:val="18"/>
        </w:rPr>
      </w:pPr>
      <w:r w:rsidRPr="00BF6636">
        <w:rPr>
          <w:rFonts w:ascii="Arial" w:hAnsi="Arial" w:cs="Arial"/>
          <w:sz w:val="18"/>
          <w:szCs w:val="18"/>
        </w:rPr>
        <w:t xml:space="preserve">A CUA Annual Report and Management Fee Calculator must be submitted at the conclusion of in-park operations for the year, or by January 31st of the following year. The documents will be provided by the CUA Coordinator.  Failure to submit completed reports can result in denial of future CUA applications or renewals. </w:t>
      </w:r>
    </w:p>
    <w:p w14:paraId="25FA6A08" w14:textId="77777777" w:rsidR="00BF6636" w:rsidRPr="00BF6636" w:rsidRDefault="00BF6636" w:rsidP="00BF6636">
      <w:pPr>
        <w:pStyle w:val="ListParagraph"/>
        <w:rPr>
          <w:rFonts w:ascii="Arial" w:hAnsi="Arial" w:cs="Arial"/>
          <w:sz w:val="18"/>
          <w:szCs w:val="18"/>
        </w:rPr>
      </w:pPr>
    </w:p>
    <w:p w14:paraId="2C7767F3" w14:textId="5880D2B3" w:rsidR="00656D4B" w:rsidRPr="00BF6636" w:rsidRDefault="00656D4B" w:rsidP="00BF6636">
      <w:pPr>
        <w:pStyle w:val="ListParagraph"/>
        <w:numPr>
          <w:ilvl w:val="0"/>
          <w:numId w:val="15"/>
        </w:numPr>
        <w:tabs>
          <w:tab w:val="left" w:pos="6480"/>
        </w:tabs>
        <w:rPr>
          <w:rFonts w:ascii="Arial" w:hAnsi="Arial" w:cs="Arial"/>
          <w:sz w:val="18"/>
          <w:szCs w:val="18"/>
        </w:rPr>
      </w:pPr>
      <w:r w:rsidRPr="00BF6636">
        <w:rPr>
          <w:rFonts w:ascii="Arial" w:hAnsi="Arial" w:cs="Arial"/>
          <w:sz w:val="18"/>
          <w:szCs w:val="18"/>
        </w:rPr>
        <w:t>CUA holders will be assessed an annual Management Fee of 3-5% of gross revenue from in-park activities, as outlined in the table below.  Management Fees are due by February 28, once the Management Fee Calculator has been reviewed and approved.  Failure to submit the Management Fee will result in denial of future CUA applications or renewals.</w:t>
      </w:r>
    </w:p>
    <w:p w14:paraId="2B438FCA" w14:textId="77777777" w:rsidR="00BF6636" w:rsidRDefault="00BF6636" w:rsidP="00BF6636">
      <w:pPr>
        <w:tabs>
          <w:tab w:val="left" w:pos="6480"/>
        </w:tabs>
        <w:ind w:left="720" w:hanging="720"/>
        <w:jc w:val="center"/>
        <w:rPr>
          <w:rFonts w:ascii="Arial" w:hAnsi="Arial" w:cs="Arial"/>
          <w:sz w:val="18"/>
          <w:szCs w:val="18"/>
        </w:rPr>
      </w:pPr>
    </w:p>
    <w:p w14:paraId="676E439B" w14:textId="77777777" w:rsidR="00BF6636" w:rsidRDefault="00BF6636" w:rsidP="00BF6636">
      <w:pPr>
        <w:tabs>
          <w:tab w:val="left" w:pos="6480"/>
        </w:tabs>
        <w:ind w:left="720" w:hanging="720"/>
        <w:jc w:val="center"/>
        <w:rPr>
          <w:rFonts w:ascii="Arial" w:hAnsi="Arial" w:cs="Arial"/>
          <w:sz w:val="18"/>
          <w:szCs w:val="18"/>
        </w:rPr>
      </w:pPr>
    </w:p>
    <w:p w14:paraId="6DB650E3" w14:textId="77777777" w:rsidR="00BF6636" w:rsidRDefault="00BF6636" w:rsidP="00BF6636">
      <w:pPr>
        <w:tabs>
          <w:tab w:val="left" w:pos="6480"/>
        </w:tabs>
        <w:ind w:left="720" w:hanging="720"/>
        <w:jc w:val="center"/>
        <w:rPr>
          <w:rFonts w:ascii="Arial" w:hAnsi="Arial" w:cs="Arial"/>
          <w:sz w:val="18"/>
          <w:szCs w:val="18"/>
        </w:rPr>
      </w:pPr>
    </w:p>
    <w:tbl>
      <w:tblPr>
        <w:tblStyle w:val="TableGrid"/>
        <w:tblW w:w="0" w:type="auto"/>
        <w:tblInd w:w="1301" w:type="dxa"/>
        <w:tblLook w:val="04A0" w:firstRow="1" w:lastRow="0" w:firstColumn="1" w:lastColumn="0" w:noHBand="0" w:noVBand="1"/>
        <w:tblCaption w:val="Determination of Management Fee based on Gross Receipts Generated From In-Park Activities"/>
        <w:tblDescription w:val="CUA holders who collect less than $250,000 of gross in-park revenue will be assessed a Management Fee of 3% of gross in-park revenue. CUA holders who collect more than $250,000 but less than $500,00 of gross in-park revenue will be assessed a Management Fee of 3% of gross in-park revenue. CUA holders who collect more than $500,000 of gross in-park revenue will be assessed a Managment Fee of 5% of gross in-park revenue."/>
      </w:tblPr>
      <w:tblGrid>
        <w:gridCol w:w="3685"/>
        <w:gridCol w:w="4500"/>
      </w:tblGrid>
      <w:tr w:rsidR="00BF6636" w14:paraId="2E8C9574" w14:textId="77777777" w:rsidTr="00653D2F">
        <w:trPr>
          <w:cantSplit/>
          <w:trHeight w:val="278"/>
          <w:tblHeader/>
        </w:trPr>
        <w:tc>
          <w:tcPr>
            <w:tcW w:w="3685" w:type="dxa"/>
            <w:shd w:val="clear" w:color="auto" w:fill="D9D9D9" w:themeFill="background1" w:themeFillShade="D9"/>
          </w:tcPr>
          <w:p w14:paraId="50D02DA1" w14:textId="77777777" w:rsidR="00BF6636" w:rsidRPr="007D2C59" w:rsidRDefault="00BF6636" w:rsidP="00F17531">
            <w:pPr>
              <w:pStyle w:val="Default"/>
              <w:rPr>
                <w:rFonts w:ascii="Arial" w:hAnsi="Arial" w:cs="Arial"/>
                <w:b/>
                <w:sz w:val="20"/>
                <w:szCs w:val="18"/>
              </w:rPr>
            </w:pPr>
            <w:r w:rsidRPr="007D2C59">
              <w:rPr>
                <w:rFonts w:ascii="Arial" w:hAnsi="Arial" w:cs="Arial"/>
                <w:b/>
                <w:sz w:val="20"/>
                <w:szCs w:val="18"/>
              </w:rPr>
              <w:lastRenderedPageBreak/>
              <w:t>Gross Revenue Generate</w:t>
            </w:r>
            <w:r>
              <w:rPr>
                <w:rFonts w:ascii="Arial" w:hAnsi="Arial" w:cs="Arial"/>
                <w:b/>
                <w:sz w:val="20"/>
                <w:szCs w:val="18"/>
              </w:rPr>
              <w:t>d</w:t>
            </w:r>
            <w:r w:rsidRPr="007D2C59">
              <w:rPr>
                <w:rFonts w:ascii="Arial" w:hAnsi="Arial" w:cs="Arial"/>
                <w:b/>
                <w:sz w:val="20"/>
                <w:szCs w:val="18"/>
              </w:rPr>
              <w:t xml:space="preserve"> In-Park</w:t>
            </w:r>
          </w:p>
        </w:tc>
        <w:tc>
          <w:tcPr>
            <w:tcW w:w="4500" w:type="dxa"/>
            <w:shd w:val="clear" w:color="auto" w:fill="D9D9D9" w:themeFill="background1" w:themeFillShade="D9"/>
          </w:tcPr>
          <w:p w14:paraId="5D73623D" w14:textId="77777777" w:rsidR="00BF6636" w:rsidRPr="007D2C59" w:rsidRDefault="00BF6636" w:rsidP="00F17531">
            <w:pPr>
              <w:pStyle w:val="Default"/>
              <w:rPr>
                <w:rFonts w:ascii="Arial" w:hAnsi="Arial" w:cs="Arial"/>
                <w:b/>
                <w:sz w:val="20"/>
                <w:szCs w:val="18"/>
              </w:rPr>
            </w:pPr>
            <w:r w:rsidRPr="007D2C59">
              <w:rPr>
                <w:rFonts w:ascii="Arial" w:hAnsi="Arial" w:cs="Arial"/>
                <w:b/>
                <w:sz w:val="20"/>
                <w:szCs w:val="18"/>
              </w:rPr>
              <w:t>Annual Market Price Fee</w:t>
            </w:r>
          </w:p>
        </w:tc>
      </w:tr>
      <w:tr w:rsidR="00BF6636" w14:paraId="6D898CB4" w14:textId="77777777" w:rsidTr="00653D2F">
        <w:trPr>
          <w:trHeight w:val="260"/>
        </w:trPr>
        <w:tc>
          <w:tcPr>
            <w:tcW w:w="3685" w:type="dxa"/>
          </w:tcPr>
          <w:p w14:paraId="624E4E11" w14:textId="77777777" w:rsidR="00BF6636" w:rsidRPr="007D2C59" w:rsidRDefault="00BF6636" w:rsidP="00F17531">
            <w:pPr>
              <w:pStyle w:val="Default"/>
              <w:jc w:val="center"/>
              <w:rPr>
                <w:rFonts w:ascii="Arial" w:hAnsi="Arial" w:cs="Arial"/>
                <w:sz w:val="18"/>
                <w:szCs w:val="18"/>
              </w:rPr>
            </w:pPr>
            <w:r w:rsidRPr="007D2C59">
              <w:rPr>
                <w:rFonts w:ascii="Arial" w:hAnsi="Arial" w:cs="Arial"/>
                <w:sz w:val="18"/>
                <w:szCs w:val="18"/>
              </w:rPr>
              <w:t>&lt;$250,000</w:t>
            </w:r>
          </w:p>
        </w:tc>
        <w:tc>
          <w:tcPr>
            <w:tcW w:w="4500" w:type="dxa"/>
          </w:tcPr>
          <w:p w14:paraId="7115D497" w14:textId="77777777" w:rsidR="00BF6636" w:rsidRPr="007D2C59" w:rsidRDefault="00BF6636" w:rsidP="00F17531">
            <w:pPr>
              <w:pStyle w:val="Default"/>
              <w:rPr>
                <w:rFonts w:ascii="Arial" w:hAnsi="Arial" w:cs="Arial"/>
                <w:sz w:val="18"/>
                <w:szCs w:val="18"/>
              </w:rPr>
            </w:pPr>
            <w:r w:rsidRPr="007D2C59">
              <w:rPr>
                <w:rFonts w:ascii="Arial" w:hAnsi="Arial" w:cs="Arial"/>
                <w:sz w:val="18"/>
                <w:szCs w:val="18"/>
              </w:rPr>
              <w:t>3% of gross receipts (less Application/Renewal Fee)</w:t>
            </w:r>
          </w:p>
        </w:tc>
      </w:tr>
      <w:tr w:rsidR="00BF6636" w14:paraId="6EDC0EA5" w14:textId="77777777" w:rsidTr="00653D2F">
        <w:trPr>
          <w:trHeight w:val="260"/>
        </w:trPr>
        <w:tc>
          <w:tcPr>
            <w:tcW w:w="3685" w:type="dxa"/>
          </w:tcPr>
          <w:p w14:paraId="50E7CC4D" w14:textId="77777777" w:rsidR="00BF6636" w:rsidRPr="007D2C59" w:rsidRDefault="00BF6636" w:rsidP="00F17531">
            <w:pPr>
              <w:pStyle w:val="Default"/>
              <w:jc w:val="center"/>
              <w:rPr>
                <w:rFonts w:ascii="Arial" w:hAnsi="Arial" w:cs="Arial"/>
                <w:sz w:val="18"/>
                <w:szCs w:val="18"/>
              </w:rPr>
            </w:pPr>
            <w:r w:rsidRPr="007D2C59">
              <w:rPr>
                <w:rFonts w:ascii="Arial" w:hAnsi="Arial" w:cs="Arial"/>
                <w:sz w:val="18"/>
                <w:szCs w:val="18"/>
              </w:rPr>
              <w:t>$250,000 to $500,000</w:t>
            </w:r>
          </w:p>
        </w:tc>
        <w:tc>
          <w:tcPr>
            <w:tcW w:w="4500" w:type="dxa"/>
          </w:tcPr>
          <w:p w14:paraId="67958A00" w14:textId="77777777" w:rsidR="00BF6636" w:rsidRPr="007D2C59" w:rsidRDefault="00BF6636" w:rsidP="00F17531">
            <w:pPr>
              <w:pStyle w:val="Default"/>
              <w:rPr>
                <w:rFonts w:ascii="Arial" w:hAnsi="Arial" w:cs="Arial"/>
                <w:sz w:val="18"/>
                <w:szCs w:val="18"/>
              </w:rPr>
            </w:pPr>
            <w:r w:rsidRPr="007D2C59">
              <w:rPr>
                <w:rFonts w:ascii="Arial" w:hAnsi="Arial" w:cs="Arial"/>
                <w:sz w:val="18"/>
                <w:szCs w:val="18"/>
              </w:rPr>
              <w:t>4% of gross receipts (less Application/Renewal Fee)</w:t>
            </w:r>
          </w:p>
        </w:tc>
      </w:tr>
      <w:tr w:rsidR="00BF6636" w14:paraId="3F43A191" w14:textId="77777777" w:rsidTr="00653D2F">
        <w:trPr>
          <w:trHeight w:val="260"/>
        </w:trPr>
        <w:tc>
          <w:tcPr>
            <w:tcW w:w="3685" w:type="dxa"/>
          </w:tcPr>
          <w:p w14:paraId="0B2AB852" w14:textId="77777777" w:rsidR="00BF6636" w:rsidRPr="007D2C59" w:rsidRDefault="00BF6636" w:rsidP="00F17531">
            <w:pPr>
              <w:pStyle w:val="Default"/>
              <w:jc w:val="center"/>
              <w:rPr>
                <w:rFonts w:ascii="Arial" w:hAnsi="Arial" w:cs="Arial"/>
                <w:sz w:val="18"/>
                <w:szCs w:val="18"/>
              </w:rPr>
            </w:pPr>
            <w:r>
              <w:rPr>
                <w:rFonts w:ascii="Arial" w:hAnsi="Arial" w:cs="Arial"/>
                <w:sz w:val="18"/>
                <w:szCs w:val="18"/>
              </w:rPr>
              <w:t>&gt;$500,000</w:t>
            </w:r>
          </w:p>
        </w:tc>
        <w:tc>
          <w:tcPr>
            <w:tcW w:w="4500" w:type="dxa"/>
          </w:tcPr>
          <w:p w14:paraId="00EDD651" w14:textId="77777777" w:rsidR="00BF6636" w:rsidRPr="007D2C59" w:rsidRDefault="00BF6636" w:rsidP="00F17531">
            <w:pPr>
              <w:pStyle w:val="Default"/>
              <w:rPr>
                <w:rFonts w:ascii="Arial" w:hAnsi="Arial" w:cs="Arial"/>
                <w:sz w:val="18"/>
                <w:szCs w:val="18"/>
              </w:rPr>
            </w:pPr>
            <w:r>
              <w:rPr>
                <w:rFonts w:ascii="Arial" w:hAnsi="Arial" w:cs="Arial"/>
                <w:sz w:val="18"/>
                <w:szCs w:val="18"/>
              </w:rPr>
              <w:t>5% of gross receipts (less Application/Renewal Fee)</w:t>
            </w:r>
          </w:p>
        </w:tc>
      </w:tr>
    </w:tbl>
    <w:p w14:paraId="3E3E3118" w14:textId="77777777" w:rsidR="00BF6636" w:rsidRDefault="00BF6636" w:rsidP="00BF6636">
      <w:pPr>
        <w:tabs>
          <w:tab w:val="left" w:pos="6480"/>
        </w:tabs>
        <w:rPr>
          <w:rFonts w:ascii="Arial" w:hAnsi="Arial" w:cs="Arial"/>
          <w:sz w:val="18"/>
          <w:szCs w:val="18"/>
        </w:rPr>
      </w:pPr>
    </w:p>
    <w:p w14:paraId="59BEE925" w14:textId="3FBD2B40" w:rsidR="00656D4B" w:rsidRPr="00BF6636" w:rsidRDefault="00656D4B" w:rsidP="00BF6636">
      <w:pPr>
        <w:pStyle w:val="ListParagraph"/>
        <w:numPr>
          <w:ilvl w:val="0"/>
          <w:numId w:val="15"/>
        </w:numPr>
        <w:tabs>
          <w:tab w:val="left" w:pos="360"/>
          <w:tab w:val="left" w:pos="6480"/>
        </w:tabs>
        <w:rPr>
          <w:rFonts w:ascii="Arial" w:hAnsi="Arial" w:cs="Arial"/>
          <w:sz w:val="18"/>
          <w:szCs w:val="18"/>
        </w:rPr>
      </w:pPr>
      <w:r w:rsidRPr="00BF6636">
        <w:rPr>
          <w:rFonts w:ascii="Arial" w:hAnsi="Arial" w:cs="Arial"/>
          <w:sz w:val="18"/>
          <w:szCs w:val="18"/>
        </w:rPr>
        <w:t>CUA holders are not permitted to require clients to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Approved language is included in the fillable Visitor Acknowledgement of Risk form, available from the CUA Coordinator or on the park website.</w:t>
      </w:r>
    </w:p>
    <w:p w14:paraId="0C032290" w14:textId="77777777" w:rsidR="00656D4B" w:rsidRPr="00656D4B" w:rsidRDefault="00656D4B" w:rsidP="00656D4B">
      <w:pPr>
        <w:tabs>
          <w:tab w:val="left" w:pos="6480"/>
        </w:tabs>
        <w:ind w:left="720" w:hanging="720"/>
        <w:jc w:val="center"/>
        <w:rPr>
          <w:rFonts w:ascii="Arial" w:hAnsi="Arial" w:cs="Arial"/>
          <w:sz w:val="18"/>
          <w:szCs w:val="18"/>
        </w:rPr>
      </w:pPr>
    </w:p>
    <w:p w14:paraId="6F5193ED" w14:textId="77777777" w:rsidR="00656D4B" w:rsidRPr="00BF6636" w:rsidRDefault="00656D4B" w:rsidP="00BF6636">
      <w:pPr>
        <w:tabs>
          <w:tab w:val="left" w:pos="6480"/>
        </w:tabs>
        <w:ind w:left="720" w:hanging="720"/>
        <w:rPr>
          <w:rFonts w:ascii="Arial" w:hAnsi="Arial" w:cs="Arial"/>
          <w:b/>
          <w:bCs/>
          <w:sz w:val="18"/>
          <w:szCs w:val="18"/>
        </w:rPr>
      </w:pPr>
      <w:r w:rsidRPr="00BF6636">
        <w:rPr>
          <w:rFonts w:ascii="Arial" w:hAnsi="Arial" w:cs="Arial"/>
          <w:b/>
          <w:bCs/>
          <w:sz w:val="18"/>
          <w:szCs w:val="18"/>
        </w:rPr>
        <w:t xml:space="preserve">THE FOLLOWING ITEMS MUST BE SUBMITTED AS PART OF YOUR APPLICATION PACKAGE: </w:t>
      </w:r>
    </w:p>
    <w:p w14:paraId="27A4CBFB" w14:textId="77777777" w:rsidR="00656D4B" w:rsidRPr="00656D4B" w:rsidRDefault="00656D4B" w:rsidP="00BF6636">
      <w:pPr>
        <w:tabs>
          <w:tab w:val="left" w:pos="6480"/>
        </w:tabs>
        <w:ind w:left="720" w:hanging="720"/>
        <w:rPr>
          <w:rFonts w:ascii="Arial" w:hAnsi="Arial" w:cs="Arial"/>
          <w:sz w:val="18"/>
          <w:szCs w:val="18"/>
        </w:rPr>
      </w:pPr>
    </w:p>
    <w:p w14:paraId="10D3DC46" w14:textId="7D0C745E" w:rsidR="00BF6636" w:rsidRDefault="00656D4B" w:rsidP="00BF6636">
      <w:pPr>
        <w:pStyle w:val="ListParagraph"/>
        <w:numPr>
          <w:ilvl w:val="0"/>
          <w:numId w:val="16"/>
        </w:numPr>
        <w:tabs>
          <w:tab w:val="left" w:pos="6480"/>
        </w:tabs>
        <w:rPr>
          <w:rFonts w:ascii="Arial" w:hAnsi="Arial" w:cs="Arial"/>
          <w:b/>
          <w:bCs/>
          <w:sz w:val="18"/>
          <w:szCs w:val="18"/>
        </w:rPr>
      </w:pPr>
      <w:r w:rsidRPr="00BF6636">
        <w:rPr>
          <w:rFonts w:ascii="Arial" w:hAnsi="Arial" w:cs="Arial"/>
          <w:b/>
          <w:bCs/>
          <w:sz w:val="18"/>
          <w:szCs w:val="18"/>
        </w:rPr>
        <w:t>A cover letter describing your planned operations, to include:</w:t>
      </w:r>
    </w:p>
    <w:p w14:paraId="61D939AD" w14:textId="77777777" w:rsidR="00BF6636" w:rsidRDefault="00BF6636" w:rsidP="00BF6636">
      <w:pPr>
        <w:pStyle w:val="ListParagraph"/>
        <w:tabs>
          <w:tab w:val="left" w:pos="6480"/>
        </w:tabs>
        <w:ind w:left="1080"/>
        <w:rPr>
          <w:rFonts w:ascii="Arial" w:hAnsi="Arial" w:cs="Arial"/>
          <w:b/>
          <w:bCs/>
          <w:sz w:val="18"/>
          <w:szCs w:val="18"/>
        </w:rPr>
      </w:pPr>
    </w:p>
    <w:p w14:paraId="2F62AC38" w14:textId="5462D0EF" w:rsidR="00BF6636" w:rsidRPr="00BF6636" w:rsidRDefault="00BF6636" w:rsidP="00BF6636">
      <w:pPr>
        <w:pStyle w:val="ListParagraph"/>
        <w:numPr>
          <w:ilvl w:val="0"/>
          <w:numId w:val="17"/>
        </w:numPr>
        <w:tabs>
          <w:tab w:val="left" w:pos="6480"/>
        </w:tabs>
        <w:rPr>
          <w:rFonts w:ascii="Arial" w:hAnsi="Arial" w:cs="Arial"/>
          <w:b/>
          <w:bCs/>
          <w:sz w:val="18"/>
          <w:szCs w:val="18"/>
        </w:rPr>
      </w:pPr>
      <w:r>
        <w:rPr>
          <w:rFonts w:ascii="Arial" w:hAnsi="Arial" w:cs="Arial"/>
          <w:sz w:val="18"/>
          <w:szCs w:val="18"/>
        </w:rPr>
        <w:t>A</w:t>
      </w:r>
      <w:r w:rsidR="00656D4B" w:rsidRPr="00BF6636">
        <w:rPr>
          <w:rFonts w:ascii="Arial" w:hAnsi="Arial" w:cs="Arial"/>
          <w:sz w:val="18"/>
          <w:szCs w:val="18"/>
        </w:rPr>
        <w:t xml:space="preserve"> description of the proposed services to be provided</w:t>
      </w:r>
      <w:r w:rsidR="00644A37">
        <w:rPr>
          <w:rFonts w:ascii="Arial" w:hAnsi="Arial" w:cs="Arial"/>
          <w:sz w:val="18"/>
          <w:szCs w:val="18"/>
        </w:rPr>
        <w:t>.</w:t>
      </w:r>
    </w:p>
    <w:p w14:paraId="05F679A2" w14:textId="6DF63EA2" w:rsidR="00BF6636" w:rsidRPr="00BF6636" w:rsidRDefault="00656D4B" w:rsidP="00BF6636">
      <w:pPr>
        <w:pStyle w:val="ListParagraph"/>
        <w:numPr>
          <w:ilvl w:val="0"/>
          <w:numId w:val="17"/>
        </w:numPr>
        <w:tabs>
          <w:tab w:val="left" w:pos="6480"/>
        </w:tabs>
        <w:rPr>
          <w:rFonts w:ascii="Arial" w:hAnsi="Arial" w:cs="Arial"/>
          <w:b/>
          <w:bCs/>
          <w:sz w:val="18"/>
          <w:szCs w:val="18"/>
        </w:rPr>
      </w:pPr>
      <w:r w:rsidRPr="00BF6636">
        <w:rPr>
          <w:rFonts w:ascii="Arial" w:hAnsi="Arial" w:cs="Arial"/>
          <w:sz w:val="18"/>
          <w:szCs w:val="18"/>
        </w:rPr>
        <w:t>Proposed tour dates and itinerary</w:t>
      </w:r>
      <w:r w:rsidR="00644A37">
        <w:rPr>
          <w:rFonts w:ascii="Arial" w:hAnsi="Arial" w:cs="Arial"/>
          <w:sz w:val="18"/>
          <w:szCs w:val="18"/>
        </w:rPr>
        <w:t>.</w:t>
      </w:r>
    </w:p>
    <w:p w14:paraId="245FFD96" w14:textId="1ACDB694" w:rsidR="00BF6636" w:rsidRPr="00BF6636" w:rsidRDefault="00656D4B" w:rsidP="00BF6636">
      <w:pPr>
        <w:pStyle w:val="ListParagraph"/>
        <w:numPr>
          <w:ilvl w:val="0"/>
          <w:numId w:val="17"/>
        </w:numPr>
        <w:tabs>
          <w:tab w:val="left" w:pos="6480"/>
        </w:tabs>
        <w:rPr>
          <w:rFonts w:ascii="Arial" w:hAnsi="Arial" w:cs="Arial"/>
          <w:b/>
          <w:bCs/>
          <w:sz w:val="18"/>
          <w:szCs w:val="18"/>
        </w:rPr>
      </w:pPr>
      <w:r w:rsidRPr="00BF6636">
        <w:rPr>
          <w:rFonts w:ascii="Arial" w:hAnsi="Arial" w:cs="Arial"/>
          <w:sz w:val="18"/>
          <w:szCs w:val="18"/>
        </w:rPr>
        <w:t>Estimated group size</w:t>
      </w:r>
      <w:r w:rsidR="00644A37">
        <w:rPr>
          <w:rFonts w:ascii="Arial" w:hAnsi="Arial" w:cs="Arial"/>
          <w:sz w:val="18"/>
          <w:szCs w:val="18"/>
        </w:rPr>
        <w:t>.</w:t>
      </w:r>
    </w:p>
    <w:p w14:paraId="17F06983" w14:textId="77777777" w:rsidR="00BF6636" w:rsidRPr="00BF6636" w:rsidRDefault="00656D4B" w:rsidP="00BF6636">
      <w:pPr>
        <w:pStyle w:val="ListParagraph"/>
        <w:numPr>
          <w:ilvl w:val="0"/>
          <w:numId w:val="17"/>
        </w:numPr>
        <w:tabs>
          <w:tab w:val="left" w:pos="6480"/>
        </w:tabs>
        <w:rPr>
          <w:rFonts w:ascii="Arial" w:hAnsi="Arial" w:cs="Arial"/>
          <w:b/>
          <w:bCs/>
          <w:sz w:val="18"/>
          <w:szCs w:val="18"/>
        </w:rPr>
      </w:pPr>
      <w:r w:rsidRPr="00BF6636">
        <w:rPr>
          <w:rFonts w:ascii="Arial" w:hAnsi="Arial" w:cs="Arial"/>
          <w:sz w:val="18"/>
          <w:szCs w:val="18"/>
        </w:rPr>
        <w:t xml:space="preserve">Types of motorized equipment or stock animals that will be used, if any. </w:t>
      </w:r>
    </w:p>
    <w:p w14:paraId="22643DFE" w14:textId="60E20AA1" w:rsidR="00BF6636" w:rsidRPr="00644A37" w:rsidRDefault="00656D4B" w:rsidP="00BF6636">
      <w:pPr>
        <w:pStyle w:val="ListParagraph"/>
        <w:numPr>
          <w:ilvl w:val="0"/>
          <w:numId w:val="17"/>
        </w:numPr>
        <w:tabs>
          <w:tab w:val="left" w:pos="6480"/>
        </w:tabs>
        <w:rPr>
          <w:rFonts w:ascii="Arial" w:hAnsi="Arial" w:cs="Arial"/>
          <w:b/>
          <w:bCs/>
          <w:sz w:val="18"/>
          <w:szCs w:val="18"/>
        </w:rPr>
      </w:pPr>
      <w:r w:rsidRPr="00BF6636">
        <w:rPr>
          <w:rFonts w:ascii="Arial" w:hAnsi="Arial" w:cs="Arial"/>
          <w:sz w:val="18"/>
          <w:szCs w:val="18"/>
        </w:rPr>
        <w:t>Description of client charges and fees, and what the charges cover.</w:t>
      </w:r>
    </w:p>
    <w:p w14:paraId="5ABEAB89" w14:textId="4F3FC794" w:rsidR="00644A37" w:rsidRPr="00BF6636" w:rsidRDefault="00644A37" w:rsidP="00BF6636">
      <w:pPr>
        <w:pStyle w:val="ListParagraph"/>
        <w:numPr>
          <w:ilvl w:val="0"/>
          <w:numId w:val="17"/>
        </w:numPr>
        <w:tabs>
          <w:tab w:val="left" w:pos="6480"/>
        </w:tabs>
        <w:rPr>
          <w:rFonts w:ascii="Arial" w:hAnsi="Arial" w:cs="Arial"/>
          <w:b/>
          <w:bCs/>
          <w:sz w:val="18"/>
          <w:szCs w:val="18"/>
        </w:rPr>
      </w:pPr>
      <w:r>
        <w:rPr>
          <w:rFonts w:ascii="Arial" w:hAnsi="Arial" w:cs="Arial"/>
          <w:sz w:val="18"/>
          <w:szCs w:val="18"/>
        </w:rPr>
        <w:t>Description of any prepared food service that will be provided in</w:t>
      </w:r>
      <w:r w:rsidR="00F17531">
        <w:rPr>
          <w:rFonts w:ascii="Arial" w:hAnsi="Arial" w:cs="Arial"/>
          <w:sz w:val="18"/>
          <w:szCs w:val="18"/>
        </w:rPr>
        <w:t>-</w:t>
      </w:r>
      <w:r>
        <w:rPr>
          <w:rFonts w:ascii="Arial" w:hAnsi="Arial" w:cs="Arial"/>
          <w:sz w:val="18"/>
          <w:szCs w:val="18"/>
        </w:rPr>
        <w:t xml:space="preserve">park. </w:t>
      </w:r>
    </w:p>
    <w:p w14:paraId="5741B731" w14:textId="77777777" w:rsidR="00BF6636" w:rsidRPr="00BF6636" w:rsidRDefault="00BF6636" w:rsidP="00BF6636">
      <w:pPr>
        <w:pStyle w:val="ListParagraph"/>
        <w:tabs>
          <w:tab w:val="left" w:pos="6480"/>
        </w:tabs>
        <w:ind w:left="1080"/>
        <w:rPr>
          <w:rFonts w:ascii="Arial" w:hAnsi="Arial" w:cs="Arial"/>
          <w:b/>
          <w:bCs/>
          <w:sz w:val="18"/>
          <w:szCs w:val="18"/>
        </w:rPr>
      </w:pPr>
    </w:p>
    <w:p w14:paraId="0F9D50AB" w14:textId="349EC6FA" w:rsidR="00BF6636" w:rsidRDefault="00BF6636" w:rsidP="00BF6636">
      <w:pPr>
        <w:pStyle w:val="ListParagraph"/>
        <w:numPr>
          <w:ilvl w:val="0"/>
          <w:numId w:val="16"/>
        </w:numPr>
        <w:tabs>
          <w:tab w:val="left" w:pos="6480"/>
        </w:tabs>
        <w:rPr>
          <w:rFonts w:ascii="Arial" w:hAnsi="Arial" w:cs="Arial"/>
          <w:b/>
          <w:bCs/>
          <w:sz w:val="18"/>
          <w:szCs w:val="18"/>
        </w:rPr>
      </w:pPr>
      <w:r w:rsidRPr="00BF6636">
        <w:rPr>
          <w:rFonts w:ascii="Arial" w:hAnsi="Arial" w:cs="Arial"/>
          <w:b/>
          <w:bCs/>
          <w:sz w:val="18"/>
          <w:szCs w:val="18"/>
        </w:rPr>
        <w:t>Com</w:t>
      </w:r>
      <w:r w:rsidR="00656D4B" w:rsidRPr="00BF6636">
        <w:rPr>
          <w:rFonts w:ascii="Arial" w:hAnsi="Arial" w:cs="Arial"/>
          <w:b/>
          <w:bCs/>
          <w:sz w:val="18"/>
          <w:szCs w:val="18"/>
        </w:rPr>
        <w:t>pleted CUA Application Form (this form).</w:t>
      </w:r>
    </w:p>
    <w:p w14:paraId="4A4444F4" w14:textId="77777777" w:rsidR="00871851" w:rsidRDefault="00871851" w:rsidP="00871851">
      <w:pPr>
        <w:pStyle w:val="ListParagraph"/>
        <w:tabs>
          <w:tab w:val="left" w:pos="6480"/>
        </w:tabs>
        <w:ind w:left="1080"/>
        <w:rPr>
          <w:rFonts w:ascii="Arial" w:hAnsi="Arial" w:cs="Arial"/>
          <w:b/>
          <w:bCs/>
          <w:sz w:val="18"/>
          <w:szCs w:val="18"/>
        </w:rPr>
      </w:pPr>
    </w:p>
    <w:p w14:paraId="5E3C32AF" w14:textId="77777777" w:rsidR="00871851" w:rsidRPr="00871851" w:rsidRDefault="00656D4B" w:rsidP="00871851">
      <w:pPr>
        <w:pStyle w:val="ListParagraph"/>
        <w:numPr>
          <w:ilvl w:val="0"/>
          <w:numId w:val="16"/>
        </w:numPr>
        <w:tabs>
          <w:tab w:val="left" w:pos="6480"/>
        </w:tabs>
        <w:rPr>
          <w:rFonts w:ascii="Arial" w:hAnsi="Arial" w:cs="Arial"/>
          <w:b/>
          <w:bCs/>
          <w:sz w:val="18"/>
          <w:szCs w:val="18"/>
        </w:rPr>
      </w:pPr>
      <w:r w:rsidRPr="00871851">
        <w:rPr>
          <w:rFonts w:ascii="Arial" w:hAnsi="Arial" w:cs="Arial"/>
          <w:b/>
          <w:bCs/>
          <w:sz w:val="18"/>
          <w:szCs w:val="18"/>
        </w:rPr>
        <w:t xml:space="preserve">Current brochure and advertising materials or links to promotional websites, etc. </w:t>
      </w:r>
    </w:p>
    <w:p w14:paraId="43DE4362" w14:textId="77777777" w:rsidR="00871851" w:rsidRDefault="00871851" w:rsidP="00871851">
      <w:pPr>
        <w:pStyle w:val="ListParagraph"/>
        <w:tabs>
          <w:tab w:val="left" w:pos="6480"/>
        </w:tabs>
        <w:ind w:left="1080"/>
        <w:rPr>
          <w:rFonts w:ascii="Arial" w:hAnsi="Arial" w:cs="Arial"/>
          <w:b/>
          <w:bCs/>
          <w:sz w:val="18"/>
          <w:szCs w:val="18"/>
        </w:rPr>
      </w:pPr>
    </w:p>
    <w:p w14:paraId="0DB72992" w14:textId="4AA38182" w:rsidR="00871851" w:rsidRPr="00871851" w:rsidRDefault="00656D4B" w:rsidP="00871851">
      <w:pPr>
        <w:pStyle w:val="ListParagraph"/>
        <w:numPr>
          <w:ilvl w:val="0"/>
          <w:numId w:val="16"/>
        </w:numPr>
        <w:tabs>
          <w:tab w:val="left" w:pos="6480"/>
        </w:tabs>
        <w:rPr>
          <w:rFonts w:ascii="Arial" w:hAnsi="Arial" w:cs="Arial"/>
          <w:b/>
          <w:bCs/>
          <w:sz w:val="18"/>
          <w:szCs w:val="18"/>
        </w:rPr>
      </w:pPr>
      <w:r w:rsidRPr="00871851">
        <w:rPr>
          <w:rFonts w:ascii="Arial" w:hAnsi="Arial" w:cs="Arial"/>
          <w:b/>
          <w:bCs/>
          <w:sz w:val="18"/>
          <w:szCs w:val="18"/>
        </w:rPr>
        <w:t xml:space="preserve">List of authorized guides and copies of applicable training certificates or licenses, as outlined in Attachment </w:t>
      </w:r>
      <w:r w:rsidR="00871851">
        <w:rPr>
          <w:rFonts w:ascii="Arial" w:hAnsi="Arial" w:cs="Arial"/>
          <w:b/>
          <w:bCs/>
          <w:sz w:val="18"/>
          <w:szCs w:val="18"/>
        </w:rPr>
        <w:t>B</w:t>
      </w:r>
      <w:r w:rsidRPr="00871851">
        <w:rPr>
          <w:rFonts w:ascii="Arial" w:hAnsi="Arial" w:cs="Arial"/>
          <w:b/>
          <w:bCs/>
          <w:sz w:val="18"/>
          <w:szCs w:val="18"/>
        </w:rPr>
        <w:t>.</w:t>
      </w:r>
    </w:p>
    <w:p w14:paraId="65A820AA" w14:textId="77777777" w:rsidR="00871851" w:rsidRDefault="00871851" w:rsidP="00871851">
      <w:pPr>
        <w:pStyle w:val="ListParagraph"/>
        <w:tabs>
          <w:tab w:val="left" w:pos="6480"/>
        </w:tabs>
        <w:ind w:left="1080"/>
        <w:rPr>
          <w:rFonts w:ascii="Arial" w:hAnsi="Arial" w:cs="Arial"/>
          <w:b/>
          <w:bCs/>
          <w:sz w:val="18"/>
          <w:szCs w:val="18"/>
        </w:rPr>
      </w:pPr>
    </w:p>
    <w:p w14:paraId="4ADB0B4C" w14:textId="70593C1A" w:rsidR="00871851" w:rsidRPr="00871851" w:rsidRDefault="00656D4B" w:rsidP="00871851">
      <w:pPr>
        <w:pStyle w:val="ListParagraph"/>
        <w:numPr>
          <w:ilvl w:val="0"/>
          <w:numId w:val="16"/>
        </w:numPr>
        <w:tabs>
          <w:tab w:val="left" w:pos="6480"/>
        </w:tabs>
        <w:rPr>
          <w:rFonts w:ascii="Arial" w:hAnsi="Arial" w:cs="Arial"/>
          <w:b/>
          <w:bCs/>
          <w:sz w:val="18"/>
          <w:szCs w:val="18"/>
        </w:rPr>
      </w:pPr>
      <w:r w:rsidRPr="00871851">
        <w:rPr>
          <w:rFonts w:ascii="Arial" w:hAnsi="Arial" w:cs="Arial"/>
          <w:b/>
          <w:bCs/>
          <w:sz w:val="18"/>
          <w:szCs w:val="18"/>
        </w:rPr>
        <w:t xml:space="preserve">Proof of Insurance, as outlined in Attachment </w:t>
      </w:r>
      <w:r w:rsidR="00871851">
        <w:rPr>
          <w:rFonts w:ascii="Arial" w:hAnsi="Arial" w:cs="Arial"/>
          <w:b/>
          <w:bCs/>
          <w:sz w:val="18"/>
          <w:szCs w:val="18"/>
        </w:rPr>
        <w:t>A</w:t>
      </w:r>
      <w:r w:rsidRPr="00871851">
        <w:rPr>
          <w:rFonts w:ascii="Arial" w:hAnsi="Arial" w:cs="Arial"/>
          <w:b/>
          <w:bCs/>
          <w:sz w:val="18"/>
          <w:szCs w:val="18"/>
        </w:rPr>
        <w:t>.</w:t>
      </w:r>
    </w:p>
    <w:p w14:paraId="7C0283B8" w14:textId="77777777" w:rsidR="00871851" w:rsidRDefault="00871851" w:rsidP="00871851">
      <w:pPr>
        <w:pStyle w:val="ListParagraph"/>
        <w:tabs>
          <w:tab w:val="left" w:pos="6480"/>
        </w:tabs>
        <w:ind w:left="1080"/>
        <w:rPr>
          <w:rFonts w:ascii="Arial" w:hAnsi="Arial" w:cs="Arial"/>
          <w:b/>
          <w:bCs/>
          <w:sz w:val="18"/>
          <w:szCs w:val="18"/>
        </w:rPr>
      </w:pPr>
    </w:p>
    <w:p w14:paraId="39C0CDAA" w14:textId="7DFA0799" w:rsidR="00871851" w:rsidRPr="00871851" w:rsidRDefault="00656D4B" w:rsidP="00871851">
      <w:pPr>
        <w:pStyle w:val="ListParagraph"/>
        <w:numPr>
          <w:ilvl w:val="0"/>
          <w:numId w:val="16"/>
        </w:numPr>
        <w:tabs>
          <w:tab w:val="left" w:pos="6480"/>
        </w:tabs>
        <w:rPr>
          <w:rFonts w:ascii="Arial" w:hAnsi="Arial" w:cs="Arial"/>
          <w:b/>
          <w:bCs/>
          <w:sz w:val="18"/>
          <w:szCs w:val="18"/>
        </w:rPr>
      </w:pPr>
      <w:r w:rsidRPr="00871851">
        <w:rPr>
          <w:rFonts w:ascii="Arial" w:hAnsi="Arial" w:cs="Arial"/>
          <w:b/>
          <w:bCs/>
          <w:sz w:val="18"/>
          <w:szCs w:val="18"/>
        </w:rPr>
        <w:t>Completed Visitor Acknowledgement of Risk or confirmation that you will not be using any other type of waiver or indemnification agreement waiving the clients right to hold the CUA holder responsible for accidents or injury occurring on NPS property.</w:t>
      </w:r>
    </w:p>
    <w:p w14:paraId="76140BAB" w14:textId="77777777" w:rsidR="00871851" w:rsidRDefault="00871851" w:rsidP="00871851">
      <w:pPr>
        <w:pStyle w:val="ListParagraph"/>
        <w:tabs>
          <w:tab w:val="left" w:pos="6480"/>
        </w:tabs>
        <w:ind w:left="1080"/>
        <w:rPr>
          <w:rFonts w:ascii="Arial" w:hAnsi="Arial" w:cs="Arial"/>
          <w:b/>
          <w:bCs/>
          <w:sz w:val="18"/>
          <w:szCs w:val="18"/>
        </w:rPr>
      </w:pPr>
    </w:p>
    <w:p w14:paraId="0B95CF62" w14:textId="078435E3" w:rsidR="00656D4B" w:rsidRPr="00871851" w:rsidRDefault="00656D4B" w:rsidP="00871851">
      <w:pPr>
        <w:pStyle w:val="ListParagraph"/>
        <w:numPr>
          <w:ilvl w:val="0"/>
          <w:numId w:val="16"/>
        </w:numPr>
        <w:tabs>
          <w:tab w:val="left" w:pos="6480"/>
        </w:tabs>
        <w:rPr>
          <w:rFonts w:ascii="Arial" w:hAnsi="Arial" w:cs="Arial"/>
          <w:b/>
          <w:bCs/>
          <w:sz w:val="18"/>
          <w:szCs w:val="18"/>
        </w:rPr>
      </w:pPr>
      <w:r w:rsidRPr="00871851">
        <w:rPr>
          <w:rFonts w:ascii="Arial" w:hAnsi="Arial" w:cs="Arial"/>
          <w:b/>
          <w:bCs/>
          <w:sz w:val="18"/>
          <w:szCs w:val="18"/>
        </w:rPr>
        <w:t>The non-refundable $</w:t>
      </w:r>
      <w:r w:rsidR="00871851" w:rsidRPr="00871851">
        <w:rPr>
          <w:rFonts w:ascii="Arial" w:hAnsi="Arial" w:cs="Arial"/>
          <w:b/>
          <w:bCs/>
          <w:sz w:val="18"/>
          <w:szCs w:val="18"/>
        </w:rPr>
        <w:t>2</w:t>
      </w:r>
      <w:r w:rsidRPr="00871851">
        <w:rPr>
          <w:rFonts w:ascii="Arial" w:hAnsi="Arial" w:cs="Arial"/>
          <w:b/>
          <w:bCs/>
          <w:sz w:val="18"/>
          <w:szCs w:val="18"/>
        </w:rPr>
        <w:t>00 Application Fee.  Contact the CUA Coordinator to arrange online payment through pay.gov (preferred method) or mail a check made out to “National Park Service”.</w:t>
      </w:r>
    </w:p>
    <w:p w14:paraId="0D418DFD" w14:textId="77777777" w:rsidR="00656D4B" w:rsidRPr="00656D4B" w:rsidRDefault="00656D4B" w:rsidP="00BF6636">
      <w:pPr>
        <w:tabs>
          <w:tab w:val="left" w:pos="6480"/>
        </w:tabs>
        <w:ind w:left="720" w:hanging="720"/>
        <w:rPr>
          <w:rFonts w:ascii="Arial" w:hAnsi="Arial" w:cs="Arial"/>
          <w:sz w:val="18"/>
          <w:szCs w:val="18"/>
        </w:rPr>
      </w:pPr>
    </w:p>
    <w:p w14:paraId="26F0DCE8" w14:textId="77777777" w:rsidR="00656D4B" w:rsidRPr="00656D4B" w:rsidRDefault="00656D4B" w:rsidP="00BF6636">
      <w:pPr>
        <w:tabs>
          <w:tab w:val="left" w:pos="6480"/>
        </w:tabs>
        <w:ind w:left="720" w:hanging="720"/>
        <w:rPr>
          <w:rFonts w:ascii="Arial" w:hAnsi="Arial" w:cs="Arial"/>
          <w:sz w:val="18"/>
          <w:szCs w:val="18"/>
        </w:rPr>
      </w:pPr>
      <w:r w:rsidRPr="00656D4B">
        <w:rPr>
          <w:rFonts w:ascii="Arial" w:hAnsi="Arial" w:cs="Arial"/>
          <w:sz w:val="18"/>
          <w:szCs w:val="18"/>
        </w:rPr>
        <w:t>Completed documents may be emailed to CRLA_Commercial_Services@nps.gov, or mailed to:</w:t>
      </w:r>
    </w:p>
    <w:p w14:paraId="6BDF57C3" w14:textId="77777777" w:rsidR="00871851" w:rsidRDefault="00871851" w:rsidP="00BF6636">
      <w:pPr>
        <w:tabs>
          <w:tab w:val="left" w:pos="6480"/>
        </w:tabs>
        <w:ind w:left="720" w:hanging="720"/>
        <w:rPr>
          <w:rFonts w:ascii="Arial" w:hAnsi="Arial" w:cs="Arial"/>
          <w:sz w:val="18"/>
          <w:szCs w:val="18"/>
        </w:rPr>
      </w:pPr>
    </w:p>
    <w:p w14:paraId="01577A64" w14:textId="7A10A6E3" w:rsidR="00656D4B" w:rsidRPr="00656D4B" w:rsidRDefault="00656D4B" w:rsidP="00BF6636">
      <w:pPr>
        <w:tabs>
          <w:tab w:val="left" w:pos="6480"/>
        </w:tabs>
        <w:ind w:left="720" w:hanging="720"/>
        <w:rPr>
          <w:rFonts w:ascii="Arial" w:hAnsi="Arial" w:cs="Arial"/>
          <w:sz w:val="18"/>
          <w:szCs w:val="18"/>
        </w:rPr>
      </w:pPr>
      <w:r w:rsidRPr="00656D4B">
        <w:rPr>
          <w:rFonts w:ascii="Arial" w:hAnsi="Arial" w:cs="Arial"/>
          <w:sz w:val="18"/>
          <w:szCs w:val="18"/>
        </w:rPr>
        <w:t xml:space="preserve">Crater Lake National Park </w:t>
      </w:r>
    </w:p>
    <w:p w14:paraId="13FEF418" w14:textId="77777777" w:rsidR="00656D4B" w:rsidRPr="00656D4B" w:rsidRDefault="00656D4B" w:rsidP="00BF6636">
      <w:pPr>
        <w:tabs>
          <w:tab w:val="left" w:pos="6480"/>
        </w:tabs>
        <w:ind w:left="720" w:hanging="720"/>
        <w:rPr>
          <w:rFonts w:ascii="Arial" w:hAnsi="Arial" w:cs="Arial"/>
          <w:sz w:val="18"/>
          <w:szCs w:val="18"/>
        </w:rPr>
      </w:pPr>
      <w:r w:rsidRPr="00656D4B">
        <w:rPr>
          <w:rFonts w:ascii="Arial" w:hAnsi="Arial" w:cs="Arial"/>
          <w:sz w:val="18"/>
          <w:szCs w:val="18"/>
        </w:rPr>
        <w:t xml:space="preserve">Attn: CUA Coordinator </w:t>
      </w:r>
    </w:p>
    <w:p w14:paraId="36E7052D" w14:textId="77777777" w:rsidR="00656D4B" w:rsidRPr="00656D4B" w:rsidRDefault="00656D4B" w:rsidP="00BF6636">
      <w:pPr>
        <w:tabs>
          <w:tab w:val="left" w:pos="6480"/>
        </w:tabs>
        <w:ind w:left="720" w:hanging="720"/>
        <w:rPr>
          <w:rFonts w:ascii="Arial" w:hAnsi="Arial" w:cs="Arial"/>
          <w:sz w:val="18"/>
          <w:szCs w:val="18"/>
        </w:rPr>
      </w:pPr>
      <w:r w:rsidRPr="00656D4B">
        <w:rPr>
          <w:rFonts w:ascii="Arial" w:hAnsi="Arial" w:cs="Arial"/>
          <w:sz w:val="18"/>
          <w:szCs w:val="18"/>
        </w:rPr>
        <w:t xml:space="preserve">P.O. Box 7 </w:t>
      </w:r>
    </w:p>
    <w:p w14:paraId="57BE6720" w14:textId="77777777" w:rsidR="00656D4B" w:rsidRPr="00656D4B" w:rsidRDefault="00656D4B" w:rsidP="00BF6636">
      <w:pPr>
        <w:tabs>
          <w:tab w:val="left" w:pos="6480"/>
        </w:tabs>
        <w:ind w:left="720" w:hanging="720"/>
        <w:rPr>
          <w:rFonts w:ascii="Arial" w:hAnsi="Arial" w:cs="Arial"/>
          <w:sz w:val="18"/>
          <w:szCs w:val="18"/>
        </w:rPr>
      </w:pPr>
      <w:r w:rsidRPr="00656D4B">
        <w:rPr>
          <w:rFonts w:ascii="Arial" w:hAnsi="Arial" w:cs="Arial"/>
          <w:sz w:val="18"/>
          <w:szCs w:val="18"/>
        </w:rPr>
        <w:t xml:space="preserve">Crater Lake, OR 97604 </w:t>
      </w:r>
    </w:p>
    <w:p w14:paraId="3780B4A6" w14:textId="77777777" w:rsidR="00871851" w:rsidRDefault="00871851" w:rsidP="00BF6636">
      <w:pPr>
        <w:tabs>
          <w:tab w:val="left" w:pos="6480"/>
        </w:tabs>
        <w:ind w:left="720" w:hanging="720"/>
        <w:rPr>
          <w:rFonts w:ascii="Arial" w:hAnsi="Arial" w:cs="Arial"/>
          <w:sz w:val="18"/>
          <w:szCs w:val="18"/>
        </w:rPr>
      </w:pPr>
    </w:p>
    <w:p w14:paraId="3E871BA1" w14:textId="7236B312" w:rsidR="00656D4B" w:rsidRPr="00656D4B" w:rsidRDefault="00656D4B" w:rsidP="00871851">
      <w:pPr>
        <w:tabs>
          <w:tab w:val="left" w:pos="6480"/>
        </w:tabs>
        <w:rPr>
          <w:rFonts w:ascii="Arial" w:hAnsi="Arial" w:cs="Arial"/>
          <w:sz w:val="18"/>
          <w:szCs w:val="18"/>
        </w:rPr>
      </w:pPr>
      <w:r w:rsidRPr="00656D4B">
        <w:rPr>
          <w:rFonts w:ascii="Arial" w:hAnsi="Arial" w:cs="Arial"/>
          <w:sz w:val="18"/>
          <w:szCs w:val="18"/>
        </w:rPr>
        <w:t xml:space="preserve">CUA applications are processed in the order in which they are received. The time to process an application can vary as all requests for a CUA are first reviewed by the Park Management Team. Any additional information required by members of the Management Team will be requested from the applicant and must be received before processing of the CUA continues.  Please contact the CUA Coordinator to discuss your proposed activities and application timeline before </w:t>
      </w:r>
      <w:proofErr w:type="gramStart"/>
      <w:r w:rsidRPr="00656D4B">
        <w:rPr>
          <w:rFonts w:ascii="Arial" w:hAnsi="Arial" w:cs="Arial"/>
          <w:sz w:val="18"/>
          <w:szCs w:val="18"/>
        </w:rPr>
        <w:t>submitting an application</w:t>
      </w:r>
      <w:proofErr w:type="gramEnd"/>
      <w:r w:rsidRPr="00656D4B">
        <w:rPr>
          <w:rFonts w:ascii="Arial" w:hAnsi="Arial" w:cs="Arial"/>
          <w:sz w:val="18"/>
          <w:szCs w:val="18"/>
        </w:rPr>
        <w:t>.</w:t>
      </w:r>
    </w:p>
    <w:p w14:paraId="603BC3A2" w14:textId="77777777" w:rsidR="00656D4B" w:rsidRPr="00656D4B" w:rsidRDefault="00656D4B" w:rsidP="00BF6636">
      <w:pPr>
        <w:tabs>
          <w:tab w:val="left" w:pos="6480"/>
        </w:tabs>
        <w:ind w:left="720" w:hanging="720"/>
        <w:rPr>
          <w:rFonts w:ascii="Arial" w:hAnsi="Arial" w:cs="Arial"/>
          <w:sz w:val="18"/>
          <w:szCs w:val="18"/>
        </w:rPr>
      </w:pPr>
    </w:p>
    <w:p w14:paraId="6FCCF703" w14:textId="77777777" w:rsidR="00656D4B" w:rsidRPr="00656D4B" w:rsidRDefault="00656D4B" w:rsidP="00BF6636">
      <w:pPr>
        <w:tabs>
          <w:tab w:val="left" w:pos="6480"/>
        </w:tabs>
        <w:ind w:left="720" w:hanging="720"/>
        <w:rPr>
          <w:rFonts w:ascii="Arial" w:hAnsi="Arial" w:cs="Arial"/>
          <w:sz w:val="18"/>
          <w:szCs w:val="18"/>
        </w:rPr>
      </w:pPr>
      <w:r w:rsidRPr="00656D4B">
        <w:rPr>
          <w:rFonts w:ascii="Arial" w:hAnsi="Arial" w:cs="Arial"/>
          <w:sz w:val="18"/>
          <w:szCs w:val="18"/>
        </w:rPr>
        <w:t>Please direct all questions to the CUA Coordinator at:</w:t>
      </w:r>
    </w:p>
    <w:p w14:paraId="252D3423" w14:textId="77777777" w:rsidR="00656D4B" w:rsidRPr="00656D4B" w:rsidRDefault="00656D4B" w:rsidP="00BF6636">
      <w:pPr>
        <w:tabs>
          <w:tab w:val="left" w:pos="6480"/>
        </w:tabs>
        <w:ind w:left="720" w:hanging="720"/>
        <w:rPr>
          <w:rFonts w:ascii="Arial" w:hAnsi="Arial" w:cs="Arial"/>
          <w:sz w:val="18"/>
          <w:szCs w:val="18"/>
        </w:rPr>
      </w:pPr>
    </w:p>
    <w:p w14:paraId="0DB34F30" w14:textId="5235FAE8" w:rsidR="001B2B3F" w:rsidRDefault="00656D4B" w:rsidP="00BF6636">
      <w:pPr>
        <w:tabs>
          <w:tab w:val="left" w:pos="6480"/>
        </w:tabs>
        <w:ind w:left="720" w:hanging="720"/>
        <w:rPr>
          <w:rFonts w:ascii="Arial" w:hAnsi="Arial" w:cs="Arial"/>
          <w:b/>
          <w:sz w:val="20"/>
          <w:szCs w:val="20"/>
        </w:rPr>
      </w:pPr>
      <w:r w:rsidRPr="00656D4B">
        <w:rPr>
          <w:rFonts w:ascii="Arial" w:hAnsi="Arial" w:cs="Arial"/>
          <w:sz w:val="18"/>
          <w:szCs w:val="18"/>
        </w:rPr>
        <w:t>CRLA_commercial_services@nps.gov</w:t>
      </w:r>
      <w:r w:rsidR="001B2B3F">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17AE9D76"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w:t>
      </w:r>
      <w:proofErr w:type="gramStart"/>
      <w:r w:rsidRPr="00C708F0">
        <w:rPr>
          <w:rFonts w:ascii="Arial" w:hAnsi="Arial" w:cs="Arial"/>
          <w:bCs/>
          <w:sz w:val="18"/>
          <w:szCs w:val="18"/>
        </w:rPr>
        <w:t>sufficient</w:t>
      </w:r>
      <w:proofErr w:type="gramEnd"/>
      <w:r w:rsidRPr="00C708F0">
        <w:rPr>
          <w:rFonts w:ascii="Arial" w:hAnsi="Arial" w:cs="Arial"/>
          <w:bCs/>
          <w:sz w:val="18"/>
          <w:szCs w:val="18"/>
        </w:rPr>
        <w:t xml:space="preserve">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F64BEC">
        <w:rPr>
          <w:rFonts w:ascii="Arial" w:hAnsi="Arial" w:cs="Arial"/>
          <w:bCs/>
          <w:sz w:val="18"/>
          <w:szCs w:val="18"/>
        </w:rPr>
        <w:t>$5</w:t>
      </w:r>
      <w:r w:rsidR="00F64BEC">
        <w:rPr>
          <w:rFonts w:ascii="Arial" w:hAnsi="Arial" w:cs="Arial"/>
          <w:sz w:val="18"/>
          <w:szCs w:val="18"/>
        </w:rPr>
        <w:t>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20DB6460"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E8C658F" w14:textId="7A58AAFA" w:rsidR="001058BC" w:rsidRDefault="001058BC" w:rsidP="0004497D">
      <w:pPr>
        <w:tabs>
          <w:tab w:val="left" w:pos="6480"/>
        </w:tabs>
        <w:rPr>
          <w:rFonts w:ascii="Arial" w:hAnsi="Arial" w:cs="Arial"/>
          <w:bCs/>
          <w:sz w:val="18"/>
          <w:szCs w:val="18"/>
        </w:rPr>
      </w:pPr>
    </w:p>
    <w:p w14:paraId="36A43D85" w14:textId="55D8E52A" w:rsidR="00656D4B" w:rsidRDefault="00656D4B" w:rsidP="0004497D">
      <w:pPr>
        <w:tabs>
          <w:tab w:val="left" w:pos="6480"/>
        </w:tabs>
        <w:rPr>
          <w:rFonts w:ascii="Arial" w:hAnsi="Arial" w:cs="Arial"/>
          <w:bCs/>
          <w:sz w:val="18"/>
          <w:szCs w:val="18"/>
        </w:rPr>
      </w:pPr>
    </w:p>
    <w:p w14:paraId="7CDC71E4" w14:textId="77777777" w:rsidR="00656D4B" w:rsidRPr="00B16610" w:rsidRDefault="00656D4B"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300A3EC6" w:rsidR="00317E5B" w:rsidRDefault="00317E5B" w:rsidP="00D36360">
      <w:pPr>
        <w:pStyle w:val="Heading2"/>
      </w:pPr>
      <w:bookmarkStart w:id="4" w:name="_Hlk14767216"/>
      <w:bookmarkEnd w:id="3"/>
    </w:p>
    <w:p w14:paraId="14171104" w14:textId="53F48D2F" w:rsidR="00656D4B" w:rsidRDefault="00656D4B" w:rsidP="00656D4B"/>
    <w:p w14:paraId="67D92FE5" w14:textId="120F4CA5" w:rsidR="00656D4B" w:rsidRDefault="00656D4B" w:rsidP="00656D4B"/>
    <w:p w14:paraId="6FFC115B" w14:textId="3432D1D6" w:rsidR="00656D4B" w:rsidRDefault="00656D4B" w:rsidP="00656D4B"/>
    <w:p w14:paraId="1CA8C94C" w14:textId="123F3830" w:rsidR="00656D4B" w:rsidRDefault="00656D4B" w:rsidP="00656D4B"/>
    <w:p w14:paraId="1E5B392B" w14:textId="77777777" w:rsidR="00656D4B" w:rsidRPr="00656D4B" w:rsidRDefault="00656D4B" w:rsidP="00656D4B"/>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TableGrid"/>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8E7E2D">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8E7E2D">
        <w:trPr>
          <w:trHeight w:val="1008"/>
        </w:trPr>
        <w:tc>
          <w:tcPr>
            <w:tcW w:w="3145" w:type="dxa"/>
          </w:tcPr>
          <w:p w14:paraId="5B69661A" w14:textId="2DAB0A78" w:rsidR="00330730" w:rsidRPr="00C708F0" w:rsidRDefault="00656D4B" w:rsidP="007457EF">
            <w:pPr>
              <w:tabs>
                <w:tab w:val="left" w:pos="6480"/>
              </w:tabs>
              <w:rPr>
                <w:rFonts w:ascii="Arial" w:hAnsi="Arial" w:cs="Arial"/>
                <w:sz w:val="18"/>
                <w:szCs w:val="18"/>
              </w:rPr>
            </w:pPr>
            <w:r>
              <w:rPr>
                <w:rFonts w:ascii="Arial" w:hAnsi="Arial" w:cs="Arial"/>
                <w:sz w:val="18"/>
                <w:szCs w:val="18"/>
              </w:rPr>
              <w:t>Bicycling</w:t>
            </w:r>
          </w:p>
        </w:tc>
        <w:tc>
          <w:tcPr>
            <w:tcW w:w="4410" w:type="dxa"/>
          </w:tcPr>
          <w:p w14:paraId="1FF1B486" w14:textId="3AB6522B" w:rsidR="00330730" w:rsidRPr="00C708F0" w:rsidRDefault="00656D4B" w:rsidP="007457EF">
            <w:pPr>
              <w:tabs>
                <w:tab w:val="left" w:pos="6480"/>
              </w:tabs>
              <w:rPr>
                <w:rFonts w:ascii="Arial" w:hAnsi="Arial" w:cs="Arial"/>
                <w:sz w:val="18"/>
                <w:szCs w:val="18"/>
              </w:rPr>
            </w:pPr>
            <w:r>
              <w:rPr>
                <w:rFonts w:ascii="Arial" w:hAnsi="Arial" w:cs="Arial"/>
                <w:sz w:val="18"/>
                <w:szCs w:val="18"/>
              </w:rPr>
              <w:t>All guides require a minimum of a current First Aid/CPR Certificate.</w:t>
            </w:r>
          </w:p>
        </w:tc>
        <w:tc>
          <w:tcPr>
            <w:tcW w:w="3600" w:type="dxa"/>
          </w:tcPr>
          <w:p w14:paraId="20BF1AC1" w14:textId="53B825D4" w:rsidR="00330730" w:rsidRPr="00C708F0" w:rsidRDefault="00871851" w:rsidP="007457EF">
            <w:pPr>
              <w:pStyle w:val="CommentText"/>
              <w:rPr>
                <w:rFonts w:ascii="Arial" w:hAnsi="Arial" w:cs="Arial"/>
                <w:sz w:val="18"/>
                <w:szCs w:val="18"/>
                <w:highlight w:val="yellow"/>
              </w:rPr>
            </w:pPr>
            <w:r w:rsidRPr="00871851">
              <w:rPr>
                <w:rFonts w:ascii="Arial" w:hAnsi="Arial" w:cs="Arial"/>
                <w:sz w:val="18"/>
                <w:szCs w:val="18"/>
              </w:rPr>
              <w:t xml:space="preserve">$200 Application Fee, </w:t>
            </w:r>
            <w:r>
              <w:rPr>
                <w:rFonts w:ascii="Arial" w:hAnsi="Arial" w:cs="Arial"/>
                <w:sz w:val="18"/>
                <w:szCs w:val="18"/>
              </w:rPr>
              <w:t>A</w:t>
            </w:r>
            <w:r w:rsidRPr="00871851">
              <w:rPr>
                <w:rFonts w:ascii="Arial" w:hAnsi="Arial" w:cs="Arial"/>
                <w:sz w:val="18"/>
                <w:szCs w:val="18"/>
              </w:rPr>
              <w:t>nnual Management Fee of 3-5% of gross revenue from in-park activities</w:t>
            </w:r>
          </w:p>
        </w:tc>
      </w:tr>
      <w:tr w:rsidR="00871851" w:rsidRPr="00C708F0" w14:paraId="65DC12D0" w14:textId="5E7226F1" w:rsidTr="008E7E2D">
        <w:trPr>
          <w:trHeight w:val="1008"/>
        </w:trPr>
        <w:tc>
          <w:tcPr>
            <w:tcW w:w="3145" w:type="dxa"/>
          </w:tcPr>
          <w:p w14:paraId="2B57D286" w14:textId="15BD62FB" w:rsidR="00871851" w:rsidRPr="00C708F0" w:rsidRDefault="00871851" w:rsidP="00871851">
            <w:pPr>
              <w:tabs>
                <w:tab w:val="left" w:pos="6480"/>
              </w:tabs>
              <w:rPr>
                <w:rFonts w:ascii="Arial" w:hAnsi="Arial" w:cs="Arial"/>
                <w:sz w:val="18"/>
                <w:szCs w:val="18"/>
              </w:rPr>
            </w:pPr>
            <w:r w:rsidRPr="001E77FF">
              <w:rPr>
                <w:rFonts w:ascii="Arial" w:hAnsi="Arial" w:cs="Arial"/>
                <w:sz w:val="18"/>
                <w:szCs w:val="18"/>
              </w:rPr>
              <w:t>Camping</w:t>
            </w:r>
          </w:p>
        </w:tc>
        <w:tc>
          <w:tcPr>
            <w:tcW w:w="4410" w:type="dxa"/>
          </w:tcPr>
          <w:p w14:paraId="63343B84" w14:textId="75CE60AF" w:rsidR="00871851" w:rsidRPr="00C708F0" w:rsidRDefault="00871851" w:rsidP="00871851">
            <w:pPr>
              <w:tabs>
                <w:tab w:val="left" w:pos="6480"/>
              </w:tabs>
              <w:rPr>
                <w:rFonts w:ascii="Arial" w:hAnsi="Arial" w:cs="Arial"/>
                <w:sz w:val="18"/>
                <w:szCs w:val="18"/>
              </w:rPr>
            </w:pPr>
            <w:r>
              <w:rPr>
                <w:rFonts w:ascii="Arial" w:hAnsi="Arial" w:cs="Arial"/>
                <w:sz w:val="18"/>
                <w:szCs w:val="18"/>
              </w:rPr>
              <w:t>All guides require a minimum of a current First Aid/CPR Certificate.</w:t>
            </w:r>
          </w:p>
        </w:tc>
        <w:tc>
          <w:tcPr>
            <w:tcW w:w="3600" w:type="dxa"/>
          </w:tcPr>
          <w:p w14:paraId="5C4CDAAB" w14:textId="674E5A9E" w:rsidR="00871851" w:rsidRPr="00C708F0" w:rsidRDefault="00871851" w:rsidP="00871851">
            <w:pPr>
              <w:tabs>
                <w:tab w:val="left" w:pos="6480"/>
              </w:tabs>
              <w:rPr>
                <w:rFonts w:ascii="Arial" w:hAnsi="Arial" w:cs="Arial"/>
                <w:sz w:val="18"/>
                <w:szCs w:val="18"/>
              </w:rPr>
            </w:pPr>
            <w:r w:rsidRPr="00871851">
              <w:rPr>
                <w:rFonts w:ascii="Arial" w:hAnsi="Arial" w:cs="Arial"/>
                <w:sz w:val="18"/>
                <w:szCs w:val="18"/>
              </w:rPr>
              <w:t xml:space="preserve">$200 Application Fee, </w:t>
            </w:r>
            <w:r>
              <w:rPr>
                <w:rFonts w:ascii="Arial" w:hAnsi="Arial" w:cs="Arial"/>
                <w:sz w:val="18"/>
                <w:szCs w:val="18"/>
              </w:rPr>
              <w:t>A</w:t>
            </w:r>
            <w:r w:rsidRPr="00871851">
              <w:rPr>
                <w:rFonts w:ascii="Arial" w:hAnsi="Arial" w:cs="Arial"/>
                <w:sz w:val="18"/>
                <w:szCs w:val="18"/>
              </w:rPr>
              <w:t>nnual Management Fee of 3-5% of gross revenue from in-park activities</w:t>
            </w:r>
          </w:p>
        </w:tc>
      </w:tr>
      <w:tr w:rsidR="00871851" w:rsidRPr="00C708F0" w14:paraId="74F59D09" w14:textId="0B6DBA46" w:rsidTr="008E7E2D">
        <w:trPr>
          <w:trHeight w:val="1008"/>
        </w:trPr>
        <w:tc>
          <w:tcPr>
            <w:tcW w:w="3145" w:type="dxa"/>
          </w:tcPr>
          <w:p w14:paraId="46CAA9ED" w14:textId="48E0912E" w:rsidR="00871851" w:rsidRPr="00C708F0" w:rsidRDefault="00871851" w:rsidP="00871851">
            <w:pPr>
              <w:tabs>
                <w:tab w:val="left" w:pos="6480"/>
              </w:tabs>
              <w:rPr>
                <w:rFonts w:ascii="Arial" w:hAnsi="Arial" w:cs="Arial"/>
                <w:sz w:val="18"/>
                <w:szCs w:val="18"/>
              </w:rPr>
            </w:pPr>
            <w:r w:rsidRPr="00AE2FDC">
              <w:rPr>
                <w:rFonts w:ascii="Arial" w:hAnsi="Arial" w:cs="Arial"/>
                <w:sz w:val="18"/>
                <w:szCs w:val="18"/>
              </w:rPr>
              <w:t>Hiking/Walking</w:t>
            </w:r>
          </w:p>
        </w:tc>
        <w:tc>
          <w:tcPr>
            <w:tcW w:w="4410" w:type="dxa"/>
          </w:tcPr>
          <w:p w14:paraId="67E5C64E" w14:textId="69C05B51" w:rsidR="00871851" w:rsidRPr="00C708F0" w:rsidRDefault="00871851" w:rsidP="00871851">
            <w:pPr>
              <w:tabs>
                <w:tab w:val="left" w:pos="6480"/>
              </w:tabs>
              <w:rPr>
                <w:rFonts w:ascii="Arial" w:hAnsi="Arial" w:cs="Arial"/>
                <w:sz w:val="18"/>
                <w:szCs w:val="18"/>
              </w:rPr>
            </w:pPr>
            <w:r>
              <w:rPr>
                <w:rFonts w:ascii="Arial" w:hAnsi="Arial" w:cs="Arial"/>
                <w:sz w:val="18"/>
                <w:szCs w:val="18"/>
              </w:rPr>
              <w:t>All guides require a minimum of a current First Aid/CPR Certificate.</w:t>
            </w:r>
          </w:p>
        </w:tc>
        <w:tc>
          <w:tcPr>
            <w:tcW w:w="3600" w:type="dxa"/>
          </w:tcPr>
          <w:p w14:paraId="0B8FD557" w14:textId="2189EBEF" w:rsidR="00871851" w:rsidRPr="00C708F0" w:rsidRDefault="00871851" w:rsidP="00871851">
            <w:pPr>
              <w:tabs>
                <w:tab w:val="left" w:pos="6480"/>
              </w:tabs>
              <w:rPr>
                <w:rFonts w:ascii="Arial" w:hAnsi="Arial" w:cs="Arial"/>
                <w:sz w:val="18"/>
                <w:szCs w:val="18"/>
              </w:rPr>
            </w:pPr>
            <w:r w:rsidRPr="00871851">
              <w:rPr>
                <w:rFonts w:ascii="Arial" w:hAnsi="Arial" w:cs="Arial"/>
                <w:sz w:val="18"/>
                <w:szCs w:val="18"/>
              </w:rPr>
              <w:t xml:space="preserve">$200 Application Fee, </w:t>
            </w:r>
            <w:r>
              <w:rPr>
                <w:rFonts w:ascii="Arial" w:hAnsi="Arial" w:cs="Arial"/>
                <w:sz w:val="18"/>
                <w:szCs w:val="18"/>
              </w:rPr>
              <w:t>A</w:t>
            </w:r>
            <w:r w:rsidRPr="00871851">
              <w:rPr>
                <w:rFonts w:ascii="Arial" w:hAnsi="Arial" w:cs="Arial"/>
                <w:sz w:val="18"/>
                <w:szCs w:val="18"/>
              </w:rPr>
              <w:t>nnual Management Fee of 3-5% of gross revenue from in-park activities</w:t>
            </w:r>
          </w:p>
        </w:tc>
      </w:tr>
      <w:tr w:rsidR="00871851" w:rsidRPr="00C708F0" w14:paraId="64A29FFB" w14:textId="27F83024" w:rsidTr="008E7E2D">
        <w:trPr>
          <w:trHeight w:val="1008"/>
        </w:trPr>
        <w:tc>
          <w:tcPr>
            <w:tcW w:w="3145" w:type="dxa"/>
          </w:tcPr>
          <w:p w14:paraId="0D966865" w14:textId="1FA24089" w:rsidR="00871851" w:rsidRPr="00C708F0" w:rsidRDefault="00871851" w:rsidP="00871851">
            <w:pPr>
              <w:tabs>
                <w:tab w:val="left" w:pos="6480"/>
              </w:tabs>
              <w:rPr>
                <w:rFonts w:ascii="Arial" w:hAnsi="Arial" w:cs="Arial"/>
                <w:sz w:val="18"/>
                <w:szCs w:val="18"/>
              </w:rPr>
            </w:pPr>
            <w:r>
              <w:rPr>
                <w:rFonts w:ascii="Arial" w:hAnsi="Arial" w:cs="Arial"/>
                <w:sz w:val="18"/>
                <w:szCs w:val="18"/>
              </w:rPr>
              <w:t>Skiing/Snowshoeing</w:t>
            </w:r>
          </w:p>
        </w:tc>
        <w:tc>
          <w:tcPr>
            <w:tcW w:w="4410" w:type="dxa"/>
          </w:tcPr>
          <w:p w14:paraId="5E2FA38F" w14:textId="5272DCCC" w:rsidR="00871851" w:rsidRPr="00C708F0" w:rsidRDefault="00871851" w:rsidP="00871851">
            <w:pPr>
              <w:tabs>
                <w:tab w:val="left" w:pos="6480"/>
              </w:tabs>
              <w:rPr>
                <w:rFonts w:ascii="Arial" w:hAnsi="Arial" w:cs="Arial"/>
                <w:sz w:val="18"/>
                <w:szCs w:val="18"/>
              </w:rPr>
            </w:pPr>
            <w:r>
              <w:rPr>
                <w:rFonts w:ascii="Arial" w:hAnsi="Arial" w:cs="Arial"/>
                <w:sz w:val="18"/>
                <w:szCs w:val="18"/>
              </w:rPr>
              <w:t>All guides require a minimum of a current First Aid/CPR Certificate.</w:t>
            </w:r>
            <w:r w:rsidR="00BF742A">
              <w:rPr>
                <w:rFonts w:ascii="Arial" w:hAnsi="Arial" w:cs="Arial"/>
                <w:sz w:val="18"/>
                <w:szCs w:val="18"/>
              </w:rPr>
              <w:t xml:space="preserve"> Lead guides must have </w:t>
            </w:r>
            <w:r w:rsidR="00BF742A" w:rsidRPr="00BF742A">
              <w:rPr>
                <w:rFonts w:ascii="Arial" w:hAnsi="Arial" w:cs="Arial"/>
                <w:sz w:val="18"/>
                <w:szCs w:val="18"/>
              </w:rPr>
              <w:t>AIARE, NSP or American Avalanche Association (or Canada AA) Level 1 (or equivalent or higher) avalanche training certification</w:t>
            </w:r>
            <w:r w:rsidR="00BF742A">
              <w:rPr>
                <w:rFonts w:ascii="Arial" w:hAnsi="Arial" w:cs="Arial"/>
                <w:sz w:val="18"/>
                <w:szCs w:val="18"/>
              </w:rPr>
              <w:t xml:space="preserve"> for backcountry trips.</w:t>
            </w:r>
          </w:p>
        </w:tc>
        <w:tc>
          <w:tcPr>
            <w:tcW w:w="3600" w:type="dxa"/>
          </w:tcPr>
          <w:p w14:paraId="775B9E21" w14:textId="616A11D2" w:rsidR="00871851" w:rsidRPr="00C708F0" w:rsidRDefault="00871851" w:rsidP="00871851">
            <w:pPr>
              <w:tabs>
                <w:tab w:val="left" w:pos="6480"/>
              </w:tabs>
              <w:rPr>
                <w:rFonts w:ascii="Arial" w:hAnsi="Arial" w:cs="Arial"/>
                <w:sz w:val="18"/>
                <w:szCs w:val="18"/>
              </w:rPr>
            </w:pPr>
            <w:r w:rsidRPr="00871851">
              <w:rPr>
                <w:rFonts w:ascii="Arial" w:hAnsi="Arial" w:cs="Arial"/>
                <w:sz w:val="18"/>
                <w:szCs w:val="18"/>
              </w:rPr>
              <w:t xml:space="preserve">$200 Application Fee, </w:t>
            </w:r>
            <w:r>
              <w:rPr>
                <w:rFonts w:ascii="Arial" w:hAnsi="Arial" w:cs="Arial"/>
                <w:sz w:val="18"/>
                <w:szCs w:val="18"/>
              </w:rPr>
              <w:t>A</w:t>
            </w:r>
            <w:r w:rsidRPr="00871851">
              <w:rPr>
                <w:rFonts w:ascii="Arial" w:hAnsi="Arial" w:cs="Arial"/>
                <w:sz w:val="18"/>
                <w:szCs w:val="18"/>
              </w:rPr>
              <w:t>nnual Management Fee of 3-5% of gross revenue from in-park activities</w:t>
            </w:r>
          </w:p>
        </w:tc>
      </w:tr>
      <w:tr w:rsidR="00871851" w:rsidRPr="00C708F0" w14:paraId="6DF44F5E" w14:textId="10CE5C04" w:rsidTr="008E7E2D">
        <w:trPr>
          <w:trHeight w:val="1008"/>
        </w:trPr>
        <w:tc>
          <w:tcPr>
            <w:tcW w:w="3145" w:type="dxa"/>
          </w:tcPr>
          <w:p w14:paraId="4DE043C3" w14:textId="0FF279FF" w:rsidR="00871851" w:rsidRPr="00C708F0" w:rsidRDefault="00871851" w:rsidP="00871851">
            <w:pPr>
              <w:tabs>
                <w:tab w:val="left" w:pos="6480"/>
              </w:tabs>
              <w:rPr>
                <w:rFonts w:ascii="Arial" w:hAnsi="Arial" w:cs="Arial"/>
                <w:sz w:val="18"/>
                <w:szCs w:val="18"/>
              </w:rPr>
            </w:pPr>
            <w:r>
              <w:rPr>
                <w:rFonts w:ascii="Arial" w:hAnsi="Arial" w:cs="Arial"/>
                <w:sz w:val="18"/>
                <w:szCs w:val="18"/>
              </w:rPr>
              <w:t>Fishing</w:t>
            </w:r>
          </w:p>
        </w:tc>
        <w:tc>
          <w:tcPr>
            <w:tcW w:w="4410" w:type="dxa"/>
          </w:tcPr>
          <w:p w14:paraId="2F94790A" w14:textId="102CD0CA" w:rsidR="00871851" w:rsidRPr="00C708F0" w:rsidRDefault="00871851" w:rsidP="00871851">
            <w:pPr>
              <w:tabs>
                <w:tab w:val="left" w:pos="6480"/>
              </w:tabs>
              <w:rPr>
                <w:rFonts w:ascii="Arial" w:hAnsi="Arial" w:cs="Arial"/>
                <w:sz w:val="18"/>
                <w:szCs w:val="18"/>
              </w:rPr>
            </w:pPr>
            <w:r>
              <w:rPr>
                <w:rFonts w:ascii="Arial" w:hAnsi="Arial" w:cs="Arial"/>
                <w:sz w:val="18"/>
                <w:szCs w:val="18"/>
              </w:rPr>
              <w:t>All guides require a minimum of a current First Aid/CPR Certificate.</w:t>
            </w:r>
          </w:p>
        </w:tc>
        <w:tc>
          <w:tcPr>
            <w:tcW w:w="3600" w:type="dxa"/>
          </w:tcPr>
          <w:p w14:paraId="57ACBB07" w14:textId="180F19C4" w:rsidR="00871851" w:rsidRPr="00C708F0" w:rsidRDefault="00871851" w:rsidP="00871851">
            <w:pPr>
              <w:tabs>
                <w:tab w:val="left" w:pos="6480"/>
              </w:tabs>
              <w:rPr>
                <w:rFonts w:ascii="Arial" w:hAnsi="Arial" w:cs="Arial"/>
                <w:sz w:val="18"/>
                <w:szCs w:val="18"/>
              </w:rPr>
            </w:pPr>
            <w:r w:rsidRPr="00871851">
              <w:rPr>
                <w:rFonts w:ascii="Arial" w:hAnsi="Arial" w:cs="Arial"/>
                <w:sz w:val="18"/>
                <w:szCs w:val="18"/>
              </w:rPr>
              <w:t xml:space="preserve">$200 Application Fee, </w:t>
            </w:r>
            <w:r>
              <w:rPr>
                <w:rFonts w:ascii="Arial" w:hAnsi="Arial" w:cs="Arial"/>
                <w:sz w:val="18"/>
                <w:szCs w:val="18"/>
              </w:rPr>
              <w:t>A</w:t>
            </w:r>
            <w:r w:rsidRPr="00871851">
              <w:rPr>
                <w:rFonts w:ascii="Arial" w:hAnsi="Arial" w:cs="Arial"/>
                <w:sz w:val="18"/>
                <w:szCs w:val="18"/>
              </w:rPr>
              <w:t>nnual Management Fee of 3-5% of gross revenue from in-park activities</w:t>
            </w:r>
          </w:p>
        </w:tc>
      </w:tr>
      <w:tr w:rsidR="00871851" w:rsidRPr="00C708F0" w14:paraId="5A95CE23" w14:textId="188FD084" w:rsidTr="008E7E2D">
        <w:trPr>
          <w:trHeight w:val="1008"/>
        </w:trPr>
        <w:tc>
          <w:tcPr>
            <w:tcW w:w="3145" w:type="dxa"/>
          </w:tcPr>
          <w:p w14:paraId="5095C814" w14:textId="5EDF6786" w:rsidR="00871851" w:rsidRPr="00C708F0" w:rsidRDefault="00871851" w:rsidP="00871851">
            <w:pPr>
              <w:tabs>
                <w:tab w:val="left" w:pos="6480"/>
              </w:tabs>
              <w:rPr>
                <w:rFonts w:ascii="Arial" w:hAnsi="Arial" w:cs="Arial"/>
                <w:sz w:val="18"/>
                <w:szCs w:val="18"/>
              </w:rPr>
            </w:pPr>
            <w:r>
              <w:rPr>
                <w:rFonts w:ascii="Arial" w:hAnsi="Arial" w:cs="Arial"/>
                <w:sz w:val="18"/>
                <w:szCs w:val="18"/>
              </w:rPr>
              <w:t>Birdwatching/Nature Study</w:t>
            </w:r>
          </w:p>
        </w:tc>
        <w:tc>
          <w:tcPr>
            <w:tcW w:w="4410" w:type="dxa"/>
          </w:tcPr>
          <w:p w14:paraId="1D2975B8" w14:textId="10B67157" w:rsidR="00871851" w:rsidRPr="00C708F0" w:rsidRDefault="00871851" w:rsidP="00871851">
            <w:pPr>
              <w:tabs>
                <w:tab w:val="left" w:pos="6480"/>
              </w:tabs>
              <w:rPr>
                <w:rFonts w:ascii="Arial" w:hAnsi="Arial" w:cs="Arial"/>
                <w:sz w:val="18"/>
                <w:szCs w:val="18"/>
              </w:rPr>
            </w:pPr>
            <w:r>
              <w:rPr>
                <w:rFonts w:ascii="Arial" w:hAnsi="Arial" w:cs="Arial"/>
                <w:sz w:val="18"/>
                <w:szCs w:val="18"/>
              </w:rPr>
              <w:t>All guides require a minimum of a current First Aid/CPR Certificate.</w:t>
            </w:r>
          </w:p>
        </w:tc>
        <w:tc>
          <w:tcPr>
            <w:tcW w:w="3600" w:type="dxa"/>
          </w:tcPr>
          <w:p w14:paraId="603F0AAE" w14:textId="6802A88F" w:rsidR="00871851" w:rsidRPr="00C708F0" w:rsidRDefault="00871851" w:rsidP="00871851">
            <w:pPr>
              <w:tabs>
                <w:tab w:val="left" w:pos="6480"/>
              </w:tabs>
              <w:rPr>
                <w:rFonts w:ascii="Arial" w:hAnsi="Arial" w:cs="Arial"/>
                <w:sz w:val="18"/>
                <w:szCs w:val="18"/>
              </w:rPr>
            </w:pPr>
            <w:r w:rsidRPr="00871851">
              <w:rPr>
                <w:rFonts w:ascii="Arial" w:hAnsi="Arial" w:cs="Arial"/>
                <w:sz w:val="18"/>
                <w:szCs w:val="18"/>
              </w:rPr>
              <w:t xml:space="preserve">$200 Application Fee, </w:t>
            </w:r>
            <w:r>
              <w:rPr>
                <w:rFonts w:ascii="Arial" w:hAnsi="Arial" w:cs="Arial"/>
                <w:sz w:val="18"/>
                <w:szCs w:val="18"/>
              </w:rPr>
              <w:t>A</w:t>
            </w:r>
            <w:r w:rsidRPr="00871851">
              <w:rPr>
                <w:rFonts w:ascii="Arial" w:hAnsi="Arial" w:cs="Arial"/>
                <w:sz w:val="18"/>
                <w:szCs w:val="18"/>
              </w:rPr>
              <w:t>nnual Management Fee of 3-5% of gross revenue from in-park activities</w:t>
            </w:r>
          </w:p>
        </w:tc>
      </w:tr>
      <w:tr w:rsidR="00871851" w:rsidRPr="00C708F0" w14:paraId="6B88B2A7" w14:textId="6D898DEC" w:rsidTr="008E7E2D">
        <w:trPr>
          <w:trHeight w:val="1008"/>
        </w:trPr>
        <w:tc>
          <w:tcPr>
            <w:tcW w:w="3145" w:type="dxa"/>
          </w:tcPr>
          <w:p w14:paraId="4ED16DE1" w14:textId="77777777" w:rsidR="00871851" w:rsidRPr="00AE2FDC" w:rsidRDefault="00871851" w:rsidP="00871851">
            <w:pPr>
              <w:tabs>
                <w:tab w:val="left" w:pos="6480"/>
              </w:tabs>
              <w:rPr>
                <w:rFonts w:ascii="Arial" w:hAnsi="Arial" w:cs="Arial"/>
                <w:sz w:val="18"/>
                <w:szCs w:val="18"/>
              </w:rPr>
            </w:pPr>
            <w:r w:rsidRPr="00AE2FDC">
              <w:rPr>
                <w:rFonts w:ascii="Arial" w:hAnsi="Arial" w:cs="Arial"/>
                <w:sz w:val="18"/>
                <w:szCs w:val="18"/>
              </w:rPr>
              <w:t>Photography Instruction</w:t>
            </w:r>
          </w:p>
          <w:p w14:paraId="4011FAB1" w14:textId="77777777" w:rsidR="00871851" w:rsidRPr="00C708F0" w:rsidRDefault="00871851" w:rsidP="00871851">
            <w:pPr>
              <w:tabs>
                <w:tab w:val="left" w:pos="6480"/>
              </w:tabs>
              <w:rPr>
                <w:rFonts w:ascii="Arial" w:hAnsi="Arial" w:cs="Arial"/>
                <w:sz w:val="18"/>
                <w:szCs w:val="18"/>
              </w:rPr>
            </w:pPr>
          </w:p>
        </w:tc>
        <w:tc>
          <w:tcPr>
            <w:tcW w:w="4410" w:type="dxa"/>
          </w:tcPr>
          <w:p w14:paraId="0CCB3A4F" w14:textId="51D469A9" w:rsidR="00871851" w:rsidRPr="00C708F0" w:rsidRDefault="00871851" w:rsidP="00871851">
            <w:pPr>
              <w:tabs>
                <w:tab w:val="left" w:pos="6480"/>
              </w:tabs>
              <w:rPr>
                <w:rFonts w:ascii="Arial" w:hAnsi="Arial" w:cs="Arial"/>
                <w:sz w:val="18"/>
                <w:szCs w:val="18"/>
              </w:rPr>
            </w:pPr>
            <w:r>
              <w:rPr>
                <w:rFonts w:ascii="Arial" w:hAnsi="Arial" w:cs="Arial"/>
                <w:sz w:val="18"/>
                <w:szCs w:val="18"/>
              </w:rPr>
              <w:t>No certification required</w:t>
            </w:r>
          </w:p>
        </w:tc>
        <w:tc>
          <w:tcPr>
            <w:tcW w:w="3600" w:type="dxa"/>
          </w:tcPr>
          <w:p w14:paraId="51169955" w14:textId="7BA48757" w:rsidR="00871851" w:rsidRPr="00C708F0" w:rsidRDefault="00871851" w:rsidP="00871851">
            <w:pPr>
              <w:tabs>
                <w:tab w:val="left" w:pos="6480"/>
              </w:tabs>
              <w:rPr>
                <w:rFonts w:ascii="Arial" w:hAnsi="Arial" w:cs="Arial"/>
                <w:sz w:val="18"/>
                <w:szCs w:val="18"/>
              </w:rPr>
            </w:pPr>
            <w:r w:rsidRPr="00871851">
              <w:rPr>
                <w:rFonts w:ascii="Arial" w:hAnsi="Arial" w:cs="Arial"/>
                <w:sz w:val="18"/>
                <w:szCs w:val="18"/>
              </w:rPr>
              <w:t xml:space="preserve">$200 Application Fee, </w:t>
            </w:r>
            <w:r>
              <w:rPr>
                <w:rFonts w:ascii="Arial" w:hAnsi="Arial" w:cs="Arial"/>
                <w:sz w:val="18"/>
                <w:szCs w:val="18"/>
              </w:rPr>
              <w:t>A</w:t>
            </w:r>
            <w:r w:rsidRPr="00871851">
              <w:rPr>
                <w:rFonts w:ascii="Arial" w:hAnsi="Arial" w:cs="Arial"/>
                <w:sz w:val="18"/>
                <w:szCs w:val="18"/>
              </w:rPr>
              <w:t>nnual Management Fee of 3-5% of gross revenue from in-pa</w:t>
            </w:r>
            <w:bookmarkStart w:id="5" w:name="_GoBack"/>
            <w:bookmarkEnd w:id="5"/>
            <w:r w:rsidRPr="00871851">
              <w:rPr>
                <w:rFonts w:ascii="Arial" w:hAnsi="Arial" w:cs="Arial"/>
                <w:sz w:val="18"/>
                <w:szCs w:val="18"/>
              </w:rPr>
              <w:t>rk activities</w:t>
            </w:r>
          </w:p>
        </w:tc>
      </w:tr>
      <w:tr w:rsidR="00871851" w:rsidRPr="00C708F0" w14:paraId="5C662D20" w14:textId="6B0542CB" w:rsidTr="008E7E2D">
        <w:trPr>
          <w:trHeight w:val="1008"/>
        </w:trPr>
        <w:tc>
          <w:tcPr>
            <w:tcW w:w="3145" w:type="dxa"/>
          </w:tcPr>
          <w:p w14:paraId="763A9538" w14:textId="1127A8CF" w:rsidR="00871851" w:rsidRPr="00C708F0" w:rsidRDefault="00EA0D5B" w:rsidP="00871851">
            <w:pPr>
              <w:tabs>
                <w:tab w:val="left" w:pos="6480"/>
              </w:tabs>
              <w:rPr>
                <w:rFonts w:ascii="Arial" w:hAnsi="Arial" w:cs="Arial"/>
                <w:sz w:val="18"/>
                <w:szCs w:val="18"/>
              </w:rPr>
            </w:pPr>
            <w:r w:rsidRPr="00EA0D5B">
              <w:rPr>
                <w:rFonts w:ascii="Arial" w:hAnsi="Arial" w:cs="Arial"/>
                <w:sz w:val="18"/>
                <w:szCs w:val="18"/>
              </w:rPr>
              <w:t>Snowmobile/</w:t>
            </w:r>
            <w:proofErr w:type="spellStart"/>
            <w:r w:rsidRPr="00EA0D5B">
              <w:rPr>
                <w:rFonts w:ascii="Arial" w:hAnsi="Arial" w:cs="Arial"/>
                <w:sz w:val="18"/>
                <w:szCs w:val="18"/>
              </w:rPr>
              <w:t>Snowcoach</w:t>
            </w:r>
            <w:proofErr w:type="spellEnd"/>
            <w:r w:rsidRPr="00EA0D5B">
              <w:rPr>
                <w:rFonts w:ascii="Arial" w:hAnsi="Arial" w:cs="Arial"/>
                <w:sz w:val="18"/>
                <w:szCs w:val="18"/>
              </w:rPr>
              <w:t xml:space="preserve"> Tours</w:t>
            </w:r>
          </w:p>
        </w:tc>
        <w:tc>
          <w:tcPr>
            <w:tcW w:w="4410" w:type="dxa"/>
          </w:tcPr>
          <w:p w14:paraId="407B7C8E" w14:textId="688E20EB" w:rsidR="00871851" w:rsidRPr="00C708F0" w:rsidRDefault="00EA0D5B" w:rsidP="00871851">
            <w:pPr>
              <w:tabs>
                <w:tab w:val="left" w:pos="6480"/>
              </w:tabs>
              <w:rPr>
                <w:rFonts w:ascii="Arial" w:hAnsi="Arial" w:cs="Arial"/>
                <w:sz w:val="18"/>
                <w:szCs w:val="18"/>
              </w:rPr>
            </w:pPr>
            <w:r w:rsidRPr="00EA0D5B">
              <w:rPr>
                <w:rFonts w:ascii="Arial" w:hAnsi="Arial" w:cs="Arial"/>
                <w:sz w:val="18"/>
                <w:szCs w:val="18"/>
              </w:rPr>
              <w:t>All guides require a minimum of a current First Aid/CPR Certificate.</w:t>
            </w:r>
          </w:p>
        </w:tc>
        <w:tc>
          <w:tcPr>
            <w:tcW w:w="3600" w:type="dxa"/>
          </w:tcPr>
          <w:p w14:paraId="43E05BAF" w14:textId="00E954FA" w:rsidR="00871851" w:rsidRPr="00C708F0" w:rsidRDefault="00EA0D5B" w:rsidP="00871851">
            <w:pPr>
              <w:tabs>
                <w:tab w:val="left" w:pos="6480"/>
              </w:tabs>
              <w:rPr>
                <w:rFonts w:ascii="Arial" w:hAnsi="Arial" w:cs="Arial"/>
                <w:sz w:val="18"/>
                <w:szCs w:val="18"/>
              </w:rPr>
            </w:pPr>
            <w:r w:rsidRPr="00EA0D5B">
              <w:rPr>
                <w:rFonts w:ascii="Arial" w:hAnsi="Arial" w:cs="Arial"/>
                <w:sz w:val="18"/>
                <w:szCs w:val="18"/>
              </w:rPr>
              <w:t>$200 Application Fee, Annual Management Fee of 3-5% of gross revenue from in-park activities</w:t>
            </w: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4"/>
      <w:footerReference w:type="even" r:id="rId15"/>
      <w:footerReference w:type="default" r:id="rId16"/>
      <w:headerReference w:type="first" r:id="rId17"/>
      <w:footerReference w:type="first" r:id="rId18"/>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D78B" w14:textId="77777777" w:rsidR="00F17531" w:rsidRDefault="00F17531">
      <w:r>
        <w:separator/>
      </w:r>
    </w:p>
  </w:endnote>
  <w:endnote w:type="continuationSeparator" w:id="0">
    <w:p w14:paraId="592B038A" w14:textId="77777777" w:rsidR="00F17531" w:rsidRDefault="00F1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F17531" w:rsidRPr="007C4C23" w:rsidRDefault="00F17531"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7F67" w14:textId="77777777" w:rsidR="00F17531" w:rsidRDefault="00EA0D5B"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F17531"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F17531" w:rsidRDefault="00F17531"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F17531" w:rsidRDefault="00F17531"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F17531" w:rsidRPr="00D77D70" w:rsidRDefault="00F17531"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F17531" w:rsidRDefault="00F17531"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F17531" w:rsidRPr="001B2B3F" w:rsidRDefault="00F17531"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BDB1D" w14:textId="77777777" w:rsidR="00F17531" w:rsidRDefault="00F17531">
      <w:r>
        <w:separator/>
      </w:r>
    </w:p>
  </w:footnote>
  <w:footnote w:type="continuationSeparator" w:id="0">
    <w:p w14:paraId="6A9C2E50" w14:textId="77777777" w:rsidR="00F17531" w:rsidRDefault="00F1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E60C" w14:textId="066B6567" w:rsidR="00F17531" w:rsidRPr="00D9002E" w:rsidRDefault="00F17531"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F17531" w:rsidRPr="00D9002E" w:rsidRDefault="00F17531"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F17531" w:rsidRPr="00D9002E" w:rsidRDefault="00F17531" w:rsidP="001B2B3F">
    <w:pPr>
      <w:pStyle w:val="Header"/>
      <w:rPr>
        <w:sz w:val="16"/>
        <w:szCs w:val="16"/>
      </w:rPr>
    </w:pPr>
  </w:p>
  <w:p w14:paraId="78B1839D" w14:textId="77777777" w:rsidR="00F17531" w:rsidRPr="00D9002E" w:rsidRDefault="00F17531"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7928" w14:textId="6F564EC7" w:rsidR="00F17531" w:rsidRPr="00756350" w:rsidRDefault="00F17531"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F17531" w:rsidRDefault="00F17531"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F17531" w:rsidRPr="00F43876" w:rsidRDefault="00F17531"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F17531" w:rsidRPr="00BB3473" w:rsidRDefault="00F17531" w:rsidP="00BB3473">
    <w:pPr>
      <w:tabs>
        <w:tab w:val="center" w:pos="5400"/>
      </w:tabs>
      <w:jc w:val="center"/>
      <w:rPr>
        <w:rFonts w:ascii="Arial" w:hAnsi="Arial" w:cs="Arial"/>
        <w:b/>
        <w:smallCaps/>
        <w:sz w:val="20"/>
        <w:szCs w:val="20"/>
      </w:rPr>
    </w:pPr>
  </w:p>
  <w:p w14:paraId="437EC227" w14:textId="77777777" w:rsidR="00F17531" w:rsidRPr="007A1F28" w:rsidRDefault="00F17531" w:rsidP="007771D5">
    <w:pPr>
      <w:tabs>
        <w:tab w:val="left" w:pos="720"/>
        <w:tab w:val="center" w:pos="5400"/>
      </w:tabs>
      <w:jc w:val="center"/>
      <w:rPr>
        <w:rFonts w:ascii="Arial" w:hAnsi="Arial" w:cs="Arial"/>
        <w:b/>
        <w:sz w:val="18"/>
        <w:szCs w:val="18"/>
      </w:rPr>
    </w:pPr>
    <w:r w:rsidRPr="007A1F28">
      <w:rPr>
        <w:rFonts w:ascii="Arial" w:hAnsi="Arial" w:cs="Arial"/>
        <w:b/>
        <w:sz w:val="18"/>
        <w:szCs w:val="18"/>
      </w:rPr>
      <w:t>Crater Lake National Park</w:t>
    </w:r>
  </w:p>
  <w:p w14:paraId="7F74EFB5" w14:textId="1221A66C" w:rsidR="00F17531" w:rsidRPr="007771D5" w:rsidRDefault="00F17531" w:rsidP="007771D5">
    <w:pPr>
      <w:tabs>
        <w:tab w:val="left" w:pos="720"/>
        <w:tab w:val="center" w:pos="5400"/>
      </w:tabs>
      <w:jc w:val="center"/>
      <w:rPr>
        <w:rFonts w:ascii="Arial" w:hAnsi="Arial" w:cs="Arial"/>
        <w:sz w:val="18"/>
        <w:szCs w:val="18"/>
      </w:rPr>
    </w:pPr>
    <w:r w:rsidRPr="007771D5">
      <w:rPr>
        <w:rFonts w:ascii="Arial" w:hAnsi="Arial" w:cs="Arial"/>
        <w:sz w:val="18"/>
        <w:szCs w:val="18"/>
      </w:rPr>
      <w:t xml:space="preserve"> P.O. Box 7</w:t>
    </w:r>
  </w:p>
  <w:p w14:paraId="441CDD74" w14:textId="5791D0C1" w:rsidR="00F17531" w:rsidRPr="007771D5" w:rsidRDefault="00F17531">
    <w:pPr>
      <w:tabs>
        <w:tab w:val="left" w:pos="720"/>
        <w:tab w:val="center" w:pos="5400"/>
      </w:tabs>
      <w:jc w:val="center"/>
      <w:rPr>
        <w:rFonts w:ascii="Arial" w:hAnsi="Arial" w:cs="Arial"/>
        <w:sz w:val="18"/>
        <w:szCs w:val="18"/>
      </w:rPr>
    </w:pPr>
    <w:r w:rsidRPr="007771D5">
      <w:rPr>
        <w:rFonts w:ascii="Arial" w:hAnsi="Arial" w:cs="Arial"/>
        <w:sz w:val="18"/>
        <w:szCs w:val="18"/>
      </w:rPr>
      <w:t>Crater Lake, Oregon, 97604</w:t>
    </w:r>
  </w:p>
  <w:p w14:paraId="133263C5" w14:textId="77777777" w:rsidR="00F17531" w:rsidRDefault="00F17531">
    <w:pPr>
      <w:tabs>
        <w:tab w:val="left" w:pos="720"/>
        <w:tab w:val="center" w:pos="5400"/>
      </w:tabs>
      <w:jc w:val="center"/>
      <w:rPr>
        <w:rFonts w:ascii="Arial" w:hAnsi="Arial" w:cs="Arial"/>
        <w:sz w:val="18"/>
        <w:szCs w:val="18"/>
      </w:rPr>
    </w:pPr>
    <w:r>
      <w:rPr>
        <w:rFonts w:ascii="Arial" w:hAnsi="Arial" w:cs="Arial"/>
        <w:sz w:val="18"/>
        <w:szCs w:val="18"/>
      </w:rPr>
      <w:t>Sean Denniston</w:t>
    </w:r>
    <w:r w:rsidRPr="00F270AB">
      <w:rPr>
        <w:rFonts w:ascii="Arial" w:hAnsi="Arial" w:cs="Arial"/>
        <w:sz w:val="18"/>
        <w:szCs w:val="18"/>
      </w:rPr>
      <w:t xml:space="preserve">, </w:t>
    </w:r>
    <w:r>
      <w:rPr>
        <w:rFonts w:ascii="Arial" w:hAnsi="Arial" w:cs="Arial"/>
        <w:sz w:val="18"/>
        <w:szCs w:val="18"/>
      </w:rPr>
      <w:t>Chief of Commercial Services</w:t>
    </w:r>
    <w:r w:rsidRPr="003C4DA2">
      <w:rPr>
        <w:rFonts w:ascii="Arial" w:hAnsi="Arial" w:cs="Arial"/>
        <w:sz w:val="18"/>
        <w:szCs w:val="18"/>
      </w:rPr>
      <w:t xml:space="preserve"> </w:t>
    </w:r>
  </w:p>
  <w:bookmarkEnd w:id="6"/>
  <w:p w14:paraId="7414A377" w14:textId="77777777" w:rsidR="00F17531" w:rsidRDefault="00F17531" w:rsidP="007771D5">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541-594-3008</w:t>
    </w:r>
  </w:p>
  <w:p w14:paraId="56D001F1" w14:textId="77777777" w:rsidR="00F17531" w:rsidRPr="00C459FF" w:rsidRDefault="00F17531" w:rsidP="007771D5">
    <w:pPr>
      <w:tabs>
        <w:tab w:val="left" w:pos="720"/>
        <w:tab w:val="center" w:pos="5400"/>
      </w:tabs>
      <w:jc w:val="center"/>
      <w:rPr>
        <w:rFonts w:ascii="Arial" w:hAnsi="Arial" w:cs="Arial"/>
        <w:sz w:val="18"/>
        <w:szCs w:val="18"/>
      </w:rPr>
    </w:pPr>
    <w:r>
      <w:rPr>
        <w:rFonts w:ascii="Arial" w:hAnsi="Arial" w:cs="Arial"/>
        <w:sz w:val="18"/>
        <w:szCs w:val="18"/>
      </w:rPr>
      <w:t>Crla_commercial_services@nps.gov</w:t>
    </w:r>
  </w:p>
  <w:p w14:paraId="51EE7831" w14:textId="1C57E83D" w:rsidR="00F17531" w:rsidRPr="004D343B" w:rsidRDefault="00F17531"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B06CC"/>
    <w:multiLevelType w:val="hybridMultilevel"/>
    <w:tmpl w:val="BA0AB42E"/>
    <w:lvl w:ilvl="0" w:tplc="F6DAB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83280"/>
    <w:multiLevelType w:val="hybridMultilevel"/>
    <w:tmpl w:val="18281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9053F"/>
    <w:multiLevelType w:val="hybridMultilevel"/>
    <w:tmpl w:val="E21CCE14"/>
    <w:lvl w:ilvl="0" w:tplc="507E58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16"/>
  </w:num>
  <w:num w:numId="5">
    <w:abstractNumId w:val="3"/>
  </w:num>
  <w:num w:numId="6">
    <w:abstractNumId w:val="1"/>
  </w:num>
  <w:num w:numId="7">
    <w:abstractNumId w:val="9"/>
  </w:num>
  <w:num w:numId="8">
    <w:abstractNumId w:val="6"/>
  </w:num>
  <w:num w:numId="9">
    <w:abstractNumId w:val="12"/>
  </w:num>
  <w:num w:numId="10">
    <w:abstractNumId w:val="13"/>
  </w:num>
  <w:num w:numId="11">
    <w:abstractNumId w:val="15"/>
  </w:num>
  <w:num w:numId="12">
    <w:abstractNumId w:val="8"/>
  </w:num>
  <w:num w:numId="13">
    <w:abstractNumId w:val="4"/>
  </w:num>
  <w:num w:numId="14">
    <w:abstractNumId w:val="0"/>
  </w:num>
  <w:num w:numId="15">
    <w:abstractNumId w:val="1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5C5C"/>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05F4"/>
    <w:rsid w:val="002F3C84"/>
    <w:rsid w:val="002F4018"/>
    <w:rsid w:val="002F7E3B"/>
    <w:rsid w:val="0030349D"/>
    <w:rsid w:val="00316A5A"/>
    <w:rsid w:val="00317E5B"/>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44A37"/>
    <w:rsid w:val="00653D2F"/>
    <w:rsid w:val="00654A19"/>
    <w:rsid w:val="00656D4B"/>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771D5"/>
    <w:rsid w:val="00780E7D"/>
    <w:rsid w:val="00783869"/>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71851"/>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E7E2D"/>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BF6636"/>
    <w:rsid w:val="00BF742A"/>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4420"/>
    <w:rsid w:val="00DD1A20"/>
    <w:rsid w:val="00DD46AD"/>
    <w:rsid w:val="00DE2126"/>
    <w:rsid w:val="00DE323D"/>
    <w:rsid w:val="00DE5639"/>
    <w:rsid w:val="00DF0E2E"/>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0D5B"/>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17531"/>
    <w:rsid w:val="00F21E2A"/>
    <w:rsid w:val="00F35318"/>
    <w:rsid w:val="00F36E33"/>
    <w:rsid w:val="00F37B0E"/>
    <w:rsid w:val="00F42410"/>
    <w:rsid w:val="00F43876"/>
    <w:rsid w:val="00F557DF"/>
    <w:rsid w:val="00F61103"/>
    <w:rsid w:val="00F63807"/>
    <w:rsid w:val="00F64BEC"/>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F64BEC"/>
    <w:rPr>
      <w:color w:val="605E5C"/>
      <w:shd w:val="clear" w:color="auto" w:fill="E1DFDD"/>
    </w:rPr>
  </w:style>
  <w:style w:type="paragraph" w:customStyle="1" w:styleId="Default">
    <w:name w:val="Default"/>
    <w:rsid w:val="00BF663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crla/getinvolved/cua.ht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EC37-8A1D-4AE7-AED5-10D841253D58}">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27057e86-5f91-4bb8-8ae3-96c626ef64dd"/>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7BD4114F-16DF-4A28-83E6-4DC83FA8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4609</Words>
  <Characters>27605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Denniston, Sean T</cp:lastModifiedBy>
  <cp:revision>5</cp:revision>
  <cp:lastPrinted>2016-04-19T17:13:00Z</cp:lastPrinted>
  <dcterms:created xsi:type="dcterms:W3CDTF">2020-11-20T23:00:00Z</dcterms:created>
  <dcterms:modified xsi:type="dcterms:W3CDTF">2020-11-30T21:10:00Z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