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spacing w:before="1"/>
        <w:rPr>
          <w:sz w:val="18"/>
          <w:szCs w:val="18"/>
        </w:rPr>
      </w:pPr>
    </w:p>
    <w:p w:rsidR="00000000" w:rsidRDefault="00D40AF8">
      <w:pPr>
        <w:pStyle w:val="BodyText"/>
        <w:kinsoku w:val="0"/>
        <w:overflowPunct w:val="0"/>
        <w:spacing w:before="100" w:line="563" w:lineRule="exact"/>
        <w:ind w:left="368" w:right="746"/>
        <w:jc w:val="center"/>
        <w:rPr>
          <w:rFonts w:ascii="Bookman Old Style" w:hAnsi="Bookman Old Style" w:cs="Bookman Old Style"/>
          <w:b/>
          <w:bCs/>
          <w:sz w:val="48"/>
          <w:szCs w:val="48"/>
        </w:rPr>
      </w:pPr>
      <w:r>
        <w:rPr>
          <w:rFonts w:ascii="Bookman Old Style" w:hAnsi="Bookman Old Style" w:cs="Bookman Old Style"/>
          <w:b/>
          <w:bCs/>
          <w:sz w:val="48"/>
          <w:szCs w:val="48"/>
        </w:rPr>
        <w:t>2004 FIRE MANAGEMENT PLAN</w:t>
      </w:r>
    </w:p>
    <w:p w:rsidR="00000000" w:rsidRDefault="00D40AF8">
      <w:pPr>
        <w:pStyle w:val="Heading2"/>
        <w:kinsoku w:val="0"/>
        <w:overflowPunct w:val="0"/>
        <w:spacing w:before="0"/>
        <w:ind w:left="368" w:right="746"/>
        <w:rPr>
          <w:rFonts w:ascii="Bookman Old Style" w:hAnsi="Bookman Old Style" w:cs="Bookman Old Style"/>
          <w:b/>
          <w:bCs/>
        </w:rPr>
      </w:pPr>
      <w:r>
        <w:rPr>
          <w:rFonts w:ascii="Bookman Old Style" w:hAnsi="Bookman Old Style" w:cs="Bookman Old Style"/>
          <w:b/>
          <w:bCs/>
        </w:rPr>
        <w:t>For</w:t>
      </w:r>
    </w:p>
    <w:p w:rsidR="00000000" w:rsidRDefault="00D40AF8">
      <w:pPr>
        <w:pStyle w:val="BodyText"/>
        <w:kinsoku w:val="0"/>
        <w:overflowPunct w:val="0"/>
        <w:ind w:left="368" w:right="745"/>
        <w:jc w:val="center"/>
        <w:rPr>
          <w:rFonts w:ascii="Bookman Old Style" w:hAnsi="Bookman Old Style" w:cs="Bookman Old Style"/>
          <w:b/>
          <w:bCs/>
          <w:sz w:val="48"/>
          <w:szCs w:val="48"/>
        </w:rPr>
      </w:pPr>
      <w:r>
        <w:rPr>
          <w:rFonts w:ascii="Bookman Old Style" w:hAnsi="Bookman Old Style" w:cs="Bookman Old Style"/>
          <w:b/>
          <w:bCs/>
          <w:sz w:val="48"/>
          <w:szCs w:val="48"/>
        </w:rPr>
        <w:t>CATOCTIN MOUNTAIN PARK</w:t>
      </w:r>
    </w:p>
    <w:p w:rsidR="00000000" w:rsidRDefault="00D40AF8">
      <w:pPr>
        <w:pStyle w:val="BodyText"/>
        <w:kinsoku w:val="0"/>
        <w:overflowPunct w:val="0"/>
        <w:rPr>
          <w:rFonts w:ascii="Bookman Old Style" w:hAnsi="Bookman Old Style" w:cs="Bookman Old Style"/>
          <w:b/>
          <w:bCs/>
          <w:sz w:val="20"/>
          <w:szCs w:val="20"/>
        </w:rPr>
      </w:pPr>
    </w:p>
    <w:p w:rsidR="00000000" w:rsidRDefault="00D40AF8">
      <w:pPr>
        <w:pStyle w:val="BodyText"/>
        <w:kinsoku w:val="0"/>
        <w:overflowPunct w:val="0"/>
        <w:rPr>
          <w:rFonts w:ascii="Bookman Old Style" w:hAnsi="Bookman Old Style" w:cs="Bookman Old Style"/>
          <w:b/>
          <w:bCs/>
          <w:sz w:val="20"/>
          <w:szCs w:val="20"/>
        </w:rPr>
      </w:pPr>
    </w:p>
    <w:p w:rsidR="00000000" w:rsidRDefault="00D40AF8">
      <w:pPr>
        <w:pStyle w:val="BodyText"/>
        <w:kinsoku w:val="0"/>
        <w:overflowPunct w:val="0"/>
        <w:rPr>
          <w:rFonts w:ascii="Bookman Old Style" w:hAnsi="Bookman Old Style" w:cs="Bookman Old Style"/>
          <w:b/>
          <w:bCs/>
          <w:sz w:val="20"/>
          <w:szCs w:val="20"/>
        </w:rPr>
      </w:pPr>
    </w:p>
    <w:p w:rsidR="00000000" w:rsidRDefault="00D40AF8">
      <w:pPr>
        <w:pStyle w:val="BodyText"/>
        <w:kinsoku w:val="0"/>
        <w:overflowPunct w:val="0"/>
        <w:rPr>
          <w:rFonts w:ascii="Bookman Old Style" w:hAnsi="Bookman Old Style" w:cs="Bookman Old Style"/>
          <w:b/>
          <w:bCs/>
          <w:sz w:val="20"/>
          <w:szCs w:val="20"/>
        </w:rPr>
      </w:pPr>
    </w:p>
    <w:p w:rsidR="00000000" w:rsidRDefault="00D40AF8">
      <w:pPr>
        <w:pStyle w:val="BodyText"/>
        <w:kinsoku w:val="0"/>
        <w:overflowPunct w:val="0"/>
        <w:spacing w:before="1"/>
        <w:rPr>
          <w:rFonts w:ascii="Bookman Old Style" w:hAnsi="Bookman Old Style" w:cs="Bookman Old Style"/>
          <w:b/>
          <w:bCs/>
          <w:sz w:val="11"/>
          <w:szCs w:val="11"/>
        </w:rPr>
      </w:pPr>
      <w:r>
        <w:rPr>
          <w:noProof/>
        </w:rPr>
        <w:pict>
          <v:group id="_x0000_s1026" style="position:absolute;margin-left:237.4pt;margin-top:8.45pt;width:137.15pt;height:171.3pt;z-index:251611136;mso-wrap-distance-left:0;mso-wrap-distance-right:0;mso-position-horizontal-relative:page" coordorigin="4748,169" coordsize="2743,3426"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748;top:170;width:2740;height:3420;mso-position-horizontal-relative:page" o:allowincell="f">
              <v:imagedata r:id="rId7" o:title=""/>
            </v:shape>
            <v:shape id="_x0000_s1028" type="#_x0000_t75" style="position:absolute;left:5704;top:959;width:100;height:220;mso-position-horizontal-relative:page" o:allowincell="f">
              <v:imagedata r:id="rId8" o:title=""/>
            </v:shape>
            <v:shape id="_x0000_s1029" style="position:absolute;left:5906;top:1416;width:92;height:20;mso-position-horizontal-relative:page;mso-position-vertical-relative:text" coordsize="92,20" o:allowincell="f" path="m82,hhl22,,,15,91,9,82,xe" stroked="f">
              <v:path arrowok="t"/>
            </v:shape>
            <v:shape id="_x0000_s1030" style="position:absolute;left:5499;top:1260;width:88;height:30;mso-position-horizontal-relative:page;mso-position-vertical-relative:text" coordsize="88,30" o:allowincell="f" path="m22,hhl14,15,,22r60,8l87,20,34,18,22,xe" stroked="f">
              <v:path arrowok="t"/>
            </v:shape>
            <v:shape id="_x0000_s1031" style="position:absolute;left:5708;top:1301;width:33;height:26;mso-position-horizontal-relative:page;mso-position-vertical-relative:text" coordsize="33,26" o:allowincell="f" path="m25,hhl11,7,,16r16,9l32,12,25,xe" stroked="f">
              <v:path arrowok="t"/>
            </v:shape>
            <v:shape id="_x0000_s1032" style="position:absolute;left:5546;top:1446;width:50;height:40;mso-position-horizontal-relative:page;mso-position-vertical-relative:text" coordsize="50,40" o:allowincell="f" path="m49,hhl31,,3,22,,39,21,34,49,xe" stroked="f">
              <v:path arrowok="t"/>
            </v:shape>
            <v:shape id="_x0000_s1033" style="position:absolute;left:5708;top:1620;width:53;height:264;mso-position-horizontal-relative:page;mso-position-vertical-relative:text" coordsize="53,264" o:allowincell="f" path="m6,hhl1,36,,104r27,76l36,264r16,-3l47,213r4,-56l43,129,27,105,34,85,31,43,15,16,6,xe" stroked="f">
              <v:path arrowok="t"/>
            </v:shape>
            <v:shape id="_x0000_s1034" style="position:absolute;left:5695;top:1436;width:28;height:70;mso-position-horizontal-relative:page;mso-position-vertical-relative:text" coordsize="28,70" o:allowincell="f" path="m27,hhl8,9,7,22,,62r8,7l22,34,27,xe" stroked="f">
              <v:path arrowok="t"/>
            </v:shape>
            <v:group id="_x0000_s1035" style="position:absolute;left:5908;top:1830;width:51;height:48" coordorigin="5908,1830" coordsize="51,48" o:allowincell="f">
              <v:shape id="_x0000_s1036" style="position:absolute;left:5908;top:1830;width:51;height:48;mso-position-horizontal-relative:page;mso-position-vertical-relative:text" coordsize="51,48" o:allowincell="f" path="m20,hhl9,,,34,8,48,9,25,22,19r15,l20,9,20,xe" stroked="f">
                <v:path arrowok="t"/>
              </v:shape>
              <v:shape id="_x0000_s1037" style="position:absolute;left:5908;top:1830;width:51;height:48;mso-position-horizontal-relative:page;mso-position-vertical-relative:text" coordsize="51,48" o:allowincell="f" path="m37,19hhl22,19,49,33r1,-7l37,19xe" stroked="f">
                <v:path arrowok="t"/>
              </v:shape>
            </v:group>
            <v:shape id="_x0000_s1038" style="position:absolute;left:5888;top:970;width:29;height:41;mso-position-horizontal-relative:page;mso-position-vertical-relative:text" coordsize="29,41" o:allowincell="f" path="m19,hhl11,25,,33r9,7l21,33,28,2,19,xe" stroked="f">
              <v:path arrowok="t"/>
            </v:shape>
            <v:shape id="_x0000_s1039" type="#_x0000_t75" style="position:absolute;left:6473;top:1130;width:500;height:140;mso-position-horizontal-relative:page" o:allowincell="f">
              <v:imagedata r:id="rId9" o:title=""/>
            </v:shape>
            <v:shape id="_x0000_s1040" type="#_x0000_t75" style="position:absolute;left:6221;top:870;width:400;height:160;mso-position-horizontal-relative:page" o:allowincell="f">
              <v:imagedata r:id="rId10" o:title=""/>
            </v:shape>
            <v:shape id="_x0000_s1041" type="#_x0000_t75" style="position:absolute;left:6630;top:856;width:620;height:180;mso-position-horizontal-relative:page" o:allowincell="f">
              <v:imagedata r:id="rId11" o:title=""/>
            </v:shape>
            <v:shape id="_x0000_s1042" type="#_x0000_t75" style="position:absolute;left:6327;top:1384;width:480;height:140;mso-position-horizontal-relative:page" o:allowincell="f">
              <v:imagedata r:id="rId12" o:title=""/>
            </v:shape>
            <v:shape id="_x0000_s1043" type="#_x0000_t75" style="position:absolute;left:6834;top:1372;width:300;height:180;mso-position-horizontal-relative:page" o:allowincell="f">
              <v:imagedata r:id="rId13" o:title=""/>
            </v:shape>
            <v:shape id="_x0000_s1044" type="#_x0000_t75" style="position:absolute;left:5764;top:2832;width:620;height:500;mso-position-horizontal-relative:page" o:allowincell="f">
              <v:imagedata r:id="rId14" o:title=""/>
            </v:shape>
            <v:shape id="_x0000_s1045" type="#_x0000_t75" style="position:absolute;left:5662;top:2560;width:920;height:220;mso-position-horizontal-relative:page" o:allowincell="f">
              <v:imagedata r:id="rId15" o:title=""/>
            </v:shape>
            <w10:wrap type="topAndBottom" anchorx="page"/>
          </v:group>
        </w:pict>
      </w:r>
    </w:p>
    <w:p w:rsidR="00000000" w:rsidRDefault="00D40AF8">
      <w:pPr>
        <w:pStyle w:val="BodyText"/>
        <w:kinsoku w:val="0"/>
        <w:overflowPunct w:val="0"/>
        <w:rPr>
          <w:rFonts w:ascii="Bookman Old Style" w:hAnsi="Bookman Old Style" w:cs="Bookman Old Style"/>
          <w:b/>
          <w:bCs/>
          <w:sz w:val="20"/>
          <w:szCs w:val="20"/>
        </w:rPr>
      </w:pPr>
    </w:p>
    <w:p w:rsidR="00000000" w:rsidRDefault="00D40AF8">
      <w:pPr>
        <w:pStyle w:val="BodyText"/>
        <w:kinsoku w:val="0"/>
        <w:overflowPunct w:val="0"/>
        <w:rPr>
          <w:rFonts w:ascii="Bookman Old Style" w:hAnsi="Bookman Old Style" w:cs="Bookman Old Style"/>
          <w:b/>
          <w:bCs/>
          <w:sz w:val="20"/>
          <w:szCs w:val="20"/>
        </w:rPr>
      </w:pPr>
    </w:p>
    <w:p w:rsidR="00000000" w:rsidRDefault="00D40AF8">
      <w:pPr>
        <w:pStyle w:val="BodyText"/>
        <w:kinsoku w:val="0"/>
        <w:overflowPunct w:val="0"/>
        <w:rPr>
          <w:rFonts w:ascii="Bookman Old Style" w:hAnsi="Bookman Old Style" w:cs="Bookman Old Style"/>
          <w:b/>
          <w:bCs/>
          <w:sz w:val="20"/>
          <w:szCs w:val="20"/>
        </w:rPr>
      </w:pPr>
    </w:p>
    <w:p w:rsidR="00000000" w:rsidRDefault="00D40AF8">
      <w:pPr>
        <w:pStyle w:val="BodyText"/>
        <w:kinsoku w:val="0"/>
        <w:overflowPunct w:val="0"/>
        <w:rPr>
          <w:rFonts w:ascii="Bookman Old Style" w:hAnsi="Bookman Old Style" w:cs="Bookman Old Style"/>
          <w:b/>
          <w:bCs/>
          <w:sz w:val="20"/>
          <w:szCs w:val="20"/>
        </w:rPr>
      </w:pPr>
    </w:p>
    <w:p w:rsidR="00000000" w:rsidRDefault="00D40AF8">
      <w:pPr>
        <w:pStyle w:val="BodyText"/>
        <w:kinsoku w:val="0"/>
        <w:overflowPunct w:val="0"/>
        <w:spacing w:before="4"/>
        <w:rPr>
          <w:rFonts w:ascii="Bookman Old Style" w:hAnsi="Bookman Old Style" w:cs="Bookman Old Style"/>
          <w:b/>
          <w:bCs/>
          <w:sz w:val="28"/>
          <w:szCs w:val="28"/>
        </w:rPr>
      </w:pPr>
    </w:p>
    <w:p w:rsidR="00000000" w:rsidRDefault="00D40AF8">
      <w:pPr>
        <w:pStyle w:val="Heading2"/>
        <w:kinsoku w:val="0"/>
        <w:overflowPunct w:val="0"/>
        <w:ind w:left="1496" w:right="1871"/>
      </w:pPr>
      <w:bookmarkStart w:id="0" w:name="  "/>
      <w:bookmarkEnd w:id="0"/>
      <w:r>
        <w:t>United States Department of the Interior National Park Service</w:t>
      </w:r>
    </w:p>
    <w:p w:rsidR="00000000" w:rsidRDefault="00D40AF8">
      <w:pPr>
        <w:pStyle w:val="BodyText"/>
        <w:kinsoku w:val="0"/>
        <w:overflowPunct w:val="0"/>
        <w:ind w:left="2670" w:right="3048"/>
        <w:jc w:val="center"/>
        <w:rPr>
          <w:sz w:val="36"/>
          <w:szCs w:val="36"/>
        </w:rPr>
      </w:pPr>
      <w:r>
        <w:rPr>
          <w:sz w:val="36"/>
          <w:szCs w:val="36"/>
        </w:rPr>
        <w:t xml:space="preserve">Catoctin </w:t>
      </w:r>
      <w:r>
        <w:rPr>
          <w:sz w:val="36"/>
          <w:szCs w:val="36"/>
        </w:rPr>
        <w:t>Mountain Park Thurmont, Maryland</w:t>
      </w: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spacing w:before="2"/>
        <w:rPr>
          <w:sz w:val="23"/>
          <w:szCs w:val="23"/>
        </w:rPr>
      </w:pPr>
    </w:p>
    <w:p w:rsidR="00000000" w:rsidRDefault="00D40AF8">
      <w:pPr>
        <w:pStyle w:val="BodyText"/>
        <w:kinsoku w:val="0"/>
        <w:overflowPunct w:val="0"/>
        <w:spacing w:before="92"/>
        <w:ind w:right="98"/>
        <w:jc w:val="right"/>
        <w:rPr>
          <w:sz w:val="20"/>
          <w:szCs w:val="20"/>
        </w:rPr>
      </w:pPr>
      <w:r>
        <w:rPr>
          <w:sz w:val="20"/>
          <w:szCs w:val="20"/>
        </w:rPr>
        <w:t>September 2004</w:t>
      </w:r>
    </w:p>
    <w:p w:rsidR="00000000" w:rsidRDefault="00D40AF8">
      <w:pPr>
        <w:pStyle w:val="BodyText"/>
        <w:kinsoku w:val="0"/>
        <w:overflowPunct w:val="0"/>
        <w:spacing w:before="92"/>
        <w:ind w:right="98"/>
        <w:jc w:val="right"/>
        <w:rPr>
          <w:sz w:val="20"/>
          <w:szCs w:val="20"/>
        </w:rPr>
        <w:sectPr w:rsidR="00000000">
          <w:type w:val="continuous"/>
          <w:pgSz w:w="12240" w:h="15840"/>
          <w:pgMar w:top="1500" w:right="1340" w:bottom="280" w:left="1720" w:header="720" w:footer="720" w:gutter="0"/>
          <w:cols w:space="720"/>
          <w:noEndnote/>
        </w:sect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spacing w:before="4"/>
        <w:rPr>
          <w:sz w:val="27"/>
          <w:szCs w:val="27"/>
        </w:rPr>
      </w:pPr>
    </w:p>
    <w:p w:rsidR="00000000" w:rsidRDefault="00D40AF8">
      <w:pPr>
        <w:pStyle w:val="Heading1"/>
        <w:kinsoku w:val="0"/>
        <w:overflowPunct w:val="0"/>
        <w:spacing w:before="85"/>
        <w:ind w:right="1"/>
        <w:jc w:val="center"/>
      </w:pPr>
      <w:r>
        <w:t>FIRE MANAGEMENT PLAN</w:t>
      </w:r>
    </w:p>
    <w:p w:rsidR="00000000" w:rsidRDefault="00D40AF8">
      <w:pPr>
        <w:pStyle w:val="BodyText"/>
        <w:kinsoku w:val="0"/>
        <w:overflowPunct w:val="0"/>
        <w:spacing w:before="11"/>
        <w:rPr>
          <w:b/>
          <w:bCs/>
          <w:sz w:val="35"/>
          <w:szCs w:val="35"/>
        </w:rPr>
      </w:pPr>
    </w:p>
    <w:p w:rsidR="00000000" w:rsidRDefault="00D40AF8">
      <w:pPr>
        <w:pStyle w:val="BodyText"/>
        <w:kinsoku w:val="0"/>
        <w:overflowPunct w:val="0"/>
        <w:ind w:right="1"/>
        <w:jc w:val="center"/>
        <w:rPr>
          <w:b/>
          <w:bCs/>
          <w:i/>
          <w:iCs/>
          <w:sz w:val="36"/>
          <w:szCs w:val="36"/>
        </w:rPr>
      </w:pPr>
      <w:r>
        <w:rPr>
          <w:b/>
          <w:bCs/>
          <w:i/>
          <w:iCs/>
          <w:sz w:val="36"/>
          <w:szCs w:val="36"/>
        </w:rPr>
        <w:t>for</w:t>
      </w:r>
    </w:p>
    <w:p w:rsidR="00000000" w:rsidRDefault="00D40AF8">
      <w:pPr>
        <w:pStyle w:val="BodyText"/>
        <w:kinsoku w:val="0"/>
        <w:overflowPunct w:val="0"/>
        <w:spacing w:before="11"/>
        <w:rPr>
          <w:b/>
          <w:bCs/>
          <w:i/>
          <w:iCs/>
          <w:sz w:val="35"/>
          <w:szCs w:val="35"/>
        </w:rPr>
      </w:pPr>
    </w:p>
    <w:p w:rsidR="00000000" w:rsidRDefault="00D40AF8">
      <w:pPr>
        <w:pStyle w:val="Heading1"/>
        <w:kinsoku w:val="0"/>
        <w:overflowPunct w:val="0"/>
        <w:ind w:right="1"/>
        <w:jc w:val="center"/>
      </w:pPr>
      <w:r>
        <w:t>CATOCTIN MOUNTAIN PARK</w:t>
      </w:r>
    </w:p>
    <w:p w:rsidR="00000000" w:rsidRDefault="00D40AF8">
      <w:pPr>
        <w:pStyle w:val="BodyText"/>
        <w:kinsoku w:val="0"/>
        <w:overflowPunct w:val="0"/>
        <w:rPr>
          <w:b/>
          <w:bCs/>
          <w:sz w:val="40"/>
          <w:szCs w:val="40"/>
        </w:rPr>
      </w:pPr>
    </w:p>
    <w:p w:rsidR="00000000" w:rsidRDefault="00D40AF8">
      <w:pPr>
        <w:pStyle w:val="BodyText"/>
        <w:kinsoku w:val="0"/>
        <w:overflowPunct w:val="0"/>
        <w:spacing w:before="9"/>
        <w:rPr>
          <w:b/>
          <w:bCs/>
          <w:sz w:val="55"/>
          <w:szCs w:val="55"/>
        </w:rPr>
      </w:pPr>
    </w:p>
    <w:p w:rsidR="00000000" w:rsidRDefault="00D40AF8">
      <w:pPr>
        <w:pStyle w:val="BodyText"/>
        <w:tabs>
          <w:tab w:val="left" w:pos="2109"/>
          <w:tab w:val="left" w:pos="6910"/>
          <w:tab w:val="left" w:pos="7199"/>
          <w:tab w:val="left" w:pos="9334"/>
        </w:tabs>
        <w:kinsoku w:val="0"/>
        <w:overflowPunct w:val="0"/>
        <w:ind w:right="23"/>
        <w:jc w:val="center"/>
        <w:rPr>
          <w:rFonts w:ascii="Arial" w:hAnsi="Arial" w:cs="Arial"/>
        </w:rPr>
      </w:pPr>
      <w:r>
        <w:t>Prepared</w:t>
      </w:r>
      <w:r>
        <w:rPr>
          <w:spacing w:val="-1"/>
        </w:rPr>
        <w:t xml:space="preserve"> </w:t>
      </w:r>
      <w:r>
        <w:rPr>
          <w:rFonts w:ascii="Arial" w:hAnsi="Arial" w:cs="Arial"/>
        </w:rPr>
        <w:t>:</w:t>
      </w:r>
      <w:r>
        <w:rPr>
          <w:rFonts w:ascii="Arial" w:hAnsi="Arial" w:cs="Arial"/>
        </w:rPr>
        <w:tab/>
      </w:r>
      <w:r>
        <w:rPr>
          <w:rFonts w:ascii="Arial" w:hAnsi="Arial" w:cs="Arial"/>
          <w:u w:val="single" w:color="000000"/>
        </w:rPr>
        <w:t xml:space="preserve"> </w:t>
      </w:r>
      <w:r>
        <w:rPr>
          <w:rFonts w:ascii="Arial" w:hAnsi="Arial" w:cs="Arial"/>
          <w:u w:val="single" w:color="000000"/>
        </w:rPr>
        <w:tab/>
      </w:r>
      <w:r>
        <w:rPr>
          <w:rFonts w:ascii="Arial" w:hAnsi="Arial" w:cs="Arial"/>
        </w:rPr>
        <w:tab/>
      </w:r>
      <w:r>
        <w:rPr>
          <w:rFonts w:ascii="Arial" w:hAnsi="Arial" w:cs="Arial"/>
          <w:u w:val="single" w:color="000000"/>
        </w:rPr>
        <w:t xml:space="preserve"> </w:t>
      </w:r>
      <w:r>
        <w:rPr>
          <w:rFonts w:ascii="Arial" w:hAnsi="Arial" w:cs="Arial"/>
          <w:u w:val="single" w:color="000000"/>
        </w:rPr>
        <w:tab/>
      </w:r>
    </w:p>
    <w:p w:rsidR="00000000" w:rsidRDefault="00D40AF8">
      <w:pPr>
        <w:pStyle w:val="BodyText"/>
        <w:tabs>
          <w:tab w:val="left" w:pos="7361"/>
        </w:tabs>
        <w:kinsoku w:val="0"/>
        <w:overflowPunct w:val="0"/>
        <w:ind w:left="2290" w:right="1863"/>
      </w:pPr>
      <w:r>
        <w:t>P. Scott Bell, Environmental</w:t>
      </w:r>
      <w:r>
        <w:rPr>
          <w:spacing w:val="-4"/>
        </w:rPr>
        <w:t xml:space="preserve"> </w:t>
      </w:r>
      <w:r>
        <w:t>Protection</w:t>
      </w:r>
      <w:r>
        <w:rPr>
          <w:spacing w:val="-1"/>
        </w:rPr>
        <w:t xml:space="preserve"> </w:t>
      </w:r>
      <w:r>
        <w:t>Specialist</w:t>
      </w:r>
      <w:r>
        <w:tab/>
      </w:r>
      <w:r>
        <w:t>Date Catoctin Mountain Park, National Park</w:t>
      </w:r>
      <w:r>
        <w:rPr>
          <w:spacing w:val="-5"/>
        </w:rPr>
        <w:t xml:space="preserve"> </w:t>
      </w:r>
      <w:r>
        <w:t>Service</w:t>
      </w: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spacing w:before="9"/>
        <w:rPr>
          <w:sz w:val="12"/>
          <w:szCs w:val="12"/>
        </w:rPr>
      </w:pPr>
    </w:p>
    <w:tbl>
      <w:tblPr>
        <w:tblW w:w="0" w:type="auto"/>
        <w:tblInd w:w="110" w:type="dxa"/>
        <w:tblLayout w:type="fixed"/>
        <w:tblCellMar>
          <w:left w:w="0" w:type="dxa"/>
          <w:right w:w="0" w:type="dxa"/>
        </w:tblCellMar>
        <w:tblLook w:val="0000"/>
      </w:tblPr>
      <w:tblGrid>
        <w:gridCol w:w="1823"/>
        <w:gridCol w:w="5307"/>
        <w:gridCol w:w="2330"/>
      </w:tblGrid>
      <w:tr w:rsidR="00000000">
        <w:tblPrEx>
          <w:tblCellMar>
            <w:top w:w="0" w:type="dxa"/>
            <w:left w:w="0" w:type="dxa"/>
            <w:bottom w:w="0" w:type="dxa"/>
            <w:right w:w="0" w:type="dxa"/>
          </w:tblCellMar>
        </w:tblPrEx>
        <w:trPr>
          <w:trHeight w:hRule="exact" w:val="1099"/>
        </w:trPr>
        <w:tc>
          <w:tcPr>
            <w:tcW w:w="1823" w:type="dxa"/>
            <w:tcBorders>
              <w:top w:val="none" w:sz="6" w:space="0" w:color="auto"/>
              <w:left w:val="none" w:sz="6" w:space="0" w:color="auto"/>
              <w:bottom w:val="none" w:sz="6" w:space="0" w:color="auto"/>
              <w:right w:val="none" w:sz="6" w:space="0" w:color="auto"/>
            </w:tcBorders>
          </w:tcPr>
          <w:p w:rsidR="00000000" w:rsidRDefault="00D40AF8">
            <w:pPr>
              <w:pStyle w:val="TableParagraph"/>
              <w:kinsoku w:val="0"/>
              <w:overflowPunct w:val="0"/>
              <w:spacing w:line="266" w:lineRule="exact"/>
              <w:ind w:left="50"/>
            </w:pPr>
            <w:r>
              <w:t>Recommended:</w:t>
            </w:r>
          </w:p>
        </w:tc>
        <w:tc>
          <w:tcPr>
            <w:tcW w:w="5307" w:type="dxa"/>
            <w:tcBorders>
              <w:top w:val="none" w:sz="6" w:space="0" w:color="auto"/>
              <w:left w:val="none" w:sz="6" w:space="0" w:color="auto"/>
              <w:bottom w:val="none" w:sz="6" w:space="0" w:color="auto"/>
              <w:right w:val="none" w:sz="6" w:space="0" w:color="auto"/>
            </w:tcBorders>
          </w:tcPr>
          <w:p w:rsidR="00000000" w:rsidRDefault="00D40AF8">
            <w:pPr>
              <w:pStyle w:val="TableParagraph"/>
              <w:tabs>
                <w:tab w:val="left" w:pos="5073"/>
              </w:tabs>
              <w:kinsoku w:val="0"/>
              <w:overflowPunct w:val="0"/>
              <w:ind w:left="357" w:right="231" w:hanging="84"/>
              <w:rPr>
                <w:spacing w:val="-1"/>
              </w:rPr>
            </w:pPr>
            <w:r>
              <w:rPr>
                <w:u w:val="single" w:color="000000"/>
              </w:rPr>
              <w:t xml:space="preserve"> </w:t>
            </w:r>
            <w:r>
              <w:rPr>
                <w:u w:val="single" w:color="000000"/>
              </w:rPr>
              <w:tab/>
            </w:r>
            <w:r>
              <w:rPr>
                <w:u w:val="single" w:color="000000"/>
              </w:rPr>
              <w:tab/>
            </w:r>
            <w:r>
              <w:t xml:space="preserve"> Sally </w:t>
            </w:r>
            <w:r>
              <w:rPr>
                <w:w w:val="99"/>
              </w:rPr>
              <w:t>Gri</w:t>
            </w:r>
            <w:r>
              <w:rPr>
                <w:spacing w:val="-1"/>
                <w:w w:val="99"/>
              </w:rPr>
              <w:t>ff</w:t>
            </w:r>
            <w:r>
              <w:t>i</w:t>
            </w:r>
            <w:r>
              <w:rPr>
                <w:spacing w:val="-2"/>
              </w:rPr>
              <w:t>n</w:t>
            </w:r>
            <w:r>
              <w:t>,</w:t>
            </w:r>
            <w:r>
              <w:rPr>
                <w:spacing w:val="-1"/>
              </w:rPr>
              <w:t xml:space="preserve"> </w:t>
            </w:r>
            <w:r>
              <w:t xml:space="preserve">Acting </w:t>
            </w:r>
            <w:r>
              <w:rPr>
                <w:spacing w:val="-1"/>
              </w:rPr>
              <w:t>Chie</w:t>
            </w:r>
            <w:r>
              <w:t>f</w:t>
            </w:r>
            <w:r>
              <w:rPr>
                <w:spacing w:val="-1"/>
              </w:rPr>
              <w:t xml:space="preserve"> Par</w:t>
            </w:r>
            <w:r>
              <w:t>k</w:t>
            </w:r>
            <w:r>
              <w:rPr>
                <w:spacing w:val="-1"/>
              </w:rPr>
              <w:t xml:space="preserve"> Ranger</w:t>
            </w:r>
          </w:p>
          <w:p w:rsidR="00000000" w:rsidRDefault="00D40AF8">
            <w:pPr>
              <w:pStyle w:val="TableParagraph"/>
              <w:kinsoku w:val="0"/>
              <w:overflowPunct w:val="0"/>
              <w:spacing w:before="10"/>
              <w:ind w:left="357"/>
            </w:pPr>
            <w:r>
              <w:t>Catoctin Mountain Park, National Park Service</w:t>
            </w:r>
          </w:p>
        </w:tc>
        <w:tc>
          <w:tcPr>
            <w:tcW w:w="2330" w:type="dxa"/>
            <w:tcBorders>
              <w:top w:val="none" w:sz="6" w:space="0" w:color="auto"/>
              <w:left w:val="none" w:sz="6" w:space="0" w:color="auto"/>
              <w:bottom w:val="none" w:sz="6" w:space="0" w:color="auto"/>
              <w:right w:val="none" w:sz="6" w:space="0" w:color="auto"/>
            </w:tcBorders>
          </w:tcPr>
          <w:p w:rsidR="00000000" w:rsidRDefault="00D40AF8">
            <w:pPr>
              <w:pStyle w:val="TableParagraph"/>
              <w:tabs>
                <w:tab w:val="left" w:pos="2280"/>
              </w:tabs>
              <w:kinsoku w:val="0"/>
              <w:overflowPunct w:val="0"/>
              <w:ind w:left="119" w:right="48"/>
            </w:pPr>
            <w:r>
              <w:rPr>
                <w:u w:val="single" w:color="000000"/>
              </w:rPr>
              <w:t xml:space="preserve"> </w:t>
            </w:r>
            <w:r>
              <w:rPr>
                <w:u w:val="single" w:color="000000"/>
              </w:rPr>
              <w:tab/>
            </w:r>
            <w:r>
              <w:t xml:space="preserve"> </w:t>
            </w:r>
            <w:r>
              <w:rPr>
                <w:spacing w:val="-1"/>
              </w:rPr>
              <w:t>Date</w:t>
            </w:r>
          </w:p>
        </w:tc>
      </w:tr>
      <w:tr w:rsidR="00000000">
        <w:tblPrEx>
          <w:tblCellMar>
            <w:top w:w="0" w:type="dxa"/>
            <w:left w:w="0" w:type="dxa"/>
            <w:bottom w:w="0" w:type="dxa"/>
            <w:right w:w="0" w:type="dxa"/>
          </w:tblCellMar>
        </w:tblPrEx>
        <w:trPr>
          <w:trHeight w:hRule="exact" w:val="1380"/>
        </w:trPr>
        <w:tc>
          <w:tcPr>
            <w:tcW w:w="1823" w:type="dxa"/>
            <w:tcBorders>
              <w:top w:val="none" w:sz="6" w:space="0" w:color="auto"/>
              <w:left w:val="none" w:sz="6" w:space="0" w:color="auto"/>
              <w:bottom w:val="none" w:sz="6" w:space="0" w:color="auto"/>
              <w:right w:val="none" w:sz="6" w:space="0" w:color="auto"/>
            </w:tcBorders>
          </w:tcPr>
          <w:p w:rsidR="00000000" w:rsidRDefault="00D40AF8">
            <w:pPr>
              <w:pStyle w:val="TableParagraph"/>
              <w:kinsoku w:val="0"/>
              <w:overflowPunct w:val="0"/>
              <w:spacing w:before="6"/>
              <w:ind w:left="0"/>
              <w:rPr>
                <w:sz w:val="23"/>
                <w:szCs w:val="23"/>
              </w:rPr>
            </w:pPr>
          </w:p>
          <w:p w:rsidR="00000000" w:rsidRDefault="00D40AF8">
            <w:pPr>
              <w:pStyle w:val="TableParagraph"/>
              <w:kinsoku w:val="0"/>
              <w:overflowPunct w:val="0"/>
              <w:ind w:left="50"/>
            </w:pPr>
            <w:r>
              <w:t>Concurred:</w:t>
            </w:r>
          </w:p>
        </w:tc>
        <w:tc>
          <w:tcPr>
            <w:tcW w:w="5307" w:type="dxa"/>
            <w:tcBorders>
              <w:top w:val="none" w:sz="6" w:space="0" w:color="auto"/>
              <w:left w:val="none" w:sz="6" w:space="0" w:color="auto"/>
              <w:bottom w:val="none" w:sz="6" w:space="0" w:color="auto"/>
              <w:right w:val="none" w:sz="6" w:space="0" w:color="auto"/>
            </w:tcBorders>
          </w:tcPr>
          <w:p w:rsidR="00000000" w:rsidRDefault="00D40AF8">
            <w:pPr>
              <w:pStyle w:val="TableParagraph"/>
              <w:kinsoku w:val="0"/>
              <w:overflowPunct w:val="0"/>
              <w:spacing w:before="6"/>
              <w:ind w:left="0"/>
              <w:rPr>
                <w:sz w:val="23"/>
                <w:szCs w:val="23"/>
              </w:rPr>
            </w:pPr>
          </w:p>
          <w:p w:rsidR="00000000" w:rsidRDefault="00D40AF8">
            <w:pPr>
              <w:pStyle w:val="TableParagraph"/>
              <w:tabs>
                <w:tab w:val="left" w:pos="5066"/>
              </w:tabs>
              <w:kinsoku w:val="0"/>
              <w:overflowPunct w:val="0"/>
              <w:ind w:left="357" w:right="238" w:hanging="91"/>
              <w:rPr>
                <w:w w:val="99"/>
              </w:rPr>
            </w:pPr>
            <w:r>
              <w:rPr>
                <w:u w:val="single" w:color="000000"/>
              </w:rPr>
              <w:t xml:space="preserve"> </w:t>
            </w:r>
            <w:r>
              <w:rPr>
                <w:u w:val="single" w:color="000000"/>
              </w:rPr>
              <w:tab/>
            </w:r>
            <w:r>
              <w:rPr>
                <w:u w:val="single" w:color="000000"/>
              </w:rPr>
              <w:tab/>
            </w:r>
            <w:r>
              <w:t xml:space="preserve"> </w:t>
            </w:r>
            <w:r>
              <w:rPr>
                <w:w w:val="99"/>
              </w:rPr>
              <w:t>Jim</w:t>
            </w:r>
            <w:r>
              <w:rPr>
                <w:spacing w:val="-2"/>
              </w:rPr>
              <w:t xml:space="preserve"> </w:t>
            </w:r>
            <w:r>
              <w:t xml:space="preserve">Voigt, Natural </w:t>
            </w:r>
            <w:r>
              <w:rPr>
                <w:w w:val="99"/>
              </w:rPr>
              <w:t>Re</w:t>
            </w:r>
            <w:r>
              <w:rPr>
                <w:spacing w:val="-1"/>
                <w:w w:val="99"/>
              </w:rPr>
              <w:t>s</w:t>
            </w:r>
            <w:r>
              <w:rPr>
                <w:w w:val="99"/>
              </w:rPr>
              <w:t>ource Ma</w:t>
            </w:r>
            <w:r>
              <w:rPr>
                <w:spacing w:val="-2"/>
                <w:w w:val="99"/>
              </w:rPr>
              <w:t>n</w:t>
            </w:r>
            <w:r>
              <w:rPr>
                <w:spacing w:val="-1"/>
                <w:w w:val="99"/>
              </w:rPr>
              <w:t>a</w:t>
            </w:r>
            <w:r>
              <w:rPr>
                <w:w w:val="99"/>
              </w:rPr>
              <w:t>ger</w:t>
            </w:r>
          </w:p>
          <w:p w:rsidR="00000000" w:rsidRDefault="00D40AF8">
            <w:pPr>
              <w:pStyle w:val="TableParagraph"/>
              <w:kinsoku w:val="0"/>
              <w:overflowPunct w:val="0"/>
              <w:ind w:left="357"/>
            </w:pPr>
            <w:r>
              <w:t>Catoctin Mountain Park, National Park Service</w:t>
            </w:r>
          </w:p>
        </w:tc>
        <w:tc>
          <w:tcPr>
            <w:tcW w:w="2330" w:type="dxa"/>
            <w:tcBorders>
              <w:top w:val="none" w:sz="6" w:space="0" w:color="auto"/>
              <w:left w:val="none" w:sz="6" w:space="0" w:color="auto"/>
              <w:bottom w:val="none" w:sz="6" w:space="0" w:color="auto"/>
              <w:right w:val="none" w:sz="6" w:space="0" w:color="auto"/>
            </w:tcBorders>
          </w:tcPr>
          <w:p w:rsidR="00000000" w:rsidRDefault="00D40AF8">
            <w:pPr>
              <w:pStyle w:val="TableParagraph"/>
              <w:kinsoku w:val="0"/>
              <w:overflowPunct w:val="0"/>
              <w:spacing w:before="6"/>
              <w:ind w:left="0"/>
              <w:rPr>
                <w:sz w:val="23"/>
                <w:szCs w:val="23"/>
              </w:rPr>
            </w:pPr>
          </w:p>
          <w:p w:rsidR="00000000" w:rsidRDefault="00D40AF8">
            <w:pPr>
              <w:pStyle w:val="TableParagraph"/>
              <w:tabs>
                <w:tab w:val="left" w:pos="2279"/>
              </w:tabs>
              <w:kinsoku w:val="0"/>
              <w:overflowPunct w:val="0"/>
              <w:ind w:left="120" w:right="48" w:hanging="1"/>
            </w:pPr>
            <w:r>
              <w:rPr>
                <w:u w:val="single" w:color="000000"/>
              </w:rPr>
              <w:t xml:space="preserve"> </w:t>
            </w:r>
            <w:r>
              <w:rPr>
                <w:u w:val="single" w:color="000000"/>
              </w:rPr>
              <w:tab/>
            </w:r>
            <w:r>
              <w:t xml:space="preserve"> Date</w:t>
            </w:r>
          </w:p>
        </w:tc>
      </w:tr>
      <w:tr w:rsidR="00000000">
        <w:tblPrEx>
          <w:tblCellMar>
            <w:top w:w="0" w:type="dxa"/>
            <w:left w:w="0" w:type="dxa"/>
            <w:bottom w:w="0" w:type="dxa"/>
            <w:right w:w="0" w:type="dxa"/>
          </w:tblCellMar>
        </w:tblPrEx>
        <w:trPr>
          <w:trHeight w:hRule="exact" w:val="1380"/>
        </w:trPr>
        <w:tc>
          <w:tcPr>
            <w:tcW w:w="1823" w:type="dxa"/>
            <w:tcBorders>
              <w:top w:val="none" w:sz="6" w:space="0" w:color="auto"/>
              <w:left w:val="none" w:sz="6" w:space="0" w:color="auto"/>
              <w:bottom w:val="none" w:sz="6" w:space="0" w:color="auto"/>
              <w:right w:val="none" w:sz="6" w:space="0" w:color="auto"/>
            </w:tcBorders>
          </w:tcPr>
          <w:p w:rsidR="00000000" w:rsidRDefault="00D40AF8">
            <w:pPr>
              <w:pStyle w:val="TableParagraph"/>
              <w:kinsoku w:val="0"/>
              <w:overflowPunct w:val="0"/>
              <w:spacing w:before="6"/>
              <w:ind w:left="0"/>
              <w:rPr>
                <w:sz w:val="23"/>
                <w:szCs w:val="23"/>
              </w:rPr>
            </w:pPr>
          </w:p>
          <w:p w:rsidR="00000000" w:rsidRDefault="00D40AF8">
            <w:pPr>
              <w:pStyle w:val="TableParagraph"/>
              <w:kinsoku w:val="0"/>
              <w:overflowPunct w:val="0"/>
              <w:ind w:left="50"/>
            </w:pPr>
            <w:r>
              <w:t>Concurred:</w:t>
            </w:r>
          </w:p>
        </w:tc>
        <w:tc>
          <w:tcPr>
            <w:tcW w:w="5307" w:type="dxa"/>
            <w:tcBorders>
              <w:top w:val="none" w:sz="6" w:space="0" w:color="auto"/>
              <w:left w:val="none" w:sz="6" w:space="0" w:color="auto"/>
              <w:bottom w:val="none" w:sz="6" w:space="0" w:color="auto"/>
              <w:right w:val="none" w:sz="6" w:space="0" w:color="auto"/>
            </w:tcBorders>
          </w:tcPr>
          <w:p w:rsidR="00000000" w:rsidRDefault="00D40AF8">
            <w:pPr>
              <w:pStyle w:val="TableParagraph"/>
              <w:kinsoku w:val="0"/>
              <w:overflowPunct w:val="0"/>
              <w:spacing w:before="6"/>
              <w:ind w:left="0"/>
              <w:rPr>
                <w:sz w:val="23"/>
                <w:szCs w:val="23"/>
              </w:rPr>
            </w:pPr>
          </w:p>
          <w:p w:rsidR="00000000" w:rsidRDefault="00D40AF8">
            <w:pPr>
              <w:pStyle w:val="TableParagraph"/>
              <w:tabs>
                <w:tab w:val="left" w:pos="5066"/>
              </w:tabs>
              <w:kinsoku w:val="0"/>
              <w:overflowPunct w:val="0"/>
              <w:ind w:left="357" w:right="161" w:hanging="91"/>
            </w:pPr>
            <w:r>
              <w:rPr>
                <w:u w:val="single" w:color="000000"/>
              </w:rPr>
              <w:t xml:space="preserve"> </w:t>
            </w:r>
            <w:r>
              <w:rPr>
                <w:u w:val="single" w:color="000000"/>
              </w:rPr>
              <w:tab/>
            </w:r>
            <w:r>
              <w:rPr>
                <w:u w:val="single" w:color="000000"/>
              </w:rPr>
              <w:tab/>
            </w:r>
            <w:r>
              <w:t xml:space="preserve"> Don Boucher, Regional Fire</w:t>
            </w:r>
            <w:r>
              <w:rPr>
                <w:spacing w:val="-7"/>
              </w:rPr>
              <w:t xml:space="preserve"> </w:t>
            </w:r>
            <w:r>
              <w:t>Management</w:t>
            </w:r>
            <w:r>
              <w:rPr>
                <w:spacing w:val="-2"/>
              </w:rPr>
              <w:t xml:space="preserve"> </w:t>
            </w:r>
            <w:r>
              <w:t>Officer National C</w:t>
            </w:r>
            <w:r>
              <w:rPr>
                <w:spacing w:val="-1"/>
              </w:rPr>
              <w:t>a</w:t>
            </w:r>
            <w:r>
              <w:t>pit</w:t>
            </w:r>
            <w:r>
              <w:rPr>
                <w:spacing w:val="-1"/>
              </w:rPr>
              <w:t>a</w:t>
            </w:r>
            <w:r>
              <w:t>l Regio</w:t>
            </w:r>
            <w:r>
              <w:rPr>
                <w:spacing w:val="-2"/>
              </w:rPr>
              <w:t>n</w:t>
            </w:r>
            <w:r>
              <w:t>al,</w:t>
            </w:r>
            <w:r>
              <w:rPr>
                <w:spacing w:val="-1"/>
              </w:rPr>
              <w:t xml:space="preserve"> </w:t>
            </w:r>
            <w:r>
              <w:t>Natio</w:t>
            </w:r>
            <w:r>
              <w:rPr>
                <w:spacing w:val="-2"/>
              </w:rPr>
              <w:t>n</w:t>
            </w:r>
            <w:r>
              <w:t>al Park Servi</w:t>
            </w:r>
            <w:r>
              <w:rPr>
                <w:spacing w:val="-1"/>
              </w:rPr>
              <w:t>c</w:t>
            </w:r>
            <w:r>
              <w:t>e</w:t>
            </w:r>
          </w:p>
        </w:tc>
        <w:tc>
          <w:tcPr>
            <w:tcW w:w="2330" w:type="dxa"/>
            <w:tcBorders>
              <w:top w:val="none" w:sz="6" w:space="0" w:color="auto"/>
              <w:left w:val="none" w:sz="6" w:space="0" w:color="auto"/>
              <w:bottom w:val="none" w:sz="6" w:space="0" w:color="auto"/>
              <w:right w:val="none" w:sz="6" w:space="0" w:color="auto"/>
            </w:tcBorders>
          </w:tcPr>
          <w:p w:rsidR="00000000" w:rsidRDefault="00D40AF8">
            <w:pPr>
              <w:pStyle w:val="TableParagraph"/>
              <w:kinsoku w:val="0"/>
              <w:overflowPunct w:val="0"/>
              <w:spacing w:before="6"/>
              <w:ind w:left="0"/>
              <w:rPr>
                <w:sz w:val="23"/>
                <w:szCs w:val="23"/>
              </w:rPr>
            </w:pPr>
          </w:p>
          <w:p w:rsidR="00000000" w:rsidRDefault="00D40AF8">
            <w:pPr>
              <w:pStyle w:val="TableParagraph"/>
              <w:tabs>
                <w:tab w:val="left" w:pos="2159"/>
              </w:tabs>
              <w:kinsoku w:val="0"/>
              <w:overflowPunct w:val="0"/>
              <w:ind w:left="120" w:right="168" w:hanging="1"/>
            </w:pPr>
            <w:r>
              <w:rPr>
                <w:u w:val="single" w:color="000000"/>
              </w:rPr>
              <w:t xml:space="preserve"> </w:t>
            </w:r>
            <w:r>
              <w:rPr>
                <w:u w:val="single" w:color="000000"/>
              </w:rPr>
              <w:tab/>
            </w:r>
            <w:r>
              <w:t xml:space="preserve"> Date</w:t>
            </w:r>
          </w:p>
        </w:tc>
      </w:tr>
      <w:tr w:rsidR="00000000">
        <w:tblPrEx>
          <w:tblCellMar>
            <w:top w:w="0" w:type="dxa"/>
            <w:left w:w="0" w:type="dxa"/>
            <w:bottom w:w="0" w:type="dxa"/>
            <w:right w:w="0" w:type="dxa"/>
          </w:tblCellMar>
        </w:tblPrEx>
        <w:trPr>
          <w:trHeight w:hRule="exact" w:val="1099"/>
        </w:trPr>
        <w:tc>
          <w:tcPr>
            <w:tcW w:w="1823" w:type="dxa"/>
            <w:tcBorders>
              <w:top w:val="none" w:sz="6" w:space="0" w:color="auto"/>
              <w:left w:val="none" w:sz="6" w:space="0" w:color="auto"/>
              <w:bottom w:val="none" w:sz="6" w:space="0" w:color="auto"/>
              <w:right w:val="none" w:sz="6" w:space="0" w:color="auto"/>
            </w:tcBorders>
          </w:tcPr>
          <w:p w:rsidR="00000000" w:rsidRDefault="00D40AF8">
            <w:pPr>
              <w:pStyle w:val="TableParagraph"/>
              <w:kinsoku w:val="0"/>
              <w:overflowPunct w:val="0"/>
              <w:spacing w:before="6"/>
              <w:ind w:left="0"/>
              <w:rPr>
                <w:sz w:val="23"/>
                <w:szCs w:val="23"/>
              </w:rPr>
            </w:pPr>
          </w:p>
          <w:p w:rsidR="00000000" w:rsidRDefault="00D40AF8">
            <w:pPr>
              <w:pStyle w:val="TableParagraph"/>
              <w:kinsoku w:val="0"/>
              <w:overflowPunct w:val="0"/>
              <w:ind w:left="50"/>
            </w:pPr>
            <w:r>
              <w:t>Approved:</w:t>
            </w:r>
          </w:p>
        </w:tc>
        <w:tc>
          <w:tcPr>
            <w:tcW w:w="5307" w:type="dxa"/>
            <w:tcBorders>
              <w:top w:val="none" w:sz="6" w:space="0" w:color="auto"/>
              <w:left w:val="none" w:sz="6" w:space="0" w:color="auto"/>
              <w:bottom w:val="none" w:sz="6" w:space="0" w:color="auto"/>
              <w:right w:val="none" w:sz="6" w:space="0" w:color="auto"/>
            </w:tcBorders>
          </w:tcPr>
          <w:p w:rsidR="00000000" w:rsidRDefault="00D40AF8">
            <w:pPr>
              <w:pStyle w:val="TableParagraph"/>
              <w:kinsoku w:val="0"/>
              <w:overflowPunct w:val="0"/>
              <w:spacing w:before="6"/>
              <w:ind w:left="0"/>
              <w:rPr>
                <w:sz w:val="23"/>
                <w:szCs w:val="23"/>
              </w:rPr>
            </w:pPr>
          </w:p>
          <w:p w:rsidR="00000000" w:rsidRDefault="00D40AF8">
            <w:pPr>
              <w:pStyle w:val="TableParagraph"/>
              <w:tabs>
                <w:tab w:val="left" w:pos="5187"/>
              </w:tabs>
              <w:kinsoku w:val="0"/>
              <w:overflowPunct w:val="0"/>
              <w:ind w:left="267"/>
            </w:pPr>
            <w:r>
              <w:rPr>
                <w:u w:val="single" w:color="000000"/>
              </w:rPr>
              <w:t xml:space="preserve"> </w:t>
            </w:r>
            <w:r>
              <w:rPr>
                <w:u w:val="single" w:color="000000"/>
              </w:rPr>
              <w:tab/>
            </w:r>
          </w:p>
          <w:p w:rsidR="00000000" w:rsidRDefault="00D40AF8">
            <w:pPr>
              <w:pStyle w:val="TableParagraph"/>
              <w:kinsoku w:val="0"/>
              <w:overflowPunct w:val="0"/>
              <w:ind w:left="357"/>
            </w:pPr>
            <w:r>
              <w:t>J. Mel Poole, Superintendent</w:t>
            </w:r>
          </w:p>
          <w:p w:rsidR="00000000" w:rsidRDefault="00D40AF8">
            <w:pPr>
              <w:pStyle w:val="TableParagraph"/>
              <w:kinsoku w:val="0"/>
              <w:overflowPunct w:val="0"/>
              <w:ind w:left="357"/>
            </w:pPr>
            <w:r>
              <w:t>Catoctin Mountain Park, National Park Service</w:t>
            </w:r>
          </w:p>
        </w:tc>
        <w:tc>
          <w:tcPr>
            <w:tcW w:w="2330" w:type="dxa"/>
            <w:tcBorders>
              <w:top w:val="none" w:sz="6" w:space="0" w:color="auto"/>
              <w:left w:val="none" w:sz="6" w:space="0" w:color="auto"/>
              <w:bottom w:val="none" w:sz="6" w:space="0" w:color="auto"/>
              <w:right w:val="none" w:sz="6" w:space="0" w:color="auto"/>
            </w:tcBorders>
          </w:tcPr>
          <w:p w:rsidR="00000000" w:rsidRDefault="00D40AF8">
            <w:pPr>
              <w:pStyle w:val="TableParagraph"/>
              <w:kinsoku w:val="0"/>
              <w:overflowPunct w:val="0"/>
              <w:spacing w:before="6"/>
              <w:ind w:left="0"/>
              <w:rPr>
                <w:sz w:val="23"/>
                <w:szCs w:val="23"/>
              </w:rPr>
            </w:pPr>
          </w:p>
          <w:p w:rsidR="00000000" w:rsidRDefault="00D40AF8">
            <w:pPr>
              <w:pStyle w:val="TableParagraph"/>
              <w:tabs>
                <w:tab w:val="left" w:pos="2280"/>
              </w:tabs>
              <w:kinsoku w:val="0"/>
              <w:overflowPunct w:val="0"/>
              <w:ind w:left="121" w:right="48" w:hanging="1"/>
            </w:pPr>
            <w:r>
              <w:rPr>
                <w:u w:val="single" w:color="000000"/>
              </w:rPr>
              <w:t xml:space="preserve"> </w:t>
            </w:r>
            <w:r>
              <w:rPr>
                <w:u w:val="single" w:color="000000"/>
              </w:rPr>
              <w:tab/>
            </w:r>
            <w:r>
              <w:t xml:space="preserve"> Date</w:t>
            </w:r>
          </w:p>
        </w:tc>
      </w:tr>
    </w:tbl>
    <w:p w:rsidR="00000000" w:rsidRDefault="00D40AF8">
      <w:pPr>
        <w:sectPr w:rsidR="00000000">
          <w:headerReference w:type="default" r:id="rId16"/>
          <w:footerReference w:type="default" r:id="rId17"/>
          <w:pgSz w:w="12240" w:h="15840"/>
          <w:pgMar w:top="1160" w:right="1280" w:bottom="1080" w:left="1280" w:header="727" w:footer="889" w:gutter="0"/>
          <w:pgNumType w:start="2"/>
          <w:cols w:space="720" w:equalWidth="0">
            <w:col w:w="9680"/>
          </w:cols>
          <w:noEndnote/>
        </w:sectPr>
      </w:pPr>
    </w:p>
    <w:p w:rsidR="00000000" w:rsidRDefault="00D40AF8">
      <w:pPr>
        <w:pStyle w:val="BodyText"/>
        <w:kinsoku w:val="0"/>
        <w:overflowPunct w:val="0"/>
        <w:spacing w:before="11"/>
        <w:rPr>
          <w:sz w:val="14"/>
          <w:szCs w:val="14"/>
        </w:rPr>
      </w:pPr>
    </w:p>
    <w:p w:rsidR="00000000" w:rsidRDefault="00D40AF8">
      <w:pPr>
        <w:pStyle w:val="Heading4"/>
        <w:kinsoku w:val="0"/>
        <w:overflowPunct w:val="0"/>
        <w:spacing w:before="90" w:line="275" w:lineRule="exact"/>
        <w:ind w:left="3485" w:right="3466" w:firstLine="0"/>
        <w:jc w:val="center"/>
      </w:pPr>
      <w:bookmarkStart w:id="1" w:name="TABLE OF CONTENTS "/>
      <w:bookmarkEnd w:id="1"/>
      <w:r>
        <w:t>TABLE OF CONTENTS</w:t>
      </w:r>
    </w:p>
    <w:p w:rsidR="00000000" w:rsidRDefault="00D40AF8">
      <w:pPr>
        <w:pStyle w:val="BodyText"/>
        <w:kinsoku w:val="0"/>
        <w:overflowPunct w:val="0"/>
        <w:spacing w:line="275" w:lineRule="exact"/>
        <w:ind w:right="111"/>
        <w:jc w:val="right"/>
        <w:rPr>
          <w:w w:val="95"/>
        </w:rPr>
      </w:pPr>
      <w:r>
        <w:rPr>
          <w:w w:val="95"/>
        </w:rPr>
        <w:t>Page</w:t>
      </w:r>
    </w:p>
    <w:p w:rsidR="00000000" w:rsidRDefault="00D40AF8">
      <w:pPr>
        <w:pStyle w:val="BodyText"/>
        <w:kinsoku w:val="0"/>
        <w:overflowPunct w:val="0"/>
        <w:spacing w:before="2"/>
        <w:rPr>
          <w:sz w:val="16"/>
          <w:szCs w:val="16"/>
        </w:rPr>
      </w:pPr>
    </w:p>
    <w:p w:rsidR="00000000" w:rsidRDefault="00D40AF8">
      <w:pPr>
        <w:pStyle w:val="Heading4"/>
        <w:numPr>
          <w:ilvl w:val="0"/>
          <w:numId w:val="51"/>
        </w:numPr>
        <w:tabs>
          <w:tab w:val="left" w:pos="830"/>
          <w:tab w:val="right" w:leader="dot" w:pos="9470"/>
        </w:tabs>
        <w:kinsoku w:val="0"/>
        <w:overflowPunct w:val="0"/>
        <w:spacing w:before="90"/>
        <w:ind w:hanging="709"/>
        <w:rPr>
          <w:b w:val="0"/>
          <w:bCs w:val="0"/>
        </w:rPr>
      </w:pPr>
      <w:bookmarkStart w:id="2" w:name="I. INTRODUCTION .……………………………………………………………"/>
      <w:bookmarkEnd w:id="2"/>
      <w:r>
        <w:t>INTRODUCTION</w:t>
      </w:r>
      <w:r>
        <w:rPr>
          <w:b w:val="0"/>
          <w:bCs w:val="0"/>
        </w:rPr>
        <w:tab/>
        <w:t>8</w:t>
      </w:r>
    </w:p>
    <w:p w:rsidR="00000000" w:rsidRDefault="00D40AF8">
      <w:pPr>
        <w:pStyle w:val="BodyText"/>
        <w:kinsoku w:val="0"/>
        <w:overflowPunct w:val="0"/>
      </w:pPr>
    </w:p>
    <w:p w:rsidR="00000000" w:rsidRDefault="00D40AF8">
      <w:pPr>
        <w:pStyle w:val="ListParagraph"/>
        <w:numPr>
          <w:ilvl w:val="1"/>
          <w:numId w:val="51"/>
        </w:numPr>
        <w:tabs>
          <w:tab w:val="left" w:pos="1187"/>
        </w:tabs>
        <w:kinsoku w:val="0"/>
        <w:overflowPunct w:val="0"/>
      </w:pPr>
      <w:r>
        <w:t>Purpose of the Plan</w:t>
      </w:r>
    </w:p>
    <w:p w:rsidR="00000000" w:rsidRDefault="00D40AF8">
      <w:pPr>
        <w:pStyle w:val="ListParagraph"/>
        <w:numPr>
          <w:ilvl w:val="1"/>
          <w:numId w:val="51"/>
        </w:numPr>
        <w:tabs>
          <w:tab w:val="left" w:pos="1192"/>
        </w:tabs>
        <w:kinsoku w:val="0"/>
        <w:overflowPunct w:val="0"/>
        <w:ind w:left="1191" w:hanging="361"/>
      </w:pPr>
      <w:r>
        <w:t>Collaboration</w:t>
      </w:r>
    </w:p>
    <w:p w:rsidR="00000000" w:rsidRDefault="00D40AF8">
      <w:pPr>
        <w:pStyle w:val="ListParagraph"/>
        <w:numPr>
          <w:ilvl w:val="1"/>
          <w:numId w:val="51"/>
        </w:numPr>
        <w:tabs>
          <w:tab w:val="left" w:pos="1192"/>
        </w:tabs>
        <w:kinsoku w:val="0"/>
        <w:overflowPunct w:val="0"/>
        <w:ind w:left="1191" w:hanging="361"/>
      </w:pPr>
      <w:r>
        <w:t>Policy</w:t>
      </w:r>
      <w:r>
        <w:rPr>
          <w:spacing w:val="-4"/>
        </w:rPr>
        <w:t xml:space="preserve"> </w:t>
      </w:r>
      <w:r>
        <w:t>Implementation</w:t>
      </w:r>
    </w:p>
    <w:p w:rsidR="00000000" w:rsidRDefault="00D40AF8">
      <w:pPr>
        <w:pStyle w:val="ListParagraph"/>
        <w:numPr>
          <w:ilvl w:val="1"/>
          <w:numId w:val="51"/>
        </w:numPr>
        <w:tabs>
          <w:tab w:val="left" w:pos="1192"/>
        </w:tabs>
        <w:kinsoku w:val="0"/>
        <w:overflowPunct w:val="0"/>
        <w:ind w:left="1191" w:hanging="361"/>
      </w:pPr>
      <w:r>
        <w:t>Achievement of Resource Management</w:t>
      </w:r>
      <w:r>
        <w:rPr>
          <w:spacing w:val="-4"/>
        </w:rPr>
        <w:t xml:space="preserve"> </w:t>
      </w:r>
      <w:r>
        <w:t>Objectives</w:t>
      </w:r>
    </w:p>
    <w:p w:rsidR="00000000" w:rsidRDefault="00D40AF8">
      <w:pPr>
        <w:pStyle w:val="ListParagraph"/>
        <w:numPr>
          <w:ilvl w:val="1"/>
          <w:numId w:val="51"/>
        </w:numPr>
        <w:tabs>
          <w:tab w:val="left" w:pos="1192"/>
        </w:tabs>
        <w:kinsoku w:val="0"/>
        <w:overflowPunct w:val="0"/>
        <w:ind w:left="1191" w:hanging="361"/>
      </w:pPr>
      <w:r>
        <w:t>Compliance</w:t>
      </w:r>
    </w:p>
    <w:p w:rsidR="00000000" w:rsidRDefault="00D40AF8">
      <w:pPr>
        <w:pStyle w:val="ListParagraph"/>
        <w:numPr>
          <w:ilvl w:val="1"/>
          <w:numId w:val="51"/>
        </w:numPr>
        <w:tabs>
          <w:tab w:val="left" w:pos="1191"/>
        </w:tabs>
        <w:kinsoku w:val="0"/>
        <w:overflowPunct w:val="0"/>
        <w:ind w:left="1190" w:hanging="360"/>
      </w:pPr>
      <w:r>
        <w:t>Authorities for Implementation of the Fire Management Plan</w:t>
      </w:r>
      <w:r>
        <w:rPr>
          <w:spacing w:val="-10"/>
        </w:rPr>
        <w:t xml:space="preserve"> </w:t>
      </w:r>
      <w:r>
        <w:t>(FMP)</w:t>
      </w:r>
    </w:p>
    <w:p w:rsidR="00000000" w:rsidRDefault="00D40AF8">
      <w:pPr>
        <w:pStyle w:val="BodyText"/>
        <w:kinsoku w:val="0"/>
        <w:overflowPunct w:val="0"/>
      </w:pPr>
    </w:p>
    <w:p w:rsidR="00000000" w:rsidRDefault="00D40AF8">
      <w:pPr>
        <w:pStyle w:val="Heading4"/>
        <w:tabs>
          <w:tab w:val="left" w:pos="829"/>
        </w:tabs>
        <w:kinsoku w:val="0"/>
        <w:overflowPunct w:val="0"/>
        <w:ind w:left="120" w:firstLine="0"/>
        <w:rPr>
          <w:b w:val="0"/>
          <w:bCs w:val="0"/>
        </w:rPr>
      </w:pPr>
      <w:bookmarkStart w:id="3" w:name="II NATIONAL PARK SERVICE POLICY AND RELA"/>
      <w:bookmarkEnd w:id="3"/>
      <w:r>
        <w:t>II</w:t>
      </w:r>
      <w:r>
        <w:tab/>
        <w:t>NATIONAL PARK SERVICE POLICY AND RELATION TO OTHER PLANS</w:t>
      </w:r>
      <w:r>
        <w:rPr>
          <w:spacing w:val="23"/>
        </w:rPr>
        <w:t xml:space="preserve"> </w:t>
      </w:r>
      <w:r>
        <w:rPr>
          <w:b w:val="0"/>
          <w:bCs w:val="0"/>
        </w:rPr>
        <w:t>12</w:t>
      </w:r>
    </w:p>
    <w:p w:rsidR="00000000" w:rsidRDefault="00D40AF8">
      <w:pPr>
        <w:pStyle w:val="BodyText"/>
        <w:kinsoku w:val="0"/>
        <w:overflowPunct w:val="0"/>
        <w:spacing w:before="11"/>
        <w:rPr>
          <w:sz w:val="23"/>
          <w:szCs w:val="23"/>
        </w:rPr>
      </w:pPr>
    </w:p>
    <w:p w:rsidR="00000000" w:rsidRDefault="00D40AF8">
      <w:pPr>
        <w:pStyle w:val="ListParagraph"/>
        <w:numPr>
          <w:ilvl w:val="0"/>
          <w:numId w:val="1"/>
        </w:numPr>
        <w:tabs>
          <w:tab w:val="left" w:pos="1191"/>
        </w:tabs>
        <w:kinsoku w:val="0"/>
        <w:overflowPunct w:val="0"/>
        <w:ind w:hanging="360"/>
      </w:pPr>
      <w:r>
        <w:t>Fire Management and National Park Service Management</w:t>
      </w:r>
      <w:r>
        <w:rPr>
          <w:spacing w:val="-8"/>
        </w:rPr>
        <w:t xml:space="preserve"> </w:t>
      </w:r>
      <w:r>
        <w:t>Policies</w:t>
      </w:r>
    </w:p>
    <w:p w:rsidR="00000000" w:rsidRDefault="00D40AF8">
      <w:pPr>
        <w:pStyle w:val="ListParagraph"/>
        <w:numPr>
          <w:ilvl w:val="0"/>
          <w:numId w:val="1"/>
        </w:numPr>
        <w:tabs>
          <w:tab w:val="left" w:pos="1191"/>
        </w:tabs>
        <w:kinsoku w:val="0"/>
        <w:overflowPunct w:val="0"/>
        <w:ind w:hanging="360"/>
      </w:pPr>
      <w:r>
        <w:t>Relationship to the Park’s Legislation and</w:t>
      </w:r>
      <w:r>
        <w:rPr>
          <w:spacing w:val="-3"/>
        </w:rPr>
        <w:t xml:space="preserve"> </w:t>
      </w:r>
      <w:r>
        <w:t>Purpose</w:t>
      </w:r>
    </w:p>
    <w:p w:rsidR="00000000" w:rsidRDefault="00D40AF8">
      <w:pPr>
        <w:pStyle w:val="ListParagraph"/>
        <w:numPr>
          <w:ilvl w:val="0"/>
          <w:numId w:val="1"/>
        </w:numPr>
        <w:tabs>
          <w:tab w:val="left" w:pos="1192"/>
        </w:tabs>
        <w:kinsoku w:val="0"/>
        <w:overflowPunct w:val="0"/>
        <w:ind w:left="1191"/>
      </w:pPr>
      <w:r>
        <w:t>Goals of the Strategic Plan Related to Fire</w:t>
      </w:r>
      <w:r>
        <w:rPr>
          <w:spacing w:val="-8"/>
        </w:rPr>
        <w:t xml:space="preserve"> </w:t>
      </w:r>
      <w:r>
        <w:t>Management</w:t>
      </w:r>
    </w:p>
    <w:p w:rsidR="00000000" w:rsidRDefault="00D40AF8">
      <w:pPr>
        <w:pStyle w:val="ListParagraph"/>
        <w:numPr>
          <w:ilvl w:val="0"/>
          <w:numId w:val="1"/>
        </w:numPr>
        <w:tabs>
          <w:tab w:val="left" w:pos="1192"/>
        </w:tabs>
        <w:kinsoku w:val="0"/>
        <w:overflowPunct w:val="0"/>
        <w:ind w:left="1191"/>
      </w:pPr>
      <w:r>
        <w:t>Objectives of the Statement for Management</w:t>
      </w:r>
      <w:r>
        <w:rPr>
          <w:spacing w:val="-12"/>
        </w:rPr>
        <w:t xml:space="preserve"> </w:t>
      </w:r>
      <w:r>
        <w:t>(SFM)</w:t>
      </w:r>
    </w:p>
    <w:p w:rsidR="00000000" w:rsidRDefault="00D40AF8">
      <w:pPr>
        <w:pStyle w:val="ListParagraph"/>
        <w:numPr>
          <w:ilvl w:val="0"/>
          <w:numId w:val="1"/>
        </w:numPr>
        <w:tabs>
          <w:tab w:val="left" w:pos="1191"/>
        </w:tabs>
        <w:kinsoku w:val="0"/>
        <w:overflowPunct w:val="0"/>
        <w:ind w:hanging="360"/>
      </w:pPr>
      <w:r>
        <w:t>Objectives of the Resource Management</w:t>
      </w:r>
      <w:r>
        <w:rPr>
          <w:spacing w:val="-2"/>
        </w:rPr>
        <w:t xml:space="preserve"> </w:t>
      </w:r>
      <w:r>
        <w:t>Plan</w:t>
      </w:r>
    </w:p>
    <w:p w:rsidR="00000000" w:rsidRDefault="00D40AF8">
      <w:pPr>
        <w:pStyle w:val="ListParagraph"/>
        <w:numPr>
          <w:ilvl w:val="0"/>
          <w:numId w:val="1"/>
        </w:numPr>
        <w:tabs>
          <w:tab w:val="left" w:pos="1191"/>
        </w:tabs>
        <w:kinsoku w:val="0"/>
        <w:overflowPunct w:val="0"/>
        <w:ind w:hanging="360"/>
      </w:pPr>
      <w:r>
        <w:t>Fire Management’s Relation to SFM and RMP</w:t>
      </w:r>
      <w:r>
        <w:rPr>
          <w:spacing w:val="-8"/>
        </w:rPr>
        <w:t xml:space="preserve"> </w:t>
      </w:r>
      <w:r>
        <w:t>Objectives</w:t>
      </w:r>
    </w:p>
    <w:p w:rsidR="00000000" w:rsidRDefault="00D40AF8">
      <w:pPr>
        <w:pStyle w:val="ListParagraph"/>
        <w:numPr>
          <w:ilvl w:val="0"/>
          <w:numId w:val="1"/>
        </w:numPr>
        <w:tabs>
          <w:tab w:val="left" w:pos="1192"/>
        </w:tabs>
        <w:kinsoku w:val="0"/>
        <w:overflowPunct w:val="0"/>
        <w:ind w:left="1191"/>
      </w:pPr>
      <w:r>
        <w:t>Issues</w:t>
      </w:r>
    </w:p>
    <w:p w:rsidR="00000000" w:rsidRDefault="00D40AF8">
      <w:pPr>
        <w:pStyle w:val="BodyText"/>
        <w:kinsoku w:val="0"/>
        <w:overflowPunct w:val="0"/>
        <w:spacing w:before="11"/>
        <w:rPr>
          <w:sz w:val="23"/>
          <w:szCs w:val="23"/>
        </w:rPr>
      </w:pPr>
    </w:p>
    <w:p w:rsidR="00000000" w:rsidRDefault="00D40AF8">
      <w:pPr>
        <w:pStyle w:val="Heading4"/>
        <w:numPr>
          <w:ilvl w:val="0"/>
          <w:numId w:val="50"/>
        </w:numPr>
        <w:tabs>
          <w:tab w:val="left" w:pos="830"/>
          <w:tab w:val="left" w:leader="dot" w:pos="9211"/>
        </w:tabs>
        <w:kinsoku w:val="0"/>
        <w:overflowPunct w:val="0"/>
        <w:ind w:hanging="709"/>
        <w:rPr>
          <w:b w:val="0"/>
          <w:bCs w:val="0"/>
        </w:rPr>
      </w:pPr>
      <w:r>
        <w:t>SCOPE OF THE WILDLAND FIRE</w:t>
      </w:r>
      <w:r>
        <w:rPr>
          <w:spacing w:val="-10"/>
        </w:rPr>
        <w:t xml:space="preserve"> </w:t>
      </w:r>
      <w:r>
        <w:t>MANAGEMENT</w:t>
      </w:r>
      <w:r>
        <w:rPr>
          <w:spacing w:val="-2"/>
        </w:rPr>
        <w:t xml:space="preserve"> </w:t>
      </w:r>
      <w:r>
        <w:t>PROGRAM</w:t>
      </w:r>
      <w:r>
        <w:rPr>
          <w:b w:val="0"/>
          <w:bCs w:val="0"/>
        </w:rPr>
        <w:tab/>
        <w:t>16</w:t>
      </w:r>
    </w:p>
    <w:p w:rsidR="00000000" w:rsidRDefault="00D40AF8">
      <w:pPr>
        <w:pStyle w:val="BodyText"/>
        <w:kinsoku w:val="0"/>
        <w:overflowPunct w:val="0"/>
        <w:spacing w:before="11"/>
        <w:rPr>
          <w:sz w:val="23"/>
          <w:szCs w:val="23"/>
        </w:rPr>
      </w:pPr>
    </w:p>
    <w:p w:rsidR="00000000" w:rsidRDefault="00D40AF8">
      <w:pPr>
        <w:pStyle w:val="ListParagraph"/>
        <w:numPr>
          <w:ilvl w:val="1"/>
          <w:numId w:val="50"/>
        </w:numPr>
        <w:tabs>
          <w:tab w:val="left" w:pos="1187"/>
        </w:tabs>
        <w:kinsoku w:val="0"/>
        <w:overflowPunct w:val="0"/>
        <w:ind w:hanging="376"/>
      </w:pPr>
      <w:r>
        <w:t>General Management</w:t>
      </w:r>
      <w:r>
        <w:rPr>
          <w:spacing w:val="-2"/>
        </w:rPr>
        <w:t xml:space="preserve"> </w:t>
      </w:r>
      <w:r>
        <w:t>Considerations</w:t>
      </w:r>
    </w:p>
    <w:p w:rsidR="00000000" w:rsidRDefault="00D40AF8">
      <w:pPr>
        <w:pStyle w:val="ListParagraph"/>
        <w:numPr>
          <w:ilvl w:val="1"/>
          <w:numId w:val="50"/>
        </w:numPr>
        <w:tabs>
          <w:tab w:val="left" w:pos="1187"/>
        </w:tabs>
        <w:kinsoku w:val="0"/>
        <w:overflowPunct w:val="0"/>
        <w:spacing w:line="275" w:lineRule="exact"/>
        <w:ind w:hanging="356"/>
      </w:pPr>
      <w:r>
        <w:t>Fire Management</w:t>
      </w:r>
      <w:r>
        <w:rPr>
          <w:spacing w:val="-3"/>
        </w:rPr>
        <w:t xml:space="preserve"> </w:t>
      </w:r>
      <w:r>
        <w:t>Goals</w:t>
      </w:r>
    </w:p>
    <w:p w:rsidR="00000000" w:rsidRDefault="00D40AF8">
      <w:pPr>
        <w:pStyle w:val="ListParagraph"/>
        <w:numPr>
          <w:ilvl w:val="1"/>
          <w:numId w:val="50"/>
        </w:numPr>
        <w:tabs>
          <w:tab w:val="left" w:pos="1187"/>
        </w:tabs>
        <w:kinsoku w:val="0"/>
        <w:overflowPunct w:val="0"/>
        <w:spacing w:line="275" w:lineRule="exact"/>
        <w:ind w:hanging="356"/>
      </w:pPr>
      <w:r>
        <w:t>Wildland Fire Management</w:t>
      </w:r>
      <w:r>
        <w:rPr>
          <w:spacing w:val="-4"/>
        </w:rPr>
        <w:t xml:space="preserve"> </w:t>
      </w:r>
      <w:r>
        <w:t>Elements</w:t>
      </w:r>
    </w:p>
    <w:p w:rsidR="00000000" w:rsidRDefault="00D40AF8">
      <w:pPr>
        <w:pStyle w:val="ListParagraph"/>
        <w:numPr>
          <w:ilvl w:val="2"/>
          <w:numId w:val="50"/>
        </w:numPr>
        <w:tabs>
          <w:tab w:val="left" w:pos="1540"/>
        </w:tabs>
        <w:kinsoku w:val="0"/>
        <w:overflowPunct w:val="0"/>
      </w:pPr>
      <w:r>
        <w:t>Wildland</w:t>
      </w:r>
      <w:r>
        <w:rPr>
          <w:spacing w:val="-3"/>
        </w:rPr>
        <w:t xml:space="preserve"> </w:t>
      </w:r>
      <w:r>
        <w:t>Fire</w:t>
      </w:r>
    </w:p>
    <w:p w:rsidR="00000000" w:rsidRDefault="00D40AF8">
      <w:pPr>
        <w:pStyle w:val="ListParagraph"/>
        <w:numPr>
          <w:ilvl w:val="3"/>
          <w:numId w:val="50"/>
        </w:numPr>
        <w:tabs>
          <w:tab w:val="left" w:pos="1896"/>
        </w:tabs>
        <w:kinsoku w:val="0"/>
        <w:overflowPunct w:val="0"/>
      </w:pPr>
      <w:r>
        <w:t>Wildland Fire</w:t>
      </w:r>
      <w:r>
        <w:rPr>
          <w:spacing w:val="-5"/>
        </w:rPr>
        <w:t xml:space="preserve"> </w:t>
      </w:r>
      <w:r>
        <w:t>Suppression</w:t>
      </w:r>
    </w:p>
    <w:p w:rsidR="00000000" w:rsidRDefault="00D40AF8">
      <w:pPr>
        <w:pStyle w:val="ListParagraph"/>
        <w:numPr>
          <w:ilvl w:val="3"/>
          <w:numId w:val="50"/>
        </w:numPr>
        <w:tabs>
          <w:tab w:val="left" w:pos="1895"/>
        </w:tabs>
        <w:kinsoku w:val="0"/>
        <w:overflowPunct w:val="0"/>
        <w:ind w:left="1894" w:hanging="360"/>
      </w:pPr>
      <w:r>
        <w:t xml:space="preserve">Wildland </w:t>
      </w:r>
      <w:r>
        <w:t>Fire</w:t>
      </w:r>
      <w:r>
        <w:rPr>
          <w:spacing w:val="-4"/>
        </w:rPr>
        <w:t xml:space="preserve"> </w:t>
      </w:r>
      <w:r>
        <w:t>Use</w:t>
      </w:r>
    </w:p>
    <w:p w:rsidR="00000000" w:rsidRDefault="00D40AF8">
      <w:pPr>
        <w:pStyle w:val="ListParagraph"/>
        <w:numPr>
          <w:ilvl w:val="2"/>
          <w:numId w:val="50"/>
        </w:numPr>
        <w:tabs>
          <w:tab w:val="left" w:pos="1540"/>
        </w:tabs>
        <w:kinsoku w:val="0"/>
        <w:overflowPunct w:val="0"/>
      </w:pPr>
      <w:r>
        <w:t>Fuels</w:t>
      </w:r>
      <w:r>
        <w:rPr>
          <w:spacing w:val="-3"/>
        </w:rPr>
        <w:t xml:space="preserve"> </w:t>
      </w:r>
      <w:r>
        <w:t>Management</w:t>
      </w:r>
    </w:p>
    <w:p w:rsidR="00000000" w:rsidRDefault="00D40AF8">
      <w:pPr>
        <w:pStyle w:val="ListParagraph"/>
        <w:numPr>
          <w:ilvl w:val="3"/>
          <w:numId w:val="50"/>
        </w:numPr>
        <w:tabs>
          <w:tab w:val="left" w:pos="1896"/>
        </w:tabs>
        <w:kinsoku w:val="0"/>
        <w:overflowPunct w:val="0"/>
      </w:pPr>
      <w:r>
        <w:t>Prescribed</w:t>
      </w:r>
      <w:r>
        <w:rPr>
          <w:spacing w:val="-3"/>
        </w:rPr>
        <w:t xml:space="preserve"> </w:t>
      </w:r>
      <w:r>
        <w:t>Fire</w:t>
      </w:r>
    </w:p>
    <w:p w:rsidR="00000000" w:rsidRDefault="00D40AF8">
      <w:pPr>
        <w:pStyle w:val="ListParagraph"/>
        <w:numPr>
          <w:ilvl w:val="3"/>
          <w:numId w:val="50"/>
        </w:numPr>
        <w:tabs>
          <w:tab w:val="left" w:pos="1895"/>
        </w:tabs>
        <w:kinsoku w:val="0"/>
        <w:overflowPunct w:val="0"/>
        <w:ind w:left="1894" w:hanging="360"/>
      </w:pPr>
      <w:r>
        <w:t>Non-Fire</w:t>
      </w:r>
      <w:r>
        <w:rPr>
          <w:spacing w:val="-1"/>
        </w:rPr>
        <w:t xml:space="preserve"> </w:t>
      </w:r>
      <w:r>
        <w:t>Applications</w:t>
      </w:r>
    </w:p>
    <w:p w:rsidR="00000000" w:rsidRDefault="00D40AF8">
      <w:pPr>
        <w:pStyle w:val="ListParagraph"/>
        <w:numPr>
          <w:ilvl w:val="1"/>
          <w:numId w:val="50"/>
        </w:numPr>
        <w:tabs>
          <w:tab w:val="left" w:pos="1187"/>
        </w:tabs>
        <w:kinsoku w:val="0"/>
        <w:overflowPunct w:val="0"/>
        <w:ind w:hanging="356"/>
      </w:pPr>
      <w:r>
        <w:t>Description of Fire Management Units</w:t>
      </w:r>
      <w:r>
        <w:rPr>
          <w:spacing w:val="-5"/>
        </w:rPr>
        <w:t xml:space="preserve"> </w:t>
      </w:r>
      <w:r>
        <w:t>(FMU’s)</w:t>
      </w:r>
    </w:p>
    <w:p w:rsidR="00000000" w:rsidRDefault="00D40AF8">
      <w:pPr>
        <w:pStyle w:val="ListParagraph"/>
        <w:numPr>
          <w:ilvl w:val="2"/>
          <w:numId w:val="50"/>
        </w:numPr>
        <w:tabs>
          <w:tab w:val="left" w:pos="1540"/>
        </w:tabs>
        <w:kinsoku w:val="0"/>
        <w:overflowPunct w:val="0"/>
      </w:pPr>
      <w:r>
        <w:t>Park Characteristics</w:t>
      </w:r>
    </w:p>
    <w:p w:rsidR="00000000" w:rsidRDefault="00D40AF8">
      <w:pPr>
        <w:pStyle w:val="ListParagraph"/>
        <w:numPr>
          <w:ilvl w:val="2"/>
          <w:numId w:val="50"/>
        </w:numPr>
        <w:tabs>
          <w:tab w:val="left" w:pos="1540"/>
        </w:tabs>
        <w:kinsoku w:val="0"/>
        <w:overflowPunct w:val="0"/>
      </w:pPr>
      <w:r>
        <w:t>Fire Management Unit</w:t>
      </w:r>
      <w:r>
        <w:rPr>
          <w:spacing w:val="-3"/>
        </w:rPr>
        <w:t xml:space="preserve"> </w:t>
      </w:r>
      <w:r>
        <w:t>Characteristics</w:t>
      </w:r>
    </w:p>
    <w:p w:rsidR="00000000" w:rsidRDefault="00D40AF8">
      <w:pPr>
        <w:pStyle w:val="ListParagraph"/>
        <w:numPr>
          <w:ilvl w:val="3"/>
          <w:numId w:val="50"/>
        </w:numPr>
        <w:tabs>
          <w:tab w:val="left" w:pos="1896"/>
        </w:tabs>
        <w:kinsoku w:val="0"/>
        <w:overflowPunct w:val="0"/>
      </w:pPr>
      <w:r>
        <w:t>Hunting Creek</w:t>
      </w:r>
      <w:r>
        <w:rPr>
          <w:spacing w:val="-1"/>
        </w:rPr>
        <w:t xml:space="preserve"> </w:t>
      </w:r>
      <w:r>
        <w:t>Unit</w:t>
      </w:r>
    </w:p>
    <w:p w:rsidR="00000000" w:rsidRDefault="00D40AF8">
      <w:pPr>
        <w:pStyle w:val="ListParagraph"/>
        <w:numPr>
          <w:ilvl w:val="3"/>
          <w:numId w:val="50"/>
        </w:numPr>
        <w:tabs>
          <w:tab w:val="left" w:pos="1895"/>
        </w:tabs>
        <w:kinsoku w:val="0"/>
        <w:overflowPunct w:val="0"/>
        <w:ind w:left="1894" w:hanging="360"/>
      </w:pPr>
      <w:r>
        <w:t>Thurmont Vista</w:t>
      </w:r>
      <w:r>
        <w:rPr>
          <w:spacing w:val="-3"/>
        </w:rPr>
        <w:t xml:space="preserve"> </w:t>
      </w:r>
      <w:r>
        <w:t>Unit</w:t>
      </w:r>
    </w:p>
    <w:p w:rsidR="00000000" w:rsidRDefault="00D40AF8">
      <w:pPr>
        <w:pStyle w:val="ListParagraph"/>
        <w:numPr>
          <w:ilvl w:val="3"/>
          <w:numId w:val="50"/>
        </w:numPr>
        <w:tabs>
          <w:tab w:val="left" w:pos="1896"/>
        </w:tabs>
        <w:kinsoku w:val="0"/>
        <w:overflowPunct w:val="0"/>
      </w:pPr>
      <w:r>
        <w:t>Hog Rock</w:t>
      </w:r>
      <w:r>
        <w:rPr>
          <w:spacing w:val="-1"/>
        </w:rPr>
        <w:t xml:space="preserve"> </w:t>
      </w:r>
      <w:r>
        <w:t>Unit</w:t>
      </w:r>
    </w:p>
    <w:p w:rsidR="00000000" w:rsidRDefault="00D40AF8">
      <w:pPr>
        <w:pStyle w:val="ListParagraph"/>
        <w:numPr>
          <w:ilvl w:val="3"/>
          <w:numId w:val="50"/>
        </w:numPr>
        <w:tabs>
          <w:tab w:val="left" w:pos="1895"/>
        </w:tabs>
        <w:kinsoku w:val="0"/>
        <w:overflowPunct w:val="0"/>
        <w:ind w:left="1894" w:hanging="360"/>
      </w:pPr>
      <w:r>
        <w:t>Greentop Unit</w:t>
      </w:r>
    </w:p>
    <w:p w:rsidR="00000000" w:rsidRDefault="00D40AF8">
      <w:pPr>
        <w:pStyle w:val="ListParagraph"/>
        <w:numPr>
          <w:ilvl w:val="3"/>
          <w:numId w:val="50"/>
        </w:numPr>
        <w:tabs>
          <w:tab w:val="left" w:pos="1896"/>
        </w:tabs>
        <w:kinsoku w:val="0"/>
        <w:overflowPunct w:val="0"/>
      </w:pPr>
      <w:r>
        <w:t>Owens Creek</w:t>
      </w:r>
      <w:r>
        <w:rPr>
          <w:spacing w:val="-1"/>
        </w:rPr>
        <w:t xml:space="preserve"> </w:t>
      </w:r>
      <w:r>
        <w:t>Unit</w:t>
      </w:r>
    </w:p>
    <w:p w:rsidR="00000000" w:rsidRDefault="00D40AF8">
      <w:pPr>
        <w:pStyle w:val="ListParagraph"/>
        <w:numPr>
          <w:ilvl w:val="2"/>
          <w:numId w:val="50"/>
        </w:numPr>
        <w:tabs>
          <w:tab w:val="left" w:pos="1560"/>
        </w:tabs>
        <w:kinsoku w:val="0"/>
        <w:overflowPunct w:val="0"/>
        <w:ind w:left="1559" w:hanging="380"/>
      </w:pPr>
      <w:r>
        <w:t>Strategic Fire Management</w:t>
      </w:r>
      <w:r>
        <w:rPr>
          <w:spacing w:val="-3"/>
        </w:rPr>
        <w:t xml:space="preserve"> </w:t>
      </w:r>
      <w:r>
        <w:t>Objectives</w:t>
      </w:r>
    </w:p>
    <w:p w:rsidR="00000000" w:rsidRDefault="00D40AF8">
      <w:pPr>
        <w:pStyle w:val="ListParagraph"/>
        <w:numPr>
          <w:ilvl w:val="2"/>
          <w:numId w:val="50"/>
        </w:numPr>
        <w:tabs>
          <w:tab w:val="left" w:pos="1540"/>
        </w:tabs>
        <w:kinsoku w:val="0"/>
        <w:overflowPunct w:val="0"/>
      </w:pPr>
      <w:r>
        <w:t>Management Considerations to Operational</w:t>
      </w:r>
      <w:r>
        <w:rPr>
          <w:spacing w:val="-7"/>
        </w:rPr>
        <w:t xml:space="preserve"> </w:t>
      </w:r>
      <w:r>
        <w:t>Implementation</w:t>
      </w:r>
    </w:p>
    <w:p w:rsidR="00000000" w:rsidRDefault="00D40AF8">
      <w:pPr>
        <w:pStyle w:val="ListParagraph"/>
        <w:numPr>
          <w:ilvl w:val="2"/>
          <w:numId w:val="50"/>
        </w:numPr>
        <w:tabs>
          <w:tab w:val="left" w:pos="1540"/>
        </w:tabs>
        <w:kinsoku w:val="0"/>
        <w:overflowPunct w:val="0"/>
      </w:pPr>
      <w:r>
        <w:t>Historic Role of Fire at Catoctin Mountain</w:t>
      </w:r>
      <w:r>
        <w:rPr>
          <w:spacing w:val="-4"/>
        </w:rPr>
        <w:t xml:space="preserve"> </w:t>
      </w:r>
      <w:r>
        <w:t>Park</w:t>
      </w:r>
    </w:p>
    <w:p w:rsidR="00000000" w:rsidRDefault="00D40AF8">
      <w:pPr>
        <w:pStyle w:val="ListParagraph"/>
        <w:numPr>
          <w:ilvl w:val="2"/>
          <w:numId w:val="50"/>
        </w:numPr>
        <w:tabs>
          <w:tab w:val="left" w:pos="1540"/>
        </w:tabs>
        <w:kinsoku w:val="0"/>
        <w:overflowPunct w:val="0"/>
      </w:pPr>
      <w:r>
        <w:t>Wildland Fire Management</w:t>
      </w:r>
      <w:r>
        <w:rPr>
          <w:spacing w:val="-4"/>
        </w:rPr>
        <w:t xml:space="preserve"> </w:t>
      </w:r>
      <w:r>
        <w:t>Situation</w:t>
      </w:r>
    </w:p>
    <w:p w:rsidR="00000000" w:rsidRDefault="00D40AF8">
      <w:pPr>
        <w:pStyle w:val="ListParagraph"/>
        <w:numPr>
          <w:ilvl w:val="0"/>
          <w:numId w:val="49"/>
        </w:numPr>
        <w:tabs>
          <w:tab w:val="left" w:pos="1896"/>
        </w:tabs>
        <w:kinsoku w:val="0"/>
        <w:overflowPunct w:val="0"/>
      </w:pPr>
      <w:r>
        <w:t>Historical Weather</w:t>
      </w:r>
      <w:r>
        <w:rPr>
          <w:spacing w:val="-2"/>
        </w:rPr>
        <w:t xml:space="preserve"> </w:t>
      </w:r>
      <w:r>
        <w:t>Analysis</w:t>
      </w:r>
    </w:p>
    <w:p w:rsidR="00000000" w:rsidRDefault="00D40AF8">
      <w:pPr>
        <w:pStyle w:val="ListParagraph"/>
        <w:numPr>
          <w:ilvl w:val="0"/>
          <w:numId w:val="49"/>
        </w:numPr>
        <w:tabs>
          <w:tab w:val="left" w:pos="1896"/>
        </w:tabs>
        <w:kinsoku w:val="0"/>
        <w:overflowPunct w:val="0"/>
        <w:sectPr w:rsidR="00000000">
          <w:pgSz w:w="12240" w:h="15840"/>
          <w:pgMar w:top="1160" w:right="1340" w:bottom="1080" w:left="1320" w:header="727" w:footer="889" w:gutter="0"/>
          <w:cols w:space="720" w:equalWidth="0">
            <w:col w:w="9580"/>
          </w:cols>
          <w:noEndnote/>
        </w:sectPr>
      </w:pPr>
    </w:p>
    <w:p w:rsidR="00000000" w:rsidRDefault="00D40AF8">
      <w:pPr>
        <w:pStyle w:val="BodyText"/>
        <w:kinsoku w:val="0"/>
        <w:overflowPunct w:val="0"/>
        <w:spacing w:before="8"/>
        <w:rPr>
          <w:sz w:val="14"/>
          <w:szCs w:val="14"/>
        </w:rPr>
      </w:pPr>
    </w:p>
    <w:p w:rsidR="00000000" w:rsidRDefault="00D40AF8">
      <w:pPr>
        <w:pStyle w:val="ListParagraph"/>
        <w:numPr>
          <w:ilvl w:val="0"/>
          <w:numId w:val="49"/>
        </w:numPr>
        <w:tabs>
          <w:tab w:val="left" w:pos="1895"/>
        </w:tabs>
        <w:kinsoku w:val="0"/>
        <w:overflowPunct w:val="0"/>
        <w:spacing w:before="90"/>
        <w:ind w:left="1894" w:hanging="360"/>
      </w:pPr>
      <w:r>
        <w:t>Fire</w:t>
      </w:r>
      <w:r>
        <w:rPr>
          <w:spacing w:val="-1"/>
        </w:rPr>
        <w:t xml:space="preserve"> </w:t>
      </w:r>
      <w:r>
        <w:t>Season</w:t>
      </w:r>
    </w:p>
    <w:p w:rsidR="00000000" w:rsidRDefault="00D40AF8">
      <w:pPr>
        <w:pStyle w:val="ListParagraph"/>
        <w:numPr>
          <w:ilvl w:val="0"/>
          <w:numId w:val="49"/>
        </w:numPr>
        <w:tabs>
          <w:tab w:val="left" w:pos="1895"/>
        </w:tabs>
        <w:kinsoku w:val="0"/>
        <w:overflowPunct w:val="0"/>
        <w:ind w:left="1894" w:hanging="360"/>
      </w:pPr>
      <w:r>
        <w:t>Fuel Characteristics/Fire Behavior (Anderson,</w:t>
      </w:r>
      <w:r>
        <w:rPr>
          <w:spacing w:val="-3"/>
        </w:rPr>
        <w:t xml:space="preserve"> </w:t>
      </w:r>
      <w:r>
        <w:t>1982)</w:t>
      </w:r>
    </w:p>
    <w:p w:rsidR="00000000" w:rsidRDefault="00D40AF8">
      <w:pPr>
        <w:pStyle w:val="ListParagraph"/>
        <w:numPr>
          <w:ilvl w:val="0"/>
          <w:numId w:val="49"/>
        </w:numPr>
        <w:tabs>
          <w:tab w:val="left" w:pos="1896"/>
        </w:tabs>
        <w:kinsoku w:val="0"/>
        <w:overflowPunct w:val="0"/>
      </w:pPr>
      <w:r>
        <w:t>Fire</w:t>
      </w:r>
      <w:r>
        <w:rPr>
          <w:spacing w:val="-1"/>
        </w:rPr>
        <w:t xml:space="preserve"> </w:t>
      </w:r>
      <w:r>
        <w:t>Effects</w:t>
      </w:r>
    </w:p>
    <w:p w:rsidR="00000000" w:rsidRDefault="00D40AF8">
      <w:pPr>
        <w:pStyle w:val="ListParagraph"/>
        <w:numPr>
          <w:ilvl w:val="0"/>
          <w:numId w:val="49"/>
        </w:numPr>
        <w:tabs>
          <w:tab w:val="left" w:pos="1895"/>
        </w:tabs>
        <w:kinsoku w:val="0"/>
        <w:overflowPunct w:val="0"/>
        <w:ind w:left="1894" w:hanging="360"/>
      </w:pPr>
      <w:r>
        <w:t>Fire Regime</w:t>
      </w:r>
      <w:r>
        <w:rPr>
          <w:spacing w:val="-4"/>
        </w:rPr>
        <w:t xml:space="preserve"> </w:t>
      </w:r>
      <w:r>
        <w:t>Alteration</w:t>
      </w:r>
    </w:p>
    <w:p w:rsidR="00000000" w:rsidRDefault="00D40AF8">
      <w:pPr>
        <w:pStyle w:val="ListParagraph"/>
        <w:numPr>
          <w:ilvl w:val="0"/>
          <w:numId w:val="49"/>
        </w:numPr>
        <w:tabs>
          <w:tab w:val="left" w:pos="1895"/>
        </w:tabs>
        <w:kinsoku w:val="0"/>
        <w:overflowPunct w:val="0"/>
        <w:ind w:left="1894" w:hanging="360"/>
      </w:pPr>
      <w:r>
        <w:t>Control</w:t>
      </w:r>
      <w:r>
        <w:rPr>
          <w:spacing w:val="-3"/>
        </w:rPr>
        <w:t xml:space="preserve"> </w:t>
      </w:r>
      <w:r>
        <w:t>Problems</w:t>
      </w:r>
    </w:p>
    <w:p w:rsidR="00000000" w:rsidRDefault="00D40AF8">
      <w:pPr>
        <w:pStyle w:val="ListParagraph"/>
        <w:numPr>
          <w:ilvl w:val="0"/>
          <w:numId w:val="49"/>
        </w:numPr>
        <w:tabs>
          <w:tab w:val="left" w:pos="1895"/>
        </w:tabs>
        <w:kinsoku w:val="0"/>
        <w:overflowPunct w:val="0"/>
        <w:ind w:left="1894" w:hanging="360"/>
      </w:pPr>
      <w:r>
        <w:t>Values at</w:t>
      </w:r>
      <w:r>
        <w:rPr>
          <w:spacing w:val="-1"/>
        </w:rPr>
        <w:t xml:space="preserve"> </w:t>
      </w:r>
      <w:r>
        <w:t>Risk</w:t>
      </w:r>
    </w:p>
    <w:p w:rsidR="00000000" w:rsidRDefault="00D40AF8">
      <w:pPr>
        <w:pStyle w:val="Heading4"/>
        <w:numPr>
          <w:ilvl w:val="0"/>
          <w:numId w:val="50"/>
        </w:numPr>
        <w:tabs>
          <w:tab w:val="left" w:pos="831"/>
          <w:tab w:val="right" w:leader="dot" w:pos="9469"/>
        </w:tabs>
        <w:kinsoku w:val="0"/>
        <w:overflowPunct w:val="0"/>
        <w:spacing w:before="276"/>
        <w:ind w:left="830"/>
        <w:rPr>
          <w:b w:val="0"/>
          <w:bCs w:val="0"/>
        </w:rPr>
      </w:pPr>
      <w:bookmarkStart w:id="4" w:name="IV.  WILDLAND FIRE MANAGEMENT PROGRAM CO"/>
      <w:bookmarkEnd w:id="4"/>
      <w:r>
        <w:t>WILDLAND FIRE MANAGEMENT</w:t>
      </w:r>
      <w:r>
        <w:rPr>
          <w:spacing w:val="-6"/>
        </w:rPr>
        <w:t xml:space="preserve"> </w:t>
      </w:r>
      <w:r>
        <w:t>PROGRAM</w:t>
      </w:r>
      <w:r>
        <w:rPr>
          <w:spacing w:val="-2"/>
        </w:rPr>
        <w:t xml:space="preserve"> </w:t>
      </w:r>
      <w:r>
        <w:t>COMPONENTS</w:t>
      </w:r>
      <w:r>
        <w:rPr>
          <w:b w:val="0"/>
          <w:bCs w:val="0"/>
        </w:rPr>
        <w:tab/>
        <w:t>31</w:t>
      </w:r>
    </w:p>
    <w:p w:rsidR="00000000" w:rsidRDefault="00D40AF8">
      <w:pPr>
        <w:pStyle w:val="BodyText"/>
        <w:kinsoku w:val="0"/>
        <w:overflowPunct w:val="0"/>
        <w:spacing w:before="11"/>
        <w:rPr>
          <w:sz w:val="23"/>
          <w:szCs w:val="23"/>
        </w:rPr>
      </w:pPr>
    </w:p>
    <w:p w:rsidR="00000000" w:rsidRDefault="00D40AF8">
      <w:pPr>
        <w:pStyle w:val="ListParagraph"/>
        <w:numPr>
          <w:ilvl w:val="1"/>
          <w:numId w:val="50"/>
        </w:numPr>
        <w:tabs>
          <w:tab w:val="left" w:pos="1201"/>
        </w:tabs>
        <w:kinsoku w:val="0"/>
        <w:overflowPunct w:val="0"/>
        <w:ind w:left="1200" w:hanging="360"/>
      </w:pPr>
      <w:r>
        <w:t>General Management</w:t>
      </w:r>
      <w:r>
        <w:rPr>
          <w:spacing w:val="-2"/>
        </w:rPr>
        <w:t xml:space="preserve"> </w:t>
      </w:r>
      <w:r>
        <w:t>Considerations</w:t>
      </w:r>
    </w:p>
    <w:p w:rsidR="00000000" w:rsidRDefault="00D40AF8">
      <w:pPr>
        <w:pStyle w:val="ListParagraph"/>
        <w:numPr>
          <w:ilvl w:val="1"/>
          <w:numId w:val="50"/>
        </w:numPr>
        <w:tabs>
          <w:tab w:val="left" w:pos="1201"/>
        </w:tabs>
        <w:kinsoku w:val="0"/>
        <w:overflowPunct w:val="0"/>
        <w:ind w:left="1200" w:hanging="360"/>
      </w:pPr>
      <w:r>
        <w:t>Wildland Fire</w:t>
      </w:r>
      <w:r>
        <w:rPr>
          <w:spacing w:val="-3"/>
        </w:rPr>
        <w:t xml:space="preserve"> </w:t>
      </w:r>
      <w:r>
        <w:t>Use</w:t>
      </w:r>
    </w:p>
    <w:p w:rsidR="00000000" w:rsidRDefault="00D40AF8">
      <w:pPr>
        <w:pStyle w:val="ListParagraph"/>
        <w:numPr>
          <w:ilvl w:val="1"/>
          <w:numId w:val="50"/>
        </w:numPr>
        <w:tabs>
          <w:tab w:val="left" w:pos="1201"/>
        </w:tabs>
        <w:kinsoku w:val="0"/>
        <w:overflowPunct w:val="0"/>
        <w:ind w:left="1200" w:hanging="360"/>
      </w:pPr>
      <w:r>
        <w:t>Wildland Fire</w:t>
      </w:r>
      <w:r>
        <w:rPr>
          <w:spacing w:val="-4"/>
        </w:rPr>
        <w:t xml:space="preserve"> </w:t>
      </w:r>
      <w:r>
        <w:t>Suppression</w:t>
      </w:r>
    </w:p>
    <w:p w:rsidR="00000000" w:rsidRDefault="00D40AF8">
      <w:pPr>
        <w:pStyle w:val="ListParagraph"/>
        <w:numPr>
          <w:ilvl w:val="2"/>
          <w:numId w:val="50"/>
        </w:numPr>
        <w:tabs>
          <w:tab w:val="left" w:pos="1540"/>
        </w:tabs>
        <w:kinsoku w:val="0"/>
        <w:overflowPunct w:val="0"/>
      </w:pPr>
      <w:r>
        <w:t>Range of Potential Fir</w:t>
      </w:r>
      <w:r>
        <w:t>e</w:t>
      </w:r>
      <w:r>
        <w:rPr>
          <w:spacing w:val="-3"/>
        </w:rPr>
        <w:t xml:space="preserve"> </w:t>
      </w:r>
      <w:r>
        <w:t>Behavior</w:t>
      </w:r>
    </w:p>
    <w:p w:rsidR="00000000" w:rsidRDefault="00D40AF8">
      <w:pPr>
        <w:pStyle w:val="ListParagraph"/>
        <w:numPr>
          <w:ilvl w:val="2"/>
          <w:numId w:val="50"/>
        </w:numPr>
        <w:tabs>
          <w:tab w:val="left" w:pos="1540"/>
        </w:tabs>
        <w:kinsoku w:val="0"/>
        <w:overflowPunct w:val="0"/>
      </w:pPr>
      <w:r>
        <w:t>Preparedness</w:t>
      </w:r>
      <w:r>
        <w:rPr>
          <w:spacing w:val="-1"/>
        </w:rPr>
        <w:t xml:space="preserve"> </w:t>
      </w:r>
      <w:r>
        <w:t>Actions</w:t>
      </w:r>
    </w:p>
    <w:p w:rsidR="00000000" w:rsidRDefault="00D40AF8">
      <w:pPr>
        <w:pStyle w:val="ListParagraph"/>
        <w:numPr>
          <w:ilvl w:val="3"/>
          <w:numId w:val="50"/>
        </w:numPr>
        <w:tabs>
          <w:tab w:val="left" w:pos="1896"/>
        </w:tabs>
        <w:kinsoku w:val="0"/>
        <w:overflowPunct w:val="0"/>
      </w:pPr>
      <w:r>
        <w:t>Fire Prevention</w:t>
      </w:r>
      <w:r>
        <w:rPr>
          <w:spacing w:val="-4"/>
        </w:rPr>
        <w:t xml:space="preserve"> </w:t>
      </w:r>
      <w:r>
        <w:t>Program/Education/Information</w:t>
      </w:r>
    </w:p>
    <w:p w:rsidR="00000000" w:rsidRDefault="00D40AF8">
      <w:pPr>
        <w:pStyle w:val="ListParagraph"/>
        <w:numPr>
          <w:ilvl w:val="3"/>
          <w:numId w:val="50"/>
        </w:numPr>
        <w:tabs>
          <w:tab w:val="left" w:pos="1895"/>
        </w:tabs>
        <w:kinsoku w:val="0"/>
        <w:overflowPunct w:val="0"/>
        <w:ind w:left="1894" w:hanging="360"/>
      </w:pPr>
      <w:r>
        <w:t>Annual Training</w:t>
      </w:r>
      <w:r>
        <w:rPr>
          <w:spacing w:val="-2"/>
        </w:rPr>
        <w:t xml:space="preserve"> </w:t>
      </w:r>
      <w:r>
        <w:t>Activities</w:t>
      </w:r>
    </w:p>
    <w:p w:rsidR="00000000" w:rsidRDefault="00D40AF8">
      <w:pPr>
        <w:pStyle w:val="ListParagraph"/>
        <w:numPr>
          <w:ilvl w:val="3"/>
          <w:numId w:val="50"/>
        </w:numPr>
        <w:tabs>
          <w:tab w:val="left" w:pos="1896"/>
        </w:tabs>
        <w:kinsoku w:val="0"/>
        <w:overflowPunct w:val="0"/>
      </w:pPr>
      <w:r>
        <w:t>Readiness of Equipment and</w:t>
      </w:r>
      <w:r>
        <w:rPr>
          <w:spacing w:val="-3"/>
        </w:rPr>
        <w:t xml:space="preserve"> </w:t>
      </w:r>
      <w:r>
        <w:t>Supplies</w:t>
      </w:r>
    </w:p>
    <w:p w:rsidR="00000000" w:rsidRDefault="00D40AF8">
      <w:pPr>
        <w:pStyle w:val="ListParagraph"/>
        <w:numPr>
          <w:ilvl w:val="3"/>
          <w:numId w:val="50"/>
        </w:numPr>
        <w:tabs>
          <w:tab w:val="left" w:pos="1895"/>
        </w:tabs>
        <w:kinsoku w:val="0"/>
        <w:overflowPunct w:val="0"/>
        <w:ind w:left="1894" w:hanging="360"/>
      </w:pPr>
      <w:r>
        <w:t>Fire Weather and Fire</w:t>
      </w:r>
      <w:r>
        <w:rPr>
          <w:spacing w:val="-6"/>
        </w:rPr>
        <w:t xml:space="preserve"> </w:t>
      </w:r>
      <w:r>
        <w:t>Danger</w:t>
      </w:r>
    </w:p>
    <w:p w:rsidR="00000000" w:rsidRDefault="00D40AF8">
      <w:pPr>
        <w:pStyle w:val="ListParagraph"/>
        <w:numPr>
          <w:ilvl w:val="3"/>
          <w:numId w:val="50"/>
        </w:numPr>
        <w:tabs>
          <w:tab w:val="left" w:pos="1896"/>
        </w:tabs>
        <w:kinsoku w:val="0"/>
        <w:overflowPunct w:val="0"/>
      </w:pPr>
      <w:r>
        <w:t>Step-Up Staffing</w:t>
      </w:r>
      <w:r>
        <w:rPr>
          <w:spacing w:val="-17"/>
        </w:rPr>
        <w:t xml:space="preserve"> </w:t>
      </w:r>
      <w:r>
        <w:t>Plan</w:t>
      </w:r>
    </w:p>
    <w:p w:rsidR="00000000" w:rsidRDefault="00D40AF8">
      <w:pPr>
        <w:pStyle w:val="ListParagraph"/>
        <w:numPr>
          <w:ilvl w:val="2"/>
          <w:numId w:val="50"/>
        </w:numPr>
        <w:tabs>
          <w:tab w:val="left" w:pos="1540"/>
        </w:tabs>
        <w:kinsoku w:val="0"/>
        <w:overflowPunct w:val="0"/>
      </w:pPr>
      <w:r>
        <w:t>Pre-Attack</w:t>
      </w:r>
      <w:r>
        <w:rPr>
          <w:spacing w:val="-1"/>
        </w:rPr>
        <w:t xml:space="preserve"> </w:t>
      </w:r>
      <w:r>
        <w:t>Plan</w:t>
      </w:r>
    </w:p>
    <w:p w:rsidR="00000000" w:rsidRDefault="00D40AF8">
      <w:pPr>
        <w:pStyle w:val="ListParagraph"/>
        <w:numPr>
          <w:ilvl w:val="2"/>
          <w:numId w:val="50"/>
        </w:numPr>
        <w:tabs>
          <w:tab w:val="left" w:pos="1540"/>
        </w:tabs>
        <w:kinsoku w:val="0"/>
        <w:overflowPunct w:val="0"/>
      </w:pPr>
      <w:r>
        <w:t>Initial</w:t>
      </w:r>
      <w:r>
        <w:rPr>
          <w:spacing w:val="-1"/>
        </w:rPr>
        <w:t xml:space="preserve"> </w:t>
      </w:r>
      <w:r>
        <w:t>Attack</w:t>
      </w:r>
    </w:p>
    <w:p w:rsidR="00000000" w:rsidRDefault="00D40AF8">
      <w:pPr>
        <w:pStyle w:val="ListParagraph"/>
        <w:numPr>
          <w:ilvl w:val="3"/>
          <w:numId w:val="50"/>
        </w:numPr>
        <w:tabs>
          <w:tab w:val="left" w:pos="1895"/>
        </w:tabs>
        <w:kinsoku w:val="0"/>
        <w:overflowPunct w:val="0"/>
        <w:ind w:left="1894" w:hanging="360"/>
      </w:pPr>
      <w:r>
        <w:t>Priorities</w:t>
      </w:r>
    </w:p>
    <w:p w:rsidR="00000000" w:rsidRDefault="00D40AF8">
      <w:pPr>
        <w:pStyle w:val="ListParagraph"/>
        <w:numPr>
          <w:ilvl w:val="3"/>
          <w:numId w:val="50"/>
        </w:numPr>
        <w:tabs>
          <w:tab w:val="left" w:pos="1895"/>
        </w:tabs>
        <w:kinsoku w:val="0"/>
        <w:overflowPunct w:val="0"/>
        <w:ind w:left="1894" w:hanging="360"/>
      </w:pPr>
      <w:r>
        <w:t>Criteria for Initial</w:t>
      </w:r>
      <w:r>
        <w:rPr>
          <w:spacing w:val="-1"/>
        </w:rPr>
        <w:t xml:space="preserve"> </w:t>
      </w:r>
      <w:r>
        <w:t>Attack</w:t>
      </w:r>
    </w:p>
    <w:p w:rsidR="00000000" w:rsidRDefault="00D40AF8">
      <w:pPr>
        <w:pStyle w:val="ListParagraph"/>
        <w:numPr>
          <w:ilvl w:val="3"/>
          <w:numId w:val="50"/>
        </w:numPr>
        <w:tabs>
          <w:tab w:val="left" w:pos="1896"/>
        </w:tabs>
        <w:kinsoku w:val="0"/>
        <w:overflowPunct w:val="0"/>
      </w:pPr>
      <w:r>
        <w:t>Typical Fire</w:t>
      </w:r>
      <w:r>
        <w:rPr>
          <w:spacing w:val="-1"/>
        </w:rPr>
        <w:t xml:space="preserve"> </w:t>
      </w:r>
      <w:r>
        <w:t>Response</w:t>
      </w:r>
    </w:p>
    <w:p w:rsidR="00000000" w:rsidRDefault="00D40AF8">
      <w:pPr>
        <w:pStyle w:val="ListParagraph"/>
        <w:numPr>
          <w:ilvl w:val="3"/>
          <w:numId w:val="50"/>
        </w:numPr>
        <w:tabs>
          <w:tab w:val="left" w:pos="1895"/>
        </w:tabs>
        <w:kinsoku w:val="0"/>
        <w:overflowPunct w:val="0"/>
        <w:ind w:left="1894" w:hanging="360"/>
      </w:pPr>
      <w:r>
        <w:t>Restrictions</w:t>
      </w:r>
    </w:p>
    <w:p w:rsidR="00000000" w:rsidRDefault="00D40AF8">
      <w:pPr>
        <w:pStyle w:val="ListParagraph"/>
        <w:numPr>
          <w:ilvl w:val="3"/>
          <w:numId w:val="50"/>
        </w:numPr>
        <w:tabs>
          <w:tab w:val="left" w:pos="1896"/>
        </w:tabs>
        <w:kinsoku w:val="0"/>
        <w:overflowPunct w:val="0"/>
        <w:spacing w:line="275" w:lineRule="exact"/>
      </w:pPr>
      <w:r>
        <w:t>Partnerships</w:t>
      </w:r>
    </w:p>
    <w:p w:rsidR="00000000" w:rsidRDefault="00D40AF8">
      <w:pPr>
        <w:pStyle w:val="ListParagraph"/>
        <w:numPr>
          <w:ilvl w:val="3"/>
          <w:numId w:val="50"/>
        </w:numPr>
        <w:tabs>
          <w:tab w:val="left" w:pos="1896"/>
        </w:tabs>
        <w:kinsoku w:val="0"/>
        <w:overflowPunct w:val="0"/>
        <w:spacing w:line="275" w:lineRule="exact"/>
      </w:pPr>
      <w:r>
        <w:t>Reporting</w:t>
      </w:r>
    </w:p>
    <w:p w:rsidR="00000000" w:rsidRDefault="00D40AF8">
      <w:pPr>
        <w:pStyle w:val="ListParagraph"/>
        <w:numPr>
          <w:ilvl w:val="3"/>
          <w:numId w:val="50"/>
        </w:numPr>
        <w:tabs>
          <w:tab w:val="left" w:pos="1895"/>
        </w:tabs>
        <w:kinsoku w:val="0"/>
        <w:overflowPunct w:val="0"/>
        <w:ind w:left="1894" w:hanging="360"/>
      </w:pPr>
      <w:r>
        <w:t>Responsibility</w:t>
      </w:r>
    </w:p>
    <w:p w:rsidR="00000000" w:rsidRDefault="00D40AF8">
      <w:pPr>
        <w:pStyle w:val="ListParagraph"/>
        <w:numPr>
          <w:ilvl w:val="2"/>
          <w:numId w:val="50"/>
        </w:numPr>
        <w:tabs>
          <w:tab w:val="left" w:pos="1540"/>
        </w:tabs>
        <w:kinsoku w:val="0"/>
        <w:overflowPunct w:val="0"/>
      </w:pPr>
      <w:r>
        <w:t>Extended Attack and Large Fire</w:t>
      </w:r>
      <w:r>
        <w:rPr>
          <w:spacing w:val="-2"/>
        </w:rPr>
        <w:t xml:space="preserve"> </w:t>
      </w:r>
      <w:r>
        <w:t>Suppression</w:t>
      </w:r>
    </w:p>
    <w:p w:rsidR="00000000" w:rsidRDefault="00D40AF8">
      <w:pPr>
        <w:pStyle w:val="ListParagraph"/>
        <w:numPr>
          <w:ilvl w:val="2"/>
          <w:numId w:val="50"/>
        </w:numPr>
        <w:tabs>
          <w:tab w:val="left" w:pos="1540"/>
        </w:tabs>
        <w:kinsoku w:val="0"/>
        <w:overflowPunct w:val="0"/>
      </w:pPr>
      <w:r>
        <w:t>Exceeding Existing Wildland Fire Implementation Plan</w:t>
      </w:r>
      <w:r>
        <w:rPr>
          <w:spacing w:val="-15"/>
        </w:rPr>
        <w:t xml:space="preserve"> </w:t>
      </w:r>
      <w:r>
        <w:t>(WFIP)</w:t>
      </w:r>
    </w:p>
    <w:p w:rsidR="00000000" w:rsidRDefault="00D40AF8">
      <w:pPr>
        <w:pStyle w:val="ListParagraph"/>
        <w:numPr>
          <w:ilvl w:val="2"/>
          <w:numId w:val="50"/>
        </w:numPr>
        <w:tabs>
          <w:tab w:val="left" w:pos="1540"/>
        </w:tabs>
        <w:kinsoku w:val="0"/>
        <w:overflowPunct w:val="0"/>
      </w:pPr>
      <w:r>
        <w:t>Minimum Impact Suppression Tactics</w:t>
      </w:r>
      <w:r>
        <w:rPr>
          <w:spacing w:val="-4"/>
        </w:rPr>
        <w:t xml:space="preserve"> </w:t>
      </w:r>
      <w:r>
        <w:t>(MIST)</w:t>
      </w:r>
    </w:p>
    <w:p w:rsidR="00000000" w:rsidRDefault="00D40AF8">
      <w:pPr>
        <w:pStyle w:val="ListParagraph"/>
        <w:numPr>
          <w:ilvl w:val="2"/>
          <w:numId w:val="50"/>
        </w:numPr>
        <w:tabs>
          <w:tab w:val="left" w:pos="1540"/>
        </w:tabs>
        <w:kinsoku w:val="0"/>
        <w:overflowPunct w:val="0"/>
      </w:pPr>
      <w:r>
        <w:t>Burn Area Rehabilitation Guidel</w:t>
      </w:r>
      <w:r>
        <w:t>ines (RM-18, Ch.9, example 5, page</w:t>
      </w:r>
      <w:r>
        <w:rPr>
          <w:spacing w:val="-9"/>
        </w:rPr>
        <w:t xml:space="preserve"> </w:t>
      </w:r>
      <w:r>
        <w:t>6)</w:t>
      </w:r>
    </w:p>
    <w:p w:rsidR="00000000" w:rsidRDefault="00D40AF8">
      <w:pPr>
        <w:pStyle w:val="ListParagraph"/>
        <w:numPr>
          <w:ilvl w:val="2"/>
          <w:numId w:val="50"/>
        </w:numPr>
        <w:tabs>
          <w:tab w:val="left" w:pos="1540"/>
        </w:tabs>
        <w:kinsoku w:val="0"/>
        <w:overflowPunct w:val="0"/>
      </w:pPr>
      <w:r>
        <w:t>Recording and Reporting</w:t>
      </w:r>
      <w:r>
        <w:rPr>
          <w:spacing w:val="-1"/>
        </w:rPr>
        <w:t xml:space="preserve"> </w:t>
      </w:r>
      <w:r>
        <w:t>Procedures</w:t>
      </w:r>
    </w:p>
    <w:p w:rsidR="00000000" w:rsidRDefault="00D40AF8">
      <w:pPr>
        <w:pStyle w:val="BodyText"/>
        <w:kinsoku w:val="0"/>
        <w:overflowPunct w:val="0"/>
      </w:pPr>
    </w:p>
    <w:p w:rsidR="00000000" w:rsidRDefault="00D40AF8">
      <w:pPr>
        <w:pStyle w:val="Heading4"/>
        <w:numPr>
          <w:ilvl w:val="0"/>
          <w:numId w:val="50"/>
        </w:numPr>
        <w:tabs>
          <w:tab w:val="left" w:pos="831"/>
          <w:tab w:val="left" w:leader="dot" w:pos="9104"/>
        </w:tabs>
        <w:kinsoku w:val="0"/>
        <w:overflowPunct w:val="0"/>
        <w:ind w:left="830" w:hanging="720"/>
        <w:rPr>
          <w:b w:val="0"/>
          <w:bCs w:val="0"/>
        </w:rPr>
      </w:pPr>
      <w:r>
        <w:t>FUEL</w:t>
      </w:r>
      <w:r>
        <w:rPr>
          <w:spacing w:val="-5"/>
        </w:rPr>
        <w:t xml:space="preserve"> </w:t>
      </w:r>
      <w:r>
        <w:t>MANAGEMENT</w:t>
      </w:r>
      <w:r>
        <w:rPr>
          <w:b w:val="0"/>
          <w:bCs w:val="0"/>
        </w:rPr>
        <w:tab/>
        <w:t>39</w:t>
      </w:r>
    </w:p>
    <w:p w:rsidR="00000000" w:rsidRDefault="00D40AF8">
      <w:pPr>
        <w:pStyle w:val="BodyText"/>
        <w:kinsoku w:val="0"/>
        <w:overflowPunct w:val="0"/>
      </w:pPr>
    </w:p>
    <w:p w:rsidR="00000000" w:rsidRDefault="00D40AF8">
      <w:pPr>
        <w:pStyle w:val="ListParagraph"/>
        <w:numPr>
          <w:ilvl w:val="1"/>
          <w:numId w:val="50"/>
        </w:numPr>
        <w:tabs>
          <w:tab w:val="left" w:pos="1187"/>
        </w:tabs>
        <w:kinsoku w:val="0"/>
        <w:overflowPunct w:val="0"/>
        <w:ind w:hanging="361"/>
      </w:pPr>
      <w:r>
        <w:t>Scope and Direction</w:t>
      </w:r>
    </w:p>
    <w:p w:rsidR="00000000" w:rsidRDefault="00D40AF8">
      <w:pPr>
        <w:pStyle w:val="ListParagraph"/>
        <w:numPr>
          <w:ilvl w:val="1"/>
          <w:numId w:val="50"/>
        </w:numPr>
        <w:tabs>
          <w:tab w:val="left" w:pos="1187"/>
        </w:tabs>
        <w:kinsoku w:val="0"/>
        <w:overflowPunct w:val="0"/>
        <w:ind w:hanging="361"/>
      </w:pPr>
      <w:r>
        <w:t>Prescribed</w:t>
      </w:r>
      <w:r>
        <w:rPr>
          <w:spacing w:val="-3"/>
        </w:rPr>
        <w:t xml:space="preserve"> </w:t>
      </w:r>
      <w:r>
        <w:t>Fire</w:t>
      </w:r>
    </w:p>
    <w:p w:rsidR="00000000" w:rsidRDefault="00D40AF8">
      <w:pPr>
        <w:pStyle w:val="ListParagraph"/>
        <w:numPr>
          <w:ilvl w:val="2"/>
          <w:numId w:val="50"/>
        </w:numPr>
        <w:tabs>
          <w:tab w:val="left" w:pos="1540"/>
        </w:tabs>
        <w:kinsoku w:val="0"/>
        <w:overflowPunct w:val="0"/>
      </w:pPr>
      <w:r>
        <w:t>Planning and</w:t>
      </w:r>
      <w:r>
        <w:rPr>
          <w:spacing w:val="-2"/>
        </w:rPr>
        <w:t xml:space="preserve"> </w:t>
      </w:r>
      <w:r>
        <w:t>Documentation</w:t>
      </w:r>
    </w:p>
    <w:p w:rsidR="00000000" w:rsidRDefault="00D40AF8">
      <w:pPr>
        <w:pStyle w:val="ListParagraph"/>
        <w:numPr>
          <w:ilvl w:val="3"/>
          <w:numId w:val="50"/>
        </w:numPr>
        <w:tabs>
          <w:tab w:val="left" w:pos="1896"/>
        </w:tabs>
        <w:kinsoku w:val="0"/>
        <w:overflowPunct w:val="0"/>
      </w:pPr>
      <w:r>
        <w:t>Overview</w:t>
      </w:r>
    </w:p>
    <w:p w:rsidR="00000000" w:rsidRDefault="00D40AF8">
      <w:pPr>
        <w:pStyle w:val="ListParagraph"/>
        <w:numPr>
          <w:ilvl w:val="3"/>
          <w:numId w:val="50"/>
        </w:numPr>
        <w:tabs>
          <w:tab w:val="left" w:pos="1895"/>
        </w:tabs>
        <w:kinsoku w:val="0"/>
        <w:overflowPunct w:val="0"/>
        <w:ind w:left="1894" w:hanging="360"/>
      </w:pPr>
      <w:r>
        <w:t>Objectives</w:t>
      </w:r>
    </w:p>
    <w:p w:rsidR="00000000" w:rsidRDefault="00D40AF8">
      <w:pPr>
        <w:pStyle w:val="ListParagraph"/>
        <w:numPr>
          <w:ilvl w:val="3"/>
          <w:numId w:val="50"/>
        </w:numPr>
        <w:tabs>
          <w:tab w:val="left" w:pos="1896"/>
        </w:tabs>
        <w:kinsoku w:val="0"/>
        <w:overflowPunct w:val="0"/>
      </w:pPr>
      <w:r>
        <w:t>Criteria</w:t>
      </w:r>
    </w:p>
    <w:p w:rsidR="00000000" w:rsidRDefault="00D40AF8">
      <w:pPr>
        <w:pStyle w:val="ListParagraph"/>
        <w:numPr>
          <w:ilvl w:val="3"/>
          <w:numId w:val="50"/>
        </w:numPr>
        <w:tabs>
          <w:tab w:val="left" w:pos="1895"/>
        </w:tabs>
        <w:kinsoku w:val="0"/>
        <w:overflowPunct w:val="0"/>
        <w:ind w:left="1894" w:hanging="360"/>
      </w:pPr>
      <w:r>
        <w:t>Planning</w:t>
      </w:r>
    </w:p>
    <w:p w:rsidR="00000000" w:rsidRDefault="00D40AF8">
      <w:pPr>
        <w:pStyle w:val="ListParagraph"/>
        <w:numPr>
          <w:ilvl w:val="3"/>
          <w:numId w:val="50"/>
        </w:numPr>
        <w:tabs>
          <w:tab w:val="left" w:pos="1896"/>
        </w:tabs>
        <w:kinsoku w:val="0"/>
        <w:overflowPunct w:val="0"/>
      </w:pPr>
      <w:r>
        <w:t>Prescribed Fire Burn</w:t>
      </w:r>
      <w:r>
        <w:rPr>
          <w:spacing w:val="-20"/>
        </w:rPr>
        <w:t xml:space="preserve"> </w:t>
      </w:r>
      <w:r>
        <w:t>Plan</w:t>
      </w:r>
    </w:p>
    <w:p w:rsidR="00000000" w:rsidRDefault="00D40AF8">
      <w:pPr>
        <w:pStyle w:val="ListParagraph"/>
        <w:numPr>
          <w:ilvl w:val="3"/>
          <w:numId w:val="50"/>
        </w:numPr>
        <w:tabs>
          <w:tab w:val="left" w:pos="1896"/>
        </w:tabs>
        <w:kinsoku w:val="0"/>
        <w:overflowPunct w:val="0"/>
      </w:pPr>
      <w:r>
        <w:t>Monitoring</w:t>
      </w:r>
    </w:p>
    <w:p w:rsidR="00000000" w:rsidRDefault="00D40AF8">
      <w:pPr>
        <w:pStyle w:val="ListParagraph"/>
        <w:numPr>
          <w:ilvl w:val="3"/>
          <w:numId w:val="50"/>
        </w:numPr>
        <w:tabs>
          <w:tab w:val="left" w:pos="1895"/>
        </w:tabs>
        <w:kinsoku w:val="0"/>
        <w:overflowPunct w:val="0"/>
        <w:ind w:left="1894" w:hanging="360"/>
      </w:pPr>
      <w:r>
        <w:t>Evaluation</w:t>
      </w:r>
    </w:p>
    <w:p w:rsidR="00000000" w:rsidRDefault="00D40AF8">
      <w:pPr>
        <w:pStyle w:val="ListParagraph"/>
        <w:numPr>
          <w:ilvl w:val="3"/>
          <w:numId w:val="50"/>
        </w:numPr>
        <w:tabs>
          <w:tab w:val="left" w:pos="1895"/>
        </w:tabs>
        <w:kinsoku w:val="0"/>
        <w:overflowPunct w:val="0"/>
        <w:ind w:left="1894" w:hanging="360"/>
        <w:sectPr w:rsidR="00000000">
          <w:pgSz w:w="12240" w:h="15840"/>
          <w:pgMar w:top="1160" w:right="134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052" style="position:absolute;left:0;text-align:left;margin-left:1in;margin-top:10.85pt;width:6in;height:1pt;z-index:-25170432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ListParagraph"/>
        <w:numPr>
          <w:ilvl w:val="3"/>
          <w:numId w:val="50"/>
        </w:numPr>
        <w:tabs>
          <w:tab w:val="left" w:pos="1895"/>
        </w:tabs>
        <w:kinsoku w:val="0"/>
        <w:overflowPunct w:val="0"/>
        <w:spacing w:before="90"/>
        <w:ind w:left="1894" w:hanging="360"/>
      </w:pPr>
      <w:r>
        <w:t>Reporting and</w:t>
      </w:r>
      <w:r>
        <w:rPr>
          <w:spacing w:val="-2"/>
        </w:rPr>
        <w:t xml:space="preserve"> </w:t>
      </w:r>
      <w:r>
        <w:t>Documentation</w:t>
      </w:r>
    </w:p>
    <w:p w:rsidR="00000000" w:rsidRDefault="00D40AF8">
      <w:pPr>
        <w:pStyle w:val="ListParagraph"/>
        <w:numPr>
          <w:ilvl w:val="3"/>
          <w:numId w:val="50"/>
        </w:numPr>
        <w:tabs>
          <w:tab w:val="left" w:pos="1895"/>
        </w:tabs>
        <w:kinsoku w:val="0"/>
        <w:overflowPunct w:val="0"/>
        <w:ind w:left="1894" w:hanging="360"/>
      </w:pPr>
      <w:r>
        <w:t>Historic Fuel</w:t>
      </w:r>
      <w:r>
        <w:rPr>
          <w:spacing w:val="-5"/>
        </w:rPr>
        <w:t xml:space="preserve"> </w:t>
      </w:r>
      <w:r>
        <w:t>Treatments</w:t>
      </w:r>
    </w:p>
    <w:p w:rsidR="00000000" w:rsidRDefault="00D40AF8">
      <w:pPr>
        <w:pStyle w:val="ListParagraph"/>
        <w:numPr>
          <w:ilvl w:val="2"/>
          <w:numId w:val="50"/>
        </w:numPr>
        <w:tabs>
          <w:tab w:val="left" w:pos="1540"/>
        </w:tabs>
        <w:kinsoku w:val="0"/>
        <w:overflowPunct w:val="0"/>
      </w:pPr>
      <w:r>
        <w:t>Exceeding the Existing Prescribed Fire</w:t>
      </w:r>
      <w:r>
        <w:rPr>
          <w:spacing w:val="-7"/>
        </w:rPr>
        <w:t xml:space="preserve"> </w:t>
      </w:r>
      <w:r>
        <w:t>Plan</w:t>
      </w:r>
    </w:p>
    <w:p w:rsidR="00000000" w:rsidRDefault="00D40AF8">
      <w:pPr>
        <w:pStyle w:val="ListParagraph"/>
        <w:numPr>
          <w:ilvl w:val="2"/>
          <w:numId w:val="50"/>
        </w:numPr>
        <w:tabs>
          <w:tab w:val="left" w:pos="1540"/>
        </w:tabs>
        <w:kinsoku w:val="0"/>
        <w:overflowPunct w:val="0"/>
      </w:pPr>
      <w:r>
        <w:t>Air Quality and Smoke</w:t>
      </w:r>
      <w:r>
        <w:rPr>
          <w:spacing w:val="-8"/>
        </w:rPr>
        <w:t xml:space="preserve"> </w:t>
      </w:r>
      <w:r>
        <w:t>Management</w:t>
      </w:r>
    </w:p>
    <w:p w:rsidR="00000000" w:rsidRDefault="00D40AF8">
      <w:pPr>
        <w:pStyle w:val="ListParagraph"/>
        <w:numPr>
          <w:ilvl w:val="2"/>
          <w:numId w:val="50"/>
        </w:numPr>
        <w:tabs>
          <w:tab w:val="left" w:pos="1540"/>
        </w:tabs>
        <w:kinsoku w:val="0"/>
        <w:overflowPunct w:val="0"/>
      </w:pPr>
      <w:r>
        <w:t>Non-Fire Fuel Treatment</w:t>
      </w:r>
      <w:r>
        <w:rPr>
          <w:spacing w:val="-3"/>
        </w:rPr>
        <w:t xml:space="preserve"> </w:t>
      </w:r>
      <w:r>
        <w:t>Applications</w:t>
      </w:r>
    </w:p>
    <w:p w:rsidR="00000000" w:rsidRDefault="00D40AF8">
      <w:pPr>
        <w:pStyle w:val="Heading4"/>
        <w:numPr>
          <w:ilvl w:val="0"/>
          <w:numId w:val="50"/>
        </w:numPr>
        <w:tabs>
          <w:tab w:val="left" w:pos="831"/>
          <w:tab w:val="right" w:leader="dot" w:pos="9424"/>
        </w:tabs>
        <w:kinsoku w:val="0"/>
        <w:overflowPunct w:val="0"/>
        <w:spacing w:before="275"/>
        <w:ind w:left="830"/>
        <w:rPr>
          <w:b w:val="0"/>
          <w:bCs w:val="0"/>
        </w:rPr>
      </w:pPr>
      <w:bookmarkStart w:id="5" w:name="VI. FIRE MANAGEMENT ORGANIZATION AND RES"/>
      <w:bookmarkEnd w:id="5"/>
      <w:r>
        <w:t>FIRE MANAGEMENT ORGANIZATION</w:t>
      </w:r>
      <w:r>
        <w:rPr>
          <w:spacing w:val="-8"/>
        </w:rPr>
        <w:t xml:space="preserve"> </w:t>
      </w:r>
      <w:r>
        <w:t>AND</w:t>
      </w:r>
      <w:r>
        <w:rPr>
          <w:spacing w:val="-3"/>
        </w:rPr>
        <w:t xml:space="preserve"> </w:t>
      </w:r>
      <w:r>
        <w:t>RESPONSIBILITIES</w:t>
      </w:r>
      <w:r>
        <w:rPr>
          <w:b w:val="0"/>
          <w:bCs w:val="0"/>
        </w:rPr>
        <w:tab/>
        <w:t>44</w:t>
      </w:r>
    </w:p>
    <w:p w:rsidR="00000000" w:rsidRDefault="00D40AF8">
      <w:pPr>
        <w:pStyle w:val="BodyText"/>
        <w:kinsoku w:val="0"/>
        <w:overflowPunct w:val="0"/>
        <w:spacing w:before="11"/>
        <w:rPr>
          <w:sz w:val="23"/>
          <w:szCs w:val="23"/>
        </w:rPr>
      </w:pPr>
    </w:p>
    <w:p w:rsidR="00000000" w:rsidRDefault="00D40AF8">
      <w:pPr>
        <w:pStyle w:val="ListParagraph"/>
        <w:numPr>
          <w:ilvl w:val="1"/>
          <w:numId w:val="50"/>
        </w:numPr>
        <w:tabs>
          <w:tab w:val="left" w:pos="1192"/>
        </w:tabs>
        <w:kinsoku w:val="0"/>
        <w:overflowPunct w:val="0"/>
        <w:ind w:left="1190" w:hanging="360"/>
      </w:pPr>
      <w:r>
        <w:t>Description of Park’s Fire Management</w:t>
      </w:r>
      <w:r>
        <w:rPr>
          <w:spacing w:val="-6"/>
        </w:rPr>
        <w:t xml:space="preserve"> </w:t>
      </w:r>
      <w:r>
        <w:t>Organization</w:t>
      </w:r>
    </w:p>
    <w:p w:rsidR="00000000" w:rsidRDefault="00D40AF8">
      <w:pPr>
        <w:pStyle w:val="ListParagraph"/>
        <w:numPr>
          <w:ilvl w:val="2"/>
          <w:numId w:val="50"/>
        </w:numPr>
        <w:tabs>
          <w:tab w:val="left" w:pos="1540"/>
        </w:tabs>
        <w:kinsoku w:val="0"/>
        <w:overflowPunct w:val="0"/>
      </w:pPr>
      <w:r>
        <w:t>Superintendent</w:t>
      </w:r>
    </w:p>
    <w:p w:rsidR="00000000" w:rsidRDefault="00D40AF8">
      <w:pPr>
        <w:pStyle w:val="ListParagraph"/>
        <w:numPr>
          <w:ilvl w:val="2"/>
          <w:numId w:val="50"/>
        </w:numPr>
        <w:tabs>
          <w:tab w:val="left" w:pos="1540"/>
        </w:tabs>
        <w:kinsoku w:val="0"/>
        <w:overflowPunct w:val="0"/>
      </w:pPr>
      <w:r>
        <w:t>Chief Ranger</w:t>
      </w:r>
    </w:p>
    <w:p w:rsidR="00000000" w:rsidRDefault="00D40AF8">
      <w:pPr>
        <w:pStyle w:val="ListParagraph"/>
        <w:numPr>
          <w:ilvl w:val="2"/>
          <w:numId w:val="50"/>
        </w:numPr>
        <w:tabs>
          <w:tab w:val="left" w:pos="1540"/>
        </w:tabs>
        <w:kinsoku w:val="0"/>
        <w:overflowPunct w:val="0"/>
      </w:pPr>
      <w:r>
        <w:t>Assistant Fire Management</w:t>
      </w:r>
      <w:r>
        <w:rPr>
          <w:spacing w:val="-3"/>
        </w:rPr>
        <w:t xml:space="preserve"> </w:t>
      </w:r>
      <w:r>
        <w:t>Officer</w:t>
      </w:r>
    </w:p>
    <w:p w:rsidR="00000000" w:rsidRDefault="00D40AF8">
      <w:pPr>
        <w:pStyle w:val="ListParagraph"/>
        <w:numPr>
          <w:ilvl w:val="2"/>
          <w:numId w:val="50"/>
        </w:numPr>
        <w:tabs>
          <w:tab w:val="left" w:pos="1540"/>
        </w:tabs>
        <w:kinsoku w:val="0"/>
        <w:overflowPunct w:val="0"/>
      </w:pPr>
      <w:r>
        <w:t>Resource Manager</w:t>
      </w:r>
    </w:p>
    <w:p w:rsidR="00000000" w:rsidRDefault="00D40AF8">
      <w:pPr>
        <w:pStyle w:val="BodyText"/>
        <w:kinsoku w:val="0"/>
        <w:overflowPunct w:val="0"/>
        <w:spacing w:before="11"/>
        <w:rPr>
          <w:sz w:val="23"/>
          <w:szCs w:val="23"/>
        </w:rPr>
      </w:pPr>
    </w:p>
    <w:p w:rsidR="00000000" w:rsidRDefault="00D40AF8">
      <w:pPr>
        <w:pStyle w:val="ListParagraph"/>
        <w:numPr>
          <w:ilvl w:val="1"/>
          <w:numId w:val="50"/>
        </w:numPr>
        <w:tabs>
          <w:tab w:val="left" w:pos="1191"/>
        </w:tabs>
        <w:kinsoku w:val="0"/>
        <w:overflowPunct w:val="0"/>
        <w:ind w:left="1190" w:hanging="360"/>
      </w:pPr>
      <w:r>
        <w:t>FIREPRO</w:t>
      </w:r>
      <w:r>
        <w:rPr>
          <w:spacing w:val="-13"/>
        </w:rPr>
        <w:t xml:space="preserve"> </w:t>
      </w:r>
      <w:r>
        <w:t>Funding</w:t>
      </w:r>
    </w:p>
    <w:p w:rsidR="00000000" w:rsidRDefault="00D40AF8">
      <w:pPr>
        <w:pStyle w:val="ListParagraph"/>
        <w:numPr>
          <w:ilvl w:val="1"/>
          <w:numId w:val="50"/>
        </w:numPr>
        <w:tabs>
          <w:tab w:val="left" w:pos="1191"/>
        </w:tabs>
        <w:kinsoku w:val="0"/>
        <w:overflowPunct w:val="0"/>
        <w:ind w:left="1190" w:right="587" w:hanging="360"/>
      </w:pPr>
      <w:r>
        <w:t>Relationship of Fire Management Organization to the National Park Service Unit Organization</w:t>
      </w:r>
    </w:p>
    <w:p w:rsidR="00000000" w:rsidRDefault="00D40AF8">
      <w:pPr>
        <w:pStyle w:val="ListParagraph"/>
        <w:numPr>
          <w:ilvl w:val="1"/>
          <w:numId w:val="50"/>
        </w:numPr>
        <w:tabs>
          <w:tab w:val="left" w:pos="1192"/>
        </w:tabs>
        <w:kinsoku w:val="0"/>
        <w:overflowPunct w:val="0"/>
        <w:ind w:left="1191" w:hanging="361"/>
      </w:pPr>
      <w:r>
        <w:t>Wildland Fire</w:t>
      </w:r>
      <w:r>
        <w:rPr>
          <w:spacing w:val="-3"/>
        </w:rPr>
        <w:t xml:space="preserve"> </w:t>
      </w:r>
      <w:r>
        <w:t>Use</w:t>
      </w:r>
    </w:p>
    <w:p w:rsidR="00000000" w:rsidRDefault="00D40AF8">
      <w:pPr>
        <w:pStyle w:val="ListParagraph"/>
        <w:numPr>
          <w:ilvl w:val="1"/>
          <w:numId w:val="50"/>
        </w:numPr>
        <w:tabs>
          <w:tab w:val="left" w:pos="1191"/>
        </w:tabs>
        <w:kinsoku w:val="0"/>
        <w:overflowPunct w:val="0"/>
        <w:ind w:left="1190" w:hanging="360"/>
      </w:pPr>
      <w:r>
        <w:t>Interagency</w:t>
      </w:r>
      <w:r>
        <w:rPr>
          <w:spacing w:val="-1"/>
        </w:rPr>
        <w:t xml:space="preserve"> </w:t>
      </w:r>
      <w:r>
        <w:t>Coordination</w:t>
      </w:r>
    </w:p>
    <w:p w:rsidR="00000000" w:rsidRDefault="00D40AF8">
      <w:pPr>
        <w:pStyle w:val="ListParagraph"/>
        <w:numPr>
          <w:ilvl w:val="1"/>
          <w:numId w:val="50"/>
        </w:numPr>
        <w:tabs>
          <w:tab w:val="left" w:pos="1192"/>
        </w:tabs>
        <w:kinsoku w:val="0"/>
        <w:overflowPunct w:val="0"/>
        <w:ind w:left="1191" w:hanging="361"/>
      </w:pPr>
      <w:r>
        <w:t>Fire Related</w:t>
      </w:r>
      <w:r>
        <w:rPr>
          <w:spacing w:val="-5"/>
        </w:rPr>
        <w:t xml:space="preserve"> </w:t>
      </w:r>
      <w:r>
        <w:t>Agreements</w:t>
      </w:r>
    </w:p>
    <w:p w:rsidR="00000000" w:rsidRDefault="00D40AF8">
      <w:pPr>
        <w:pStyle w:val="Heading4"/>
        <w:numPr>
          <w:ilvl w:val="0"/>
          <w:numId w:val="50"/>
        </w:numPr>
        <w:tabs>
          <w:tab w:val="left" w:pos="830"/>
          <w:tab w:val="left" w:leader="dot" w:pos="9230"/>
        </w:tabs>
        <w:kinsoku w:val="0"/>
        <w:overflowPunct w:val="0"/>
        <w:spacing w:before="275"/>
        <w:ind w:left="830"/>
        <w:rPr>
          <w:b w:val="0"/>
          <w:bCs w:val="0"/>
        </w:rPr>
      </w:pPr>
      <w:bookmarkStart w:id="6" w:name="VII. FIRE RESEARCH AND MONITORING  ……………"/>
      <w:bookmarkEnd w:id="6"/>
      <w:r>
        <w:t>FIRE RESEARCH</w:t>
      </w:r>
      <w:r>
        <w:rPr>
          <w:spacing w:val="-11"/>
        </w:rPr>
        <w:t xml:space="preserve"> </w:t>
      </w:r>
      <w:r>
        <w:t>AND</w:t>
      </w:r>
      <w:r>
        <w:rPr>
          <w:spacing w:val="-6"/>
        </w:rPr>
        <w:t xml:space="preserve"> </w:t>
      </w:r>
      <w:r>
        <w:t>MONITORING</w:t>
      </w:r>
      <w:r>
        <w:rPr>
          <w:b w:val="0"/>
          <w:bCs w:val="0"/>
        </w:rPr>
        <w:tab/>
        <w:t>49</w:t>
      </w:r>
    </w:p>
    <w:p w:rsidR="00000000" w:rsidRDefault="00D40AF8">
      <w:pPr>
        <w:pStyle w:val="ListParagraph"/>
        <w:numPr>
          <w:ilvl w:val="0"/>
          <w:numId w:val="50"/>
        </w:numPr>
        <w:tabs>
          <w:tab w:val="left" w:pos="830"/>
          <w:tab w:val="left" w:leader="dot" w:pos="9203"/>
        </w:tabs>
        <w:kinsoku w:val="0"/>
        <w:overflowPunct w:val="0"/>
        <w:spacing w:before="275"/>
        <w:ind w:hanging="709"/>
      </w:pPr>
      <w:bookmarkStart w:id="7" w:name="VIII. RESEARCH OF FIRE FOR INVASIVE CONT"/>
      <w:bookmarkEnd w:id="7"/>
      <w:r>
        <w:rPr>
          <w:b/>
          <w:bCs/>
        </w:rPr>
        <w:t>RESEARCH OF FIRE FOR</w:t>
      </w:r>
      <w:r>
        <w:rPr>
          <w:b/>
          <w:bCs/>
          <w:spacing w:val="-12"/>
        </w:rPr>
        <w:t xml:space="preserve"> </w:t>
      </w:r>
      <w:r>
        <w:rPr>
          <w:b/>
          <w:bCs/>
        </w:rPr>
        <w:t>INVASIVE</w:t>
      </w:r>
      <w:r>
        <w:rPr>
          <w:b/>
          <w:bCs/>
          <w:spacing w:val="-3"/>
        </w:rPr>
        <w:t xml:space="preserve"> </w:t>
      </w:r>
      <w:r>
        <w:rPr>
          <w:b/>
          <w:bCs/>
        </w:rPr>
        <w:t>CONTROL</w:t>
      </w:r>
      <w:r>
        <w:tab/>
        <w:t>50</w:t>
      </w:r>
    </w:p>
    <w:p w:rsidR="00000000" w:rsidRDefault="00D40AF8">
      <w:pPr>
        <w:pStyle w:val="ListParagraph"/>
        <w:numPr>
          <w:ilvl w:val="0"/>
          <w:numId w:val="50"/>
        </w:numPr>
        <w:tabs>
          <w:tab w:val="left" w:pos="831"/>
          <w:tab w:val="left" w:leader="dot" w:pos="9224"/>
        </w:tabs>
        <w:kinsoku w:val="0"/>
        <w:overflowPunct w:val="0"/>
        <w:spacing w:before="275"/>
        <w:ind w:left="830"/>
      </w:pPr>
      <w:bookmarkStart w:id="8" w:name="IX. PUBLIC SAFETY  ………………………………………………………"/>
      <w:bookmarkEnd w:id="8"/>
      <w:r>
        <w:rPr>
          <w:b/>
          <w:bCs/>
        </w:rPr>
        <w:t>PUBLIC</w:t>
      </w:r>
      <w:r>
        <w:rPr>
          <w:b/>
          <w:bCs/>
          <w:spacing w:val="-4"/>
        </w:rPr>
        <w:t xml:space="preserve"> </w:t>
      </w:r>
      <w:r>
        <w:rPr>
          <w:b/>
          <w:bCs/>
        </w:rPr>
        <w:t>SAFETY</w:t>
      </w:r>
      <w:r>
        <w:tab/>
        <w:t>50</w:t>
      </w:r>
    </w:p>
    <w:p w:rsidR="00000000" w:rsidRDefault="00D40AF8">
      <w:pPr>
        <w:pStyle w:val="ListParagraph"/>
        <w:numPr>
          <w:ilvl w:val="0"/>
          <w:numId w:val="50"/>
        </w:numPr>
        <w:tabs>
          <w:tab w:val="left" w:pos="831"/>
          <w:tab w:val="left" w:leader="dot" w:pos="9169"/>
        </w:tabs>
        <w:kinsoku w:val="0"/>
        <w:overflowPunct w:val="0"/>
        <w:spacing w:before="274"/>
        <w:ind w:left="830"/>
      </w:pPr>
      <w:bookmarkStart w:id="9" w:name="X. PUBLIC INFORMATION AND EDUCATION  ..…"/>
      <w:bookmarkEnd w:id="9"/>
      <w:r>
        <w:rPr>
          <w:b/>
          <w:bCs/>
        </w:rPr>
        <w:t>PUBLIC INFORMATION</w:t>
      </w:r>
      <w:r>
        <w:rPr>
          <w:b/>
          <w:bCs/>
          <w:spacing w:val="-10"/>
        </w:rPr>
        <w:t xml:space="preserve"> </w:t>
      </w:r>
      <w:r>
        <w:rPr>
          <w:b/>
          <w:bCs/>
        </w:rPr>
        <w:t>AND</w:t>
      </w:r>
      <w:r>
        <w:rPr>
          <w:b/>
          <w:bCs/>
          <w:spacing w:val="-5"/>
        </w:rPr>
        <w:t xml:space="preserve"> </w:t>
      </w:r>
      <w:r>
        <w:rPr>
          <w:b/>
          <w:bCs/>
        </w:rPr>
        <w:t>EDUCATION</w:t>
      </w:r>
      <w:r>
        <w:tab/>
        <w:t>51</w:t>
      </w:r>
    </w:p>
    <w:p w:rsidR="00000000" w:rsidRDefault="00D40AF8">
      <w:pPr>
        <w:pStyle w:val="ListParagraph"/>
        <w:numPr>
          <w:ilvl w:val="0"/>
          <w:numId w:val="50"/>
        </w:numPr>
        <w:tabs>
          <w:tab w:val="left" w:pos="831"/>
          <w:tab w:val="left" w:leader="dot" w:pos="9184"/>
        </w:tabs>
        <w:kinsoku w:val="0"/>
        <w:overflowPunct w:val="0"/>
        <w:spacing w:before="230"/>
        <w:ind w:left="830"/>
      </w:pPr>
      <w:bookmarkStart w:id="10" w:name="XI. PROTECTION OF SENSITIVE RESOURCES  …"/>
      <w:bookmarkEnd w:id="10"/>
      <w:r>
        <w:rPr>
          <w:b/>
          <w:bCs/>
        </w:rPr>
        <w:t>PROTECTION OF</w:t>
      </w:r>
      <w:r>
        <w:rPr>
          <w:b/>
          <w:bCs/>
          <w:spacing w:val="-11"/>
        </w:rPr>
        <w:t xml:space="preserve"> </w:t>
      </w:r>
      <w:r>
        <w:rPr>
          <w:b/>
          <w:bCs/>
        </w:rPr>
        <w:t>SENSITIVE</w:t>
      </w:r>
      <w:r>
        <w:rPr>
          <w:b/>
          <w:bCs/>
          <w:spacing w:val="-6"/>
        </w:rPr>
        <w:t xml:space="preserve"> </w:t>
      </w:r>
      <w:r>
        <w:rPr>
          <w:b/>
          <w:bCs/>
        </w:rPr>
        <w:t>RESOURCES</w:t>
      </w:r>
      <w:r>
        <w:tab/>
        <w:t>51</w:t>
      </w:r>
    </w:p>
    <w:p w:rsidR="00000000" w:rsidRDefault="00D40AF8">
      <w:pPr>
        <w:pStyle w:val="BodyText"/>
        <w:kinsoku w:val="0"/>
        <w:overflowPunct w:val="0"/>
        <w:spacing w:before="11"/>
        <w:rPr>
          <w:sz w:val="23"/>
          <w:szCs w:val="23"/>
        </w:rPr>
      </w:pPr>
    </w:p>
    <w:p w:rsidR="00000000" w:rsidRDefault="00D40AF8">
      <w:pPr>
        <w:pStyle w:val="ListParagraph"/>
        <w:numPr>
          <w:ilvl w:val="1"/>
          <w:numId w:val="50"/>
        </w:numPr>
        <w:tabs>
          <w:tab w:val="left" w:pos="1201"/>
        </w:tabs>
        <w:kinsoku w:val="0"/>
        <w:overflowPunct w:val="0"/>
        <w:ind w:left="1200" w:hanging="360"/>
      </w:pPr>
      <w:r>
        <w:t>Cultural and Archeological</w:t>
      </w:r>
      <w:r>
        <w:rPr>
          <w:spacing w:val="-2"/>
        </w:rPr>
        <w:t xml:space="preserve"> </w:t>
      </w:r>
      <w:r>
        <w:t>Resources</w:t>
      </w:r>
    </w:p>
    <w:p w:rsidR="00000000" w:rsidRDefault="00D40AF8">
      <w:pPr>
        <w:pStyle w:val="ListParagraph"/>
        <w:numPr>
          <w:ilvl w:val="1"/>
          <w:numId w:val="50"/>
        </w:numPr>
        <w:tabs>
          <w:tab w:val="left" w:pos="1201"/>
        </w:tabs>
        <w:kinsoku w:val="0"/>
        <w:overflowPunct w:val="0"/>
        <w:ind w:left="1200" w:hanging="360"/>
      </w:pPr>
      <w:r>
        <w:t>Natu</w:t>
      </w:r>
      <w:r>
        <w:t>ral</w:t>
      </w:r>
      <w:r>
        <w:rPr>
          <w:spacing w:val="-2"/>
        </w:rPr>
        <w:t xml:space="preserve"> </w:t>
      </w:r>
      <w:r>
        <w:t>Resources</w:t>
      </w:r>
    </w:p>
    <w:p w:rsidR="00000000" w:rsidRDefault="00D40AF8">
      <w:pPr>
        <w:pStyle w:val="ListParagraph"/>
        <w:numPr>
          <w:ilvl w:val="1"/>
          <w:numId w:val="50"/>
        </w:numPr>
        <w:tabs>
          <w:tab w:val="left" w:pos="1201"/>
        </w:tabs>
        <w:kinsoku w:val="0"/>
        <w:overflowPunct w:val="0"/>
        <w:ind w:left="1200" w:hanging="360"/>
      </w:pPr>
      <w:r>
        <w:t>Other Resources</w:t>
      </w:r>
    </w:p>
    <w:p w:rsidR="00000000" w:rsidRDefault="00D40AF8">
      <w:pPr>
        <w:pStyle w:val="BodyText"/>
        <w:kinsoku w:val="0"/>
        <w:overflowPunct w:val="0"/>
        <w:spacing w:before="11"/>
        <w:rPr>
          <w:sz w:val="23"/>
          <w:szCs w:val="23"/>
        </w:rPr>
      </w:pPr>
    </w:p>
    <w:p w:rsidR="00000000" w:rsidRDefault="00D40AF8">
      <w:pPr>
        <w:pStyle w:val="Heading4"/>
        <w:numPr>
          <w:ilvl w:val="0"/>
          <w:numId w:val="50"/>
        </w:numPr>
        <w:tabs>
          <w:tab w:val="left" w:pos="831"/>
          <w:tab w:val="left" w:leader="dot" w:pos="9196"/>
        </w:tabs>
        <w:kinsoku w:val="0"/>
        <w:overflowPunct w:val="0"/>
        <w:ind w:left="830"/>
        <w:rPr>
          <w:b w:val="0"/>
          <w:bCs w:val="0"/>
        </w:rPr>
      </w:pPr>
      <w:bookmarkStart w:id="11" w:name="XII. FIRE CRITIQUES AND ANNUAL REVIEW  …"/>
      <w:bookmarkEnd w:id="11"/>
      <w:r>
        <w:t>FIRE CRITIQUES AND</w:t>
      </w:r>
      <w:r>
        <w:rPr>
          <w:spacing w:val="-13"/>
        </w:rPr>
        <w:t xml:space="preserve"> </w:t>
      </w:r>
      <w:r>
        <w:t>ANNUAL</w:t>
      </w:r>
      <w:r>
        <w:rPr>
          <w:spacing w:val="-5"/>
        </w:rPr>
        <w:t xml:space="preserve"> </w:t>
      </w:r>
      <w:r>
        <w:t>REVIEW</w:t>
      </w:r>
      <w:r>
        <w:rPr>
          <w:b w:val="0"/>
          <w:bCs w:val="0"/>
        </w:rPr>
        <w:tab/>
        <w:t>53</w:t>
      </w:r>
    </w:p>
    <w:p w:rsidR="00000000" w:rsidRDefault="00D40AF8">
      <w:pPr>
        <w:pStyle w:val="BodyText"/>
        <w:kinsoku w:val="0"/>
        <w:overflowPunct w:val="0"/>
        <w:spacing w:before="11"/>
        <w:rPr>
          <w:sz w:val="23"/>
          <w:szCs w:val="23"/>
        </w:rPr>
      </w:pPr>
    </w:p>
    <w:p w:rsidR="00000000" w:rsidRDefault="00D40AF8">
      <w:pPr>
        <w:pStyle w:val="ListParagraph"/>
        <w:numPr>
          <w:ilvl w:val="1"/>
          <w:numId w:val="50"/>
        </w:numPr>
        <w:tabs>
          <w:tab w:val="left" w:pos="1201"/>
        </w:tabs>
        <w:kinsoku w:val="0"/>
        <w:overflowPunct w:val="0"/>
        <w:ind w:left="1200" w:hanging="360"/>
      </w:pPr>
      <w:r>
        <w:t>Fire</w:t>
      </w:r>
      <w:r>
        <w:rPr>
          <w:spacing w:val="-2"/>
        </w:rPr>
        <w:t xml:space="preserve"> </w:t>
      </w:r>
      <w:r>
        <w:t>Critiques</w:t>
      </w:r>
    </w:p>
    <w:p w:rsidR="00000000" w:rsidRDefault="00D40AF8">
      <w:pPr>
        <w:pStyle w:val="ListParagraph"/>
        <w:numPr>
          <w:ilvl w:val="1"/>
          <w:numId w:val="50"/>
        </w:numPr>
        <w:tabs>
          <w:tab w:val="left" w:pos="1201"/>
        </w:tabs>
        <w:kinsoku w:val="0"/>
        <w:overflowPunct w:val="0"/>
        <w:ind w:left="1200" w:hanging="360"/>
      </w:pPr>
      <w:r>
        <w:t>Annual Fire Summary</w:t>
      </w:r>
      <w:r>
        <w:rPr>
          <w:spacing w:val="-5"/>
        </w:rPr>
        <w:t xml:space="preserve"> </w:t>
      </w:r>
      <w:r>
        <w:t>Report</w:t>
      </w:r>
    </w:p>
    <w:p w:rsidR="00000000" w:rsidRDefault="00D40AF8">
      <w:pPr>
        <w:pStyle w:val="ListParagraph"/>
        <w:numPr>
          <w:ilvl w:val="1"/>
          <w:numId w:val="50"/>
        </w:numPr>
        <w:tabs>
          <w:tab w:val="left" w:pos="1201"/>
        </w:tabs>
        <w:kinsoku w:val="0"/>
        <w:overflowPunct w:val="0"/>
        <w:ind w:left="1200" w:hanging="360"/>
      </w:pPr>
      <w:r>
        <w:t>Annual Fire Management Plan</w:t>
      </w:r>
      <w:r>
        <w:rPr>
          <w:spacing w:val="-6"/>
        </w:rPr>
        <w:t xml:space="preserve"> </w:t>
      </w:r>
      <w:r>
        <w:t>Review</w:t>
      </w:r>
    </w:p>
    <w:p w:rsidR="00000000" w:rsidRDefault="00D40AF8">
      <w:pPr>
        <w:pStyle w:val="BodyText"/>
        <w:kinsoku w:val="0"/>
        <w:overflowPunct w:val="0"/>
        <w:spacing w:before="11"/>
        <w:rPr>
          <w:sz w:val="23"/>
          <w:szCs w:val="23"/>
        </w:rPr>
      </w:pPr>
    </w:p>
    <w:p w:rsidR="00000000" w:rsidRDefault="00D40AF8">
      <w:pPr>
        <w:pStyle w:val="Heading4"/>
        <w:numPr>
          <w:ilvl w:val="0"/>
          <w:numId w:val="50"/>
        </w:numPr>
        <w:tabs>
          <w:tab w:val="left" w:pos="830"/>
          <w:tab w:val="left" w:leader="dot" w:pos="9204"/>
        </w:tabs>
        <w:kinsoku w:val="0"/>
        <w:overflowPunct w:val="0"/>
        <w:ind w:hanging="709"/>
        <w:rPr>
          <w:b w:val="0"/>
          <w:bCs w:val="0"/>
        </w:rPr>
      </w:pPr>
      <w:bookmarkStart w:id="12" w:name="XIII. CONSULTATION AND COORDINATION  ………"/>
      <w:bookmarkEnd w:id="12"/>
      <w:r>
        <w:t>CONSULTATION</w:t>
      </w:r>
      <w:r>
        <w:rPr>
          <w:spacing w:val="-6"/>
        </w:rPr>
        <w:t xml:space="preserve"> </w:t>
      </w:r>
      <w:r>
        <w:t>AND</w:t>
      </w:r>
      <w:r>
        <w:rPr>
          <w:spacing w:val="-7"/>
        </w:rPr>
        <w:t xml:space="preserve"> </w:t>
      </w:r>
      <w:r>
        <w:t>COORDINATION</w:t>
      </w:r>
      <w:r>
        <w:rPr>
          <w:b w:val="0"/>
          <w:bCs w:val="0"/>
        </w:rPr>
        <w:tab/>
        <w:t>57</w:t>
      </w:r>
    </w:p>
    <w:p w:rsidR="00000000" w:rsidRDefault="00D40AF8">
      <w:pPr>
        <w:pStyle w:val="BodyText"/>
        <w:kinsoku w:val="0"/>
        <w:overflowPunct w:val="0"/>
        <w:spacing w:before="11"/>
        <w:rPr>
          <w:sz w:val="23"/>
          <w:szCs w:val="23"/>
        </w:rPr>
      </w:pPr>
    </w:p>
    <w:p w:rsidR="00000000" w:rsidRDefault="00D40AF8">
      <w:pPr>
        <w:pStyle w:val="ListParagraph"/>
        <w:numPr>
          <w:ilvl w:val="0"/>
          <w:numId w:val="50"/>
        </w:numPr>
        <w:tabs>
          <w:tab w:val="left" w:pos="831"/>
          <w:tab w:val="left" w:leader="dot" w:pos="9203"/>
        </w:tabs>
        <w:kinsoku w:val="0"/>
        <w:overflowPunct w:val="0"/>
        <w:ind w:left="830"/>
      </w:pPr>
      <w:bookmarkStart w:id="13" w:name="XIV. APPENDICES  ……………………………………………………………"/>
      <w:bookmarkEnd w:id="13"/>
      <w:r>
        <w:rPr>
          <w:b/>
          <w:bCs/>
        </w:rPr>
        <w:t>APPENDICES</w:t>
      </w:r>
      <w:r>
        <w:tab/>
        <w:t>60</w:t>
      </w:r>
    </w:p>
    <w:p w:rsidR="00000000" w:rsidRDefault="00D40AF8">
      <w:pPr>
        <w:pStyle w:val="BodyText"/>
        <w:kinsoku w:val="0"/>
        <w:overflowPunct w:val="0"/>
        <w:spacing w:before="11"/>
        <w:rPr>
          <w:sz w:val="23"/>
          <w:szCs w:val="23"/>
        </w:rPr>
      </w:pPr>
    </w:p>
    <w:p w:rsidR="00000000" w:rsidRDefault="00D40AF8">
      <w:pPr>
        <w:pStyle w:val="ListParagraph"/>
        <w:numPr>
          <w:ilvl w:val="1"/>
          <w:numId w:val="50"/>
        </w:numPr>
        <w:tabs>
          <w:tab w:val="left" w:pos="1191"/>
        </w:tabs>
        <w:kinsoku w:val="0"/>
        <w:overflowPunct w:val="0"/>
        <w:ind w:left="1190" w:hanging="360"/>
      </w:pPr>
      <w:r>
        <w:t>References</w:t>
      </w:r>
    </w:p>
    <w:p w:rsidR="00000000" w:rsidRDefault="00D40AF8">
      <w:pPr>
        <w:pStyle w:val="ListParagraph"/>
        <w:numPr>
          <w:ilvl w:val="1"/>
          <w:numId w:val="50"/>
        </w:numPr>
        <w:tabs>
          <w:tab w:val="left" w:pos="1191"/>
        </w:tabs>
        <w:kinsoku w:val="0"/>
        <w:overflowPunct w:val="0"/>
        <w:ind w:left="1190" w:hanging="360"/>
      </w:pPr>
      <w:r>
        <w:t>Fire Acronyms and</w:t>
      </w:r>
      <w:r>
        <w:rPr>
          <w:spacing w:val="-2"/>
        </w:rPr>
        <w:t xml:space="preserve"> </w:t>
      </w:r>
      <w:r>
        <w:t>Definitions</w:t>
      </w:r>
    </w:p>
    <w:p w:rsidR="00000000" w:rsidRDefault="00D40AF8">
      <w:pPr>
        <w:pStyle w:val="ListParagraph"/>
        <w:numPr>
          <w:ilvl w:val="1"/>
          <w:numId w:val="50"/>
        </w:numPr>
        <w:tabs>
          <w:tab w:val="left" w:pos="1191"/>
        </w:tabs>
        <w:kinsoku w:val="0"/>
        <w:overflowPunct w:val="0"/>
        <w:ind w:left="1190" w:hanging="360"/>
        <w:sectPr w:rsidR="00000000">
          <w:headerReference w:type="default" r:id="rId18"/>
          <w:pgSz w:w="12240" w:h="15840"/>
          <w:pgMar w:top="940" w:right="1340" w:bottom="1080" w:left="1320" w:header="727" w:footer="889" w:gutter="0"/>
          <w:cols w:space="720"/>
          <w:noEndnote/>
        </w:sectPr>
      </w:pPr>
    </w:p>
    <w:p w:rsidR="00000000" w:rsidRDefault="00D40AF8">
      <w:pPr>
        <w:pStyle w:val="BodyText"/>
        <w:kinsoku w:val="0"/>
        <w:overflowPunct w:val="0"/>
        <w:spacing w:before="8"/>
        <w:rPr>
          <w:sz w:val="14"/>
          <w:szCs w:val="14"/>
        </w:rPr>
      </w:pPr>
    </w:p>
    <w:p w:rsidR="00000000" w:rsidRDefault="00D40AF8">
      <w:pPr>
        <w:pStyle w:val="ListParagraph"/>
        <w:numPr>
          <w:ilvl w:val="1"/>
          <w:numId w:val="50"/>
        </w:numPr>
        <w:tabs>
          <w:tab w:val="left" w:pos="1192"/>
        </w:tabs>
        <w:kinsoku w:val="0"/>
        <w:overflowPunct w:val="0"/>
        <w:spacing w:before="90"/>
        <w:ind w:left="1191" w:hanging="361"/>
      </w:pPr>
      <w:r>
        <w:t>Park Species Lists and State Listed</w:t>
      </w:r>
      <w:r>
        <w:rPr>
          <w:spacing w:val="-8"/>
        </w:rPr>
        <w:t xml:space="preserve"> </w:t>
      </w:r>
      <w:r>
        <w:t>Species</w:t>
      </w:r>
    </w:p>
    <w:p w:rsidR="00000000" w:rsidRDefault="00D40AF8">
      <w:pPr>
        <w:pStyle w:val="ListParagraph"/>
        <w:numPr>
          <w:ilvl w:val="1"/>
          <w:numId w:val="50"/>
        </w:numPr>
        <w:tabs>
          <w:tab w:val="left" w:pos="1192"/>
        </w:tabs>
        <w:kinsoku w:val="0"/>
        <w:overflowPunct w:val="0"/>
        <w:ind w:left="1191" w:hanging="361"/>
      </w:pPr>
      <w:r>
        <w:t>Fire Management Program Annual</w:t>
      </w:r>
      <w:r>
        <w:rPr>
          <w:spacing w:val="-2"/>
        </w:rPr>
        <w:t xml:space="preserve"> </w:t>
      </w:r>
      <w:r>
        <w:t>Calendar</w:t>
      </w:r>
    </w:p>
    <w:p w:rsidR="00000000" w:rsidRDefault="00D40AF8">
      <w:pPr>
        <w:pStyle w:val="ListParagraph"/>
        <w:numPr>
          <w:ilvl w:val="1"/>
          <w:numId w:val="50"/>
        </w:numPr>
        <w:tabs>
          <w:tab w:val="left" w:pos="1191"/>
        </w:tabs>
        <w:kinsoku w:val="0"/>
        <w:overflowPunct w:val="0"/>
        <w:ind w:left="1190" w:hanging="360"/>
      </w:pPr>
      <w:r>
        <w:t>Wildland and Prescribed Fire Monitoring</w:t>
      </w:r>
      <w:r>
        <w:rPr>
          <w:spacing w:val="-3"/>
        </w:rPr>
        <w:t xml:space="preserve"> </w:t>
      </w:r>
      <w:r>
        <w:t>Plan</w:t>
      </w:r>
    </w:p>
    <w:p w:rsidR="00000000" w:rsidRDefault="00D40AF8">
      <w:pPr>
        <w:pStyle w:val="ListParagraph"/>
        <w:numPr>
          <w:ilvl w:val="1"/>
          <w:numId w:val="50"/>
        </w:numPr>
        <w:tabs>
          <w:tab w:val="left" w:pos="1191"/>
        </w:tabs>
        <w:kinsoku w:val="0"/>
        <w:overflowPunct w:val="0"/>
        <w:ind w:left="1190" w:hanging="360"/>
      </w:pPr>
      <w:r>
        <w:t>Pre-attack</w:t>
      </w:r>
      <w:r>
        <w:rPr>
          <w:spacing w:val="-3"/>
        </w:rPr>
        <w:t xml:space="preserve"> </w:t>
      </w:r>
      <w:r>
        <w:t>Plan</w:t>
      </w:r>
    </w:p>
    <w:p w:rsidR="00000000" w:rsidRDefault="00D40AF8">
      <w:pPr>
        <w:pStyle w:val="ListParagraph"/>
        <w:numPr>
          <w:ilvl w:val="1"/>
          <w:numId w:val="50"/>
        </w:numPr>
        <w:tabs>
          <w:tab w:val="left" w:pos="1191"/>
        </w:tabs>
        <w:kinsoku w:val="0"/>
        <w:overflowPunct w:val="0"/>
        <w:ind w:left="1190" w:hanging="360"/>
      </w:pPr>
      <w:r>
        <w:t>Long Term Prescribed Fire and Hazardous fuel Reduction</w:t>
      </w:r>
      <w:r>
        <w:rPr>
          <w:spacing w:val="-7"/>
        </w:rPr>
        <w:t xml:space="preserve"> </w:t>
      </w:r>
      <w:r>
        <w:t>Plans</w:t>
      </w:r>
    </w:p>
    <w:p w:rsidR="00000000" w:rsidRDefault="00D40AF8">
      <w:pPr>
        <w:pStyle w:val="ListParagraph"/>
        <w:numPr>
          <w:ilvl w:val="1"/>
          <w:numId w:val="50"/>
        </w:numPr>
        <w:tabs>
          <w:tab w:val="left" w:pos="1192"/>
        </w:tabs>
        <w:kinsoku w:val="0"/>
        <w:overflowPunct w:val="0"/>
        <w:ind w:left="1191" w:hanging="361"/>
      </w:pPr>
      <w:r>
        <w:t>Fire Prevention Plan (RM 18, Chapter</w:t>
      </w:r>
      <w:r>
        <w:rPr>
          <w:spacing w:val="-3"/>
        </w:rPr>
        <w:t xml:space="preserve"> </w:t>
      </w:r>
      <w:r>
        <w:t>8)</w:t>
      </w:r>
    </w:p>
    <w:p w:rsidR="00000000" w:rsidRDefault="00D40AF8">
      <w:pPr>
        <w:pStyle w:val="ListParagraph"/>
        <w:numPr>
          <w:ilvl w:val="1"/>
          <w:numId w:val="50"/>
        </w:numPr>
        <w:tabs>
          <w:tab w:val="left" w:pos="1190"/>
        </w:tabs>
        <w:kinsoku w:val="0"/>
        <w:overflowPunct w:val="0"/>
        <w:ind w:left="1190" w:hanging="360"/>
      </w:pPr>
      <w:r>
        <w:t>Cooperative</w:t>
      </w:r>
      <w:r>
        <w:rPr>
          <w:spacing w:val="-3"/>
        </w:rPr>
        <w:t xml:space="preserve"> </w:t>
      </w:r>
      <w:r>
        <w:t>Agreements</w:t>
      </w:r>
    </w:p>
    <w:p w:rsidR="00000000" w:rsidRDefault="00D40AF8">
      <w:pPr>
        <w:pStyle w:val="ListParagraph"/>
        <w:numPr>
          <w:ilvl w:val="1"/>
          <w:numId w:val="50"/>
        </w:numPr>
        <w:tabs>
          <w:tab w:val="left" w:pos="1191"/>
        </w:tabs>
        <w:kinsoku w:val="0"/>
        <w:overflowPunct w:val="0"/>
        <w:ind w:left="1190" w:hanging="360"/>
      </w:pPr>
      <w:r>
        <w:t>Key Contact</w:t>
      </w:r>
      <w:r>
        <w:rPr>
          <w:spacing w:val="-1"/>
        </w:rPr>
        <w:t xml:space="preserve"> </w:t>
      </w:r>
      <w:r>
        <w:t>List</w:t>
      </w:r>
    </w:p>
    <w:p w:rsidR="00000000" w:rsidRDefault="00D40AF8">
      <w:pPr>
        <w:pStyle w:val="ListParagraph"/>
        <w:numPr>
          <w:ilvl w:val="1"/>
          <w:numId w:val="50"/>
        </w:numPr>
        <w:tabs>
          <w:tab w:val="left" w:pos="1191"/>
        </w:tabs>
        <w:kinsoku w:val="0"/>
        <w:overflowPunct w:val="0"/>
        <w:ind w:left="1190" w:hanging="360"/>
      </w:pPr>
      <w:r>
        <w:t>Park Fire Control Devices Location</w:t>
      </w:r>
      <w:r>
        <w:rPr>
          <w:spacing w:val="-6"/>
        </w:rPr>
        <w:t xml:space="preserve"> </w:t>
      </w:r>
      <w:r>
        <w:t>Maps</w:t>
      </w:r>
    </w:p>
    <w:p w:rsidR="00000000" w:rsidRDefault="00D40AF8">
      <w:pPr>
        <w:pStyle w:val="BodyText"/>
        <w:kinsoku w:val="0"/>
        <w:overflowPunct w:val="0"/>
        <w:spacing w:before="1"/>
      </w:pPr>
    </w:p>
    <w:p w:rsidR="00000000" w:rsidRDefault="00D40AF8">
      <w:pPr>
        <w:pStyle w:val="Heading4"/>
        <w:numPr>
          <w:ilvl w:val="0"/>
          <w:numId w:val="50"/>
        </w:numPr>
        <w:tabs>
          <w:tab w:val="left" w:pos="831"/>
        </w:tabs>
        <w:kinsoku w:val="0"/>
        <w:overflowPunct w:val="0"/>
        <w:spacing w:before="1"/>
        <w:ind w:left="830"/>
      </w:pPr>
      <w:bookmarkStart w:id="14" w:name="XV. LIST OF FIGURES "/>
      <w:bookmarkEnd w:id="14"/>
      <w:r>
        <w:t>LIST OF</w:t>
      </w:r>
      <w:r>
        <w:rPr>
          <w:spacing w:val="-11"/>
        </w:rPr>
        <w:t xml:space="preserve"> </w:t>
      </w:r>
      <w:r>
        <w:t>FIGURES</w:t>
      </w:r>
    </w:p>
    <w:p w:rsidR="00000000" w:rsidRDefault="00D40AF8">
      <w:pPr>
        <w:pStyle w:val="BodyText"/>
        <w:tabs>
          <w:tab w:val="left" w:leader="dot" w:pos="9193"/>
        </w:tabs>
        <w:kinsoku w:val="0"/>
        <w:overflowPunct w:val="0"/>
        <w:spacing w:before="273"/>
        <w:ind w:left="830"/>
      </w:pPr>
      <w:r>
        <w:t xml:space="preserve">Figure 1.  </w:t>
      </w:r>
      <w:r>
        <w:rPr>
          <w:spacing w:val="16"/>
        </w:rPr>
        <w:t xml:space="preserve"> </w:t>
      </w:r>
      <w:r>
        <w:t>Park</w:t>
      </w:r>
      <w:r>
        <w:rPr>
          <w:spacing w:val="-1"/>
        </w:rPr>
        <w:t xml:space="preserve"> </w:t>
      </w:r>
      <w:r>
        <w:t>Map</w:t>
      </w:r>
      <w:r>
        <w:tab/>
        <w:t>7</w:t>
      </w:r>
    </w:p>
    <w:p w:rsidR="00000000" w:rsidRDefault="00D40AF8">
      <w:pPr>
        <w:pStyle w:val="BodyText"/>
        <w:tabs>
          <w:tab w:val="left" w:leader="dot" w:pos="9034"/>
        </w:tabs>
        <w:kinsoku w:val="0"/>
        <w:overflowPunct w:val="0"/>
        <w:ind w:left="830"/>
      </w:pPr>
      <w:r>
        <w:t xml:space="preserve">Figure 2. </w:t>
      </w:r>
      <w:r>
        <w:t xml:space="preserve">  Fire</w:t>
      </w:r>
      <w:r>
        <w:rPr>
          <w:spacing w:val="16"/>
        </w:rPr>
        <w:t xml:space="preserve"> </w:t>
      </w:r>
      <w:r>
        <w:t>Management</w:t>
      </w:r>
      <w:r>
        <w:rPr>
          <w:spacing w:val="-1"/>
        </w:rPr>
        <w:t xml:space="preserve"> </w:t>
      </w:r>
      <w:r>
        <w:t>Units</w:t>
      </w:r>
      <w:r>
        <w:tab/>
        <w:t>22</w:t>
      </w:r>
    </w:p>
    <w:p w:rsidR="00000000" w:rsidRDefault="00D40AF8">
      <w:pPr>
        <w:pStyle w:val="BodyText"/>
        <w:tabs>
          <w:tab w:val="left" w:leader="dot" w:pos="9019"/>
        </w:tabs>
        <w:kinsoku w:val="0"/>
        <w:overflowPunct w:val="0"/>
        <w:ind w:left="830"/>
      </w:pPr>
      <w:r>
        <w:t>Figure 3.   2004 Hazardous Fuel Reduction</w:t>
      </w:r>
      <w:r>
        <w:rPr>
          <w:spacing w:val="11"/>
        </w:rPr>
        <w:t xml:space="preserve"> </w:t>
      </w:r>
      <w:r>
        <w:t>Project</w:t>
      </w:r>
      <w:r>
        <w:rPr>
          <w:spacing w:val="-1"/>
        </w:rPr>
        <w:t xml:space="preserve"> </w:t>
      </w:r>
      <w:r>
        <w:t>Locations</w:t>
      </w:r>
      <w:r>
        <w:tab/>
        <w:t>84</w:t>
      </w:r>
    </w:p>
    <w:p w:rsidR="00000000" w:rsidRDefault="00D40AF8">
      <w:pPr>
        <w:pStyle w:val="BodyText"/>
        <w:tabs>
          <w:tab w:val="left" w:leader="dot" w:pos="9067"/>
        </w:tabs>
        <w:kinsoku w:val="0"/>
        <w:overflowPunct w:val="0"/>
        <w:ind w:left="830"/>
      </w:pPr>
      <w:r>
        <w:t>Figure 4.   Park Fire Hydrant and Fire</w:t>
      </w:r>
      <w:r>
        <w:rPr>
          <w:spacing w:val="14"/>
        </w:rPr>
        <w:t xml:space="preserve"> </w:t>
      </w:r>
      <w:r>
        <w:t>Box</w:t>
      </w:r>
      <w:r>
        <w:rPr>
          <w:spacing w:val="-1"/>
        </w:rPr>
        <w:t xml:space="preserve"> </w:t>
      </w:r>
      <w:r>
        <w:t>Locations</w:t>
      </w:r>
      <w:r>
        <w:tab/>
        <w:t>88</w:t>
      </w:r>
    </w:p>
    <w:p w:rsidR="00000000" w:rsidRDefault="00D40AF8">
      <w:pPr>
        <w:pStyle w:val="Heading4"/>
        <w:numPr>
          <w:ilvl w:val="0"/>
          <w:numId w:val="50"/>
        </w:numPr>
        <w:tabs>
          <w:tab w:val="left" w:pos="831"/>
        </w:tabs>
        <w:kinsoku w:val="0"/>
        <w:overflowPunct w:val="0"/>
        <w:spacing w:before="279"/>
        <w:ind w:left="830"/>
      </w:pPr>
      <w:r>
        <w:t>LIST OF</w:t>
      </w:r>
      <w:r>
        <w:rPr>
          <w:spacing w:val="-13"/>
        </w:rPr>
        <w:t xml:space="preserve"> </w:t>
      </w:r>
      <w:r>
        <w:t>TABLES</w:t>
      </w:r>
    </w:p>
    <w:p w:rsidR="00000000" w:rsidRDefault="00D40AF8">
      <w:pPr>
        <w:pStyle w:val="BodyText"/>
        <w:tabs>
          <w:tab w:val="left" w:pos="1895"/>
          <w:tab w:val="left" w:leader="dot" w:pos="9001"/>
        </w:tabs>
        <w:kinsoku w:val="0"/>
        <w:overflowPunct w:val="0"/>
        <w:spacing w:before="273"/>
        <w:ind w:left="830"/>
      </w:pPr>
      <w:r>
        <w:t>Table 1.</w:t>
      </w:r>
      <w:r>
        <w:tab/>
        <w:t>Fire</w:t>
      </w:r>
      <w:r>
        <w:rPr>
          <w:spacing w:val="-1"/>
        </w:rPr>
        <w:t xml:space="preserve"> </w:t>
      </w:r>
      <w:r>
        <w:t>Regimes</w:t>
      </w:r>
      <w:r>
        <w:tab/>
        <w:t>29</w:t>
      </w:r>
    </w:p>
    <w:p w:rsidR="00000000" w:rsidRDefault="00D40AF8">
      <w:pPr>
        <w:pStyle w:val="BodyText"/>
        <w:tabs>
          <w:tab w:val="left" w:pos="1895"/>
          <w:tab w:val="left" w:leader="dot" w:pos="9028"/>
        </w:tabs>
        <w:kinsoku w:val="0"/>
        <w:overflowPunct w:val="0"/>
        <w:ind w:left="830"/>
      </w:pPr>
      <w:r>
        <w:t>Table 2.</w:t>
      </w:r>
      <w:r>
        <w:tab/>
        <w:t>Condition</w:t>
      </w:r>
      <w:r>
        <w:rPr>
          <w:spacing w:val="-4"/>
        </w:rPr>
        <w:t xml:space="preserve"> </w:t>
      </w:r>
      <w:r>
        <w:t>Class</w:t>
      </w:r>
      <w:r>
        <w:rPr>
          <w:spacing w:val="-5"/>
        </w:rPr>
        <w:t xml:space="preserve"> </w:t>
      </w:r>
      <w:r>
        <w:t>Descriptions</w:t>
      </w:r>
      <w:r>
        <w:tab/>
        <w:t>29</w:t>
      </w:r>
    </w:p>
    <w:p w:rsidR="00000000" w:rsidRDefault="00D40AF8">
      <w:pPr>
        <w:pStyle w:val="BodyText"/>
        <w:tabs>
          <w:tab w:val="left" w:pos="1895"/>
          <w:tab w:val="left" w:leader="dot" w:pos="9035"/>
        </w:tabs>
        <w:kinsoku w:val="0"/>
        <w:overflowPunct w:val="0"/>
        <w:ind w:left="830"/>
      </w:pPr>
      <w:r>
        <w:t>Table 3.</w:t>
      </w:r>
      <w:r>
        <w:tab/>
      </w:r>
      <w:r>
        <w:t>Step Up Staffing Plan</w:t>
      </w:r>
      <w:r>
        <w:tab/>
        <w:t>34</w:t>
      </w:r>
    </w:p>
    <w:p w:rsidR="00000000" w:rsidRDefault="00D40AF8">
      <w:pPr>
        <w:pStyle w:val="BodyText"/>
        <w:tabs>
          <w:tab w:val="left" w:pos="1895"/>
          <w:tab w:val="left" w:leader="dot" w:pos="9021"/>
        </w:tabs>
        <w:kinsoku w:val="0"/>
        <w:overflowPunct w:val="0"/>
        <w:ind w:left="830"/>
      </w:pPr>
      <w:r>
        <w:t>Table</w:t>
      </w:r>
      <w:r>
        <w:rPr>
          <w:spacing w:val="-1"/>
        </w:rPr>
        <w:t xml:space="preserve"> </w:t>
      </w:r>
      <w:r>
        <w:t>4.</w:t>
      </w:r>
      <w:r>
        <w:tab/>
        <w:t>Checklist-Wildland Fire</w:t>
      </w:r>
      <w:r>
        <w:tab/>
        <w:t>39</w:t>
      </w:r>
    </w:p>
    <w:p w:rsidR="00000000" w:rsidRDefault="00D40AF8">
      <w:pPr>
        <w:pStyle w:val="BodyText"/>
        <w:tabs>
          <w:tab w:val="left" w:pos="1895"/>
          <w:tab w:val="left" w:leader="dot" w:pos="9021"/>
        </w:tabs>
        <w:kinsoku w:val="0"/>
        <w:overflowPunct w:val="0"/>
        <w:ind w:left="830"/>
        <w:sectPr w:rsidR="00000000">
          <w:headerReference w:type="default" r:id="rId19"/>
          <w:pgSz w:w="12240" w:h="15840"/>
          <w:pgMar w:top="1160" w:right="1500" w:bottom="1080" w:left="1320" w:header="727" w:footer="889" w:gutter="0"/>
          <w:cols w:space="720" w:equalWidth="0">
            <w:col w:w="9420"/>
          </w:cols>
          <w:noEndnote/>
        </w:sect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rPr>
          <w:sz w:val="12"/>
          <w:szCs w:val="12"/>
        </w:rPr>
      </w:pPr>
    </w:p>
    <w:p w:rsidR="00000000" w:rsidRDefault="00D40AF8">
      <w:pPr>
        <w:pStyle w:val="BodyText"/>
        <w:kinsoku w:val="0"/>
        <w:overflowPunct w:val="0"/>
        <w:spacing w:before="1"/>
        <w:rPr>
          <w:sz w:val="11"/>
          <w:szCs w:val="11"/>
        </w:rPr>
      </w:pPr>
    </w:p>
    <w:p w:rsidR="00000000" w:rsidRDefault="00D40AF8">
      <w:pPr>
        <w:pStyle w:val="BodyText"/>
        <w:tabs>
          <w:tab w:val="left" w:pos="1029"/>
        </w:tabs>
        <w:kinsoku w:val="0"/>
        <w:overflowPunct w:val="0"/>
        <w:ind w:left="658"/>
        <w:rPr>
          <w:rFonts w:ascii="Arial" w:hAnsi="Arial" w:cs="Arial"/>
          <w:spacing w:val="-1"/>
          <w:sz w:val="11"/>
          <w:szCs w:val="11"/>
        </w:rPr>
      </w:pPr>
      <w:r>
        <w:rPr>
          <w:noProof/>
        </w:rPr>
        <w:pict>
          <v:group id="_x0000_s1056" style="position:absolute;left:0;text-align:left;margin-left:101.05pt;margin-top:-420.6pt;width:419.4pt;height:412.4pt;z-index:251613184;mso-position-horizontal-relative:page" coordorigin="2021,-8412" coordsize="8388,8248" o:allowincell="f">
            <v:shape id="_x0000_s1057" type="#_x0000_t75" style="position:absolute;left:2052;top:-8383;width:8340;height:8200;mso-position-horizontal-relative:page" o:allowincell="f">
              <v:imagedata r:id="rId20" o:title=""/>
            </v:shape>
            <v:shape id="_x0000_s1058" type="#_x0000_t75" style="position:absolute;left:4820;top:-3733;width:120;height:140;mso-position-horizontal-relative:page" o:allowincell="f">
              <v:imagedata r:id="rId21" o:title=""/>
            </v:shape>
            <v:group id="_x0000_s1059" style="position:absolute;left:6947;top:-3194;width:48;height:104" coordorigin="6947,-3194" coordsize="48,104" o:allowincell="f">
              <v:shape id="_x0000_s1060" style="position:absolute;left:6947;top:-3194;width:48;height:104;mso-position-horizontal-relative:page;mso-position-vertical-relative:text" coordsize="48,104" o:allowincell="f" path="m25,48hhl21,48r,28l25,76r,4l28,83r8,11l39,99r,4l43,103r5,-4l37,89,29,77,25,62r,-14xe" fillcolor="black" stroked="f">
                <v:path arrowok="t"/>
              </v:shape>
              <v:shape id="_x0000_s1061" style="position:absolute;left:6947;top:-3194;width:48;height:104;mso-position-horizontal-relative:page;mso-position-vertical-relative:text" coordsize="48,104" o:allowincell="f" path="m10,hhl7,,3,3,,3,3,7r4,l8,14r4,6l18,25r,3l21,33r,4l25,44r,4l26,37,20,31,18,21r,-3l14,14,10,7,10,xe" fillcolor="black" stroked="f">
                <v:path arrowok="t"/>
              </v:shape>
            </v:group>
            <v:shape id="_x0000_s1062" style="position:absolute;left:6947;top:-3194;width:48;height:107;mso-position-horizontal-relative:page;mso-position-vertical-relative:text" coordsize="48,107" o:allowincell="f" path="m39,103hhl39,99,36,94,28,83,25,80r,-4l21,76r,-9l21,57r,-9l25,48r,-4l21,37r,-4l18,28r,-3l12,20,8,14,7,7,3,7,,3r3,l7,r3,l10,7r4,7l18,18r,3l20,31r6,6l25,48r,14l29,77r8,12l48,99r-5,4l39,103r,3l39,103e" filled="f" strokeweight=".1291mm">
              <v:path arrowok="t"/>
            </v:shape>
            <v:shape id="_x0000_s1063" type="#_x0000_t75" style="position:absolute;left:4501;top:-5205;width:500;height:120;mso-position-horizontal-relative:page" o:allowincell="f">
              <v:imagedata r:id="rId22" o:title=""/>
            </v:shape>
            <v:group id="_x0000_s1064" style="position:absolute;left:5277;top:-4792;width:81;height:81" coordorigin="5277,-4792" coordsize="81,81" o:allowincell="f">
              <v:shape id="_x0000_s1065" style="position:absolute;left:5277;top:-4792;width:81;height:81;mso-position-horizontal-relative:page;mso-position-vertical-relative:text" coordsize="81,81" o:allowincell="f" path="m7,69hhl3,69,,73r3,7l3,73,7,69xe" fillcolor="black" stroked="f">
                <v:path arrowok="t"/>
              </v:shape>
              <v:shape id="_x0000_s1066" style="position:absolute;left:5277;top:-4792;width:81;height:81;mso-position-horizontal-relative:page;mso-position-vertical-relative:text" coordsize="81,81" o:allowincell="f" path="m25,39hhl17,46r,4l10,57r,5l7,69r3,-3l14,57r3,-3l21,46r4,-3l25,39xe" fillcolor="black" stroked="f">
                <v:path arrowok="t"/>
              </v:shape>
              <v:shape id="_x0000_s1067" style="position:absolute;left:5277;top:-4792;width:81;height:81;mso-position-horizontal-relative:page;mso-position-vertical-relative:text" coordsize="81,81" o:allowincell="f" path="m30,28hhl25,32r,7l30,32r,-4xe" fillcolor="black" stroked="f">
                <v:path arrowok="t"/>
              </v:shape>
              <v:shape id="_x0000_s1068" style="position:absolute;left:5277;top:-4792;width:81;height:81;mso-position-horizontal-relative:page;mso-position-vertical-relative:text" coordsize="81,81" o:allowincell="f" path="m33,18hhl30,21r,4l33,18xe" fillcolor="black" stroked="f">
                <v:path arrowok="t"/>
              </v:shape>
              <v:shape id="_x0000_s1069" style="position:absolute;left:5277;top:-4792;width:81;height:81;mso-position-horizontal-relative:page;mso-position-vertical-relative:text" coordsize="81,81" o:allowincell="f" path="m76,14hhl73,14r1,3l80,25r,-7l76,14xe" fillcolor="black" stroked="f">
                <v:path arrowok="t"/>
              </v:shape>
              <v:shape id="_x0000_s1070" style="position:absolute;left:5277;top:-4792;width:81;height:81;mso-position-horizontal-relative:page;mso-position-vertical-relative:text" coordsize="81,81" o:allowincell="f" path="m37,10hhl33,10r,8l37,14r,-4xe" fillcolor="black" stroked="f">
                <v:path arrowok="t"/>
              </v:shape>
              <v:shape id="_x0000_s1071" style="position:absolute;left:5277;top:-4792;width:81;height:81;mso-position-horizontal-relative:page;mso-position-vertical-relative:text" coordsize="81,81" o:allowincell="f" path="m69,7hhl69,10r4,4l73,14,71,8,69,7xe" fillcolor="black" stroked="f">
                <v:path arrowok="t"/>
              </v:shape>
              <v:shape id="_x0000_s1072" style="position:absolute;left:5277;top:-4792;width:81;height:81;mso-position-horizontal-relative:page;mso-position-vertical-relative:text" coordsize="81,81" o:allowincell="f" path="m40,7hhl37,7r,3l40,7xe" fillcolor="black" stroked="f">
                <v:path arrowok="t"/>
              </v:shape>
              <v:shape id="_x0000_s1073" style="position:absolute;left:5277;top:-4792;width:81;height:81;mso-position-horizontal-relative:page;mso-position-vertical-relative:text" coordsize="81,81" o:allowincell="f" path="m69,7hhl68,7r1,l69,7xe" fillcolor="black" stroked="f">
                <v:path arrowok="t"/>
              </v:shape>
              <v:shape id="_x0000_s1074" style="position:absolute;left:5277;top:-4792;width:81;height:81;mso-position-horizontal-relative:page;mso-position-vertical-relative:text" coordsize="81,81" o:allowincell="f" path="m47,3hhl40,3r,4l44,7,47,3xe" fillcolor="black" stroked="f">
                <v:path arrowok="t"/>
              </v:shape>
              <v:shape id="_x0000_s1075" style="position:absolute;left:5277;top:-4792;width:81;height:81;mso-position-horizontal-relative:page;mso-position-vertical-relative:text" coordsize="81,81" o:allowincell="f" path="m64,5hhl66,7r2,l64,5xe" fillcolor="black" stroked="f">
                <v:path arrowok="t"/>
              </v:shape>
              <v:shape id="_x0000_s1076" style="position:absolute;left:5277;top:-4792;width:81;height:81;mso-position-horizontal-relative:page;mso-position-vertical-relative:text" coordsize="81,81" o:allowincell="f" path="m62,3hhl58,3r6,2l62,3xe" fillcolor="black" stroked="f">
                <v:path arrowok="t"/>
              </v:shape>
              <v:shape id="_x0000_s1077" style="position:absolute;left:5277;top:-4792;width:81;height:81;mso-position-horizontal-relative:page;mso-position-vertical-relative:text" coordsize="81,81" o:allowincell="f" path="m55,hhl47,r,3l58,3,55,xe" fillcolor="black" stroked="f">
                <v:path arrowok="t"/>
              </v:shape>
            </v:group>
            <v:shape id="_x0000_s1078" style="position:absolute;left:5277;top:-4792;width:81;height:81;mso-position-horizontal-relative:page;mso-position-vertical-relative:text" coordsize="81,81" o:allowincell="f" path="m3,73hhl3,69r4,l10,62r,-5l17,50r,-4l25,39r,-7l30,28r,-7l33,18r,-8l37,10r,-3l40,7r,-4l47,3,47,r8,l58,3r4,l66,7r3,l69,10r4,4l76,14r4,4l80,25,74,17,71,8,58,3,47,3,44,7r-4,l37,10r,4l33,18r-3,7l30,32r-5,7l25,43r-4,3l17,54r-3,3l10,66,3,73r,7l,73r3,e" filled="f" strokeweight=".1291mm">
              <v:path arrowok="t"/>
            </v:shape>
            <v:shape id="_x0000_s1079" type="#_x0000_t75" style="position:absolute;left:4578;top:-4691;width:120;height:140;mso-position-horizontal-relative:page" o:allowincell="f">
              <v:imagedata r:id="rId23" o:title=""/>
            </v:shape>
            <v:group id="_x0000_s1080" style="position:absolute;left:4211;top:-4500;width:52;height:173" coordorigin="4211,-4500" coordsize="52,173" o:allowincell="f">
              <v:shape id="_x0000_s1081" style="position:absolute;left:4211;top:-4500;width:52;height:173;mso-position-horizontal-relative:page;mso-position-vertical-relative:text" coordsize="52,173" o:allowincell="f" path="m28,150hhl25,150r,22l28,169r,-12l36,157r-8,-7xe" fillcolor="black" stroked="f">
                <v:path arrowok="t"/>
              </v:shape>
              <v:shape id="_x0000_s1082" style="position:absolute;left:4211;top:-4500;width:52;height:173;mso-position-horizontal-relative:page;mso-position-vertical-relative:text" coordsize="52,173" o:allowincell="f" path="m40,157hhl36,157r4,4l40,157xe" fillcolor="black" stroked="f">
                <v:path arrowok="t"/>
              </v:shape>
              <v:shape id="_x0000_s1083" style="position:absolute;left:4211;top:-4500;width:52;height:173;mso-position-horizontal-relative:page;mso-position-vertical-relative:text" coordsize="52,173" o:allowincell="f" path="m10,128hhl10,131r15,15l25,142,10,128xe" fillcolor="black" stroked="f">
                <v:path arrowok="t"/>
              </v:shape>
              <v:shape id="_x0000_s1084" style="position:absolute;left:4211;top:-4500;width:52;height:173;mso-position-horizontal-relative:page;mso-position-vertical-relative:text" coordsize="52,173" o:allowincell="f" path="m3,113hhl3,121r4,3l7,128r3,l10,124,7,121r,-4l3,113xe" fillcolor="black" stroked="f">
                <v:path arrowok="t"/>
              </v:shape>
              <v:shape id="_x0000_s1085" style="position:absolute;left:4211;top:-4500;width:52;height:173;mso-position-horizontal-relative:page;mso-position-vertical-relative:text" coordsize="52,173" o:allowincell="f" path="m3,96hhl,99r,14l3,113,3,96xe" fillcolor="black" stroked="f">
                <v:path arrowok="t"/>
              </v:shape>
              <v:shape id="_x0000_s1086" style="position:absolute;left:4211;top:-4500;width:52;height:173;mso-position-horizontal-relative:page;mso-position-vertical-relative:text" coordsize="52,173" o:allowincell="f" path="m32,47hhl28,51r-3,7l18,69r-4,4l7,87,3,96,7,91r3,-4l14,80r4,-4l28,55r4,-4l32,47xe" fillcolor="black" stroked="f">
                <v:path arrowok="t"/>
              </v:shape>
              <v:shape id="_x0000_s1087" style="position:absolute;left:4211;top:-4500;width:52;height:173;mso-position-horizontal-relative:page;mso-position-vertical-relative:text" coordsize="52,173" o:allowincell="f" path="m46,19hhl44,21r-4,9l36,37,32,47,41,37r3,-9l46,19r,xe" fillcolor="black" stroked="f">
                <v:path arrowok="t"/>
              </v:shape>
              <v:shape id="_x0000_s1088" style="position:absolute;left:4211;top:-4500;width:52;height:173;mso-position-horizontal-relative:page;mso-position-vertical-relative:text" coordsize="52,173" o:allowincell="f" path="m48,15hhl46,19r2,-2l48,15xe" fillcolor="black" stroked="f">
                <v:path arrowok="t"/>
              </v:shape>
              <v:shape id="_x0000_s1089" style="position:absolute;left:4211;top:-4500;width:52;height:173;mso-position-horizontal-relative:page;mso-position-vertical-relative:text" coordsize="52,173" o:allowincell="f" path="m36,hhl32,3r12,7l48,10r,5l51,7r-3,l36,xe" fillcolor="black" stroked="f">
                <v:path arrowok="t"/>
              </v:shape>
              <v:shape id="_x0000_s1090" style="position:absolute;left:4211;top:-4500;width:52;height:173;mso-position-horizontal-relative:page;mso-position-vertical-relative:text" coordsize="52,173" o:allowincell="f" path="m48,3hhl48,7r3,l48,3xe" fillcolor="black" stroked="f">
                <v:path arrowok="t"/>
              </v:shape>
            </v:group>
            <v:shape id="_x0000_s1091" style="position:absolute;left:4211;top:-4500;width:52;height:173;mso-position-horizontal-relative:page;mso-position-vertical-relative:text" coordsize="52,173" o:allowincell="f" path="m40,157hhl40,161r-4,-4l28,157r,12l25,172r,-7l25,157r,-7l25,146,10,131r,-3l7,128r,-4l3,121r,-8l,113,,99,3,96,7,87,14,73r4,-4l25,58r3,-7l32,47,36,37r4,-7l44,21r4,-4l48,10r-4,l32,3,36,,48,7r,-4l51,7,46,19r-2,9l41,37,32,47r,4l28,55,18,76r-4,4l10,87,7,91,3,96r,17l7,117r,4l10,124r,4l25,142r,8l28,150r8,7l40,157e" filled="f" strokeweight=".1291mm">
              <v:path arrowok="t"/>
            </v:shape>
            <v:shape id="_x0000_s1092" type="#_x0000_t75" style="position:absolute;left:5149;top:-4183;width:280;height:480;mso-position-horizontal-relative:page" o:allowincell="f">
              <v:imagedata r:id="rId24" o:title=""/>
            </v:shape>
            <v:group id="_x0000_s1093" style="position:absolute;left:4087;top:-4136;width:38;height:33" coordorigin="4087,-4136" coordsize="38,33" o:allowincell="f">
              <v:shape id="_x0000_s1094" style="position:absolute;left:4087;top:-4136;width:38;height:33;mso-position-horizontal-relative:page;mso-position-vertical-relative:text" coordsize="38,33" o:allowincell="f" path="m10,28hhl3,28r,4l7,32r3,-4xe" fillcolor="black" stroked="f">
                <v:path arrowok="t"/>
              </v:shape>
              <v:shape id="_x0000_s1095" style="position:absolute;left:4087;top:-4136;width:38;height:33;mso-position-horizontal-relative:page;mso-position-vertical-relative:text" coordsize="38,33" o:allowincell="f" path="m3,17hhl,21r,7l7,28r,-3l10,25r,-4l3,21r,-4xe" fillcolor="black" stroked="f">
                <v:path arrowok="t"/>
              </v:shape>
              <v:shape id="_x0000_s1096" style="position:absolute;left:4087;top:-4136;width:38;height:33;mso-position-horizontal-relative:page;mso-position-vertical-relative:text" coordsize="38,33" o:allowincell="f" path="m26,17hhl10,17,7,21r15,l26,17xe" fillcolor="black" stroked="f">
                <v:path arrowok="t"/>
              </v:shape>
              <v:shape id="_x0000_s1097" style="position:absolute;left:4087;top:-4136;width:38;height:33;mso-position-horizontal-relative:page;mso-position-vertical-relative:text" coordsize="38,33" o:allowincell="f" path="m30,14hhl17,14r-3,3l30,17r,-3xe" fillcolor="black" stroked="f">
                <v:path arrowok="t"/>
              </v:shape>
              <v:shape id="_x0000_s1098" style="position:absolute;left:4087;top:-4136;width:38;height:33;mso-position-horizontal-relative:page;mso-position-vertical-relative:text" coordsize="38,33" o:allowincell="f" path="m37,hhl33,3,26,7r4,l30,10r-4,l22,14r11,l33,7,37,3,37,xe" fillcolor="black" stroked="f">
                <v:path arrowok="t"/>
              </v:shape>
            </v:group>
            <v:shape id="_x0000_s1099" style="position:absolute;left:4083;top:-4136;width:41;height:33;mso-position-horizontal-relative:page;mso-position-vertical-relative:text" coordsize="41,33" o:allowincell="f" path="m33,3hhl37,3,40,r,3l37,7r,7l33,14r,3l30,17r-4,4l14,21r,4l10,25r,3l14,28r-4,4l7,32r,-4l3,28r,-7l,21r3,l7,17r,4l10,21r4,-4l18,17r3,-3l26,14r4,-4l33,10r,-3l30,7,33,3e" filled="f" strokeweight=".1291mm">
              <v:path arrowok="t"/>
            </v:shape>
            <v:group id="_x0000_s1100" style="position:absolute;left:7490;top:-3997;width:47;height:66" coordorigin="7490,-3997" coordsize="47,66" o:allowincell="f">
              <v:shape id="_x0000_s1101" style="position:absolute;left:7490;top:-3997;width:47;height:66;mso-position-horizontal-relative:page;mso-position-vertical-relative:text" coordsize="47,66" o:allowincell="f" path="m46,3hhl39,3r,4l43,7r,3l32,10r,7l28,21,25,32,18,46r,9l14,58,3,58,,66r14,l18,62r3,l32,51,43,25r,-8l46,14r,-4l36,10r,-3l46,7r,-4xe" fillcolor="black" stroked="f">
                <v:path arrowok="t"/>
              </v:shape>
              <v:shape id="_x0000_s1102" style="position:absolute;left:7490;top:-3997;width:47;height:66;mso-position-horizontal-relative:page;mso-position-vertical-relative:text" coordsize="47,66" o:allowincell="f" path="m39,hhl36,3r,4l39,7r,-4l43,3,39,xe" fillcolor="black" stroked="f">
                <v:path arrowok="t"/>
              </v:shape>
            </v:group>
            <v:group id="_x0000_s1103" style="position:absolute;left:7490;top:-3997;width:47;height:66" coordorigin="7490,-3997" coordsize="47,66" o:allowincell="f">
              <v:shape id="_x0000_s1104" style="position:absolute;left:7490;top:-3997;width:47;height:66;mso-position-horizontal-relative:page;mso-position-vertical-relative:text" coordsize="47,66" o:allowincell="f" path="m3,62hhl3,58r11,l18,55r,-9l25,32,28,21r4,-4l32,10,36,7r,-4l39,r4,3l46,3r,11l43,17r,8l32,51,21,62r-3,l14,66,,66,3,62e" filled="f" strokeweight=".1291mm">
                <v:path arrowok="t"/>
              </v:shape>
              <v:shape id="_x0000_s1105" style="position:absolute;left:7490;top:-3997;width:47;height:66;mso-position-horizontal-relative:page;mso-position-vertical-relative:text" coordsize="47,66" o:allowincell="f" path="m39,10hhl43,10r,-3l39,7r,-4l39,7r-3,l36,10r3,e" filled="f" strokeweight=".1291mm">
                <v:path arrowok="t"/>
              </v:shape>
            </v:group>
            <v:shape id="_x0000_s1106" type="#_x0000_t75" style="position:absolute;left:4465;top:-3976;width:420;height:280;mso-position-horizontal-relative:page" o:allowincell="f">
              <v:imagedata r:id="rId25" o:title=""/>
            </v:shape>
            <v:group id="_x0000_s1107" style="position:absolute;left:6808;top:-3927;width:70;height:26" coordorigin="6808,-3927" coordsize="70,26" o:allowincell="f">
              <v:shape id="_x0000_s1108" style="position:absolute;left:6808;top:-3927;width:70;height:26;mso-position-horizontal-relative:page;mso-position-vertical-relative:text" coordsize="70,26" o:allowincell="f" path="m69,hhl,,,10r28,4l25,21r,4l36,25r3,-8l66,17,69,xe" fillcolor="black" stroked="f">
                <v:path arrowok="t"/>
              </v:shape>
              <v:shape id="_x0000_s1109" style="position:absolute;left:6808;top:-3927;width:70;height:26;mso-position-horizontal-relative:page;mso-position-vertical-relative:text" coordsize="70,26" o:allowincell="f" path="m66,17hhl39,17r27,4l66,17xe" fillcolor="black" stroked="f">
                <v:path arrowok="t"/>
              </v:shape>
            </v:group>
            <v:shape id="_x0000_s1110" style="position:absolute;left:6808;top:-3927;width:70;height:26;mso-position-horizontal-relative:page;mso-position-vertical-relative:text" coordsize="70,26" o:allowincell="f" path="m25,21hhl28,14,,10,,,69,,66,21,39,17r-3,8l25,25r,-4e" filled="f" strokeweight=".1291mm">
              <v:path arrowok="t"/>
            </v:shape>
            <v:shape id="_x0000_s1111" type="#_x0000_t75" style="position:absolute;left:7123;top:-3682;width:280;height:360;mso-position-horizontal-relative:page" o:allowincell="f">
              <v:imagedata r:id="rId26" o:title=""/>
            </v:shape>
            <v:shape id="_x0000_s1112" type="#_x0000_t75" style="position:absolute;left:6966;top:-3202;width:160;height:300;mso-position-horizontal-relative:page" o:allowincell="f">
              <v:imagedata r:id="rId27" o:title=""/>
            </v:shape>
            <v:shape id="_x0000_s1113" type="#_x0000_t75" style="position:absolute;left:4003;top:-5941;width:3500;height:3180;mso-position-horizontal-relative:page" o:allowincell="f">
              <v:imagedata r:id="rId28" o:title=""/>
            </v:shape>
            <v:group id="_x0000_s1114" style="position:absolute;left:7694;top:-2149;width:63;height:29" coordorigin="7694,-2149" coordsize="63,29" o:allowincell="f">
              <v:shape id="_x0000_s1115" style="position:absolute;left:7694;top:-2149;width:63;height:29;mso-position-horizontal-relative:page;mso-position-vertical-relative:text" coordsize="63,29" o:allowincell="f" path="m19,14hhl8,14,6,16,,21r,4l4,28r,-7l8,18r14,l19,14xe" fillcolor="black" stroked="f">
                <v:path arrowok="t"/>
              </v:shape>
              <v:shape id="_x0000_s1116" style="position:absolute;left:7694;top:-2149;width:63;height:29;mso-position-horizontal-relative:page;mso-position-vertical-relative:text" coordsize="63,29" o:allowincell="f" path="m44,21hhl26,21r4,4l44,25r,-4xe" fillcolor="black" stroked="f">
                <v:path arrowok="t"/>
              </v:shape>
              <v:shape id="_x0000_s1117" style="position:absolute;left:7694;top:-2149;width:63;height:29;mso-position-horizontal-relative:page;mso-position-vertical-relative:text" coordsize="63,29" o:allowincell="f" path="m58,21hhl51,21r-4,4l62,25,58,21xe" fillcolor="black" stroked="f">
                <v:path arrowok="t"/>
              </v:shape>
              <v:shape id="_x0000_s1118" style="position:absolute;left:7694;top:-2149;width:63;height:29;mso-position-horizontal-relative:page;mso-position-vertical-relative:text" coordsize="63,29" o:allowincell="f" path="m26,18hhl19,18r3,3l30,21,26,18xe" fillcolor="black" stroked="f">
                <v:path arrowok="t"/>
              </v:shape>
              <v:shape id="_x0000_s1119" style="position:absolute;left:7694;top:-2149;width:63;height:29;mso-position-horizontal-relative:page;mso-position-vertical-relative:text" coordsize="63,29" o:allowincell="f" path="m44,hhl44,7r-4,3l37,18r,3l40,21,44,10,47,3,44,xe" fillcolor="black" stroked="f">
                <v:path arrowok="t"/>
              </v:shape>
            </v:group>
            <v:shape id="_x0000_s1120" style="position:absolute;left:7694;top:-2149;width:63;height:29;mso-position-horizontal-relative:page;mso-position-vertical-relative:text" coordsize="63,29" o:allowincell="f" path="m58,25hhl30,25,26,21r-4,l19,18,8,18,4,21r,7l,25,,21,6,16,8,14r2,l19,14r3,4l26,18r4,3l37,21r,-3l40,10,44,7,44,r3,3l44,10,40,21r4,l44,25r3,l51,21r7,l62,25r-4,e" filled="f" strokeweight=".1291mm">
              <v:path arrowok="t"/>
            </v:shape>
            <v:group id="_x0000_s1121" style="position:absolute;left:7753;top:-2138;width:23;height:20" coordorigin="7753,-2138" coordsize="23,20" o:allowincell="f">
              <v:shape id="_x0000_s1122" style="position:absolute;left:7753;top:-2138;width:23;height:20;mso-position-horizontal-relative:page;mso-position-vertical-relative:text" coordsize="23,20" o:allowincell="f" path="m10,10hhl,10r3,4l7,14r3,-4xe" fillcolor="black" stroked="f">
                <v:path arrowok="t"/>
              </v:shape>
              <v:shape id="_x0000_s1123" style="position:absolute;left:7753;top:-2138;width:23;height:20;mso-position-horizontal-relative:page;mso-position-vertical-relative:text" coordsize="23,20" o:allowincell="f" path="m22,hhl,3,,7r3,3l15,10r7,4l22,xe" fillcolor="black" stroked="f">
                <v:path arrowok="t"/>
              </v:shape>
            </v:group>
            <v:shape id="_x0000_s1124" style="position:absolute;left:7753;top:-2138;width:23;height:20;mso-position-horizontal-relative:page;mso-position-vertical-relative:text" coordsize="23,20" o:allowincell="f" path="m3,10hhl,7,,3,22,r,14l15,10r-5,l7,14r-4,l,10r3,e" filled="f" strokeweight=".1291mm">
              <v:path arrowok="t"/>
            </v:shape>
            <v:group id="_x0000_s1125" style="position:absolute;left:7661;top:-2124;width:38;height:20" coordorigin="7661,-2124" coordsize="38,20" o:allowincell="f">
              <v:shape id="_x0000_s1126" style="position:absolute;left:7661;top:-2124;width:38;height:20;mso-position-horizontal-relative:page;mso-position-vertical-relative:text" coordsize="38,20" o:allowincell="f" path="m14,15hhl10,15r4,4l14,15xe" fillcolor="black" stroked="f">
                <v:path arrowok="t"/>
              </v:shape>
              <v:shape id="_x0000_s1127" style="position:absolute;left:7661;top:-2124;width:38;height:20;mso-position-horizontal-relative:page;mso-position-vertical-relative:text" coordsize="38,20" o:allowincell="f" path="m10,7hhl,7r7,4l10,15r,-8xe" fillcolor="black" stroked="f">
                <v:path arrowok="t"/>
              </v:shape>
              <v:shape id="_x0000_s1128" style="position:absolute;left:7661;top:-2124;width:38;height:20;mso-position-horizontal-relative:page;mso-position-vertical-relative:text" coordsize="38,20" o:allowincell="f" path="m32,hhl28,3,7,3,3,7r14,l17,11r4,l21,15,37,11r,-8l32,xe" fillcolor="black" stroked="f">
                <v:path arrowok="t"/>
              </v:shape>
              <v:shape id="_x0000_s1129" style="position:absolute;left:7661;top:-2124;width:38;height:20;mso-position-horizontal-relative:page;mso-position-vertical-relative:text" coordsize="38,20" o:allowincell="f" path="m21,hhl14,,10,3r15,l21,xe" fillcolor="black" stroked="f">
                <v:path arrowok="t"/>
              </v:shape>
            </v:group>
            <v:shape id="_x0000_s1130" style="position:absolute;left:7661;top:-2124;width:38;height:20;mso-position-horizontal-relative:page;mso-position-vertical-relative:text" coordsize="38,20" o:allowincell="f" path="m32,3hhl37,3r,8l21,15r,-4l17,11r,-4l10,7r,8l14,15r,4l7,11,,7r3,l7,3r3,l14,r7,l25,3r3,l32,r,3e" filled="f" strokeweight=".1291mm">
              <v:path arrowok="t"/>
            </v:shape>
            <v:shape id="_x0000_s1131" type="#_x0000_t75" style="position:absolute;left:4678;top:-4177;width:120;height:260;mso-position-horizontal-relative:page" o:allowincell="f">
              <v:imagedata r:id="rId29" o:title=""/>
            </v:shape>
            <v:group id="_x0000_s1132" style="position:absolute;left:5907;top:-3561;width:34;height:20" coordorigin="5907,-3561" coordsize="34,20" o:allowincell="f">
              <v:shape id="_x0000_s1133" style="position:absolute;left:5907;top:-3561;width:34;height:20;mso-position-horizontal-relative:page;mso-position-vertical-relative:text" coordsize="34,20" o:allowincell="f" path="m7,12hhl3,12,,15r,4l7,19r,-7xe" fillcolor="black" stroked="f">
                <v:path arrowok="t"/>
              </v:shape>
              <v:shape id="_x0000_s1134" style="position:absolute;left:5907;top:-3561;width:34;height:20;mso-position-horizontal-relative:page;mso-position-vertical-relative:text" coordsize="34,20" o:allowincell="f" path="m33,8hhl28,8r,4l25,15r8,l33,8xe" fillcolor="black" stroked="f">
                <v:path arrowok="t"/>
              </v:shape>
              <v:shape id="_x0000_s1135" style="position:absolute;left:5907;top:-3561;width:34;height:20;mso-position-horizontal-relative:page;mso-position-vertical-relative:text" coordsize="34,20" o:allowincell="f" path="m10,8hhl7,8r,4l10,12r,-4xe" fillcolor="black" stroked="f">
                <v:path arrowok="t"/>
              </v:shape>
              <v:shape id="_x0000_s1136" style="position:absolute;left:5907;top:-3561;width:34;height:20;mso-position-horizontal-relative:page;mso-position-vertical-relative:text" coordsize="34,20" o:allowincell="f" path="m25,hhl14,,10,3r,5l14,8r,-5l25,3,25,xe" fillcolor="black" stroked="f">
                <v:path arrowok="t"/>
              </v:shape>
              <v:shape id="_x0000_s1137" style="position:absolute;left:5907;top:-3561;width:34;height:20;mso-position-horizontal-relative:page;mso-position-vertical-relative:text" coordsize="34,20" o:allowincell="f" path="m28,3hhl25,3r3,5l28,3xe" fillcolor="black" stroked="f">
                <v:path arrowok="t"/>
              </v:shape>
            </v:group>
            <v:shape id="_x0000_s1138" style="position:absolute;left:5907;top:-3561;width:34;height:20;mso-position-horizontal-relative:page;mso-position-vertical-relative:text" coordsize="34,20" o:allowincell="f" path="m25,15hhl28,12r,-4l25,3,14,3r,5l10,8r,4l7,12r,7l,19,,15,3,12r4,l7,8r3,l10,3,14,,25,r,3l28,3r,5l33,8r,7l25,15e" filled="f" strokeweight=".1291mm">
              <v:path arrowok="t"/>
            </v:shape>
            <v:group id="_x0000_s1139" style="position:absolute;left:7296;top:-3729;width:20;height:52" coordorigin="7296,-3729" coordsize="20,52" o:allowincell="f">
              <v:shape id="_x0000_s1140" style="position:absolute;left:7296;top:-3729;width:20;height:52;mso-position-horizontal-relative:page;mso-position-vertical-relative:text" coordsize="20,52" o:allowincell="f" path="m10,36hhl7,36r,3l3,47,,51r3,l10,36xe" fillcolor="black" stroked="f">
                <v:path arrowok="t"/>
              </v:shape>
              <v:shape id="_x0000_s1141" style="position:absolute;left:7296;top:-3729;width:20;height:52;mso-position-horizontal-relative:page;mso-position-vertical-relative:text" coordsize="20,52" o:allowincell="f" path="m14,10hhl14,28r-4,l10,36,17,25r,-8l14,10xe" fillcolor="black" stroked="f">
                <v:path arrowok="t"/>
              </v:shape>
              <v:shape id="_x0000_s1142" style="position:absolute;left:7296;top:-3729;width:20;height:52;mso-position-horizontal-relative:page;mso-position-vertical-relative:text" coordsize="20,52" o:allowincell="f" path="m10,hhl7,3r,4l14,10r,-3l10,3,10,xe" fillcolor="black" stroked="f">
                <v:path arrowok="t"/>
              </v:shape>
            </v:group>
            <v:group id="_x0000_s1143" style="position:absolute;left:7296;top:-3729;width:20;height:52" coordorigin="7296,-3729" coordsize="20,52" o:allowincell="f">
              <v:shape id="_x0000_s1144" style="position:absolute;left:7296;top:-3729;width:20;height:52;mso-position-horizontal-relative:page;mso-position-vertical-relative:text" coordsize="20,52" o:allowincell="f" path="m,51hhl3,47,7,39r,-3l10,36r,-8l14,28r,-18l7,7,7,3,10,r,3l14,7r,3l17,17r,8l10,36,3,51,,51e" filled="f" strokeweight=".1291mm">
                <v:path arrowok="t"/>
              </v:shape>
              <v:shape id="_x0000_s1145" style="position:absolute;left:7296;top:-3729;width:20;height:52;mso-position-horizontal-relative:page;mso-position-vertical-relative:text" coordsize="20,52" o:allowincell="f" path="m10,hhl10,e" filled="f" strokeweight=".1291mm">
                <v:path arrowok="t"/>
              </v:shape>
            </v:group>
            <v:group id="_x0000_s1146" style="position:absolute;left:5218;top:-4749;width:56;height:23" coordorigin="5218,-4749" coordsize="56,23" o:allowincell="f">
              <v:shape id="_x0000_s1147" style="position:absolute;left:5218;top:-4749;width:56;height:23;mso-position-horizontal-relative:page;mso-position-vertical-relative:text" coordsize="56,23" o:allowincell="f" path="m51,10hhl47,10r,4l44,14r,5l47,22r8,l51,19r,-9xe" fillcolor="black" stroked="f">
                <v:path arrowok="t"/>
              </v:shape>
              <v:shape id="_x0000_s1148" style="position:absolute;left:5218;top:-4749;width:56;height:23;mso-position-horizontal-relative:page;mso-position-vertical-relative:text" coordsize="56,23" o:allowincell="f" path="m22,7hhl37,14r3,l40,10r-3,l22,7xe" fillcolor="black" stroked="f">
                <v:path arrowok="t"/>
              </v:shape>
              <v:shape id="_x0000_s1149" style="position:absolute;left:5218;top:-4749;width:56;height:23;mso-position-horizontal-relative:page;mso-position-vertical-relative:text" coordsize="56,23" o:allowincell="f" path="m3,hhl,,3,3r7,l22,7,3,xe" fillcolor="black" stroked="f">
                <v:path arrowok="t"/>
              </v:shape>
            </v:group>
            <v:shape id="_x0000_s1150" style="position:absolute;left:5218;top:-4749;width:56;height:23;mso-position-horizontal-relative:page;mso-position-vertical-relative:text" coordsize="56,23" o:allowincell="f" path="m3,hhl22,7r15,3l40,10r,4l47,14r,-4l51,10r,9l55,22r-8,l44,19r,-5l37,14,22,7,10,3,3,3,,,3,e" filled="f" strokeweight=".1291mm">
              <v:path arrowok="t"/>
            </v:shape>
            <v:shape id="_x0000_s1151" style="position:absolute;left:5211;top:-4756;width:20;height:20;mso-position-horizontal-relative:page;mso-position-vertical-relative:text" coordsize="20,20" o:allowincell="f" path="m,hhl,7r7,l,xe" fillcolor="black" stroked="f">
              <v:path arrowok="t"/>
            </v:shape>
            <v:shape id="_x0000_s1152" style="position:absolute;left:5211;top:-4756;width:20;height:20;mso-position-horizontal-relative:page;mso-position-vertical-relative:text" coordsize="20,20" o:allowincell="f" path="m,7hhl,,7,7,,7e" filled="f" strokeweight=".1291mm">
              <v:path arrowok="t"/>
            </v:shape>
            <v:shape id="_x0000_s1153" style="position:absolute;left:5200;top:-4815;width:20;height:63;mso-position-horizontal-relative:page;mso-position-vertical-relative:text" coordsize="20,63" o:allowincell="f" path="m3,hhl,,,51r3,7l3,62r7,l10,58,7,55,7,37r3,l7,33r-4,l3,xe" fillcolor="black" stroked="f">
              <v:path arrowok="t"/>
            </v:shape>
            <v:shape id="_x0000_s1154" style="position:absolute;left:5200;top:-4815;width:20;height:63;mso-position-horizontal-relative:page;mso-position-vertical-relative:text" coordsize="20,63" o:allowincell="f" path="m7,33hhl10,37r-3,l7,55r3,3l10,62r-7,l3,58,,51,,,,3,,,3,r,33l7,33e" filled="f" strokeweight=".1291mm">
              <v:path arrowok="t"/>
            </v:shape>
            <v:group id="_x0000_s1155" style="position:absolute;left:5175;top:-4496;width:36;height:45" coordorigin="5175,-4496" coordsize="36,45" o:allowincell="f">
              <v:shape id="_x0000_s1156" style="position:absolute;left:5175;top:-4496;width:36;height:45;mso-position-horizontal-relative:page;mso-position-vertical-relative:text" coordsize="36,45" o:allowincell="f" path="m36,40hhl32,40r,4l36,40xe" fillcolor="black" stroked="f">
                <v:path arrowok="t"/>
              </v:shape>
              <v:shape id="_x0000_s1157" style="position:absolute;left:5175;top:-4496;width:36;height:45;mso-position-horizontal-relative:page;mso-position-vertical-relative:text" coordsize="36,45" o:allowincell="f" path="m36,17hhl32,17r-4,4l28,37r4,3l32,33r4,-3l36,17xe" fillcolor="black" stroked="f">
                <v:path arrowok="t"/>
              </v:shape>
              <v:shape id="_x0000_s1158" style="position:absolute;left:5175;top:-4496;width:36;height:45;mso-position-horizontal-relative:page;mso-position-vertical-relative:text" coordsize="36,45" o:allowincell="f" path="m10,hhl7,3,,3,,7r3,l7,17r7,4l28,21,25,17r-15,l10,14r4,-4l14,7,10,3,10,xe" fillcolor="black" stroked="f">
                <v:path arrowok="t"/>
              </v:shape>
            </v:group>
            <v:shape id="_x0000_s1159" style="position:absolute;left:5175;top:-4496;width:36;height:45;mso-position-horizontal-relative:page;mso-position-vertical-relative:text" coordsize="36,45" o:allowincell="f" path="m32,37hhl32,40r4,l32,44r,-4l28,37r,-16l14,21,7,17,3,7,,7,,3r7,l10,r,3l14,7r,3l10,14r,3l25,17r3,4l32,17r4,l36,30r-4,3l32,37e" filled="f" strokeweight=".1291mm">
              <v:path arrowok="t"/>
            </v:shape>
            <v:shape id="_x0000_s1160" type="#_x0000_t75" style="position:absolute;left:4871;top:-4379;width:220;height:120;mso-position-horizontal-relative:page" o:allowincell="f">
              <v:imagedata r:id="rId30" o:title=""/>
            </v:shape>
            <v:group id="_x0000_s1161" style="position:absolute;left:4490;top:-3942;width:22;height:40" coordorigin="4490,-3942" coordsize="22,40" o:allowincell="f">
              <v:shape id="_x0000_s1162" style="position:absolute;left:4490;top:-3942;width:22;height:40;mso-position-horizontal-relative:page;mso-position-vertical-relative:text" coordsize="22,40" o:allowincell="f" path="m3,28hhl,28r,8l3,36r,3l7,36r,-4l3,32r,-4xe" fillcolor="black" stroked="f">
                <v:path arrowok="t"/>
              </v:shape>
              <v:shape id="_x0000_s1163" style="position:absolute;left:4490;top:-3942;width:22;height:40;mso-position-horizontal-relative:page;mso-position-vertical-relative:text" coordsize="22,40" o:allowincell="f" path="m10,25hhl7,28r3,l10,25xe" fillcolor="black" stroked="f">
                <v:path arrowok="t"/>
              </v:shape>
              <v:shape id="_x0000_s1164" style="position:absolute;left:4490;top:-3942;width:22;height:40;mso-position-horizontal-relative:page;mso-position-vertical-relative:text" coordsize="22,40" o:allowincell="f" path="m14,18hhl10,21r,4l14,25r,-7xe" fillcolor="black" stroked="f">
                <v:path arrowok="t"/>
              </v:shape>
              <v:shape id="_x0000_s1165" style="position:absolute;left:4490;top:-3942;width:22;height:40;mso-position-horizontal-relative:page;mso-position-vertical-relative:text" coordsize="22,40" o:allowincell="f" path="m17,14hhl14,14r,4l17,18r,-4xe" fillcolor="black" stroked="f">
                <v:path arrowok="t"/>
              </v:shape>
              <v:shape id="_x0000_s1166" style="position:absolute;left:4490;top:-3942;width:22;height:40;mso-position-horizontal-relative:page;mso-position-vertical-relative:text" coordsize="22,40" o:allowincell="f" path="m14,hhl14,3r3,7l21,10r,-3l17,7,14,xe" fillcolor="black" stroked="f">
                <v:path arrowok="t"/>
              </v:shape>
            </v:group>
            <v:group id="_x0000_s1167" style="position:absolute;left:4490;top:-4753;width:732;height:851" coordorigin="4490,-4753" coordsize="732,851" o:allowincell="f">
              <v:shape id="_x0000_s1168" style="position:absolute;left:4490;top:-4753;width:732;height:851;mso-position-horizontal-relative:page;mso-position-vertical-relative:text" coordsize="732,851" o:allowincell="f" path="m3,847hhl,847r,-7l3,840r,3l7,843r,-3l10,836r,-4l14,829r,-4l17,825r,-3l14,814r,-3l17,818r4,l21,822r-4,l17,829r-3,l14,836r-4,l10,840r-3,l7,847r-4,3l3,847e" filled="f" strokeweight=".1291mm">
                <v:path arrowok="t"/>
              </v:shape>
              <v:shape id="_x0000_s1169" style="position:absolute;left:4490;top:-4753;width:732;height:851;mso-position-horizontal-relative:page;mso-position-vertical-relative:text" coordsize="732,851" o:allowincell="f" path="m724,3hhl724,r7,7l728,3r-4,e" filled="f" strokeweight=".1291mm">
                <v:path arrowok="t"/>
              </v:shape>
            </v:group>
            <v:shape id="_x0000_s1170" style="position:absolute;left:7050;top:-2916;width:23;height:23;mso-position-horizontal-relative:page;mso-position-vertical-relative:text" coordsize="23,23" o:allowincell="f" path="m3,hhl3,3,,3,,7r10,7l19,19r,3l22,14r-7,l7,7,3,7,7,3,3,xe" fillcolor="black" stroked="f">
              <v:path arrowok="t"/>
            </v:shape>
            <v:shape id="_x0000_s1171" style="position:absolute;left:7050;top:-2916;width:23;height:23;mso-position-horizontal-relative:page;mso-position-vertical-relative:text" coordsize="23,23" o:allowincell="f" path="m7,3hhl3,7r4,l15,14r7,l19,22r,-3l10,14,,7,,3r3,l3,,7,3e" filled="f" strokeweight=".1291mm">
              <v:path arrowok="t"/>
            </v:shape>
            <v:shapetype id="_x0000_t202" coordsize="21600,21600" o:spt="202" path="m,l,21600r21600,l21600,xe">
              <v:stroke joinstyle="miter"/>
              <v:path gradientshapeok="t" o:connecttype="rect"/>
            </v:shapetype>
            <v:shape id="_x0000_s1172" type="#_x0000_t202" style="position:absolute;left:2040;top:-8394;width:8351;height:8211;mso-position-horizontal-relative:page" o:allowincell="f" filled="f" strokeweight=".64628mm">
              <v:textbox inset="0,0,0,0">
                <w:txbxContent>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spacing w:before="110"/>
                      <w:ind w:left="4381" w:right="2716"/>
                      <w:jc w:val="center"/>
                      <w:rPr>
                        <w:rFonts w:ascii="Arial" w:hAnsi="Arial" w:cs="Arial"/>
                        <w:b/>
                        <w:bCs/>
                        <w:sz w:val="12"/>
                        <w:szCs w:val="12"/>
                      </w:rPr>
                    </w:pPr>
                    <w:r>
                      <w:rPr>
                        <w:rFonts w:ascii="Arial" w:hAnsi="Arial" w:cs="Arial"/>
                        <w:b/>
                        <w:bCs/>
                        <w:sz w:val="12"/>
                        <w:szCs w:val="12"/>
                      </w:rPr>
                      <w:t>Lantz</w:t>
                    </w: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rPr>
                        <w:sz w:val="14"/>
                        <w:szCs w:val="14"/>
                      </w:rPr>
                    </w:pPr>
                  </w:p>
                  <w:p w:rsidR="00000000" w:rsidRDefault="00D40AF8">
                    <w:pPr>
                      <w:pStyle w:val="BodyText"/>
                      <w:kinsoku w:val="0"/>
                      <w:overflowPunct w:val="0"/>
                      <w:spacing w:before="6"/>
                      <w:rPr>
                        <w:sz w:val="12"/>
                        <w:szCs w:val="12"/>
                      </w:rPr>
                    </w:pPr>
                  </w:p>
                  <w:p w:rsidR="00000000" w:rsidRDefault="00D40AF8">
                    <w:pPr>
                      <w:pStyle w:val="BodyText"/>
                      <w:kinsoku w:val="0"/>
                      <w:overflowPunct w:val="0"/>
                      <w:ind w:left="2066"/>
                      <w:rPr>
                        <w:rFonts w:ascii="Garamond" w:hAnsi="Garamond" w:cs="Garamond"/>
                        <w:b/>
                        <w:bCs/>
                        <w:sz w:val="39"/>
                        <w:szCs w:val="39"/>
                      </w:rPr>
                    </w:pPr>
                    <w:r>
                      <w:rPr>
                        <w:rFonts w:ascii="Garamond" w:hAnsi="Garamond" w:cs="Garamond"/>
                        <w:b/>
                        <w:bCs/>
                        <w:sz w:val="39"/>
                        <w:szCs w:val="39"/>
                      </w:rPr>
                      <w:t>Catoctin Mountain Park</w:t>
                    </w:r>
                  </w:p>
                  <w:p w:rsidR="00000000" w:rsidRDefault="00D40AF8">
                    <w:pPr>
                      <w:pStyle w:val="BodyText"/>
                      <w:kinsoku w:val="0"/>
                      <w:overflowPunct w:val="0"/>
                      <w:spacing w:before="351"/>
                      <w:ind w:left="4381" w:right="2826"/>
                      <w:jc w:val="center"/>
                      <w:rPr>
                        <w:rFonts w:ascii="Arial" w:hAnsi="Arial" w:cs="Arial"/>
                        <w:color w:val="000000"/>
                        <w:w w:val="182"/>
                        <w:sz w:val="18"/>
                        <w:szCs w:val="18"/>
                      </w:rPr>
                    </w:pPr>
                    <w:r>
                      <w:rPr>
                        <w:rFonts w:ascii="Arial" w:hAnsi="Arial" w:cs="Arial"/>
                        <w:color w:val="B2B2B2"/>
                        <w:spacing w:val="-128"/>
                        <w:w w:val="127"/>
                        <w:sz w:val="18"/>
                        <w:szCs w:val="18"/>
                      </w:rPr>
                      <w:t>#</w:t>
                    </w:r>
                    <w:r>
                      <w:rPr>
                        <w:rFonts w:ascii="Arial" w:hAnsi="Arial" w:cs="Arial"/>
                        <w:color w:val="000000"/>
                        <w:w w:val="182"/>
                        <w:sz w:val="18"/>
                        <w:szCs w:val="18"/>
                      </w:rPr>
                      <w:t>*</w:t>
                    </w:r>
                  </w:p>
                  <w:p w:rsidR="00000000" w:rsidRDefault="00D40AF8">
                    <w:pPr>
                      <w:pStyle w:val="BodyText"/>
                      <w:kinsoku w:val="0"/>
                      <w:overflowPunct w:val="0"/>
                      <w:spacing w:before="159"/>
                      <w:ind w:right="2449"/>
                      <w:jc w:val="right"/>
                      <w:rPr>
                        <w:rFonts w:ascii="Arial" w:hAnsi="Arial" w:cs="Arial"/>
                        <w:color w:val="000000"/>
                        <w:w w:val="182"/>
                        <w:sz w:val="18"/>
                        <w:szCs w:val="18"/>
                      </w:rPr>
                    </w:pPr>
                    <w:r>
                      <w:rPr>
                        <w:rFonts w:ascii="Arial" w:hAnsi="Arial" w:cs="Arial"/>
                        <w:color w:val="B2B2B2"/>
                        <w:spacing w:val="-128"/>
                        <w:w w:val="127"/>
                        <w:sz w:val="18"/>
                        <w:szCs w:val="18"/>
                      </w:rPr>
                      <w:t>#</w:t>
                    </w:r>
                    <w:r>
                      <w:rPr>
                        <w:rFonts w:ascii="Arial" w:hAnsi="Arial" w:cs="Arial"/>
                        <w:color w:val="000000"/>
                        <w:w w:val="182"/>
                        <w:sz w:val="18"/>
                        <w:szCs w:val="18"/>
                      </w:rPr>
                      <w:t>*</w:t>
                    </w:r>
                  </w:p>
                  <w:p w:rsidR="00000000" w:rsidRDefault="00D40AF8">
                    <w:pPr>
                      <w:pStyle w:val="BodyText"/>
                      <w:kinsoku w:val="0"/>
                      <w:overflowPunct w:val="0"/>
                      <w:spacing w:before="1"/>
                      <w:ind w:left="3746" w:right="3166"/>
                      <w:jc w:val="center"/>
                      <w:rPr>
                        <w:rFonts w:ascii="Arial" w:hAnsi="Arial" w:cs="Arial"/>
                        <w:color w:val="000000"/>
                        <w:w w:val="182"/>
                        <w:sz w:val="18"/>
                        <w:szCs w:val="18"/>
                      </w:rPr>
                    </w:pPr>
                    <w:r>
                      <w:rPr>
                        <w:rFonts w:ascii="Arial" w:hAnsi="Arial" w:cs="Arial"/>
                        <w:color w:val="B2B2B2"/>
                        <w:spacing w:val="-128"/>
                        <w:w w:val="127"/>
                        <w:sz w:val="18"/>
                        <w:szCs w:val="18"/>
                      </w:rPr>
                      <w:t>#</w:t>
                    </w:r>
                    <w:r>
                      <w:rPr>
                        <w:rFonts w:ascii="Arial" w:hAnsi="Arial" w:cs="Arial"/>
                        <w:color w:val="000000"/>
                        <w:w w:val="182"/>
                        <w:sz w:val="18"/>
                        <w:szCs w:val="18"/>
                      </w:rPr>
                      <w:t>*</w:t>
                    </w:r>
                  </w:p>
                  <w:p w:rsidR="00000000" w:rsidRDefault="00D40AF8">
                    <w:pPr>
                      <w:pStyle w:val="BodyText"/>
                      <w:kinsoku w:val="0"/>
                      <w:overflowPunct w:val="0"/>
                      <w:spacing w:before="6"/>
                      <w:rPr>
                        <w:sz w:val="21"/>
                        <w:szCs w:val="21"/>
                      </w:rPr>
                    </w:pPr>
                  </w:p>
                  <w:p w:rsidR="00000000" w:rsidRDefault="00D40AF8">
                    <w:pPr>
                      <w:pStyle w:val="BodyText"/>
                      <w:kinsoku w:val="0"/>
                      <w:overflowPunct w:val="0"/>
                      <w:spacing w:before="1"/>
                      <w:ind w:left="1866"/>
                      <w:rPr>
                        <w:rFonts w:ascii="Arial" w:hAnsi="Arial" w:cs="Arial"/>
                        <w:b/>
                        <w:bCs/>
                        <w:sz w:val="12"/>
                        <w:szCs w:val="12"/>
                      </w:rPr>
                    </w:pPr>
                    <w:r>
                      <w:rPr>
                        <w:rFonts w:ascii="Arial" w:hAnsi="Arial" w:cs="Arial"/>
                        <w:b/>
                        <w:bCs/>
                        <w:sz w:val="12"/>
                        <w:szCs w:val="12"/>
                      </w:rPr>
                      <w:t>Foxville</w:t>
                    </w:r>
                  </w:p>
                  <w:p w:rsidR="00000000" w:rsidRDefault="00D40AF8">
                    <w:pPr>
                      <w:pStyle w:val="BodyText"/>
                      <w:kinsoku w:val="0"/>
                      <w:overflowPunct w:val="0"/>
                      <w:spacing w:before="5"/>
                      <w:rPr>
                        <w:sz w:val="17"/>
                        <w:szCs w:val="17"/>
                      </w:rPr>
                    </w:pPr>
                  </w:p>
                  <w:p w:rsidR="00000000" w:rsidRDefault="00D40AF8">
                    <w:pPr>
                      <w:pStyle w:val="BodyText"/>
                      <w:kinsoku w:val="0"/>
                      <w:overflowPunct w:val="0"/>
                      <w:spacing w:before="1"/>
                      <w:ind w:right="2387"/>
                      <w:jc w:val="right"/>
                      <w:rPr>
                        <w:rFonts w:ascii="Arial" w:hAnsi="Arial" w:cs="Arial"/>
                        <w:color w:val="000000"/>
                        <w:w w:val="182"/>
                        <w:position w:val="2"/>
                        <w:sz w:val="18"/>
                        <w:szCs w:val="18"/>
                      </w:rPr>
                    </w:pPr>
                    <w:r>
                      <w:rPr>
                        <w:rFonts w:ascii="Arial" w:hAnsi="Arial" w:cs="Arial"/>
                        <w:color w:val="B2B2B2"/>
                        <w:spacing w:val="-128"/>
                        <w:w w:val="127"/>
                        <w:sz w:val="18"/>
                        <w:szCs w:val="18"/>
                      </w:rPr>
                      <w:t>#</w:t>
                    </w:r>
                    <w:r>
                      <w:rPr>
                        <w:rFonts w:ascii="Arial" w:hAnsi="Arial" w:cs="Arial"/>
                        <w:color w:val="000000"/>
                        <w:spacing w:val="-125"/>
                        <w:w w:val="182"/>
                        <w:sz w:val="18"/>
                        <w:szCs w:val="18"/>
                      </w:rPr>
                      <w:t>*</w:t>
                    </w:r>
                    <w:r>
                      <w:rPr>
                        <w:rFonts w:ascii="Arial" w:hAnsi="Arial" w:cs="Arial"/>
                        <w:color w:val="B2B2B2"/>
                        <w:spacing w:val="-128"/>
                        <w:w w:val="127"/>
                        <w:position w:val="2"/>
                        <w:sz w:val="18"/>
                        <w:szCs w:val="18"/>
                      </w:rPr>
                      <w:t>#</w:t>
                    </w:r>
                    <w:r>
                      <w:rPr>
                        <w:rFonts w:ascii="Arial" w:hAnsi="Arial" w:cs="Arial"/>
                        <w:color w:val="000000"/>
                        <w:w w:val="182"/>
                        <w:position w:val="2"/>
                        <w:sz w:val="18"/>
                        <w:szCs w:val="18"/>
                      </w:rPr>
                      <w:t>*</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right="2083"/>
                      <w:jc w:val="right"/>
                      <w:rPr>
                        <w:rFonts w:ascii="Arial" w:hAnsi="Arial" w:cs="Arial"/>
                        <w:color w:val="000000"/>
                        <w:w w:val="182"/>
                        <w:sz w:val="18"/>
                        <w:szCs w:val="18"/>
                      </w:rPr>
                    </w:pPr>
                    <w:r>
                      <w:rPr>
                        <w:rFonts w:ascii="Arial" w:hAnsi="Arial" w:cs="Arial"/>
                        <w:color w:val="B2B2B2"/>
                        <w:spacing w:val="-128"/>
                        <w:w w:val="127"/>
                        <w:sz w:val="18"/>
                        <w:szCs w:val="18"/>
                      </w:rPr>
                      <w:t>#</w:t>
                    </w:r>
                    <w:r>
                      <w:rPr>
                        <w:rFonts w:ascii="Arial" w:hAnsi="Arial" w:cs="Arial"/>
                        <w:color w:val="000000"/>
                        <w:w w:val="182"/>
                        <w:sz w:val="18"/>
                        <w:szCs w:val="18"/>
                      </w:rPr>
                      <w:t>*</w:t>
                    </w:r>
                  </w:p>
                  <w:p w:rsidR="00000000" w:rsidRDefault="00D40AF8">
                    <w:pPr>
                      <w:pStyle w:val="BodyText"/>
                      <w:kinsoku w:val="0"/>
                      <w:overflowPunct w:val="0"/>
                      <w:spacing w:before="7"/>
                      <w:rPr>
                        <w:sz w:val="19"/>
                        <w:szCs w:val="19"/>
                      </w:rPr>
                    </w:pPr>
                  </w:p>
                  <w:p w:rsidR="00000000" w:rsidRDefault="00D40AF8">
                    <w:pPr>
                      <w:pStyle w:val="BodyText"/>
                      <w:kinsoku w:val="0"/>
                      <w:overflowPunct w:val="0"/>
                      <w:ind w:right="88"/>
                      <w:jc w:val="right"/>
                      <w:rPr>
                        <w:rFonts w:ascii="Arial" w:hAnsi="Arial" w:cs="Arial"/>
                        <w:b/>
                        <w:bCs/>
                        <w:sz w:val="12"/>
                        <w:szCs w:val="12"/>
                      </w:rPr>
                    </w:pPr>
                    <w:r>
                      <w:rPr>
                        <w:rFonts w:ascii="Arial" w:hAnsi="Arial" w:cs="Arial"/>
                        <w:b/>
                        <w:bCs/>
                        <w:sz w:val="12"/>
                        <w:szCs w:val="12"/>
                      </w:rPr>
                      <w:t>Thurmont</w:t>
                    </w:r>
                  </w:p>
                </w:txbxContent>
              </v:textbox>
            </v:shape>
            <w10:wrap anchorx="page"/>
          </v:group>
        </w:pict>
      </w:r>
      <w:r>
        <w:rPr>
          <w:noProof/>
        </w:rPr>
        <w:pict>
          <v:group id="_x0000_s1173" style="position:absolute;left:0;text-align:left;margin-left:98.95pt;margin-top:6pt;width:135.5pt;height:3.55pt;z-index:-251702272;mso-position-horizontal-relative:page" coordorigin="1979,120" coordsize="2710,71" o:allowincell="f">
            <v:shape id="_x0000_s1174" style="position:absolute;left:2007;top:155;width:447;height:20;mso-position-horizontal-relative:page;mso-position-vertical-relative:text" coordsize="447,20" o:allowincell="f" path="m,hhl446,e" filled="f" strokeweight=".97364mm">
              <v:path arrowok="t"/>
            </v:shape>
            <v:group id="_x0000_s1175" style="position:absolute;left:2007;top:128;width:893;height:56" coordorigin="2007,128" coordsize="893,56" o:allowincell="f">
              <v:shape id="_x0000_s1176" style="position:absolute;left:2007;top:128;width:893;height:56;mso-position-horizontal-relative:page;mso-position-vertical-relative:text" coordsize="893,56" o:allowincell="f" path="m446,55hhl,55,,,446,r,55xe" filled="f" strokeweight=".25858mm">
                <v:path arrowok="t"/>
              </v:shape>
              <v:shape id="_x0000_s1177" style="position:absolute;left:2007;top:128;width:893;height:56;mso-position-horizontal-relative:page;mso-position-vertical-relative:text" coordsize="893,56" o:allowincell="f" path="m892,55hhl446,55,446,,892,r,55xe" filled="f" strokeweight=".25858mm">
                <v:path arrowok="t"/>
              </v:shape>
            </v:group>
            <v:shape id="_x0000_s1178" style="position:absolute;left:2900;top:155;width:891;height:20;mso-position-horizontal-relative:page;mso-position-vertical-relative:text" coordsize="891,20" o:allowincell="f" path="m,hhl890,e" filled="f" strokeweight=".97364mm">
              <v:path arrowok="t"/>
            </v:shape>
            <v:group id="_x0000_s1179" style="position:absolute;left:2900;top:128;width:1781;height:56" coordorigin="2900,128" coordsize="1781,56" o:allowincell="f">
              <v:shape id="_x0000_s1180" style="position:absolute;left:2900;top:128;width:1781;height:56;mso-position-horizontal-relative:page;mso-position-vertical-relative:text" coordsize="1781,56" o:allowincell="f" path="m890,55hhl,55,,,890,r,55xe" filled="f" strokeweight=".25858mm">
                <v:path arrowok="t"/>
              </v:shape>
              <v:shape id="_x0000_s1181" style="position:absolute;left:2900;top:128;width:1781;height:56;mso-position-horizontal-relative:page;mso-position-vertical-relative:text" coordsize="1781,56" o:allowincell="f" path="m1780,55hhl890,55,890,r890,l1780,55xe" filled="f" strokeweight=".25858mm">
                <v:path arrowok="t"/>
              </v:shape>
            </v:group>
            <w10:wrap anchorx="page"/>
          </v:group>
        </w:pict>
      </w:r>
      <w:r>
        <w:rPr>
          <w:rFonts w:ascii="Arial" w:hAnsi="Arial" w:cs="Arial"/>
          <w:sz w:val="11"/>
          <w:szCs w:val="11"/>
        </w:rPr>
        <w:t>0</w:t>
      </w:r>
      <w:r>
        <w:rPr>
          <w:rFonts w:ascii="Arial" w:hAnsi="Arial" w:cs="Arial"/>
          <w:sz w:val="11"/>
          <w:szCs w:val="11"/>
        </w:rPr>
        <w:tab/>
      </w:r>
      <w:r>
        <w:rPr>
          <w:rFonts w:ascii="Arial" w:hAnsi="Arial" w:cs="Arial"/>
          <w:spacing w:val="-1"/>
          <w:sz w:val="11"/>
          <w:szCs w:val="11"/>
        </w:rPr>
        <w:t>0.35</w:t>
      </w:r>
    </w:p>
    <w:p w:rsidR="00000000" w:rsidRDefault="00D40AF8">
      <w:pPr>
        <w:pStyle w:val="BodyText"/>
        <w:kinsoku w:val="0"/>
        <w:overflowPunct w:val="0"/>
        <w:rPr>
          <w:rFonts w:ascii="Arial" w:hAnsi="Arial" w:cs="Arial"/>
          <w:sz w:val="12"/>
          <w:szCs w:val="12"/>
        </w:rPr>
      </w:pPr>
      <w:r>
        <w:br w:type="column"/>
      </w: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rPr>
          <w:rFonts w:ascii="Arial" w:hAnsi="Arial" w:cs="Arial"/>
          <w:sz w:val="12"/>
          <w:szCs w:val="12"/>
        </w:rPr>
      </w:pPr>
    </w:p>
    <w:p w:rsidR="00000000" w:rsidRDefault="00D40AF8">
      <w:pPr>
        <w:pStyle w:val="BodyText"/>
        <w:kinsoku w:val="0"/>
        <w:overflowPunct w:val="0"/>
        <w:spacing w:before="1"/>
        <w:rPr>
          <w:rFonts w:ascii="Arial" w:hAnsi="Arial" w:cs="Arial"/>
          <w:sz w:val="11"/>
          <w:szCs w:val="11"/>
        </w:rPr>
      </w:pPr>
    </w:p>
    <w:p w:rsidR="00000000" w:rsidRDefault="00D40AF8">
      <w:pPr>
        <w:pStyle w:val="BodyText"/>
        <w:tabs>
          <w:tab w:val="left" w:pos="1113"/>
          <w:tab w:val="left" w:pos="2003"/>
        </w:tabs>
        <w:kinsoku w:val="0"/>
        <w:overflowPunct w:val="0"/>
        <w:spacing w:line="103" w:lineRule="exact"/>
        <w:ind w:left="224"/>
        <w:rPr>
          <w:rFonts w:ascii="Arial" w:hAnsi="Arial" w:cs="Arial"/>
          <w:spacing w:val="-3"/>
          <w:sz w:val="11"/>
          <w:szCs w:val="11"/>
        </w:rPr>
      </w:pPr>
      <w:r>
        <w:rPr>
          <w:noProof/>
        </w:rPr>
        <w:pict>
          <v:group id="_x0000_s1182" style="position:absolute;left:0;text-align:left;margin-left:295.35pt;margin-top:.7pt;width:127.65pt;height:103.65pt;z-index:251615232;mso-position-horizontal-relative:page" coordorigin="5907,14" coordsize="2553,2073" o:allowincell="f">
            <v:shape id="_x0000_s1183" type="#_x0000_t75" style="position:absolute;left:5907;top:14;width:2560;height:2080;mso-position-horizontal-relative:page" o:allowincell="f">
              <v:imagedata r:id="rId31" o:title=""/>
            </v:shape>
            <v:shape id="_x0000_s1184" type="#_x0000_t75" style="position:absolute;left:7724;top:844;width:340;height:720;mso-position-horizontal-relative:page" o:allowincell="f">
              <v:imagedata r:id="rId32" o:title=""/>
            </v:shape>
            <v:shape id="_x0000_s1185" type="#_x0000_t75" style="position:absolute;left:6586;top:751;width:1220;height:1100;mso-position-horizontal-relative:page" o:allowincell="f">
              <v:imagedata r:id="rId33" o:title=""/>
            </v:shape>
            <v:shape id="_x0000_s1186" type="#_x0000_t75" style="position:absolute;left:6216;top:708;width:380;height:340;mso-position-horizontal-relative:page" o:allowincell="f">
              <v:imagedata r:id="rId34" o:title=""/>
            </v:shape>
            <v:shape id="_x0000_s1187" type="#_x0000_t75" style="position:absolute;left:5920;top:904;width:2020;height:1180;mso-position-horizontal-relative:page" o:allowincell="f">
              <v:imagedata r:id="rId35" o:title=""/>
            </v:shape>
            <v:shape id="_x0000_s1188" type="#_x0000_t75" style="position:absolute;left:7351;top:1746;width:400;height:340;mso-position-horizontal-relative:page" o:allowincell="f">
              <v:imagedata r:id="rId36" o:title=""/>
            </v:shape>
            <v:shape id="_x0000_s1189" style="position:absolute;left:5919;top:902;width:1193;height:914;mso-position-horizontal-relative:page;mso-position-vertical-relative:text" coordsize="1193,914" o:allowincell="f" path="m,913hhl2,913r,-9l9,897r,-3l13,894r,-8l16,886r,-3l21,876r,-4l25,868r,-7l28,861r,-3l32,854r3,l35,850r4,-3l43,842r-4,l39,838r-4,l35,824r4,l43,820r,-3l46,813r,-7l50,806r,-4l46,799r4,l46,795r4,l50,792r3,l57,788r4,l61,781r7,l68,776r3,l75,772r,-3l79,769r,-4l82,765r,-3l86,762r,-4l94,758r,-4l101,754r4,-3l105,747r7,l112,744r4,l120,740r-4,-4l116,729r-4,-3l112,722r-3,l109,715r3,-5l120,703r3,l123,699r4,l130,696r,-8l134,688r,-3l137,685r4,3l145,688r3,-3l152,685r,-7l148,678r,-8l155,663r,-3l160,656r,-4l164,652r,-4l167,648r,-4l171,644r,-11l175,633r-4,-3l175,630r,-11l171,615r,-14l175,601r,-4l178,594r,-4l185,590r4,-4l189,578r-4,l185,574r4,l189,571r-4,-4l185,564r4,-4l189,556r4,l193,546r3,l196,538r12,1l216,544r8,5l233,553r4,3l241,556r7,4l251,560r4,4l255,567r4,4l259,574r3,l266,582r4,8l273,604r11,22l306,635r21,11l349,656r24,4l373,656r10,l383,644r4,l394,637r4,l398,633r3,l401,626r4,l405,622r7,l412,615r4,l416,612r4,l420,597r3,-3l423,586r4,l427,582r3,-4l437,564r5,-4l446,556r,-7l450,546r,-11l453,535r,-4l457,528r3,-8l460,516r4,-4l464,508r3,l467,505r8,l475,508r7,l482,501r3,l485,495r,-6l485,483r,-11l489,469r,-7l493,458r,-4l500,446r,-4l503,439r,-4l507,432r,-4l503,424r4,l507,421r12,l523,417r,-11l526,406r,-3l530,403r3,-4l533,396r4,-4l537,384r22,22l592,435r8,7l603,439r,-4l607,432r,-4l614,421r,-4l621,410r,-4l628,399r7,-11l629,380r14,-11l643,366r3,-4l651,358r4,l658,355r4,l662,348r3,l665,344r4,l669,340r4,l676,337r4,l680,343r,6l680,355r3,l683,351r4,l687,348r7,l694,344r4,l705,337r4,-7l712,326r,-4l716,318r4,l720,314r4,l724,310r4,-3l731,307r,3l735,310r,4l739,314r,4l742,318r,-4l746,314r,-4l750,307r,-4l760,292r4,-7l757,274r7,-3l767,264r8,-8l778,256r4,-4l782,248r3,l785,244r4,-3l794,237r3,-3l797,230r8,l805,226r7,l815,223r4,l819,219r4,l824,211r6,-7l837,198r4,l844,194r,-5l837,182r-4,l833,171r-3,l830,168r3,-4l837,157r4,l841,153r3,-3l844,146r4,-4l844,139r,-4l841,135r-4,-3l841,132r,-4l844,128r,-5l848,120r,-4l851,116r4,-4l855,109r4,-4l863,102r4,l867,98r7,-7l874,84r4,l878,76r3,l881,73r-7,l871,69r,-3l874,62r,-5l878,57r,-14l874,43r,-11l878,28r,-14l881,10r,-3l878,3,881,r63,56l1007,111r63,56l1133,223r4,-4l1137,208r4,l1141,201r4,l1145,194r4,l1149,182r4,-4l1153,171r3,-3l1156,164r4,l1160,160r3,l1163,146r4,l1167,139r4,l1171,132r3,-4l1174,123r4,-3l1178,116r3,-4l1181,109r4,l1192,102e" filled="f" strokeweight=".1291mm">
              <v:path arrowok="t"/>
            </v:shape>
            <v:shape id="_x0000_s1190" style="position:absolute;left:7838;top:1037;width:20;height:20;mso-position-horizontal-relative:page;mso-position-vertical-relative:text" coordsize="20,20" o:allowincell="f" path="m7,hhl3,r,3l,3r,7l3,10,3,7r4,l7,xe" fillcolor="#ffffbe" stroked="f">
              <v:path arrowok="t"/>
            </v:shape>
            <v:shape id="_x0000_s1191" style="position:absolute;left:7838;top:1037;width:20;height:20;mso-position-horizontal-relative:page;mso-position-vertical-relative:text" coordsize="20,20" o:allowincell="f" path="m3,7hhl3,10,,10,,3r3,l3,,7,r,7l3,7e" filled="f" strokeweight=".1291mm">
              <v:path arrowok="t"/>
            </v:shape>
            <v:shape id="_x0000_s1192" style="position:absolute;left:7779;top:1066;width:20;height:20;mso-position-horizontal-relative:page;mso-position-vertical-relative:text" coordsize="20,20" o:allowincell="f" path="m7,hhl3,,,3r,7l3,7,3,3r4,l7,xe" fillcolor="#ffffbe" stroked="f">
              <v:path arrowok="t"/>
            </v:shape>
            <v:shape id="_x0000_s1193" style="position:absolute;left:7779;top:1066;width:20;height:20;mso-position-horizontal-relative:page;mso-position-vertical-relative:text" coordsize="20,20" o:allowincell="f" path="m3,hhl7,r,3l3,3r,4l,10,,3,3,e" filled="f" strokeweight=".1291mm">
              <v:path arrowok="t"/>
            </v:shape>
            <v:group id="_x0000_s1194" style="position:absolute;left:7783;top:1202;width:66;height:129" coordorigin="7783,1202" coordsize="66,129" o:allowincell="f">
              <v:shape id="_x0000_s1195" style="position:absolute;left:7783;top:1202;width:66;height:129;mso-position-horizontal-relative:page;mso-position-vertical-relative:text" coordsize="66,129" o:allowincell="f" path="m17,55hhl7,55r,15l5,76,3,80r,12l7,99r,4l3,106r,8l,117r,11l3,128r,-4l7,121r,-4l14,117r,-7l21,110r,-14l14,96r,-4l17,92r,-8l14,80r,-4l28,76r,-14l21,62,17,58r,-3xe" fillcolor="#ffffbe" stroked="f">
                <v:path arrowok="t"/>
              </v:shape>
              <v:shape id="_x0000_s1196" style="position:absolute;left:7783;top:1202;width:66;height:129;mso-position-horizontal-relative:page;mso-position-vertical-relative:text" coordsize="66,129" o:allowincell="f" path="m62,48hhl39,48r,10l35,62r,4l32,69r,4l35,76r,8l39,88r4,l39,84r,-15l43,69r,-3l50,66r,-8l55,58r,-3l58,55r,-4l62,51r,-3xe" fillcolor="#ffffbe" stroked="f">
                <v:path arrowok="t"/>
              </v:shape>
              <v:shape id="_x0000_s1197" style="position:absolute;left:7783;top:1202;width:66;height:129;mso-position-horizontal-relative:page;mso-position-vertical-relative:text" coordsize="66,129" o:allowincell="f" path="m28,76hhl25,76r-4,4l25,84r3,l28,76xe" fillcolor="#ffffbe" stroked="f">
                <v:path arrowok="t"/>
              </v:shape>
              <v:shape id="_x0000_s1198" style="position:absolute;left:7783;top:1202;width:66;height:129;mso-position-horizontal-relative:page;mso-position-vertical-relative:text" coordsize="66,129" o:allowincell="f" path="m62,58hhl50,58r5,4l55,76r10,l58,69r4,-3l62,58xe" fillcolor="#ffffbe" stroked="f">
                <v:path arrowok="t"/>
              </v:shape>
              <v:shape id="_x0000_s1199" style="position:absolute;left:7783;top:1202;width:66;height:129;mso-position-horizontal-relative:page;mso-position-vertical-relative:text" coordsize="66,129" o:allowincell="f" path="m58,37hhl17,37r,3l14,44r,4l10,51r,4l28,55r,3l32,55r,-7l62,48r,-4l65,40r-7,l58,37xe" fillcolor="#ffffbe" stroked="f">
                <v:path arrowok="t"/>
              </v:shape>
              <v:shape id="_x0000_s1200" style="position:absolute;left:7783;top:1202;width:66;height:129;mso-position-horizontal-relative:page;mso-position-vertical-relative:text" coordsize="66,129" o:allowincell="f" path="m39,48hhl32,48r3,3l39,48xe" fillcolor="#ffffbe" stroked="f">
                <v:path arrowok="t"/>
              </v:shape>
              <v:shape id="_x0000_s1201" style="position:absolute;left:7783;top:1202;width:66;height:129;mso-position-horizontal-relative:page;mso-position-vertical-relative:text" coordsize="66,129" o:allowincell="f" path="m39,hhl35,r,3l32,7r-4,l28,10r-3,4l25,30r-4,7l50,37,43,30,39,22,39,xe" fillcolor="#ffffbe" stroked="f">
                <v:path arrowok="t"/>
              </v:shape>
            </v:group>
            <v:shape id="_x0000_s1202" style="position:absolute;left:7783;top:1202;width:66;height:129;mso-position-horizontal-relative:page;mso-position-vertical-relative:text" coordsize="66,129" o:allowincell="f" path="m43,30hhl50,37r8,l58,40r7,l62,44r,7l58,51r,4l55,55r,3l62,58r,8l58,69r7,7l55,76r,-14l50,58r,8l43,66r,3l39,69r,15l43,88r-4,l35,84r,-8l32,73r,-4l35,66r,-4l39,58r,-10l35,51r,4l35,51,32,48r,7l28,58r,-3l17,55r,3l21,62r7,l28,69r,7l28,84r-3,l21,80r4,-4l14,76r,4l17,84r,8l14,92r,4l21,96r,14l14,110r,7l7,117r,4l3,124r,4l,128,,117r3,-3l3,106r4,-3l7,99,3,92,3,80,5,76,7,70,7,55r3,l10,51r4,-3l14,44r3,-4l17,37r4,l25,30r,-16l28,10r,-3l32,7,35,3,35,r4,l39,22r4,8e" filled="f" strokeweight=".1291mm">
              <v:path arrowok="t"/>
            </v:shape>
            <v:shape id="_x0000_s1203" type="#_x0000_t75" style="position:absolute;left:7402;top:1225;width:120;height:140;mso-position-horizontal-relative:page" o:allowincell="f">
              <v:imagedata r:id="rId37" o:title=""/>
            </v:shape>
            <v:shape id="_x0000_s1204" type="#_x0000_t75" style="position:absolute;left:5907;top:14;width:2560;height:2080;mso-position-horizontal-relative:page" o:allowincell="f">
              <v:imagedata r:id="rId38" o:title=""/>
            </v:shape>
            <v:shape id="_x0000_s1205" type="#_x0000_t202" style="position:absolute;left:6484;top:29;width:1602;height:441;mso-position-horizontal-relative:page" o:allowincell="f" filled="f" stroked="f">
              <v:textbox inset="0,0,0,0">
                <w:txbxContent>
                  <w:p w:rsidR="00000000" w:rsidRDefault="00D40AF8">
                    <w:pPr>
                      <w:pStyle w:val="BodyText"/>
                      <w:kinsoku w:val="0"/>
                      <w:overflowPunct w:val="0"/>
                      <w:spacing w:line="171" w:lineRule="exact"/>
                      <w:ind w:left="401"/>
                      <w:rPr>
                        <w:rFonts w:ascii="Arial" w:hAnsi="Arial" w:cs="Arial"/>
                        <w:w w:val="105"/>
                        <w:sz w:val="15"/>
                        <w:szCs w:val="15"/>
                      </w:rPr>
                    </w:pPr>
                    <w:r>
                      <w:rPr>
                        <w:rFonts w:ascii="Arial" w:hAnsi="Arial" w:cs="Arial"/>
                        <w:w w:val="105"/>
                        <w:sz w:val="15"/>
                        <w:szCs w:val="15"/>
                      </w:rPr>
                      <w:t>Pennsylvania</w:t>
                    </w:r>
                  </w:p>
                  <w:p w:rsidR="00000000" w:rsidRDefault="00D40AF8">
                    <w:pPr>
                      <w:pStyle w:val="BodyText"/>
                      <w:kinsoku w:val="0"/>
                      <w:overflowPunct w:val="0"/>
                      <w:spacing w:before="96"/>
                      <w:rPr>
                        <w:rFonts w:ascii="Arial" w:hAnsi="Arial" w:cs="Arial"/>
                        <w:sz w:val="15"/>
                        <w:szCs w:val="15"/>
                      </w:rPr>
                    </w:pPr>
                    <w:r>
                      <w:rPr>
                        <w:rFonts w:ascii="Arial" w:hAnsi="Arial" w:cs="Arial"/>
                        <w:sz w:val="15"/>
                        <w:szCs w:val="15"/>
                      </w:rPr>
                      <w:t>Catoctin Mountain Park</w:t>
                    </w:r>
                  </w:p>
                </w:txbxContent>
              </v:textbox>
            </v:shape>
            <v:shape id="_x0000_s1206" type="#_x0000_t202" style="position:absolute;left:7150;top:883;width:648;height:173;mso-position-horizontal-relative:page" o:allowincell="f" filled="f" stroked="f">
              <v:textbox inset="0,0,0,0">
                <w:txbxContent>
                  <w:p w:rsidR="00000000" w:rsidRDefault="00D40AF8">
                    <w:pPr>
                      <w:pStyle w:val="BodyText"/>
                      <w:kinsoku w:val="0"/>
                      <w:overflowPunct w:val="0"/>
                      <w:spacing w:line="171" w:lineRule="exact"/>
                      <w:rPr>
                        <w:rFonts w:ascii="Arial" w:hAnsi="Arial" w:cs="Arial"/>
                        <w:sz w:val="15"/>
                        <w:szCs w:val="15"/>
                      </w:rPr>
                    </w:pPr>
                    <w:r>
                      <w:rPr>
                        <w:rFonts w:ascii="Arial" w:hAnsi="Arial" w:cs="Arial"/>
                        <w:sz w:val="15"/>
                        <w:szCs w:val="15"/>
                      </w:rPr>
                      <w:t>Maryland</w:t>
                    </w:r>
                  </w:p>
                </w:txbxContent>
              </v:textbox>
            </v:shape>
            <v:shape id="_x0000_s1207" type="#_x0000_t202" style="position:absolute;left:5985;top:1034;width:527;height:348;mso-position-horizontal-relative:page" o:allowincell="f" filled="f" stroked="f">
              <v:textbox inset="0,0,0,0">
                <w:txbxContent>
                  <w:p w:rsidR="00000000" w:rsidRDefault="00D40AF8">
                    <w:pPr>
                      <w:pStyle w:val="BodyText"/>
                      <w:kinsoku w:val="0"/>
                      <w:overflowPunct w:val="0"/>
                      <w:spacing w:line="244" w:lineRule="auto"/>
                      <w:ind w:right="6"/>
                      <w:rPr>
                        <w:rFonts w:ascii="Arial" w:hAnsi="Arial" w:cs="Arial"/>
                        <w:sz w:val="15"/>
                        <w:szCs w:val="15"/>
                      </w:rPr>
                    </w:pPr>
                    <w:r>
                      <w:rPr>
                        <w:rFonts w:ascii="Arial" w:hAnsi="Arial" w:cs="Arial"/>
                        <w:w w:val="105"/>
                        <w:sz w:val="15"/>
                        <w:szCs w:val="15"/>
                      </w:rPr>
                      <w:t xml:space="preserve">West </w:t>
                    </w:r>
                    <w:r>
                      <w:rPr>
                        <w:rFonts w:ascii="Arial" w:hAnsi="Arial" w:cs="Arial"/>
                        <w:sz w:val="15"/>
                        <w:szCs w:val="15"/>
                      </w:rPr>
                      <w:t>Virginia</w:t>
                    </w:r>
                  </w:p>
                </w:txbxContent>
              </v:textbox>
            </v:shape>
            <v:shape id="_x0000_s1208" type="#_x0000_t202" style="position:absolute;left:8142;top:1364;width:291;height:173;mso-position-horizont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Del.</w:t>
                    </w:r>
                  </w:p>
                </w:txbxContent>
              </v:textbox>
            </v:shape>
            <v:shape id="_x0000_s1209" type="#_x0000_t202" style="position:absolute;left:6512;top:1569;width:527;height:173;mso-position-horizontal-relative:page" o:allowincell="f" filled="f" stroked="f">
              <v:textbox inset="0,0,0,0">
                <w:txbxContent>
                  <w:p w:rsidR="00000000" w:rsidRDefault="00D40AF8">
                    <w:pPr>
                      <w:pStyle w:val="BodyText"/>
                      <w:kinsoku w:val="0"/>
                      <w:overflowPunct w:val="0"/>
                      <w:spacing w:line="171" w:lineRule="exact"/>
                      <w:rPr>
                        <w:rFonts w:ascii="Arial" w:hAnsi="Arial" w:cs="Arial"/>
                        <w:sz w:val="15"/>
                        <w:szCs w:val="15"/>
                      </w:rPr>
                    </w:pPr>
                    <w:r>
                      <w:rPr>
                        <w:rFonts w:ascii="Arial" w:hAnsi="Arial" w:cs="Arial"/>
                        <w:sz w:val="15"/>
                        <w:szCs w:val="15"/>
                      </w:rPr>
                      <w:t>Virginia</w:t>
                    </w:r>
                  </w:p>
                </w:txbxContent>
              </v:textbox>
            </v:shape>
            <w10:wrap anchorx="page"/>
          </v:group>
        </w:pict>
      </w:r>
      <w:r>
        <w:rPr>
          <w:rFonts w:ascii="Arial" w:hAnsi="Arial" w:cs="Arial"/>
          <w:sz w:val="11"/>
          <w:szCs w:val="11"/>
        </w:rPr>
        <w:t>0.7</w:t>
      </w:r>
      <w:r>
        <w:rPr>
          <w:rFonts w:ascii="Arial" w:hAnsi="Arial" w:cs="Arial"/>
          <w:sz w:val="11"/>
          <w:szCs w:val="11"/>
        </w:rPr>
        <w:tab/>
        <w:t>1.4</w:t>
      </w:r>
      <w:r>
        <w:rPr>
          <w:rFonts w:ascii="Arial" w:hAnsi="Arial" w:cs="Arial"/>
          <w:sz w:val="11"/>
          <w:szCs w:val="11"/>
        </w:rPr>
        <w:tab/>
      </w:r>
      <w:r>
        <w:rPr>
          <w:rFonts w:ascii="Arial" w:hAnsi="Arial" w:cs="Arial"/>
          <w:spacing w:val="-3"/>
          <w:sz w:val="11"/>
          <w:szCs w:val="11"/>
        </w:rPr>
        <w:t>2.1</w:t>
      </w:r>
    </w:p>
    <w:p w:rsidR="00000000" w:rsidRDefault="00D40AF8">
      <w:pPr>
        <w:pStyle w:val="BodyText"/>
        <w:kinsoku w:val="0"/>
        <w:overflowPunct w:val="0"/>
        <w:spacing w:line="103" w:lineRule="exact"/>
        <w:ind w:left="2109"/>
        <w:rPr>
          <w:rFonts w:ascii="Arial" w:hAnsi="Arial" w:cs="Arial"/>
          <w:sz w:val="11"/>
          <w:szCs w:val="11"/>
        </w:rPr>
      </w:pPr>
      <w:r>
        <w:rPr>
          <w:rFonts w:ascii="Arial" w:hAnsi="Arial" w:cs="Arial"/>
          <w:sz w:val="11"/>
          <w:szCs w:val="11"/>
        </w:rPr>
        <w:t>Miles</w:t>
      </w:r>
    </w:p>
    <w:p w:rsidR="00000000" w:rsidRDefault="00D40AF8">
      <w:pPr>
        <w:pStyle w:val="BodyText"/>
        <w:kinsoku w:val="0"/>
        <w:overflowPunct w:val="0"/>
        <w:spacing w:before="7"/>
        <w:rPr>
          <w:rFonts w:ascii="Arial" w:hAnsi="Arial" w:cs="Arial"/>
          <w:sz w:val="10"/>
          <w:szCs w:val="10"/>
        </w:rPr>
      </w:pPr>
    </w:p>
    <w:p w:rsidR="00000000" w:rsidRDefault="00D40AF8">
      <w:pPr>
        <w:pStyle w:val="BodyText"/>
        <w:kinsoku w:val="0"/>
        <w:overflowPunct w:val="0"/>
        <w:ind w:right="576"/>
        <w:jc w:val="right"/>
        <w:rPr>
          <w:rFonts w:ascii="Arial" w:hAnsi="Arial" w:cs="Arial"/>
          <w:w w:val="279"/>
          <w:sz w:val="114"/>
          <w:szCs w:val="114"/>
        </w:rPr>
      </w:pPr>
      <w:r>
        <w:rPr>
          <w:noProof/>
        </w:rPr>
        <w:pict>
          <v:group id="_x0000_s1210" style="position:absolute;left:0;text-align:left;margin-left:101.2pt;margin-top:3.3pt;width:178.1pt;height:72.7pt;z-index:251616256;mso-position-horizontal-relative:page" coordorigin="2024,66" coordsize="3562,1454" o:allowincell="f">
            <v:shape id="_x0000_s1211" style="position:absolute;left:2025;top:99;width:3429;height:1420;mso-position-horizontal-relative:page;mso-position-vertical-relative:text" coordsize="3429,1420" o:allowincell="f" path="m3428,1419hhl,1419,,,3428,r,1419xe" fillcolor="#767676" stroked="f">
              <v:path arrowok="t"/>
            </v:shape>
            <v:shape id="_x0000_s1212" style="position:absolute;left:2025;top:99;width:3429;height:1420;mso-position-horizontal-relative:page;mso-position-vertical-relative:text" coordsize="3429,1420" o:allowincell="f" path="m3428,1419hhl,1419,,,3428,r,1419xe" filled="f" strokecolor="#767676" strokeweight=".06pt">
              <v:path arrowok="t"/>
            </v:shape>
            <v:shape id="_x0000_s1213" style="position:absolute;left:2124;top:67;width:3461;height:1408;mso-position-horizontal-relative:page;mso-position-vertical-relative:text" coordsize="3461,1408" o:allowincell="f" path="m3460,1407hhl,1407,,,3460,r,1407xe" fillcolor="#fdfdfd" stroked="f">
              <v:path arrowok="t"/>
            </v:shape>
            <v:shape id="_x0000_s1214" style="position:absolute;left:2124;top:67;width:3461;height:1408;mso-position-horizontal-relative:page;mso-position-vertical-relative:text" coordsize="3461,1408" o:allowincell="f" path="m3460,1407hhl,1407,,,3460,r,1407xe" filled="f" strokeweight=".06pt">
              <v:path arrowok="t"/>
            </v:shape>
            <v:shape id="_x0000_s1215" type="#_x0000_t75" style="position:absolute;left:3014;top:334;width:320;height:180;mso-position-horizontal-relative:page" o:allowincell="f">
              <v:imagedata r:id="rId39" o:title=""/>
            </v:shape>
            <v:shape id="_x0000_s1216" type="#_x0000_t75" style="position:absolute;left:3028;top:557;width:280;height:160;mso-position-horizontal-relative:page" o:allowincell="f">
              <v:imagedata r:id="rId40" o:title=""/>
            </v:shape>
            <v:shape id="_x0000_s1217" style="position:absolute;left:3046;top:877;width:264;height:20;mso-position-horizontal-relative:page;mso-position-vertical-relative:text" coordsize="264,20" o:allowincell="f" path="m,hhl263,e" filled="f" strokecolor="#0a93fc" strokeweight=".25858mm">
              <v:path arrowok="t"/>
            </v:shape>
            <v:group id="_x0000_s1218" style="position:absolute;left:3028;top:1116;width:261;height:20" coordorigin="3028,1116" coordsize="261,20" o:allowincell="f">
              <v:shape id="_x0000_s1219" style="position:absolute;left:3028;top:1116;width:261;height:20;mso-position-horizontal-relative:page;mso-position-vertical-relative:text" coordsize="261,20" o:allowincell="f" path="m,hhl33,e" filled="f" strokecolor="#895a44" strokeweight=".25858mm">
                <v:path arrowok="t"/>
              </v:shape>
              <v:shape id="_x0000_s1220" style="position:absolute;left:3028;top:1116;width:261;height:20;mso-position-horizontal-relative:page;mso-position-vertical-relative:text" coordsize="261,20" o:allowincell="f" path="m48,hhl76,e" filled="f" strokecolor="#895a44" strokeweight=".25858mm">
                <v:path arrowok="t"/>
              </v:shape>
              <v:shape id="_x0000_s1221" style="position:absolute;left:3028;top:1116;width:261;height:20;mso-position-horizontal-relative:page;mso-position-vertical-relative:text" coordsize="261,20" o:allowincell="f" path="m91,hhl124,e" filled="f" strokecolor="#895a44" strokeweight=".25858mm">
                <v:path arrowok="t"/>
              </v:shape>
              <v:shape id="_x0000_s1222" style="position:absolute;left:3028;top:1116;width:261;height:20;mso-position-horizontal-relative:page;mso-position-vertical-relative:text" coordsize="261,20" o:allowincell="f" path="m139,hhl169,e" filled="f" strokecolor="#895a44" strokeweight=".25858mm">
                <v:path arrowok="t"/>
              </v:shape>
              <v:shape id="_x0000_s1223" style="position:absolute;left:3028;top:1116;width:261;height:20;mso-position-horizontal-relative:page;mso-position-vertical-relative:text" coordsize="261,20" o:allowincell="f" path="m183,hhl216,e" filled="f" strokecolor="#895a44" strokeweight=".25858mm">
                <v:path arrowok="t"/>
              </v:shape>
              <v:shape id="_x0000_s1224" style="position:absolute;left:3028;top:1116;width:261;height:20;mso-position-horizontal-relative:page;mso-position-vertical-relative:text" coordsize="261,20" o:allowincell="f" path="m230,hhl260,e" filled="f" strokecolor="#895a44" strokeweight=".25858mm">
                <v:path arrowok="t"/>
              </v:shape>
            </v:group>
            <v:shape id="_x0000_s1225" type="#_x0000_t202" style="position:absolute;left:2165;top:190;width:716;height:234;mso-position-horizontal-relative:page" o:allowincell="f" filled="f" stroked="f">
              <v:textbox inset="0,0,0,0">
                <w:txbxContent>
                  <w:p w:rsidR="00000000" w:rsidRDefault="00D40AF8">
                    <w:pPr>
                      <w:pStyle w:val="BodyText"/>
                      <w:kinsoku w:val="0"/>
                      <w:overflowPunct w:val="0"/>
                      <w:spacing w:line="234" w:lineRule="exact"/>
                      <w:rPr>
                        <w:rFonts w:ascii="Arial" w:hAnsi="Arial" w:cs="Arial"/>
                        <w:sz w:val="21"/>
                        <w:szCs w:val="21"/>
                      </w:rPr>
                    </w:pPr>
                    <w:r>
                      <w:rPr>
                        <w:rFonts w:ascii="Arial" w:hAnsi="Arial" w:cs="Arial"/>
                        <w:sz w:val="21"/>
                        <w:szCs w:val="21"/>
                      </w:rPr>
                      <w:t>Legend</w:t>
                    </w:r>
                  </w:p>
                </w:txbxContent>
              </v:textbox>
            </v:shape>
            <v:shape id="_x0000_s1226" type="#_x0000_t202" style="position:absolute;left:3109;top:374;width:971;height:1062;mso-position-horizontal-relative:page" o:allowincell="f" filled="f" stroked="f">
              <v:textbox inset="0,0,0,0">
                <w:txbxContent>
                  <w:p w:rsidR="00000000" w:rsidRDefault="00D40AF8">
                    <w:pPr>
                      <w:pStyle w:val="BodyText"/>
                      <w:kinsoku w:val="0"/>
                      <w:overflowPunct w:val="0"/>
                      <w:spacing w:line="111" w:lineRule="exact"/>
                      <w:ind w:left="242"/>
                      <w:rPr>
                        <w:rFonts w:ascii="Arial" w:hAnsi="Arial" w:cs="Arial"/>
                        <w:sz w:val="10"/>
                        <w:szCs w:val="10"/>
                      </w:rPr>
                    </w:pPr>
                    <w:r>
                      <w:rPr>
                        <w:rFonts w:ascii="Arial" w:hAnsi="Arial" w:cs="Arial"/>
                        <w:sz w:val="10"/>
                        <w:szCs w:val="10"/>
                      </w:rPr>
                      <w:t>Park Boundary</w:t>
                    </w:r>
                  </w:p>
                  <w:p w:rsidR="00000000" w:rsidRDefault="00D40AF8">
                    <w:pPr>
                      <w:pStyle w:val="BodyText"/>
                      <w:kinsoku w:val="0"/>
                      <w:overflowPunct w:val="0"/>
                      <w:spacing w:before="61"/>
                      <w:ind w:left="242"/>
                      <w:rPr>
                        <w:rFonts w:ascii="Arial" w:hAnsi="Arial" w:cs="Arial"/>
                        <w:sz w:val="17"/>
                        <w:szCs w:val="17"/>
                      </w:rPr>
                    </w:pPr>
                    <w:r>
                      <w:rPr>
                        <w:rFonts w:ascii="Arial" w:hAnsi="Arial" w:cs="Arial"/>
                        <w:sz w:val="17"/>
                        <w:szCs w:val="17"/>
                      </w:rPr>
                      <w:t>Wetlands</w:t>
                    </w:r>
                  </w:p>
                  <w:p w:rsidR="00000000" w:rsidRDefault="00D40AF8">
                    <w:pPr>
                      <w:pStyle w:val="BodyText"/>
                      <w:kinsoku w:val="0"/>
                      <w:overflowPunct w:val="0"/>
                      <w:spacing w:before="8" w:line="230" w:lineRule="atLeast"/>
                      <w:ind w:left="235" w:right="69" w:firstLine="14"/>
                      <w:rPr>
                        <w:rFonts w:ascii="Arial" w:hAnsi="Arial" w:cs="Arial"/>
                        <w:sz w:val="17"/>
                        <w:szCs w:val="17"/>
                      </w:rPr>
                    </w:pPr>
                    <w:r>
                      <w:rPr>
                        <w:rFonts w:ascii="Arial" w:hAnsi="Arial" w:cs="Arial"/>
                        <w:sz w:val="17"/>
                        <w:szCs w:val="17"/>
                      </w:rPr>
                      <w:t>Streams Trails</w:t>
                    </w:r>
                  </w:p>
                  <w:p w:rsidR="00000000" w:rsidRDefault="00D40AF8">
                    <w:pPr>
                      <w:pStyle w:val="BodyText"/>
                      <w:kinsoku w:val="0"/>
                      <w:overflowPunct w:val="0"/>
                      <w:spacing w:before="6"/>
                      <w:rPr>
                        <w:rFonts w:ascii="Arial" w:hAnsi="Arial" w:cs="Arial"/>
                        <w:color w:val="000000"/>
                        <w:w w:val="102"/>
                        <w:sz w:val="15"/>
                        <w:szCs w:val="15"/>
                      </w:rPr>
                    </w:pPr>
                    <w:r>
                      <w:rPr>
                        <w:rFonts w:ascii="Arial" w:hAnsi="Arial" w:cs="Arial"/>
                        <w:color w:val="B2B2B2"/>
                        <w:spacing w:val="-128"/>
                        <w:w w:val="127"/>
                        <w:position w:val="1"/>
                        <w:sz w:val="18"/>
                        <w:szCs w:val="18"/>
                      </w:rPr>
                      <w:t>#</w:t>
                    </w:r>
                    <w:r>
                      <w:rPr>
                        <w:rFonts w:ascii="Arial" w:hAnsi="Arial" w:cs="Arial"/>
                        <w:color w:val="000000"/>
                        <w:w w:val="182"/>
                        <w:position w:val="1"/>
                        <w:sz w:val="18"/>
                        <w:szCs w:val="18"/>
                      </w:rPr>
                      <w:t>*</w:t>
                    </w:r>
                    <w:r>
                      <w:rPr>
                        <w:rFonts w:ascii="Arial" w:hAnsi="Arial" w:cs="Arial"/>
                        <w:color w:val="000000"/>
                        <w:position w:val="1"/>
                        <w:sz w:val="18"/>
                        <w:szCs w:val="18"/>
                      </w:rPr>
                      <w:t xml:space="preserve"> </w:t>
                    </w:r>
                    <w:r>
                      <w:rPr>
                        <w:rFonts w:ascii="Arial" w:hAnsi="Arial" w:cs="Arial"/>
                        <w:color w:val="000000"/>
                        <w:spacing w:val="14"/>
                        <w:position w:val="1"/>
                        <w:sz w:val="18"/>
                        <w:szCs w:val="18"/>
                      </w:rPr>
                      <w:t xml:space="preserve"> </w:t>
                    </w:r>
                    <w:r>
                      <w:rPr>
                        <w:rFonts w:ascii="Arial" w:hAnsi="Arial" w:cs="Arial"/>
                        <w:color w:val="000000"/>
                        <w:spacing w:val="-4"/>
                        <w:w w:val="102"/>
                        <w:sz w:val="15"/>
                        <w:szCs w:val="15"/>
                      </w:rPr>
                      <w:t>v</w:t>
                    </w:r>
                    <w:r>
                      <w:rPr>
                        <w:rFonts w:ascii="Arial" w:hAnsi="Arial" w:cs="Arial"/>
                        <w:color w:val="000000"/>
                        <w:spacing w:val="3"/>
                        <w:w w:val="102"/>
                        <w:sz w:val="15"/>
                        <w:szCs w:val="15"/>
                      </w:rPr>
                      <w:t>i</w:t>
                    </w:r>
                    <w:r>
                      <w:rPr>
                        <w:rFonts w:ascii="Arial" w:hAnsi="Arial" w:cs="Arial"/>
                        <w:color w:val="000000"/>
                        <w:spacing w:val="-4"/>
                        <w:w w:val="102"/>
                        <w:sz w:val="15"/>
                        <w:szCs w:val="15"/>
                      </w:rPr>
                      <w:t>s</w:t>
                    </w:r>
                    <w:r>
                      <w:rPr>
                        <w:rFonts w:ascii="Arial" w:hAnsi="Arial" w:cs="Arial"/>
                        <w:color w:val="000000"/>
                        <w:w w:val="102"/>
                        <w:sz w:val="15"/>
                        <w:szCs w:val="15"/>
                      </w:rPr>
                      <w:t>t</w:t>
                    </w:r>
                    <w:r>
                      <w:rPr>
                        <w:rFonts w:ascii="Arial" w:hAnsi="Arial" w:cs="Arial"/>
                        <w:color w:val="000000"/>
                        <w:spacing w:val="-1"/>
                        <w:w w:val="102"/>
                        <w:sz w:val="15"/>
                        <w:szCs w:val="15"/>
                      </w:rPr>
                      <w:t>a</w:t>
                    </w:r>
                    <w:r>
                      <w:rPr>
                        <w:rFonts w:ascii="Arial" w:hAnsi="Arial" w:cs="Arial"/>
                        <w:color w:val="000000"/>
                        <w:w w:val="102"/>
                        <w:sz w:val="15"/>
                        <w:szCs w:val="15"/>
                      </w:rPr>
                      <w:t>s</w:t>
                    </w:r>
                  </w:p>
                </w:txbxContent>
              </v:textbox>
            </v:shape>
            <w10:wrap anchorx="page"/>
          </v:group>
        </w:pict>
      </w:r>
      <w:r>
        <w:rPr>
          <w:rFonts w:ascii="Arial" w:hAnsi="Arial" w:cs="Arial"/>
          <w:w w:val="279"/>
          <w:sz w:val="114"/>
          <w:szCs w:val="114"/>
        </w:rPr>
        <w:t>.</w:t>
      </w:r>
    </w:p>
    <w:p w:rsidR="00000000" w:rsidRDefault="00D40AF8">
      <w:pPr>
        <w:pStyle w:val="BodyText"/>
        <w:kinsoku w:val="0"/>
        <w:overflowPunct w:val="0"/>
        <w:ind w:right="576"/>
        <w:jc w:val="right"/>
        <w:rPr>
          <w:rFonts w:ascii="Arial" w:hAnsi="Arial" w:cs="Arial"/>
          <w:w w:val="279"/>
          <w:sz w:val="114"/>
          <w:szCs w:val="114"/>
        </w:rPr>
        <w:sectPr w:rsidR="00000000">
          <w:pgSz w:w="12240" w:h="15840"/>
          <w:pgMar w:top="1160" w:right="1640" w:bottom="1080" w:left="1320" w:header="727" w:footer="889" w:gutter="0"/>
          <w:cols w:num="2" w:space="720" w:equalWidth="0">
            <w:col w:w="1242" w:space="40"/>
            <w:col w:w="7998"/>
          </w:cols>
          <w:noEndnote/>
        </w:sectPr>
      </w:pPr>
    </w:p>
    <w:p w:rsidR="00000000" w:rsidRDefault="00D40AF8">
      <w:pPr>
        <w:pStyle w:val="BodyText"/>
        <w:kinsoku w:val="0"/>
        <w:overflowPunct w:val="0"/>
        <w:spacing w:before="79"/>
        <w:ind w:right="518"/>
        <w:jc w:val="right"/>
        <w:rPr>
          <w:rFonts w:ascii="Arial" w:hAnsi="Arial" w:cs="Arial"/>
          <w:b/>
          <w:bCs/>
          <w:w w:val="95"/>
          <w:sz w:val="13"/>
          <w:szCs w:val="13"/>
        </w:rPr>
      </w:pPr>
      <w:r>
        <w:rPr>
          <w:noProof/>
        </w:rPr>
        <w:lastRenderedPageBreak/>
        <w:pict>
          <v:group id="_x0000_s1227" style="position:absolute;left:0;text-align:left;margin-left:96.8pt;margin-top:83.65pt;width:427.5pt;height:26.35pt;z-index:251617280;mso-position-horizontal-relative:page;mso-position-vertical-relative:page" coordorigin="1936,1673" coordsize="8550,527" o:allowincell="f">
            <v:shape id="_x0000_s1228" style="position:absolute;left:1937;top:1674;width:8548;height:525;mso-position-horizontal-relative:page;mso-position-vertical-relative:page" coordsize="8548,525" o:allowincell="f" path="m8547,524hhl,524,,,8547,r,524xe" fillcolor="black" stroked="f">
              <v:path arrowok="t"/>
            </v:shape>
            <v:shape id="_x0000_s1229" style="position:absolute;left:1937;top:1674;width:8548;height:525;mso-position-horizontal-relative:page;mso-position-vertical-relative:page" coordsize="8548,525" o:allowincell="f" path="m8547,524hhl,524,,,8547,r,524xe" filled="f" strokeweight=".06pt">
              <v:path arrowok="t"/>
            </v:shape>
            <v:shape id="_x0000_s1230" type="#_x0000_t75" style="position:absolute;left:9830;top:1682;width:340;height:440;mso-position-horizontal-relative:page;mso-position-vertical-relative:page" o:allowincell="f">
              <v:imagedata r:id="rId41" o:title=""/>
            </v:shape>
            <v:shape id="_x0000_s1231" type="#_x0000_t202" style="position:absolute;left:2129;top:1731;width:1570;height:333;mso-position-horizontal-relative:page;mso-position-vertical-relative:page" o:allowincell="f" filled="f" stroked="f">
              <v:textbox inset="0,0,0,0">
                <w:txbxContent>
                  <w:p w:rsidR="00000000" w:rsidRDefault="00D40AF8">
                    <w:pPr>
                      <w:pStyle w:val="BodyText"/>
                      <w:kinsoku w:val="0"/>
                      <w:overflowPunct w:val="0"/>
                      <w:spacing w:line="264" w:lineRule="auto"/>
                      <w:ind w:right="-14"/>
                      <w:rPr>
                        <w:rFonts w:ascii="Arial" w:hAnsi="Arial" w:cs="Arial"/>
                        <w:b/>
                        <w:bCs/>
                        <w:color w:val="FFFFFF"/>
                        <w:sz w:val="14"/>
                        <w:szCs w:val="14"/>
                      </w:rPr>
                    </w:pPr>
                    <w:r>
                      <w:rPr>
                        <w:rFonts w:ascii="Arial" w:hAnsi="Arial" w:cs="Arial"/>
                        <w:b/>
                        <w:bCs/>
                        <w:color w:val="FFFFFF"/>
                        <w:sz w:val="14"/>
                        <w:szCs w:val="14"/>
                      </w:rPr>
                      <w:t>Catoctin Mountain Park Maryland</w:t>
                    </w:r>
                  </w:p>
                </w:txbxContent>
              </v:textbox>
            </v:shape>
            <v:shape id="_x0000_s1232" type="#_x0000_t202" style="position:absolute;left:7560;top:1728;width:2033;height:333;mso-position-horizontal-relative:page;mso-position-vertical-relative:page" o:allowincell="f" filled="f" stroked="f">
              <v:textbox inset="0,0,0,0">
                <w:txbxContent>
                  <w:p w:rsidR="00000000" w:rsidRDefault="00D40AF8">
                    <w:pPr>
                      <w:pStyle w:val="BodyText"/>
                      <w:kinsoku w:val="0"/>
                      <w:overflowPunct w:val="0"/>
                      <w:spacing w:line="156" w:lineRule="exact"/>
                      <w:rPr>
                        <w:rFonts w:ascii="Arial" w:hAnsi="Arial" w:cs="Arial"/>
                        <w:b/>
                        <w:bCs/>
                        <w:color w:val="FFFFFF"/>
                        <w:sz w:val="14"/>
                        <w:szCs w:val="14"/>
                      </w:rPr>
                    </w:pPr>
                    <w:r>
                      <w:rPr>
                        <w:rFonts w:ascii="Arial" w:hAnsi="Arial" w:cs="Arial"/>
                        <w:b/>
                        <w:bCs/>
                        <w:color w:val="FFFFFF"/>
                        <w:sz w:val="14"/>
                        <w:szCs w:val="14"/>
                      </w:rPr>
                      <w:t>National Park Service</w:t>
                    </w:r>
                  </w:p>
                  <w:p w:rsidR="00000000" w:rsidRDefault="00D40AF8">
                    <w:pPr>
                      <w:pStyle w:val="BodyText"/>
                      <w:kinsoku w:val="0"/>
                      <w:overflowPunct w:val="0"/>
                      <w:spacing w:before="15"/>
                      <w:rPr>
                        <w:rFonts w:ascii="Arial" w:hAnsi="Arial" w:cs="Arial"/>
                        <w:b/>
                        <w:bCs/>
                        <w:color w:val="FFFFFF"/>
                        <w:sz w:val="14"/>
                        <w:szCs w:val="14"/>
                      </w:rPr>
                    </w:pPr>
                    <w:r>
                      <w:rPr>
                        <w:rFonts w:ascii="Arial" w:hAnsi="Arial" w:cs="Arial"/>
                        <w:b/>
                        <w:bCs/>
                        <w:color w:val="FFFFFF"/>
                        <w:sz w:val="14"/>
                        <w:szCs w:val="14"/>
                      </w:rPr>
                      <w:t>U.S. Department of the Interior</w:t>
                    </w:r>
                  </w:p>
                </w:txbxContent>
              </v:textbox>
            </v:shape>
            <w10:wrap anchorx="page" anchory="page"/>
          </v:group>
        </w:pict>
      </w:r>
      <w:r>
        <w:rPr>
          <w:rFonts w:ascii="Arial" w:hAnsi="Arial" w:cs="Arial"/>
          <w:b/>
          <w:bCs/>
          <w:w w:val="95"/>
          <w:sz w:val="13"/>
          <w:szCs w:val="13"/>
        </w:rPr>
        <w:t>September 2004</w:t>
      </w:r>
    </w:p>
    <w:p w:rsidR="00000000" w:rsidRDefault="00D40AF8">
      <w:pPr>
        <w:pStyle w:val="BodyText"/>
        <w:kinsoku w:val="0"/>
        <w:overflowPunct w:val="0"/>
        <w:spacing w:before="37"/>
        <w:ind w:left="724"/>
        <w:rPr>
          <w:rFonts w:ascii="Arial" w:hAnsi="Arial" w:cs="Arial"/>
          <w:b/>
          <w:bCs/>
          <w:w w:val="95"/>
          <w:sz w:val="13"/>
          <w:szCs w:val="13"/>
        </w:rPr>
      </w:pPr>
      <w:r>
        <w:rPr>
          <w:rFonts w:ascii="Arial" w:hAnsi="Arial" w:cs="Arial"/>
          <w:b/>
          <w:bCs/>
          <w:w w:val="95"/>
          <w:sz w:val="13"/>
          <w:szCs w:val="13"/>
        </w:rPr>
        <w:t>RESOURCE  MANAGEMENT OFFICE</w:t>
      </w:r>
    </w:p>
    <w:p w:rsidR="00000000" w:rsidRDefault="00D40AF8">
      <w:pPr>
        <w:pStyle w:val="BodyText"/>
        <w:kinsoku w:val="0"/>
        <w:overflowPunct w:val="0"/>
        <w:rPr>
          <w:rFonts w:ascii="Arial" w:hAnsi="Arial" w:cs="Arial"/>
          <w:b/>
          <w:bCs/>
          <w:sz w:val="20"/>
          <w:szCs w:val="20"/>
        </w:rPr>
      </w:pPr>
    </w:p>
    <w:p w:rsidR="00000000" w:rsidRDefault="00D40AF8">
      <w:pPr>
        <w:pStyle w:val="BodyText"/>
        <w:kinsoku w:val="0"/>
        <w:overflowPunct w:val="0"/>
        <w:rPr>
          <w:rFonts w:ascii="Arial" w:hAnsi="Arial" w:cs="Arial"/>
          <w:b/>
          <w:bCs/>
          <w:sz w:val="20"/>
          <w:szCs w:val="20"/>
        </w:rPr>
      </w:pPr>
    </w:p>
    <w:p w:rsidR="00000000" w:rsidRDefault="00D40AF8">
      <w:pPr>
        <w:pStyle w:val="BodyText"/>
        <w:kinsoku w:val="0"/>
        <w:overflowPunct w:val="0"/>
        <w:spacing w:before="2"/>
        <w:rPr>
          <w:rFonts w:ascii="Arial" w:hAnsi="Arial" w:cs="Arial"/>
          <w:b/>
          <w:bCs/>
          <w:sz w:val="21"/>
          <w:szCs w:val="21"/>
        </w:rPr>
      </w:pPr>
    </w:p>
    <w:p w:rsidR="00000000" w:rsidRDefault="00D40AF8">
      <w:pPr>
        <w:pStyle w:val="BodyText"/>
        <w:tabs>
          <w:tab w:val="left" w:pos="1560"/>
        </w:tabs>
        <w:kinsoku w:val="0"/>
        <w:overflowPunct w:val="0"/>
        <w:spacing w:before="90"/>
        <w:ind w:left="120"/>
      </w:pPr>
      <w:r>
        <w:t>FIGURE</w:t>
      </w:r>
      <w:r>
        <w:rPr>
          <w:spacing w:val="-1"/>
        </w:rPr>
        <w:t xml:space="preserve"> </w:t>
      </w:r>
      <w:r>
        <w:t>1.</w:t>
      </w:r>
      <w:r>
        <w:tab/>
        <w:t>Park Map</w:t>
      </w:r>
    </w:p>
    <w:p w:rsidR="00000000" w:rsidRDefault="00D40AF8">
      <w:pPr>
        <w:pStyle w:val="BodyText"/>
        <w:tabs>
          <w:tab w:val="left" w:pos="1560"/>
        </w:tabs>
        <w:kinsoku w:val="0"/>
        <w:overflowPunct w:val="0"/>
        <w:spacing w:before="90"/>
        <w:ind w:left="120"/>
        <w:sectPr w:rsidR="00000000">
          <w:type w:val="continuous"/>
          <w:pgSz w:w="12240" w:h="15840"/>
          <w:pgMar w:top="1500" w:right="1640" w:bottom="280" w:left="1320" w:header="720" w:footer="720" w:gutter="0"/>
          <w:cols w:space="720" w:equalWidth="0">
            <w:col w:w="9280"/>
          </w:cols>
          <w:noEndnote/>
        </w:sectPr>
      </w:pPr>
    </w:p>
    <w:p w:rsidR="00000000" w:rsidRDefault="00D40AF8">
      <w:pPr>
        <w:pStyle w:val="BodyText"/>
        <w:kinsoku w:val="0"/>
        <w:overflowPunct w:val="0"/>
        <w:spacing w:before="11"/>
        <w:rPr>
          <w:sz w:val="14"/>
          <w:szCs w:val="14"/>
        </w:rPr>
      </w:pPr>
    </w:p>
    <w:p w:rsidR="00000000" w:rsidRDefault="00D40AF8">
      <w:pPr>
        <w:pStyle w:val="Heading4"/>
        <w:numPr>
          <w:ilvl w:val="0"/>
          <w:numId w:val="48"/>
        </w:numPr>
        <w:tabs>
          <w:tab w:val="left" w:pos="831"/>
        </w:tabs>
        <w:kinsoku w:val="0"/>
        <w:overflowPunct w:val="0"/>
        <w:spacing w:before="90"/>
        <w:ind w:hanging="710"/>
      </w:pPr>
      <w:r>
        <w:t>INTRODUCTION</w:t>
      </w:r>
    </w:p>
    <w:p w:rsidR="00000000" w:rsidRDefault="00D40AF8">
      <w:pPr>
        <w:pStyle w:val="BodyText"/>
        <w:kinsoku w:val="0"/>
        <w:overflowPunct w:val="0"/>
        <w:rPr>
          <w:b/>
          <w:bCs/>
        </w:rPr>
      </w:pPr>
    </w:p>
    <w:p w:rsidR="00000000" w:rsidRDefault="00D40AF8">
      <w:pPr>
        <w:pStyle w:val="ListParagraph"/>
        <w:numPr>
          <w:ilvl w:val="1"/>
          <w:numId w:val="48"/>
        </w:numPr>
        <w:tabs>
          <w:tab w:val="left" w:pos="831"/>
        </w:tabs>
        <w:kinsoku w:val="0"/>
        <w:overflowPunct w:val="0"/>
        <w:ind w:hanging="355"/>
        <w:rPr>
          <w:b/>
          <w:bCs/>
        </w:rPr>
      </w:pPr>
      <w:bookmarkStart w:id="15" w:name="A. Purpose of the Plan "/>
      <w:bookmarkEnd w:id="15"/>
      <w:r>
        <w:rPr>
          <w:b/>
          <w:bCs/>
        </w:rPr>
        <w:t>Purpose of the</w:t>
      </w:r>
      <w:r>
        <w:rPr>
          <w:b/>
          <w:bCs/>
          <w:spacing w:val="-2"/>
        </w:rPr>
        <w:t xml:space="preserve"> </w:t>
      </w:r>
      <w:r>
        <w:rPr>
          <w:b/>
          <w:bCs/>
        </w:rPr>
        <w:t>Plan</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479" w:right="323"/>
      </w:pPr>
      <w:r>
        <w:t>Directors Order-18 and Reference Manual-18 (DO-18/RM-18) Section 5.2.a states: “Every park with burnable vegetation must have a Fire Management Plan (FMP) approved by the Superintendent”</w:t>
      </w:r>
      <w:r>
        <w:t>. Catoctin Mountain Park is comprised of 5,810 acres. The park’s large composition of mixed hardwood forests could sustain wildland fire. In addition, the use of prescribed fire as a resource management tool could play an important role in the park's veget</w:t>
      </w:r>
      <w:r>
        <w:t xml:space="preserve">ation management program, fuel reduction, and regeneration of species such as Table Mountain Pine (Pinus </w:t>
      </w:r>
      <w:r>
        <w:rPr>
          <w:i/>
          <w:iCs/>
        </w:rPr>
        <w:t>pungens</w:t>
      </w:r>
      <w:r>
        <w:t>).</w:t>
      </w:r>
    </w:p>
    <w:p w:rsidR="00000000" w:rsidRDefault="00D40AF8">
      <w:pPr>
        <w:pStyle w:val="BodyText"/>
        <w:kinsoku w:val="0"/>
        <w:overflowPunct w:val="0"/>
        <w:spacing w:before="2"/>
      </w:pPr>
    </w:p>
    <w:p w:rsidR="00000000" w:rsidRDefault="00D40AF8">
      <w:pPr>
        <w:pStyle w:val="Heading4"/>
        <w:numPr>
          <w:ilvl w:val="1"/>
          <w:numId w:val="48"/>
        </w:numPr>
        <w:tabs>
          <w:tab w:val="left" w:pos="831"/>
        </w:tabs>
        <w:kinsoku w:val="0"/>
        <w:overflowPunct w:val="0"/>
        <w:ind w:hanging="355"/>
      </w:pPr>
      <w:bookmarkStart w:id="16" w:name="B. Collaboration "/>
      <w:bookmarkEnd w:id="16"/>
      <w:r>
        <w:t>Collaboration</w:t>
      </w:r>
    </w:p>
    <w:p w:rsidR="00000000" w:rsidRDefault="00D40AF8">
      <w:pPr>
        <w:pStyle w:val="BodyText"/>
        <w:kinsoku w:val="0"/>
        <w:overflowPunct w:val="0"/>
        <w:spacing w:before="226"/>
        <w:ind w:left="480" w:right="128"/>
      </w:pPr>
      <w:r>
        <w:t>Consultation and partnerships with State of Maryland Department of Natural Resources Forest and Park Service and Natural Heritage Division during the development and implementation of this Fire Management Plan will be utilized. Cooperative fire suppression</w:t>
      </w:r>
      <w:r>
        <w:t xml:space="preserve"> activities and hazard fuel management by prescribed fire or mechanical fuel reduction, protection of threatened &amp; endangered (T&amp;E) species and cultural resources, will be key elements of these collaborative efforts.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480" w:right="282"/>
      </w:pPr>
      <w:r>
        <w:t>The FMP will implement activities in a</w:t>
      </w:r>
      <w:r>
        <w:t>ccordance with the regulations and directions governing the protection of historic and cultural properties as outlined in the Department of Interior Manual, Part 519 (519 DM), and Code of Federal Regulations (36 CFR 800). The National Historic Preservation</w:t>
      </w:r>
      <w:r>
        <w:t xml:space="preserve"> Act of 1966 (NHPA), as amended, particularly Section 106, sets the requirements for the protection of the historic properties found on the unit.</w:t>
      </w:r>
    </w:p>
    <w:p w:rsidR="00000000" w:rsidRDefault="00D40AF8">
      <w:pPr>
        <w:pStyle w:val="BodyText"/>
        <w:kinsoku w:val="0"/>
        <w:overflowPunct w:val="0"/>
        <w:ind w:left="480" w:right="609"/>
      </w:pPr>
      <w:r>
        <w:t>Management and protection will require continued interaction of several local, state and federal agencies.</w:t>
      </w:r>
    </w:p>
    <w:p w:rsidR="00000000" w:rsidRDefault="00D40AF8">
      <w:pPr>
        <w:pStyle w:val="BodyText"/>
        <w:kinsoku w:val="0"/>
        <w:overflowPunct w:val="0"/>
        <w:spacing w:before="2"/>
      </w:pPr>
    </w:p>
    <w:p w:rsidR="00000000" w:rsidRDefault="00D40AF8">
      <w:pPr>
        <w:pStyle w:val="Heading4"/>
        <w:numPr>
          <w:ilvl w:val="1"/>
          <w:numId w:val="48"/>
        </w:numPr>
        <w:tabs>
          <w:tab w:val="left" w:pos="902"/>
        </w:tabs>
        <w:kinsoku w:val="0"/>
        <w:overflowPunct w:val="0"/>
        <w:ind w:left="901" w:hanging="421"/>
      </w:pPr>
      <w:r>
        <w:t>Po</w:t>
      </w:r>
      <w:r>
        <w:t>licy</w:t>
      </w:r>
      <w:r>
        <w:rPr>
          <w:spacing w:val="-1"/>
        </w:rPr>
        <w:t xml:space="preserve"> </w:t>
      </w:r>
      <w:r>
        <w:t>Implementation</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480" w:right="128"/>
        <w:rPr>
          <w:color w:val="000000"/>
        </w:rPr>
      </w:pPr>
      <w:r>
        <w:t xml:space="preserve">Implementation of the FMP will meet the requirements of the most recent Federal Wildland Fire Management Policy and Program Review. The 2001 Federal Fire Management Policy update addresses 17 distinct items, the foremost being safety; </w:t>
      </w:r>
      <w:r>
        <w:t>all Fire Management Plans and activities must reflect this commitment. The full text of the policy, Secretarial Transmittals, and Appendices may be found at (</w:t>
      </w:r>
      <w:hyperlink r:id="rId42" w:history="1">
        <w:r>
          <w:rPr>
            <w:color w:val="0000FF"/>
            <w:u w:val="single"/>
          </w:rPr>
          <w:t>http://www.nifc.gov/fire_policy/index.htm</w:t>
        </w:r>
      </w:hyperlink>
      <w:r>
        <w:rPr>
          <w:color w:val="000000"/>
        </w:rPr>
        <w:t>).</w:t>
      </w:r>
    </w:p>
    <w:p w:rsidR="00000000" w:rsidRDefault="00D40AF8">
      <w:pPr>
        <w:pStyle w:val="BodyText"/>
        <w:kinsoku w:val="0"/>
        <w:overflowPunct w:val="0"/>
        <w:spacing w:before="1"/>
      </w:pPr>
    </w:p>
    <w:p w:rsidR="00000000" w:rsidRDefault="00D40AF8">
      <w:pPr>
        <w:pStyle w:val="Heading4"/>
        <w:numPr>
          <w:ilvl w:val="1"/>
          <w:numId w:val="48"/>
        </w:numPr>
        <w:tabs>
          <w:tab w:val="left" w:pos="831"/>
        </w:tabs>
        <w:kinsoku w:val="0"/>
        <w:overflowPunct w:val="0"/>
        <w:spacing w:before="1"/>
        <w:ind w:hanging="350"/>
      </w:pPr>
      <w:r>
        <w:t>Achievement of Resource Management</w:t>
      </w:r>
      <w:r>
        <w:rPr>
          <w:spacing w:val="-2"/>
        </w:rPr>
        <w:t xml:space="preserve"> </w:t>
      </w:r>
      <w:r>
        <w:t>Objectives</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480" w:right="112"/>
      </w:pPr>
      <w:r>
        <w:t>Implementation of this Fire Management Plan will help achieve resource management as well as fire management goals as defined in: (1) Federal Wildland Management Policy and Program Review (Jan. 2001); (2) Managing Impacts of Wildfire on Communities and the</w:t>
      </w:r>
      <w:r>
        <w:t xml:space="preserve"> Environment, and Protecting People and Sustaining Resources in Fire Adapted Ecosystems – A Cohesive strategy (USDA/USDOI); (3) A Collaborative Approach for Reducing Wildland Fire Risks to Communities and The Environment: 10 Year Comprehensive Strategy Imp</w:t>
      </w:r>
      <w:r>
        <w:t>lementation</w:t>
      </w:r>
      <w:r>
        <w:rPr>
          <w:spacing w:val="-3"/>
        </w:rPr>
        <w:t xml:space="preserve"> </w:t>
      </w:r>
      <w:r>
        <w:t>Plan.</w:t>
      </w:r>
    </w:p>
    <w:p w:rsidR="00000000" w:rsidRDefault="00D40AF8">
      <w:pPr>
        <w:pStyle w:val="BodyText"/>
        <w:kinsoku w:val="0"/>
        <w:overflowPunct w:val="0"/>
        <w:ind w:left="480" w:right="112"/>
        <w:sectPr w:rsidR="00000000">
          <w:pgSz w:w="12240" w:h="15840"/>
          <w:pgMar w:top="1160" w:right="1360" w:bottom="1080" w:left="1320" w:header="727" w:footer="889" w:gutter="0"/>
          <w:cols w:space="720" w:equalWidth="0">
            <w:col w:w="956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235" style="position:absolute;left:0;text-align:left;margin-left:1in;margin-top:10.85pt;width:6in;height:1pt;z-index:-25169817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480" w:right="153"/>
      </w:pPr>
      <w:r>
        <w:t>This Fire Management Plan documents the fire management objectives, operational programs, and researc</w:t>
      </w:r>
      <w:r>
        <w:t>h required to effectively manage wildland and prescribed fire at Catoctin Mountain Park. The implementation of this plan will allow fire to be used as a land management tool while protecting human life, property and natural and cultural resources.</w:t>
      </w:r>
    </w:p>
    <w:p w:rsidR="00000000" w:rsidRDefault="00D40AF8">
      <w:pPr>
        <w:pStyle w:val="BodyText"/>
        <w:kinsoku w:val="0"/>
        <w:overflowPunct w:val="0"/>
        <w:ind w:left="480" w:right="102"/>
      </w:pPr>
      <w:r>
        <w:t>The plan</w:t>
      </w:r>
      <w:r>
        <w:t xml:space="preserve"> incorporates the use of prescribed fire on an experimental basis initially and eventually as an operational tool. The plan also continues to provide for the suppression of all wildfires. Fire is an active and powerful natural force, which has the potentia</w:t>
      </w:r>
      <w:r>
        <w:t>l to affect any area of the park and all facets of park management at various times and to varying degrees.</w:t>
      </w:r>
    </w:p>
    <w:p w:rsidR="00000000" w:rsidRDefault="00D40AF8">
      <w:pPr>
        <w:pStyle w:val="BodyText"/>
        <w:kinsoku w:val="0"/>
        <w:overflowPunct w:val="0"/>
      </w:pPr>
    </w:p>
    <w:p w:rsidR="00000000" w:rsidRDefault="00D40AF8">
      <w:pPr>
        <w:pStyle w:val="BodyText"/>
        <w:kinsoku w:val="0"/>
        <w:overflowPunct w:val="0"/>
        <w:ind w:left="480" w:right="153"/>
      </w:pPr>
      <w:r>
        <w:t>Fire m</w:t>
      </w:r>
      <w:r>
        <w:t xml:space="preserve">anagement is a component of the park's Resources Management Plan (RMP) and is designed to facilitate the achievement of the park's cultural and natural resource management objectives. These objectives are documented in Catoctin Mountain Park’s RMP (1998), </w:t>
      </w:r>
      <w:r>
        <w:t>and are derived from legislation beginning with the National Industrial Recovery Act of June 16, 1933 and several subsequent pieces of legislation including Executive Order #7496 of November 12, 1936.</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480" w:right="482"/>
      </w:pPr>
      <w:r>
        <w:t>Once established, the park's prescribed fire program m</w:t>
      </w:r>
      <w:r>
        <w:t xml:space="preserve">ay also utilize fire as a vegetation management tool to: control exotic vegetation, reduce hazardous fuels, regenerate fire dependent species, such as Table Mountain Pine (Pinus </w:t>
      </w:r>
      <w:r>
        <w:rPr>
          <w:i/>
          <w:iCs/>
        </w:rPr>
        <w:t>pungens</w:t>
      </w:r>
      <w:r>
        <w:t>) and research fire effects including smoke management.</w:t>
      </w:r>
    </w:p>
    <w:p w:rsidR="00000000" w:rsidRDefault="00D40AF8">
      <w:pPr>
        <w:pStyle w:val="BodyText"/>
        <w:kinsoku w:val="0"/>
        <w:overflowPunct w:val="0"/>
        <w:spacing w:before="229"/>
        <w:ind w:left="475"/>
      </w:pPr>
      <w:r>
        <w:rPr>
          <w:i/>
          <w:iCs/>
        </w:rPr>
        <w:t>Management Obje</w:t>
      </w:r>
      <w:r>
        <w:rPr>
          <w:i/>
          <w:iCs/>
        </w:rPr>
        <w:t>ctives from RMP relating to this Fire Management Plan</w:t>
      </w:r>
      <w:r>
        <w:t>:</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480" w:right="112"/>
        <w:jc w:val="both"/>
      </w:pPr>
      <w:r>
        <w:t>The overall management objective of the National Park Service at Catoctin Mountain Park is: “to serve as a public park for education, recreation and conservation”. Goals identified in the Statement fo</w:t>
      </w:r>
      <w:r>
        <w:t>r Management, Strategic Plan and the Resource Management Plan that can relate to fire are:</w:t>
      </w:r>
    </w:p>
    <w:p w:rsidR="00000000" w:rsidRDefault="00D40AF8">
      <w:pPr>
        <w:pStyle w:val="BodyText"/>
        <w:kinsoku w:val="0"/>
        <w:overflowPunct w:val="0"/>
      </w:pPr>
    </w:p>
    <w:p w:rsidR="00000000" w:rsidRDefault="00D40AF8">
      <w:pPr>
        <w:pStyle w:val="ListParagraph"/>
        <w:numPr>
          <w:ilvl w:val="0"/>
          <w:numId w:val="47"/>
        </w:numPr>
        <w:tabs>
          <w:tab w:val="left" w:pos="840"/>
        </w:tabs>
        <w:kinsoku w:val="0"/>
        <w:overflowPunct w:val="0"/>
        <w:ind w:right="306"/>
        <w:jc w:val="both"/>
      </w:pPr>
      <w:r>
        <w:t xml:space="preserve">Identify, protect and enhance native species populations, natural features and ecological processes of the park. Strive to maintain natural abundance, biodiversity </w:t>
      </w:r>
      <w:r>
        <w:t>and ecological integrity of the wildlife and plant</w:t>
      </w:r>
      <w:r>
        <w:rPr>
          <w:spacing w:val="-1"/>
        </w:rPr>
        <w:t xml:space="preserve"> </w:t>
      </w:r>
      <w:r>
        <w:t>populations.</w:t>
      </w:r>
    </w:p>
    <w:p w:rsidR="00000000" w:rsidRDefault="00D40AF8">
      <w:pPr>
        <w:pStyle w:val="BodyText"/>
        <w:kinsoku w:val="0"/>
        <w:overflowPunct w:val="0"/>
      </w:pPr>
    </w:p>
    <w:p w:rsidR="00000000" w:rsidRDefault="00D40AF8">
      <w:pPr>
        <w:pStyle w:val="ListParagraph"/>
        <w:numPr>
          <w:ilvl w:val="0"/>
          <w:numId w:val="47"/>
        </w:numPr>
        <w:tabs>
          <w:tab w:val="left" w:pos="840"/>
        </w:tabs>
        <w:kinsoku w:val="0"/>
        <w:overflowPunct w:val="0"/>
        <w:ind w:right="705"/>
      </w:pPr>
      <w:r>
        <w:t>Provide protection for rare plants that occur within the park, and suffer population reductions as a result of over-browsing by white-tailed deer, or other natural or man caused</w:t>
      </w:r>
      <w:r>
        <w:rPr>
          <w:spacing w:val="-1"/>
        </w:rPr>
        <w:t xml:space="preserve"> </w:t>
      </w:r>
      <w:r>
        <w:t>actions.</w:t>
      </w:r>
    </w:p>
    <w:p w:rsidR="00000000" w:rsidRDefault="00D40AF8">
      <w:pPr>
        <w:pStyle w:val="BodyText"/>
        <w:kinsoku w:val="0"/>
        <w:overflowPunct w:val="0"/>
      </w:pPr>
    </w:p>
    <w:p w:rsidR="00000000" w:rsidRDefault="00D40AF8">
      <w:pPr>
        <w:pStyle w:val="ListParagraph"/>
        <w:numPr>
          <w:ilvl w:val="0"/>
          <w:numId w:val="47"/>
        </w:numPr>
        <w:tabs>
          <w:tab w:val="left" w:pos="840"/>
        </w:tabs>
        <w:kinsoku w:val="0"/>
        <w:overflowPunct w:val="0"/>
        <w:ind w:right="440"/>
      </w:pPr>
      <w:r>
        <w:t>Coo</w:t>
      </w:r>
      <w:r>
        <w:t>peration with state and local governments and adjacent landowners to insure that lands adjacent to the park are used in a compatible manner to provide preservation and protection to the</w:t>
      </w:r>
      <w:r>
        <w:rPr>
          <w:spacing w:val="-3"/>
        </w:rPr>
        <w:t xml:space="preserve"> </w:t>
      </w:r>
      <w:r>
        <w:t>resources.</w:t>
      </w:r>
    </w:p>
    <w:p w:rsidR="00000000" w:rsidRDefault="00D40AF8">
      <w:pPr>
        <w:pStyle w:val="BodyText"/>
        <w:kinsoku w:val="0"/>
        <w:overflowPunct w:val="0"/>
      </w:pPr>
    </w:p>
    <w:p w:rsidR="00000000" w:rsidRDefault="00D40AF8">
      <w:pPr>
        <w:pStyle w:val="ListParagraph"/>
        <w:numPr>
          <w:ilvl w:val="0"/>
          <w:numId w:val="47"/>
        </w:numPr>
        <w:tabs>
          <w:tab w:val="left" w:pos="840"/>
        </w:tabs>
        <w:kinsoku w:val="0"/>
        <w:overflowPunct w:val="0"/>
        <w:ind w:right="283"/>
      </w:pPr>
      <w:r>
        <w:t xml:space="preserve">Consistent with National Park Service policy and federal law, Catoctin Mountain Park shall take positive action to perpetuate the cultural and archeological resources of the park to prevent adverse impacts on these resources by development, visitor use or </w:t>
      </w:r>
      <w:r>
        <w:t>other management activities; and to prohibit vandalism, appropriation or collection of cultural resources.</w:t>
      </w:r>
    </w:p>
    <w:p w:rsidR="00000000" w:rsidRDefault="00D40AF8">
      <w:pPr>
        <w:pStyle w:val="ListParagraph"/>
        <w:numPr>
          <w:ilvl w:val="0"/>
          <w:numId w:val="47"/>
        </w:numPr>
        <w:tabs>
          <w:tab w:val="left" w:pos="840"/>
        </w:tabs>
        <w:kinsoku w:val="0"/>
        <w:overflowPunct w:val="0"/>
        <w:ind w:right="283"/>
        <w:sectPr w:rsidR="00000000">
          <w:headerReference w:type="default" r:id="rId43"/>
          <w:pgSz w:w="12240" w:h="15840"/>
          <w:pgMar w:top="940" w:right="1320" w:bottom="1080" w:left="1320" w:header="727" w:footer="889" w:gutter="0"/>
          <w:cols w:space="720" w:equalWidth="0">
            <w:col w:w="960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237" style="position:absolute;left:0;text-align:left;margin-left:1in;margin-top:10.85pt;width:6in;height:1pt;z-index:-251697152;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8"/>
        <w:rPr>
          <w:b/>
          <w:bCs/>
          <w:sz w:val="14"/>
          <w:szCs w:val="14"/>
        </w:rPr>
      </w:pPr>
    </w:p>
    <w:p w:rsidR="00000000" w:rsidRDefault="00D40AF8">
      <w:pPr>
        <w:pStyle w:val="Heading4"/>
        <w:numPr>
          <w:ilvl w:val="1"/>
          <w:numId w:val="48"/>
        </w:numPr>
        <w:tabs>
          <w:tab w:val="left" w:pos="476"/>
        </w:tabs>
        <w:kinsoku w:val="0"/>
        <w:overflowPunct w:val="0"/>
        <w:spacing w:before="90"/>
        <w:ind w:left="475" w:hanging="355"/>
      </w:pPr>
      <w:bookmarkStart w:id="17" w:name="E. Compliance "/>
      <w:bookmarkEnd w:id="17"/>
      <w:r>
        <w:t>Compliance</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480"/>
      </w:pPr>
      <w:r>
        <w:t>This plan includes the appropriate level of National Environmental Policy Act (NEPA) and National Historic Preservation Act (NHPA) review. An Environmental Assessment (EA) is incorporated following the direction set forth in Direc</w:t>
      </w:r>
      <w:r>
        <w:t>tor’s Order-12/Reference Manual-12. The completed EA analyzes environmental impacts of the operations detailed in this plan. A copy of the Finding of No Significant Impact is included in Appendix M and the full EA document is available at the Visitor Cente</w:t>
      </w:r>
      <w:r>
        <w:t>r at Catoctin Mountain Park. In compliance with Director’s Order-18/Reference Manual-18 (Wildland Fire Management Guideline) this plan will be reviewed annually and revised as necessary.</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479" w:right="210"/>
      </w:pPr>
      <w:r>
        <w:t>Buildings in Camp Misty Mount, and Camp Greentop are listed on the N</w:t>
      </w:r>
      <w:r>
        <w:t>ational Register of Historic Places. The park also manages two historic districts: Camp Misty Mount and Camp Greentop. The proposed prescribed fire program was reviewed for compliance with Section 106 of the National Historic Preservation Act and Director’</w:t>
      </w:r>
      <w:r>
        <w:t>s Order 28/Reference Manual-28 (Cultural Resources Management). The approved NHPA documents are included in Appendix D. Consultation with the Maryland State Historic Preservation Officer was also completed.</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480" w:right="168"/>
      </w:pPr>
      <w:r>
        <w:t>A Section 7 consultation with the U.S. Fish and Wildlife Service regarding endangered species issues is also required and a copy of the USFWS consultation response is included in Appendix D.</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479" w:right="102"/>
      </w:pPr>
      <w:r>
        <w:t>Stakeholders and the public will be given the opportunity to rev</w:t>
      </w:r>
      <w:r>
        <w:t>iew this plan and the supporting environmental and historical assessments. Stakeholders will be provided copies of the plan for input to enhance their knowledge of this National Park Service program.</w:t>
      </w:r>
    </w:p>
    <w:p w:rsidR="00000000" w:rsidRDefault="00D40AF8">
      <w:pPr>
        <w:pStyle w:val="BodyText"/>
        <w:kinsoku w:val="0"/>
        <w:overflowPunct w:val="0"/>
        <w:spacing w:before="9"/>
        <w:rPr>
          <w:sz w:val="23"/>
          <w:szCs w:val="23"/>
        </w:rPr>
      </w:pPr>
    </w:p>
    <w:p w:rsidR="00000000" w:rsidRDefault="00D40AF8">
      <w:pPr>
        <w:pStyle w:val="BodyText"/>
        <w:kinsoku w:val="0"/>
        <w:overflowPunct w:val="0"/>
        <w:spacing w:before="1"/>
        <w:ind w:left="480" w:right="161"/>
      </w:pPr>
      <w:r>
        <w:t>Reviewers include (1) park staff, 2) NPS regional natur</w:t>
      </w:r>
      <w:r>
        <w:t>al resources, cultural resources, and ranger activities personnel (including the regional Fire Management Officer); (3) four local fire companies; Smithsburg Community Volunteer Fire Company, Wolfsville Volunteer Fire Company, Guardian Hose Company of Thur</w:t>
      </w:r>
      <w:r>
        <w:t>mont and Blue Ridge Mountain Volunteer Fire and Rescue Squad, Inc.; (4) Maryland Departments of Natural Resources and the Environmental Quality; (5) the Maryland State Historic Preservation Officer; and (5) officials from Frederick and Washington Counties,</w:t>
      </w:r>
      <w:r>
        <w:t xml:space="preserve"> including health officials. The Superintendent has the final plan approval; however, concurrence of the National Capitol Region (NCR) Regional Director is required based on the delegated authority for EA approval.</w:t>
      </w:r>
    </w:p>
    <w:p w:rsidR="00000000" w:rsidRDefault="00D40AF8">
      <w:pPr>
        <w:pStyle w:val="BodyText"/>
        <w:kinsoku w:val="0"/>
        <w:overflowPunct w:val="0"/>
        <w:spacing w:before="2"/>
      </w:pPr>
    </w:p>
    <w:p w:rsidR="00000000" w:rsidRDefault="00D40AF8">
      <w:pPr>
        <w:pStyle w:val="Heading4"/>
        <w:numPr>
          <w:ilvl w:val="1"/>
          <w:numId w:val="48"/>
        </w:numPr>
        <w:tabs>
          <w:tab w:val="left" w:pos="831"/>
        </w:tabs>
        <w:kinsoku w:val="0"/>
        <w:overflowPunct w:val="0"/>
        <w:ind w:hanging="355"/>
      </w:pPr>
      <w:bookmarkStart w:id="18" w:name="F. Authorities for Implementation of the"/>
      <w:bookmarkEnd w:id="18"/>
      <w:r>
        <w:t>Authorities for Implementation of the Fire Manag</w:t>
      </w:r>
      <w:r>
        <w:t>ement</w:t>
      </w:r>
      <w:r>
        <w:rPr>
          <w:spacing w:val="-9"/>
        </w:rPr>
        <w:t xml:space="preserve"> </w:t>
      </w:r>
      <w:r>
        <w:t>Plan</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479" w:right="390"/>
      </w:pPr>
      <w:r>
        <w:t>The legal authority for fire management is found in the National Park Service Organic Act (Act of August 25, 1916, 16 USC 1), which states that the agency's purpose is:</w:t>
      </w:r>
    </w:p>
    <w:p w:rsidR="00000000" w:rsidRDefault="00D40AF8">
      <w:pPr>
        <w:pStyle w:val="BodyText"/>
        <w:kinsoku w:val="0"/>
        <w:overflowPunct w:val="0"/>
      </w:pPr>
    </w:p>
    <w:p w:rsidR="00000000" w:rsidRDefault="00D40AF8">
      <w:pPr>
        <w:pStyle w:val="BodyText"/>
        <w:kinsoku w:val="0"/>
        <w:overflowPunct w:val="0"/>
        <w:ind w:left="830" w:right="84"/>
        <w:rPr>
          <w:i/>
          <w:iCs/>
        </w:rPr>
      </w:pPr>
      <w:r>
        <w:rPr>
          <w:i/>
          <w:iCs/>
        </w:rPr>
        <w:t>“to conserve the scenery and the natural and historic objects and the wild</w:t>
      </w:r>
      <w:r>
        <w:rPr>
          <w:i/>
          <w:iCs/>
        </w:rPr>
        <w:t xml:space="preserve"> life therein and to provide for the enjoyment of the same in such manner and by such means as will leave them unimpaired for the enjoyment of future generations.”</w:t>
      </w:r>
    </w:p>
    <w:p w:rsidR="00000000" w:rsidRDefault="00D40AF8">
      <w:pPr>
        <w:pStyle w:val="BodyText"/>
        <w:kinsoku w:val="0"/>
        <w:overflowPunct w:val="0"/>
        <w:ind w:left="830" w:right="84"/>
        <w:rPr>
          <w:i/>
          <w:iCs/>
        </w:rPr>
        <w:sectPr w:rsidR="00000000">
          <w:footerReference w:type="default" r:id="rId44"/>
          <w:pgSz w:w="12240" w:h="15840"/>
          <w:pgMar w:top="940" w:right="1340" w:bottom="1080" w:left="1320" w:header="727" w:footer="889" w:gutter="0"/>
          <w:pgNumType w:start="10"/>
          <w:cols w:space="720" w:equalWidth="0">
            <w:col w:w="95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238" style="position:absolute;left:0;text-align:left;margin-left:1in;margin-top:10.85pt;width:6in;height:1pt;z-index:-25169612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475"/>
      </w:pPr>
      <w:r>
        <w:t>This authority was further clarified in the National Parks and Recreation Act of 1978:</w:t>
      </w:r>
    </w:p>
    <w:p w:rsidR="00000000" w:rsidRDefault="00D40AF8">
      <w:pPr>
        <w:pStyle w:val="BodyText"/>
        <w:kinsoku w:val="0"/>
        <w:overflowPunct w:val="0"/>
      </w:pPr>
    </w:p>
    <w:p w:rsidR="00000000" w:rsidRDefault="00D40AF8">
      <w:pPr>
        <w:pStyle w:val="BodyText"/>
        <w:kinsoku w:val="0"/>
        <w:overflowPunct w:val="0"/>
        <w:ind w:left="830" w:right="177"/>
        <w:rPr>
          <w:i/>
          <w:iCs/>
        </w:rPr>
      </w:pPr>
      <w:r>
        <w:rPr>
          <w:i/>
          <w:iCs/>
        </w:rPr>
        <w:t>“Congress declares that...these areas, though distinct in character, are united...into one National Park System…The authorization of activities shall be construed and t</w:t>
      </w:r>
      <w:r>
        <w:rPr>
          <w:i/>
          <w:iCs/>
        </w:rPr>
        <w:t xml:space="preserve">he protection, management, and administration of these areas shall be conducted in light of their high public value and integrity of the National Park System and shall not be exercised in derogation of the values and purposes for which these various areas </w:t>
      </w:r>
      <w:r>
        <w:rPr>
          <w:i/>
          <w:iCs/>
        </w:rPr>
        <w:t>have been established, except as may have been or shall be directly and specifically provided by Congress.”</w:t>
      </w:r>
    </w:p>
    <w:p w:rsidR="00000000" w:rsidRDefault="00D40AF8">
      <w:pPr>
        <w:pStyle w:val="BodyText"/>
        <w:kinsoku w:val="0"/>
        <w:overflowPunct w:val="0"/>
        <w:spacing w:before="9"/>
        <w:rPr>
          <w:i/>
          <w:iCs/>
          <w:sz w:val="23"/>
          <w:szCs w:val="23"/>
        </w:rPr>
      </w:pPr>
    </w:p>
    <w:p w:rsidR="00000000" w:rsidRDefault="00D40AF8">
      <w:pPr>
        <w:pStyle w:val="BodyText"/>
        <w:kinsoku w:val="0"/>
        <w:overflowPunct w:val="0"/>
        <w:ind w:left="830"/>
      </w:pPr>
      <w:r>
        <w:t>The legal authority for the operation of the fire management program is found in 16</w:t>
      </w:r>
    </w:p>
    <w:p w:rsidR="00000000" w:rsidRDefault="00D40AF8">
      <w:pPr>
        <w:pStyle w:val="BodyText"/>
        <w:kinsoku w:val="0"/>
        <w:overflowPunct w:val="0"/>
        <w:ind w:left="830" w:right="128"/>
      </w:pPr>
      <w:r>
        <w:t xml:space="preserve">U.S.C. Chapters 1 and 3 with specific authorities found in 620 </w:t>
      </w:r>
      <w:r>
        <w:t>DM 1.1. The Organic Act of the National Park Service (August 25, 1916, Section 102) provides the authority for implementation of this plan.</w:t>
      </w:r>
    </w:p>
    <w:p w:rsidR="00000000" w:rsidRDefault="00D40AF8">
      <w:pPr>
        <w:pStyle w:val="BodyText"/>
        <w:kinsoku w:val="0"/>
        <w:overflowPunct w:val="0"/>
      </w:pPr>
    </w:p>
    <w:p w:rsidR="00000000" w:rsidRDefault="00D40AF8">
      <w:pPr>
        <w:pStyle w:val="BodyText"/>
        <w:kinsoku w:val="0"/>
        <w:overflowPunct w:val="0"/>
        <w:ind w:left="830" w:right="92"/>
      </w:pPr>
      <w:r>
        <w:t>The authority for FIREPRO (Normal Fire Year Programming) funding and all emergency fire accounts is found in the fo</w:t>
      </w:r>
      <w:r>
        <w:t>llowing authorities:</w:t>
      </w:r>
    </w:p>
    <w:p w:rsidR="00000000" w:rsidRDefault="00D40AF8">
      <w:pPr>
        <w:pStyle w:val="BodyText"/>
        <w:kinsoku w:val="0"/>
        <w:overflowPunct w:val="0"/>
        <w:spacing w:before="1"/>
      </w:pPr>
    </w:p>
    <w:p w:rsidR="00000000" w:rsidRDefault="00D40AF8">
      <w:pPr>
        <w:pStyle w:val="Heading4"/>
        <w:numPr>
          <w:ilvl w:val="2"/>
          <w:numId w:val="48"/>
        </w:numPr>
        <w:tabs>
          <w:tab w:val="left" w:pos="1186"/>
        </w:tabs>
        <w:kinsoku w:val="0"/>
        <w:overflowPunct w:val="0"/>
        <w:rPr>
          <w:spacing w:val="-4"/>
        </w:rPr>
      </w:pPr>
      <w:bookmarkStart w:id="19" w:name="1. Section 102 "/>
      <w:bookmarkEnd w:id="19"/>
      <w:r>
        <w:rPr>
          <w:spacing w:val="-3"/>
        </w:rPr>
        <w:t>Section</w:t>
      </w:r>
      <w:r>
        <w:rPr>
          <w:spacing w:val="-6"/>
        </w:rPr>
        <w:t xml:space="preserve"> </w:t>
      </w:r>
      <w:r>
        <w:rPr>
          <w:spacing w:val="-4"/>
        </w:rPr>
        <w:t>102</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1185" w:right="553"/>
      </w:pPr>
      <w:r>
        <w:t>General Provisions of the Department of the Interior's annual Appropriations Bill provides the authority under which appropriated monies can be expended or trans</w:t>
      </w:r>
      <w:r>
        <w:t>ferred to fund expenditures arising from the emergency prevention and suppression of wildland fire.</w:t>
      </w:r>
    </w:p>
    <w:p w:rsidR="00000000" w:rsidRDefault="00D40AF8">
      <w:pPr>
        <w:pStyle w:val="BodyText"/>
        <w:kinsoku w:val="0"/>
        <w:overflowPunct w:val="0"/>
        <w:spacing w:before="2"/>
      </w:pPr>
    </w:p>
    <w:p w:rsidR="00000000" w:rsidRDefault="00D40AF8">
      <w:pPr>
        <w:pStyle w:val="Heading4"/>
        <w:numPr>
          <w:ilvl w:val="2"/>
          <w:numId w:val="48"/>
        </w:numPr>
        <w:tabs>
          <w:tab w:val="left" w:pos="1186"/>
        </w:tabs>
        <w:kinsoku w:val="0"/>
        <w:overflowPunct w:val="0"/>
        <w:rPr>
          <w:spacing w:val="-4"/>
        </w:rPr>
      </w:pPr>
      <w:bookmarkStart w:id="20" w:name="2. Public Law 101-121 "/>
      <w:bookmarkEnd w:id="20"/>
      <w:r>
        <w:rPr>
          <w:spacing w:val="-3"/>
        </w:rPr>
        <w:t>Public Law</w:t>
      </w:r>
      <w:r>
        <w:rPr>
          <w:spacing w:val="-7"/>
        </w:rPr>
        <w:t xml:space="preserve"> </w:t>
      </w:r>
      <w:r>
        <w:rPr>
          <w:spacing w:val="-4"/>
        </w:rPr>
        <w:t>101-121</w:t>
      </w:r>
    </w:p>
    <w:p w:rsidR="00000000" w:rsidRDefault="00D40AF8">
      <w:pPr>
        <w:pStyle w:val="BodyText"/>
        <w:kinsoku w:val="0"/>
        <w:overflowPunct w:val="0"/>
        <w:spacing w:before="7"/>
        <w:rPr>
          <w:b/>
          <w:bCs/>
          <w:sz w:val="23"/>
          <w:szCs w:val="23"/>
        </w:rPr>
      </w:pPr>
    </w:p>
    <w:p w:rsidR="00000000" w:rsidRDefault="00D40AF8">
      <w:pPr>
        <w:pStyle w:val="BodyText"/>
        <w:kinsoku w:val="0"/>
        <w:overflowPunct w:val="0"/>
        <w:spacing w:before="1"/>
        <w:ind w:left="1185" w:right="550"/>
      </w:pPr>
      <w:r>
        <w:t>Department of the Interior and Related Agencies Appropriation Act of 1990 established the funding mechanism for normal year expenditures of funds for fire management purposes.</w:t>
      </w:r>
    </w:p>
    <w:p w:rsidR="00000000" w:rsidRDefault="00D40AF8">
      <w:pPr>
        <w:pStyle w:val="BodyText"/>
        <w:kinsoku w:val="0"/>
        <w:overflowPunct w:val="0"/>
        <w:spacing w:before="2"/>
      </w:pPr>
    </w:p>
    <w:p w:rsidR="00000000" w:rsidRDefault="00D40AF8">
      <w:pPr>
        <w:pStyle w:val="Heading4"/>
        <w:kinsoku w:val="0"/>
        <w:overflowPunct w:val="0"/>
        <w:ind w:firstLine="0"/>
      </w:pPr>
      <w:bookmarkStart w:id="21" w:name="3. 31 USC 665 (E) (1) (B) "/>
      <w:bookmarkEnd w:id="21"/>
      <w:r>
        <w:t>3.   31 USC 665 (E) (1) (</w:t>
      </w:r>
      <w:r>
        <w:t>B)</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1185" w:right="570"/>
      </w:pPr>
      <w:r>
        <w:t>Contains the authority to exceed appropriations due to wildland fire management activities involving the safety of human life and protection of property.</w:t>
      </w:r>
    </w:p>
    <w:p w:rsidR="00000000" w:rsidRDefault="00D40AF8">
      <w:pPr>
        <w:pStyle w:val="BodyText"/>
        <w:kinsoku w:val="0"/>
        <w:overflowPunct w:val="0"/>
        <w:spacing w:before="1"/>
      </w:pPr>
    </w:p>
    <w:p w:rsidR="00000000" w:rsidRDefault="00D40AF8">
      <w:pPr>
        <w:pStyle w:val="Heading4"/>
        <w:kinsoku w:val="0"/>
        <w:overflowPunct w:val="0"/>
        <w:ind w:firstLine="0"/>
      </w:pPr>
      <w:r>
        <w:t>4.   16 USC 1b (1)</w:t>
      </w:r>
    </w:p>
    <w:p w:rsidR="00000000" w:rsidRDefault="00D40AF8">
      <w:pPr>
        <w:pStyle w:val="BodyText"/>
        <w:kinsoku w:val="0"/>
        <w:overflowPunct w:val="0"/>
        <w:spacing w:before="1"/>
        <w:rPr>
          <w:b/>
          <w:bCs/>
        </w:rPr>
      </w:pPr>
    </w:p>
    <w:p w:rsidR="00000000" w:rsidRDefault="00D40AF8">
      <w:pPr>
        <w:pStyle w:val="BodyText"/>
        <w:kinsoku w:val="0"/>
        <w:overflowPunct w:val="0"/>
        <w:ind w:left="1185" w:right="238"/>
      </w:pPr>
      <w:r>
        <w:t>Rendering of emergency rescue, fire fighting, and cooperative assistance to n</w:t>
      </w:r>
      <w:r>
        <w:t>earby law enforcement and fire prevention agencies and for related purposes outside of the National Park System.</w:t>
      </w:r>
    </w:p>
    <w:p w:rsidR="00000000" w:rsidRDefault="00D40AF8">
      <w:pPr>
        <w:pStyle w:val="BodyText"/>
        <w:kinsoku w:val="0"/>
        <w:overflowPunct w:val="0"/>
        <w:spacing w:before="1"/>
      </w:pPr>
    </w:p>
    <w:p w:rsidR="00000000" w:rsidRDefault="00D40AF8">
      <w:pPr>
        <w:pStyle w:val="BodyText"/>
        <w:kinsoku w:val="0"/>
        <w:overflowPunct w:val="0"/>
        <w:ind w:left="479" w:right="150"/>
      </w:pPr>
      <w:r>
        <w:t>Authorities for procurement, personnel, and other administrative activities necessary to accomplish wildland fire suppression missions are con</w:t>
      </w:r>
      <w:r>
        <w:t>tained in the Interagency Fire Incident Business Management Handbook.</w:t>
      </w:r>
    </w:p>
    <w:p w:rsidR="00000000" w:rsidRDefault="00D40AF8">
      <w:pPr>
        <w:pStyle w:val="BodyText"/>
        <w:kinsoku w:val="0"/>
        <w:overflowPunct w:val="0"/>
        <w:ind w:left="479" w:right="150"/>
        <w:sectPr w:rsidR="00000000">
          <w:pgSz w:w="12240" w:h="15840"/>
          <w:pgMar w:top="940" w:right="1360" w:bottom="1080" w:left="1320" w:header="727" w:footer="889" w:gutter="0"/>
          <w:cols w:space="720" w:equalWidth="0">
            <w:col w:w="956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239" style="position:absolute;left:0;text-align:left;margin-left:1in;margin-top:10.85pt;width:6in;height:1pt;z-index:-251695104;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480" w:right="348"/>
      </w:pPr>
      <w:r>
        <w:t>Authorities to enter into agreements with other Federal bureaus and agencies; with state, county, and municipal governments; and with private companies, corporations, groups and individuals are cited in Director’s Order-20/Reference Manual-20 (Federal Assi</w:t>
      </w:r>
      <w:r>
        <w:t>stance and Interagency Agreements).</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480" w:right="695"/>
      </w:pPr>
      <w:r>
        <w:t>The National Park Service Wildland Fire Management Guidelines (DO18/RM-18) also summarize the statutes that authorize the funding of suppression, pre-suppression, prevention, prescribed natural fire, and prescribed fire</w:t>
      </w:r>
      <w:r>
        <w:t xml:space="preserve"> activities as well as rendering assistance outside of parklands.</w:t>
      </w:r>
    </w:p>
    <w:p w:rsidR="00000000" w:rsidRDefault="00D40AF8">
      <w:pPr>
        <w:pStyle w:val="BodyText"/>
        <w:kinsoku w:val="0"/>
        <w:overflowPunct w:val="0"/>
        <w:rPr>
          <w:sz w:val="26"/>
          <w:szCs w:val="26"/>
        </w:rPr>
      </w:pPr>
    </w:p>
    <w:p w:rsidR="00000000" w:rsidRDefault="00D40AF8">
      <w:pPr>
        <w:pStyle w:val="BodyText"/>
        <w:kinsoku w:val="0"/>
        <w:overflowPunct w:val="0"/>
        <w:spacing w:before="2"/>
        <w:rPr>
          <w:sz w:val="22"/>
          <w:szCs w:val="22"/>
        </w:rPr>
      </w:pPr>
    </w:p>
    <w:p w:rsidR="00000000" w:rsidRDefault="00D40AF8">
      <w:pPr>
        <w:pStyle w:val="Heading4"/>
        <w:numPr>
          <w:ilvl w:val="0"/>
          <w:numId w:val="48"/>
        </w:numPr>
        <w:tabs>
          <w:tab w:val="left" w:pos="830"/>
        </w:tabs>
        <w:kinsoku w:val="0"/>
        <w:overflowPunct w:val="0"/>
        <w:ind w:left="829" w:hanging="709"/>
      </w:pPr>
      <w:bookmarkStart w:id="22" w:name="II. NATIONAL PARK SERVICE POLICY AND REL"/>
      <w:bookmarkEnd w:id="22"/>
      <w:r>
        <w:t>NATIONAL PARK SERVICE POLICY AND RELATION TO OTHER</w:t>
      </w:r>
      <w:r>
        <w:rPr>
          <w:spacing w:val="-39"/>
        </w:rPr>
        <w:t xml:space="preserve"> </w:t>
      </w:r>
      <w:r>
        <w:t>PLANS</w:t>
      </w:r>
    </w:p>
    <w:p w:rsidR="00000000" w:rsidRDefault="00D40AF8">
      <w:pPr>
        <w:pStyle w:val="BodyText"/>
        <w:kinsoku w:val="0"/>
        <w:overflowPunct w:val="0"/>
        <w:spacing w:before="11"/>
        <w:rPr>
          <w:b/>
          <w:bCs/>
          <w:sz w:val="23"/>
          <w:szCs w:val="23"/>
        </w:rPr>
      </w:pPr>
    </w:p>
    <w:p w:rsidR="00000000" w:rsidRDefault="00D40AF8">
      <w:pPr>
        <w:pStyle w:val="ListParagraph"/>
        <w:numPr>
          <w:ilvl w:val="1"/>
          <w:numId w:val="48"/>
        </w:numPr>
        <w:tabs>
          <w:tab w:val="left" w:pos="832"/>
        </w:tabs>
        <w:kinsoku w:val="0"/>
        <w:overflowPunct w:val="0"/>
        <w:ind w:left="831"/>
        <w:rPr>
          <w:b/>
          <w:bCs/>
        </w:rPr>
      </w:pPr>
      <w:bookmarkStart w:id="23" w:name="A. Fire Management and National Park Ser"/>
      <w:bookmarkEnd w:id="23"/>
      <w:r>
        <w:rPr>
          <w:b/>
          <w:bCs/>
        </w:rPr>
        <w:t>Fire Management and National Park Service Management</w:t>
      </w:r>
      <w:r>
        <w:rPr>
          <w:b/>
          <w:bCs/>
          <w:spacing w:val="-10"/>
        </w:rPr>
        <w:t xml:space="preserve"> </w:t>
      </w:r>
      <w:r>
        <w:rPr>
          <w:b/>
          <w:bCs/>
        </w:rPr>
        <w:t>Policies</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480" w:right="128"/>
      </w:pPr>
      <w:r>
        <w:t>This FMP is prepared to meet the policy requirements of Director’s Order 18</w:t>
      </w:r>
      <w:r>
        <w:t>, Wildland Fire Management, dated November 17, 1998. Preparation of this plan meets the requirements set forth in Department of Interior Manual 620 (620 DM) and the requirements of the Federal Fire Policy update of 2001. National Park Service Management Po</w:t>
      </w:r>
      <w:r>
        <w:t>licies (2001) also provide general guidance to park management relating to fire. The 2001 policies document states the following:</w:t>
      </w:r>
    </w:p>
    <w:p w:rsidR="00000000" w:rsidRDefault="00D40AF8">
      <w:pPr>
        <w:pStyle w:val="BodyText"/>
        <w:kinsoku w:val="0"/>
        <w:overflowPunct w:val="0"/>
        <w:spacing w:before="1"/>
      </w:pPr>
    </w:p>
    <w:p w:rsidR="00000000" w:rsidRDefault="00D40AF8">
      <w:pPr>
        <w:pStyle w:val="BodyText"/>
        <w:kinsoku w:val="0"/>
        <w:overflowPunct w:val="0"/>
        <w:ind w:left="830" w:right="430"/>
        <w:rPr>
          <w:i/>
          <w:iCs/>
        </w:rPr>
      </w:pPr>
      <w:r>
        <w:rPr>
          <w:i/>
          <w:iCs/>
        </w:rPr>
        <w:t>“Naturally ignited fire is a process that is part of many of the natural systems that are being sustained in parks. Human ign</w:t>
      </w:r>
      <w:r>
        <w:rPr>
          <w:i/>
          <w:iCs/>
        </w:rPr>
        <w:t xml:space="preserve">ited fires often cause the unnatural destruction of park natural resources. Wildland fire may contribute to or hinder the achievement of park management objectives. Therefore, park fire management programs will be designed to meet park resource management </w:t>
      </w:r>
      <w:r>
        <w:rPr>
          <w:i/>
          <w:iCs/>
        </w:rPr>
        <w:t>objectives while ensuring that firefighter and public safety are not compromised.</w:t>
      </w:r>
    </w:p>
    <w:p w:rsidR="00000000" w:rsidRDefault="00D40AF8">
      <w:pPr>
        <w:pStyle w:val="BodyText"/>
        <w:kinsoku w:val="0"/>
        <w:overflowPunct w:val="0"/>
        <w:spacing w:before="11"/>
        <w:rPr>
          <w:i/>
          <w:iCs/>
          <w:sz w:val="23"/>
          <w:szCs w:val="23"/>
        </w:rPr>
      </w:pPr>
    </w:p>
    <w:p w:rsidR="00000000" w:rsidRDefault="00D40AF8">
      <w:pPr>
        <w:pStyle w:val="BodyText"/>
        <w:kinsoku w:val="0"/>
        <w:overflowPunct w:val="0"/>
        <w:ind w:left="839" w:right="149"/>
        <w:rPr>
          <w:i/>
          <w:iCs/>
        </w:rPr>
      </w:pPr>
      <w:r>
        <w:rPr>
          <w:i/>
          <w:iCs/>
        </w:rPr>
        <w:t xml:space="preserve">Each park with vegetation capable of burning will prepare a Fire Management Plan and </w:t>
      </w:r>
      <w:r>
        <w:rPr>
          <w:i/>
          <w:iCs/>
        </w:rPr>
        <w:t>will address the need for adequate funding and staffing to support its fire management program. The plan will be designed to guide a program that responds to the park’s natural and cultural resource objectives; provides for safety considerations for park v</w:t>
      </w:r>
      <w:r>
        <w:rPr>
          <w:i/>
          <w:iCs/>
        </w:rPr>
        <w:t>isitors, employees, neighbors, and developed facilities; and addresses potential impacts to public and private property adjacent to the park. An EA developed in support of the plan will consider the effects on air quality, water quality, health and safety,</w:t>
      </w:r>
      <w:r>
        <w:rPr>
          <w:i/>
          <w:iCs/>
        </w:rPr>
        <w:t xml:space="preserve"> and natural and cultural resource management objectives. Preparation of the plan and EA will include collaboration with adjacent communities, interest groups, state and federal agencies, and tribal government.</w:t>
      </w:r>
    </w:p>
    <w:p w:rsidR="00000000" w:rsidRDefault="00D40AF8">
      <w:pPr>
        <w:pStyle w:val="BodyText"/>
        <w:kinsoku w:val="0"/>
        <w:overflowPunct w:val="0"/>
        <w:spacing w:before="11"/>
        <w:rPr>
          <w:i/>
          <w:iCs/>
          <w:sz w:val="23"/>
          <w:szCs w:val="23"/>
        </w:rPr>
      </w:pPr>
    </w:p>
    <w:p w:rsidR="00000000" w:rsidRDefault="00D40AF8">
      <w:pPr>
        <w:pStyle w:val="BodyText"/>
        <w:kinsoku w:val="0"/>
        <w:overflowPunct w:val="0"/>
        <w:ind w:left="840" w:right="95"/>
        <w:rPr>
          <w:i/>
          <w:iCs/>
        </w:rPr>
      </w:pPr>
      <w:r>
        <w:rPr>
          <w:i/>
          <w:iCs/>
        </w:rPr>
        <w:t>All fires burning in natural or landscaped v</w:t>
      </w:r>
      <w:r>
        <w:rPr>
          <w:i/>
          <w:iCs/>
        </w:rPr>
        <w:t>egetation in parks will be classified as either wildland fires or prescribed fires. All wildland fires will be effectively managed through application of the appropriate strategic and tactical management options. These options will be selected after compre</w:t>
      </w:r>
      <w:r>
        <w:rPr>
          <w:i/>
          <w:iCs/>
        </w:rPr>
        <w:t>hensive consideration of the resource values to be protected, firefighter and public safety, and costs. Prescribed fires are those fires ignited by park managers to achieve resource management and fuel treatment objectives.”</w:t>
      </w:r>
    </w:p>
    <w:p w:rsidR="00000000" w:rsidRDefault="00D40AF8">
      <w:pPr>
        <w:pStyle w:val="BodyText"/>
        <w:kinsoku w:val="0"/>
        <w:overflowPunct w:val="0"/>
        <w:ind w:left="840" w:right="95"/>
        <w:rPr>
          <w:i/>
          <w:iCs/>
        </w:rPr>
        <w:sectPr w:rsidR="00000000">
          <w:pgSz w:w="12240" w:h="15840"/>
          <w:pgMar w:top="940" w:right="136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240" style="position:absolute;left:0;text-align:left;margin-left:1in;margin-top:10.85pt;width:6in;height:1pt;z-index:-25169408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8"/>
        <w:rPr>
          <w:b/>
          <w:bCs/>
          <w:sz w:val="14"/>
          <w:szCs w:val="14"/>
        </w:rPr>
      </w:pPr>
    </w:p>
    <w:p w:rsidR="00000000" w:rsidRDefault="00D40AF8">
      <w:pPr>
        <w:pStyle w:val="Heading4"/>
        <w:numPr>
          <w:ilvl w:val="1"/>
          <w:numId w:val="48"/>
        </w:numPr>
        <w:tabs>
          <w:tab w:val="left" w:pos="831"/>
        </w:tabs>
        <w:kinsoku w:val="0"/>
        <w:overflowPunct w:val="0"/>
        <w:spacing w:before="90"/>
        <w:ind w:hanging="355"/>
      </w:pPr>
      <w:bookmarkStart w:id="24" w:name="B. Relationship to the Park’s Legislatio"/>
      <w:bookmarkEnd w:id="24"/>
      <w:r>
        <w:t>Rel</w:t>
      </w:r>
      <w:r>
        <w:t>ationship to the Park’s Legislation and</w:t>
      </w:r>
      <w:r>
        <w:rPr>
          <w:spacing w:val="-6"/>
        </w:rPr>
        <w:t xml:space="preserve"> </w:t>
      </w:r>
      <w:r>
        <w:t>Purpose</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479" w:right="123"/>
        <w:rPr>
          <w:spacing w:val="-4"/>
        </w:rPr>
      </w:pPr>
      <w:r>
        <w:rPr>
          <w:spacing w:val="-3"/>
        </w:rPr>
        <w:t xml:space="preserve">Catoctin Mountain Park </w:t>
      </w:r>
      <w:r>
        <w:t xml:space="preserve">is </w:t>
      </w:r>
      <w:r>
        <w:rPr>
          <w:spacing w:val="-4"/>
        </w:rPr>
        <w:t xml:space="preserve">influenced </w:t>
      </w:r>
      <w:r>
        <w:t xml:space="preserve">by </w:t>
      </w:r>
      <w:r>
        <w:rPr>
          <w:spacing w:val="-4"/>
        </w:rPr>
        <w:t xml:space="preserve">numerous </w:t>
      </w:r>
      <w:r>
        <w:rPr>
          <w:spacing w:val="-3"/>
        </w:rPr>
        <w:t xml:space="preserve">pieces </w:t>
      </w:r>
      <w:r>
        <w:t xml:space="preserve">of </w:t>
      </w:r>
      <w:r>
        <w:rPr>
          <w:spacing w:val="-4"/>
        </w:rPr>
        <w:t xml:space="preserve">Federal legislation </w:t>
      </w:r>
      <w:r>
        <w:rPr>
          <w:spacing w:val="-3"/>
        </w:rPr>
        <w:t xml:space="preserve">and </w:t>
      </w:r>
      <w:r>
        <w:rPr>
          <w:spacing w:val="-4"/>
        </w:rPr>
        <w:t xml:space="preserve">Executive Orders. Emerging </w:t>
      </w:r>
      <w:r>
        <w:t xml:space="preserve">as a </w:t>
      </w:r>
      <w:r>
        <w:rPr>
          <w:spacing w:val="-4"/>
        </w:rPr>
        <w:t xml:space="preserve">Recreational Demonstration </w:t>
      </w:r>
      <w:r>
        <w:rPr>
          <w:spacing w:val="-3"/>
        </w:rPr>
        <w:t xml:space="preserve">Area </w:t>
      </w:r>
      <w:r>
        <w:t xml:space="preserve">out of </w:t>
      </w:r>
      <w:r>
        <w:rPr>
          <w:spacing w:val="-3"/>
        </w:rPr>
        <w:t xml:space="preserve">New </w:t>
      </w:r>
      <w:r>
        <w:rPr>
          <w:spacing w:val="-4"/>
        </w:rPr>
        <w:t xml:space="preserve">Deal legislation </w:t>
      </w:r>
      <w:r>
        <w:t xml:space="preserve">in </w:t>
      </w:r>
      <w:r>
        <w:rPr>
          <w:spacing w:val="-3"/>
        </w:rPr>
        <w:t xml:space="preserve">the </w:t>
      </w:r>
      <w:r>
        <w:rPr>
          <w:spacing w:val="-4"/>
        </w:rPr>
        <w:t xml:space="preserve">1930's, Catoctin </w:t>
      </w:r>
      <w:r>
        <w:rPr>
          <w:spacing w:val="-3"/>
        </w:rPr>
        <w:t xml:space="preserve">was </w:t>
      </w:r>
      <w:r>
        <w:rPr>
          <w:spacing w:val="-4"/>
        </w:rPr>
        <w:t xml:space="preserve">transferred </w:t>
      </w:r>
      <w:r>
        <w:t xml:space="preserve">to </w:t>
      </w:r>
      <w:r>
        <w:rPr>
          <w:spacing w:val="-3"/>
        </w:rPr>
        <w:t xml:space="preserve">the National Park </w:t>
      </w:r>
      <w:r>
        <w:rPr>
          <w:spacing w:val="-4"/>
        </w:rPr>
        <w:t xml:space="preserve">Service </w:t>
      </w:r>
      <w:r>
        <w:t xml:space="preserve">by </w:t>
      </w:r>
      <w:r>
        <w:rPr>
          <w:spacing w:val="-3"/>
        </w:rPr>
        <w:t xml:space="preserve">Executive Order </w:t>
      </w:r>
      <w:r>
        <w:t xml:space="preserve">No. </w:t>
      </w:r>
      <w:r>
        <w:rPr>
          <w:spacing w:val="-3"/>
        </w:rPr>
        <w:t xml:space="preserve">7496 dated </w:t>
      </w:r>
      <w:r>
        <w:rPr>
          <w:spacing w:val="-4"/>
        </w:rPr>
        <w:t xml:space="preserve">November </w:t>
      </w:r>
      <w:r>
        <w:rPr>
          <w:spacing w:val="-3"/>
        </w:rPr>
        <w:t xml:space="preserve">14, </w:t>
      </w:r>
      <w:r>
        <w:rPr>
          <w:spacing w:val="-4"/>
        </w:rPr>
        <w:t xml:space="preserve">1936. Catoctin </w:t>
      </w:r>
      <w:r>
        <w:rPr>
          <w:spacing w:val="-3"/>
        </w:rPr>
        <w:t xml:space="preserve">took </w:t>
      </w:r>
      <w:r>
        <w:t xml:space="preserve">on </w:t>
      </w:r>
      <w:r>
        <w:rPr>
          <w:spacing w:val="-3"/>
        </w:rPr>
        <w:t xml:space="preserve">added </w:t>
      </w:r>
      <w:r>
        <w:rPr>
          <w:spacing w:val="-4"/>
        </w:rPr>
        <w:t xml:space="preserve">significance </w:t>
      </w:r>
      <w:r>
        <w:rPr>
          <w:spacing w:val="-3"/>
        </w:rPr>
        <w:t xml:space="preserve">with the </w:t>
      </w:r>
      <w:r>
        <w:rPr>
          <w:spacing w:val="-4"/>
        </w:rPr>
        <w:t xml:space="preserve">establishment </w:t>
      </w:r>
      <w:r>
        <w:t xml:space="preserve">of </w:t>
      </w:r>
      <w:r>
        <w:rPr>
          <w:spacing w:val="-3"/>
        </w:rPr>
        <w:t xml:space="preserve">the </w:t>
      </w:r>
      <w:r>
        <w:rPr>
          <w:spacing w:val="-4"/>
        </w:rPr>
        <w:t xml:space="preserve">Presidential Retreat </w:t>
      </w:r>
      <w:r>
        <w:t xml:space="preserve">in </w:t>
      </w:r>
      <w:r>
        <w:rPr>
          <w:spacing w:val="-3"/>
        </w:rPr>
        <w:t xml:space="preserve">1942 and "the </w:t>
      </w:r>
      <w:r>
        <w:rPr>
          <w:spacing w:val="-4"/>
        </w:rPr>
        <w:t xml:space="preserve">historical events </w:t>
      </w:r>
      <w:r>
        <w:t xml:space="preserve">of </w:t>
      </w:r>
      <w:r>
        <w:rPr>
          <w:spacing w:val="-4"/>
        </w:rPr>
        <w:t xml:space="preserve">national </w:t>
      </w:r>
      <w:r>
        <w:rPr>
          <w:spacing w:val="-3"/>
        </w:rPr>
        <w:t xml:space="preserve">and </w:t>
      </w:r>
      <w:r>
        <w:rPr>
          <w:spacing w:val="-4"/>
        </w:rPr>
        <w:t xml:space="preserve">international </w:t>
      </w:r>
      <w:r>
        <w:rPr>
          <w:spacing w:val="-3"/>
        </w:rPr>
        <w:t xml:space="preserve">interest" </w:t>
      </w:r>
      <w:r>
        <w:rPr>
          <w:spacing w:val="-3"/>
        </w:rPr>
        <w:t xml:space="preserve">that </w:t>
      </w:r>
      <w:r>
        <w:rPr>
          <w:spacing w:val="-4"/>
        </w:rPr>
        <w:t xml:space="preserve">occurred </w:t>
      </w:r>
      <w:r>
        <w:rPr>
          <w:spacing w:val="-3"/>
        </w:rPr>
        <w:t xml:space="preserve">there. </w:t>
      </w:r>
      <w:r>
        <w:t xml:space="preserve">In </w:t>
      </w:r>
      <w:r>
        <w:rPr>
          <w:spacing w:val="-3"/>
        </w:rPr>
        <w:t xml:space="preserve">1945 </w:t>
      </w:r>
      <w:r>
        <w:rPr>
          <w:spacing w:val="-4"/>
        </w:rPr>
        <w:t xml:space="preserve">President </w:t>
      </w:r>
      <w:r>
        <w:rPr>
          <w:spacing w:val="-3"/>
        </w:rPr>
        <w:t xml:space="preserve">Harry </w:t>
      </w:r>
      <w:r>
        <w:t xml:space="preserve">S </w:t>
      </w:r>
      <w:r>
        <w:rPr>
          <w:spacing w:val="-4"/>
        </w:rPr>
        <w:t xml:space="preserve">Truman determined </w:t>
      </w:r>
      <w:r>
        <w:rPr>
          <w:spacing w:val="-3"/>
        </w:rPr>
        <w:t xml:space="preserve">that </w:t>
      </w:r>
      <w:r>
        <w:rPr>
          <w:spacing w:val="-2"/>
        </w:rPr>
        <w:t xml:space="preserve">the </w:t>
      </w:r>
      <w:r>
        <w:rPr>
          <w:spacing w:val="-3"/>
        </w:rPr>
        <w:t xml:space="preserve">area </w:t>
      </w:r>
      <w:r>
        <w:rPr>
          <w:spacing w:val="-4"/>
        </w:rPr>
        <w:t xml:space="preserve">would </w:t>
      </w:r>
      <w:r>
        <w:rPr>
          <w:spacing w:val="-3"/>
        </w:rPr>
        <w:t xml:space="preserve">continue </w:t>
      </w:r>
      <w:r>
        <w:t xml:space="preserve">to </w:t>
      </w:r>
      <w:r>
        <w:rPr>
          <w:spacing w:val="-4"/>
        </w:rPr>
        <w:t xml:space="preserve">be </w:t>
      </w:r>
      <w:r>
        <w:t xml:space="preserve">a </w:t>
      </w:r>
      <w:r>
        <w:rPr>
          <w:spacing w:val="-3"/>
        </w:rPr>
        <w:t xml:space="preserve">part </w:t>
      </w:r>
      <w:r>
        <w:t xml:space="preserve">of the </w:t>
      </w:r>
      <w:r>
        <w:rPr>
          <w:spacing w:val="-3"/>
        </w:rPr>
        <w:t xml:space="preserve">National Park Service </w:t>
      </w:r>
      <w:r>
        <w:t xml:space="preserve">"in </w:t>
      </w:r>
      <w:r>
        <w:rPr>
          <w:spacing w:val="-3"/>
        </w:rPr>
        <w:t xml:space="preserve">accord with </w:t>
      </w:r>
      <w:r>
        <w:t xml:space="preserve">the </w:t>
      </w:r>
      <w:r>
        <w:rPr>
          <w:spacing w:val="-3"/>
        </w:rPr>
        <w:t xml:space="preserve">position expressed </w:t>
      </w:r>
      <w:r>
        <w:t xml:space="preserve">by . . . </w:t>
      </w:r>
      <w:r>
        <w:rPr>
          <w:spacing w:val="-4"/>
        </w:rPr>
        <w:t xml:space="preserve">President Roosevelt." Subsequently </w:t>
      </w:r>
      <w:r>
        <w:rPr>
          <w:spacing w:val="-2"/>
        </w:rPr>
        <w:t xml:space="preserve">the </w:t>
      </w:r>
      <w:r>
        <w:rPr>
          <w:spacing w:val="-4"/>
        </w:rPr>
        <w:t xml:space="preserve">portion </w:t>
      </w:r>
      <w:r>
        <w:t xml:space="preserve">of </w:t>
      </w:r>
      <w:r>
        <w:rPr>
          <w:spacing w:val="-3"/>
        </w:rPr>
        <w:t xml:space="preserve">the area south </w:t>
      </w:r>
      <w:r>
        <w:t xml:space="preserve">of MD </w:t>
      </w:r>
      <w:r>
        <w:rPr>
          <w:spacing w:val="-4"/>
        </w:rPr>
        <w:t>R</w:t>
      </w:r>
      <w:r>
        <w:rPr>
          <w:spacing w:val="-4"/>
        </w:rPr>
        <w:t xml:space="preserve">oute </w:t>
      </w:r>
      <w:r>
        <w:t xml:space="preserve">77 </w:t>
      </w:r>
      <w:r>
        <w:rPr>
          <w:spacing w:val="-3"/>
        </w:rPr>
        <w:t xml:space="preserve">was </w:t>
      </w:r>
      <w:r>
        <w:rPr>
          <w:spacing w:val="-4"/>
        </w:rPr>
        <w:t xml:space="preserve">transferred </w:t>
      </w:r>
      <w:r>
        <w:t xml:space="preserve">to </w:t>
      </w:r>
      <w:r>
        <w:rPr>
          <w:spacing w:val="-2"/>
        </w:rPr>
        <w:t xml:space="preserve">the </w:t>
      </w:r>
      <w:r>
        <w:rPr>
          <w:spacing w:val="-3"/>
        </w:rPr>
        <w:t xml:space="preserve">State </w:t>
      </w:r>
      <w:r>
        <w:t xml:space="preserve">of </w:t>
      </w:r>
      <w:r>
        <w:rPr>
          <w:spacing w:val="-3"/>
        </w:rPr>
        <w:t xml:space="preserve">Maryland, becoming </w:t>
      </w:r>
      <w:r>
        <w:rPr>
          <w:spacing w:val="-4"/>
        </w:rPr>
        <w:t xml:space="preserve">Cunningham Falls State </w:t>
      </w:r>
      <w:r>
        <w:rPr>
          <w:spacing w:val="-3"/>
        </w:rPr>
        <w:t xml:space="preserve">Park </w:t>
      </w:r>
      <w:r>
        <w:t xml:space="preserve">in </w:t>
      </w:r>
      <w:r>
        <w:rPr>
          <w:spacing w:val="-4"/>
        </w:rPr>
        <w:t xml:space="preserve">1954. Today, 5,810 </w:t>
      </w:r>
      <w:r>
        <w:rPr>
          <w:spacing w:val="-3"/>
        </w:rPr>
        <w:t xml:space="preserve">acres </w:t>
      </w:r>
      <w:r>
        <w:rPr>
          <w:spacing w:val="-4"/>
        </w:rPr>
        <w:t>constitutes Catoctin Mountain</w:t>
      </w:r>
      <w:r>
        <w:rPr>
          <w:spacing w:val="2"/>
        </w:rPr>
        <w:t xml:space="preserve"> </w:t>
      </w:r>
      <w:r>
        <w:rPr>
          <w:spacing w:val="-4"/>
        </w:rPr>
        <w:t>Park.</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480" w:right="203" w:hanging="5"/>
      </w:pPr>
      <w:r>
        <w:t>The mission of Catoctin Mountain Park is to administer the area for the “conservation and development of</w:t>
      </w:r>
      <w:r>
        <w:t xml:space="preserve"> natural resources” and for “public, recreational, and conservation purposes.” Initially the use of fire was not a stated component of the establishing documentation except fire suppression was a normal operating procedure in WPA and CCC camps.</w:t>
      </w:r>
    </w:p>
    <w:p w:rsidR="00000000" w:rsidRDefault="00D40AF8">
      <w:pPr>
        <w:pStyle w:val="BodyText"/>
        <w:kinsoku w:val="0"/>
        <w:overflowPunct w:val="0"/>
        <w:spacing w:before="2"/>
      </w:pPr>
    </w:p>
    <w:p w:rsidR="00000000" w:rsidRDefault="00D40AF8">
      <w:pPr>
        <w:pStyle w:val="Heading4"/>
        <w:numPr>
          <w:ilvl w:val="1"/>
          <w:numId w:val="48"/>
        </w:numPr>
        <w:tabs>
          <w:tab w:val="left" w:pos="831"/>
        </w:tabs>
        <w:kinsoku w:val="0"/>
        <w:overflowPunct w:val="0"/>
        <w:ind w:hanging="355"/>
      </w:pPr>
      <w:r>
        <w:t>Goals of t</w:t>
      </w:r>
      <w:r>
        <w:t>he Strategic Plan Related to Fire</w:t>
      </w:r>
      <w:r>
        <w:rPr>
          <w:spacing w:val="-12"/>
        </w:rPr>
        <w:t xml:space="preserve"> </w:t>
      </w:r>
      <w:r>
        <w:t>Management</w:t>
      </w:r>
    </w:p>
    <w:p w:rsidR="00000000" w:rsidRDefault="00D40AF8">
      <w:pPr>
        <w:pStyle w:val="BodyText"/>
        <w:kinsoku w:val="0"/>
        <w:overflowPunct w:val="0"/>
        <w:spacing w:before="9"/>
        <w:rPr>
          <w:b/>
          <w:bCs/>
          <w:sz w:val="23"/>
          <w:szCs w:val="23"/>
        </w:rPr>
      </w:pPr>
    </w:p>
    <w:p w:rsidR="00000000" w:rsidRDefault="00D40AF8">
      <w:pPr>
        <w:pStyle w:val="ListParagraph"/>
        <w:numPr>
          <w:ilvl w:val="0"/>
          <w:numId w:val="46"/>
        </w:numPr>
        <w:tabs>
          <w:tab w:val="left" w:pos="972"/>
          <w:tab w:val="left" w:pos="2999"/>
        </w:tabs>
        <w:kinsoku w:val="0"/>
        <w:overflowPunct w:val="0"/>
        <w:ind w:hanging="2556"/>
        <w:rPr>
          <w:spacing w:val="-3"/>
        </w:rPr>
      </w:pPr>
      <w:bookmarkStart w:id="25" w:name="I. Goal Category I   Preserve Catoctin M"/>
      <w:bookmarkEnd w:id="25"/>
      <w:r>
        <w:rPr>
          <w:i/>
          <w:iCs/>
          <w:spacing w:val="-3"/>
        </w:rPr>
        <w:t>Goal</w:t>
      </w:r>
      <w:r>
        <w:rPr>
          <w:i/>
          <w:iCs/>
          <w:spacing w:val="-6"/>
        </w:rPr>
        <w:t xml:space="preserve"> </w:t>
      </w:r>
      <w:r>
        <w:rPr>
          <w:i/>
          <w:iCs/>
          <w:spacing w:val="-4"/>
        </w:rPr>
        <w:t>Category</w:t>
      </w:r>
      <w:r>
        <w:rPr>
          <w:i/>
          <w:iCs/>
          <w:spacing w:val="-6"/>
        </w:rPr>
        <w:t xml:space="preserve"> </w:t>
      </w:r>
      <w:r>
        <w:rPr>
          <w:i/>
          <w:iCs/>
        </w:rPr>
        <w:t>I</w:t>
      </w:r>
      <w:r>
        <w:rPr>
          <w:i/>
          <w:iCs/>
        </w:rPr>
        <w:tab/>
      </w:r>
      <w:r>
        <w:rPr>
          <w:spacing w:val="-4"/>
        </w:rPr>
        <w:t xml:space="preserve">Preserve Catoctin </w:t>
      </w:r>
      <w:r>
        <w:rPr>
          <w:spacing w:val="-3"/>
        </w:rPr>
        <w:t>Mountain Park</w:t>
      </w:r>
      <w:r>
        <w:rPr>
          <w:spacing w:val="-1"/>
        </w:rPr>
        <w:t xml:space="preserve"> </w:t>
      </w:r>
      <w:r>
        <w:rPr>
          <w:spacing w:val="-3"/>
        </w:rPr>
        <w:t>Resources</w:t>
      </w:r>
    </w:p>
    <w:p w:rsidR="00000000" w:rsidRDefault="00D40AF8">
      <w:pPr>
        <w:pStyle w:val="BodyText"/>
        <w:kinsoku w:val="0"/>
        <w:overflowPunct w:val="0"/>
        <w:spacing w:before="11"/>
        <w:rPr>
          <w:sz w:val="23"/>
          <w:szCs w:val="23"/>
        </w:rPr>
      </w:pPr>
    </w:p>
    <w:p w:rsidR="00000000" w:rsidRDefault="00D40AF8">
      <w:pPr>
        <w:pStyle w:val="ListParagraph"/>
        <w:numPr>
          <w:ilvl w:val="1"/>
          <w:numId w:val="46"/>
        </w:numPr>
        <w:tabs>
          <w:tab w:val="left" w:pos="1114"/>
        </w:tabs>
        <w:kinsoku w:val="0"/>
        <w:overflowPunct w:val="0"/>
        <w:ind w:right="116" w:hanging="283"/>
        <w:jc w:val="both"/>
      </w:pPr>
      <w:r>
        <w:t>Natural and cultural resources and associated values at Catoctin Mountain Park are protected, restored and maintai</w:t>
      </w:r>
      <w:r>
        <w:t>ned in good condition and managed within their  broader ecosystem and cultural</w:t>
      </w:r>
      <w:r>
        <w:rPr>
          <w:spacing w:val="-6"/>
        </w:rPr>
        <w:t xml:space="preserve"> </w:t>
      </w:r>
      <w:r>
        <w:t>context.</w:t>
      </w:r>
    </w:p>
    <w:p w:rsidR="00000000" w:rsidRDefault="00D40AF8">
      <w:pPr>
        <w:pStyle w:val="BodyText"/>
        <w:kinsoku w:val="0"/>
        <w:overflowPunct w:val="0"/>
        <w:spacing w:before="9"/>
        <w:rPr>
          <w:sz w:val="23"/>
          <w:szCs w:val="23"/>
        </w:rPr>
      </w:pPr>
    </w:p>
    <w:p w:rsidR="00000000" w:rsidRDefault="00D40AF8">
      <w:pPr>
        <w:pStyle w:val="ListParagraph"/>
        <w:numPr>
          <w:ilvl w:val="1"/>
          <w:numId w:val="46"/>
        </w:numPr>
        <w:tabs>
          <w:tab w:val="left" w:pos="1105"/>
        </w:tabs>
        <w:kinsoku w:val="0"/>
        <w:overflowPunct w:val="0"/>
        <w:spacing w:before="1"/>
        <w:ind w:right="117" w:hanging="283"/>
        <w:jc w:val="both"/>
      </w:pPr>
      <w:r>
        <w:t>The National Park Service at Catoctin Mountain Park contributes to knowledge about natural and cultural resources and associated values; management decisions about res</w:t>
      </w:r>
      <w:r>
        <w:t>ources and visitors are based on adequate scholarly and scientific</w:t>
      </w:r>
      <w:r>
        <w:rPr>
          <w:spacing w:val="-5"/>
        </w:rPr>
        <w:t xml:space="preserve"> </w:t>
      </w:r>
      <w:r>
        <w:t>information.</w:t>
      </w:r>
    </w:p>
    <w:p w:rsidR="00000000" w:rsidRDefault="00D40AF8">
      <w:pPr>
        <w:pStyle w:val="BodyText"/>
        <w:kinsoku w:val="0"/>
        <w:overflowPunct w:val="0"/>
      </w:pPr>
    </w:p>
    <w:p w:rsidR="00000000" w:rsidRDefault="00D40AF8">
      <w:pPr>
        <w:pStyle w:val="ListParagraph"/>
        <w:numPr>
          <w:ilvl w:val="0"/>
          <w:numId w:val="46"/>
        </w:numPr>
        <w:tabs>
          <w:tab w:val="left" w:pos="972"/>
          <w:tab w:val="left" w:pos="3031"/>
        </w:tabs>
        <w:kinsoku w:val="0"/>
        <w:overflowPunct w:val="0"/>
        <w:ind w:right="116" w:hanging="2556"/>
        <w:rPr>
          <w:spacing w:val="-4"/>
        </w:rPr>
      </w:pPr>
      <w:bookmarkStart w:id="26" w:name="II. Goal Category II  Provide for the Pu"/>
      <w:bookmarkEnd w:id="26"/>
      <w:r>
        <w:rPr>
          <w:i/>
          <w:iCs/>
          <w:spacing w:val="-3"/>
        </w:rPr>
        <w:t>Goal</w:t>
      </w:r>
      <w:r>
        <w:rPr>
          <w:i/>
          <w:iCs/>
          <w:spacing w:val="-7"/>
        </w:rPr>
        <w:t xml:space="preserve"> </w:t>
      </w:r>
      <w:r>
        <w:rPr>
          <w:i/>
          <w:iCs/>
          <w:spacing w:val="-4"/>
        </w:rPr>
        <w:t>Category</w:t>
      </w:r>
      <w:r>
        <w:rPr>
          <w:i/>
          <w:iCs/>
          <w:spacing w:val="-7"/>
        </w:rPr>
        <w:t xml:space="preserve"> </w:t>
      </w:r>
      <w:r>
        <w:rPr>
          <w:i/>
          <w:iCs/>
        </w:rPr>
        <w:t>I</w:t>
      </w:r>
      <w:r>
        <w:rPr>
          <w:i/>
          <w:iCs/>
        </w:rPr>
        <w:t>I</w:t>
      </w:r>
      <w:r>
        <w:rPr>
          <w:i/>
          <w:iCs/>
        </w:rPr>
        <w:tab/>
      </w:r>
      <w:r>
        <w:rPr>
          <w:spacing w:val="-4"/>
        </w:rPr>
        <w:t xml:space="preserve">Provide </w:t>
      </w:r>
      <w:r>
        <w:rPr>
          <w:spacing w:val="-3"/>
        </w:rPr>
        <w:t xml:space="preserve">for the </w:t>
      </w:r>
      <w:r>
        <w:rPr>
          <w:spacing w:val="-4"/>
        </w:rPr>
        <w:t xml:space="preserve">Public Enjoyment </w:t>
      </w:r>
      <w:r>
        <w:t xml:space="preserve">and </w:t>
      </w:r>
      <w:r>
        <w:rPr>
          <w:spacing w:val="-4"/>
        </w:rPr>
        <w:t xml:space="preserve">Visitor </w:t>
      </w:r>
      <w:r>
        <w:rPr>
          <w:spacing w:val="-3"/>
        </w:rPr>
        <w:t>Experience</w:t>
      </w:r>
      <w:r>
        <w:rPr>
          <w:spacing w:val="5"/>
        </w:rPr>
        <w:t xml:space="preserve"> </w:t>
      </w:r>
      <w:r>
        <w:t>of</w:t>
      </w:r>
      <w:r>
        <w:rPr>
          <w:spacing w:val="-2"/>
        </w:rPr>
        <w:t xml:space="preserve"> </w:t>
      </w:r>
      <w:r>
        <w:rPr>
          <w:spacing w:val="-4"/>
        </w:rPr>
        <w:t>Catoctin</w:t>
      </w:r>
      <w:r>
        <w:rPr>
          <w:spacing w:val="-3"/>
        </w:rPr>
        <w:t xml:space="preserve"> </w:t>
      </w:r>
      <w:r>
        <w:rPr>
          <w:spacing w:val="-4"/>
        </w:rPr>
        <w:t>Mountain</w:t>
      </w:r>
      <w:r>
        <w:rPr>
          <w:spacing w:val="-1"/>
        </w:rPr>
        <w:t xml:space="preserve"> </w:t>
      </w:r>
      <w:r>
        <w:rPr>
          <w:spacing w:val="-4"/>
        </w:rPr>
        <w:t>Park</w:t>
      </w:r>
    </w:p>
    <w:p w:rsidR="00000000" w:rsidRDefault="00D40AF8">
      <w:pPr>
        <w:pStyle w:val="BodyText"/>
        <w:kinsoku w:val="0"/>
        <w:overflowPunct w:val="0"/>
        <w:spacing w:before="11"/>
        <w:rPr>
          <w:sz w:val="23"/>
          <w:szCs w:val="23"/>
        </w:rPr>
      </w:pPr>
    </w:p>
    <w:p w:rsidR="00000000" w:rsidRDefault="00D40AF8">
      <w:pPr>
        <w:pStyle w:val="ListParagraph"/>
        <w:numPr>
          <w:ilvl w:val="1"/>
          <w:numId w:val="46"/>
        </w:numPr>
        <w:tabs>
          <w:tab w:val="left" w:pos="1088"/>
        </w:tabs>
        <w:kinsoku w:val="0"/>
        <w:overflowPunct w:val="0"/>
        <w:ind w:left="1185" w:right="117" w:hanging="355"/>
        <w:jc w:val="both"/>
      </w:pPr>
      <w:r>
        <w:t>Visitors to Catoctin Mountain Park safely enjoy and are satisfied with the availability, accessibility, diversity, and quality of park facilities, services, and appropriat</w:t>
      </w:r>
      <w:r>
        <w:t>e recreational</w:t>
      </w:r>
      <w:r>
        <w:rPr>
          <w:spacing w:val="-1"/>
        </w:rPr>
        <w:t xml:space="preserve"> </w:t>
      </w:r>
      <w:r>
        <w:t>opportunities.</w:t>
      </w:r>
    </w:p>
    <w:p w:rsidR="00000000" w:rsidRDefault="00D40AF8">
      <w:pPr>
        <w:pStyle w:val="BodyText"/>
        <w:kinsoku w:val="0"/>
        <w:overflowPunct w:val="0"/>
        <w:spacing w:before="11"/>
        <w:rPr>
          <w:sz w:val="23"/>
          <w:szCs w:val="23"/>
        </w:rPr>
      </w:pPr>
    </w:p>
    <w:p w:rsidR="00000000" w:rsidRDefault="00D40AF8">
      <w:pPr>
        <w:pStyle w:val="ListParagraph"/>
        <w:numPr>
          <w:ilvl w:val="1"/>
          <w:numId w:val="46"/>
        </w:numPr>
        <w:tabs>
          <w:tab w:val="left" w:pos="1139"/>
        </w:tabs>
        <w:kinsoku w:val="0"/>
        <w:overflowPunct w:val="0"/>
        <w:ind w:left="1185" w:right="117" w:hanging="355"/>
        <w:jc w:val="both"/>
      </w:pPr>
      <w:r>
        <w:t>Park visitors and the general public understand and appreciate the preservation of Catoctin Mountain Park and its resources for this and future</w:t>
      </w:r>
      <w:r>
        <w:rPr>
          <w:spacing w:val="-28"/>
        </w:rPr>
        <w:t xml:space="preserve"> </w:t>
      </w:r>
      <w:r>
        <w:t>generations.</w:t>
      </w:r>
    </w:p>
    <w:p w:rsidR="00000000" w:rsidRDefault="00D40AF8">
      <w:pPr>
        <w:pStyle w:val="BodyText"/>
        <w:kinsoku w:val="0"/>
        <w:overflowPunct w:val="0"/>
        <w:spacing w:before="11"/>
        <w:rPr>
          <w:sz w:val="23"/>
          <w:szCs w:val="23"/>
        </w:rPr>
      </w:pPr>
    </w:p>
    <w:p w:rsidR="00000000" w:rsidRDefault="00D40AF8">
      <w:pPr>
        <w:pStyle w:val="ListParagraph"/>
        <w:numPr>
          <w:ilvl w:val="0"/>
          <w:numId w:val="46"/>
        </w:numPr>
        <w:tabs>
          <w:tab w:val="left" w:pos="972"/>
          <w:tab w:val="left" w:pos="3000"/>
        </w:tabs>
        <w:kinsoku w:val="0"/>
        <w:overflowPunct w:val="0"/>
        <w:ind w:left="3000" w:right="116" w:hanging="2525"/>
      </w:pPr>
      <w:r>
        <w:rPr>
          <w:i/>
          <w:iCs/>
        </w:rPr>
        <w:t>Goal Category III</w:t>
      </w:r>
      <w:r>
        <w:rPr>
          <w:i/>
          <w:iCs/>
        </w:rPr>
        <w:tab/>
      </w:r>
      <w:r>
        <w:rPr>
          <w:i/>
          <w:iCs/>
        </w:rPr>
        <w:tab/>
      </w:r>
      <w:r>
        <w:t xml:space="preserve">Strengthen  and  Preserve  Natural  and  Cultural    </w:t>
      </w:r>
      <w:r>
        <w:rPr>
          <w:spacing w:val="20"/>
        </w:rPr>
        <w:t xml:space="preserve"> </w:t>
      </w:r>
      <w:r>
        <w:t xml:space="preserve">Resources </w:t>
      </w:r>
      <w:r>
        <w:rPr>
          <w:spacing w:val="32"/>
        </w:rPr>
        <w:t xml:space="preserve"> </w:t>
      </w:r>
      <w:r>
        <w:t>and Enhance Recreational Opportunities Managed by</w:t>
      </w:r>
      <w:r>
        <w:rPr>
          <w:spacing w:val="-7"/>
        </w:rPr>
        <w:t xml:space="preserve"> </w:t>
      </w:r>
      <w:r>
        <w:t>Partners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pPr>
      <w:r>
        <w:t>This mission goal only refers to the legislated NPS partnership programs and is accomplished by central offices rather than parks.</w:t>
      </w:r>
    </w:p>
    <w:p w:rsidR="00000000" w:rsidRDefault="00D40AF8">
      <w:pPr>
        <w:pStyle w:val="BodyText"/>
        <w:kinsoku w:val="0"/>
        <w:overflowPunct w:val="0"/>
        <w:ind w:left="830"/>
        <w:sectPr w:rsidR="00000000">
          <w:pgSz w:w="12240" w:h="15840"/>
          <w:pgMar w:top="940" w:right="1320" w:bottom="1080" w:left="1320" w:header="727" w:footer="889" w:gutter="0"/>
          <w:cols w:space="720" w:equalWidth="0">
            <w:col w:w="960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241" style="position:absolute;left:0;text-align:left;margin-left:1in;margin-top:10.85pt;width:6in;height:1pt;z-index:-25169305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ListParagraph"/>
        <w:numPr>
          <w:ilvl w:val="0"/>
          <w:numId w:val="46"/>
        </w:numPr>
        <w:tabs>
          <w:tab w:val="left" w:pos="972"/>
          <w:tab w:val="left" w:pos="3000"/>
        </w:tabs>
        <w:kinsoku w:val="0"/>
        <w:overflowPunct w:val="0"/>
        <w:spacing w:before="90"/>
        <w:ind w:left="972"/>
      </w:pPr>
      <w:bookmarkStart w:id="27" w:name="IV. Goal Category IV  Ensure Organizatio"/>
      <w:bookmarkEnd w:id="27"/>
      <w:r>
        <w:rPr>
          <w:i/>
          <w:iCs/>
        </w:rPr>
        <w:t>Goal Category IV</w:t>
      </w:r>
      <w:r>
        <w:rPr>
          <w:i/>
          <w:iCs/>
        </w:rPr>
        <w:tab/>
      </w:r>
      <w:r>
        <w:t>Ensure Organizational Effectiveness of Catoctin Mountain</w:t>
      </w:r>
      <w:r>
        <w:rPr>
          <w:spacing w:val="-12"/>
        </w:rPr>
        <w:t xml:space="preserve"> </w:t>
      </w:r>
      <w:r>
        <w:t>Park</w:t>
      </w:r>
    </w:p>
    <w:p w:rsidR="00000000" w:rsidRDefault="00D40AF8">
      <w:pPr>
        <w:pStyle w:val="BodyText"/>
        <w:kinsoku w:val="0"/>
        <w:overflowPunct w:val="0"/>
        <w:spacing w:before="10"/>
        <w:rPr>
          <w:sz w:val="23"/>
          <w:szCs w:val="23"/>
        </w:rPr>
      </w:pPr>
    </w:p>
    <w:p w:rsidR="00000000" w:rsidRDefault="00D40AF8">
      <w:pPr>
        <w:pStyle w:val="ListParagraph"/>
        <w:numPr>
          <w:ilvl w:val="1"/>
          <w:numId w:val="46"/>
        </w:numPr>
        <w:tabs>
          <w:tab w:val="left" w:pos="1186"/>
        </w:tabs>
        <w:kinsoku w:val="0"/>
        <w:overflowPunct w:val="0"/>
        <w:spacing w:before="1"/>
        <w:ind w:left="1185" w:right="99" w:hanging="345"/>
      </w:pPr>
      <w:r>
        <w:t>The Nati</w:t>
      </w:r>
      <w:r>
        <w:t>onal Park Service at Catoctin Mountain Park uses current management practices, systems, and technologies to accomplish its</w:t>
      </w:r>
      <w:r>
        <w:rPr>
          <w:spacing w:val="-17"/>
        </w:rPr>
        <w:t xml:space="preserve"> </w:t>
      </w:r>
      <w:r>
        <w:t>mission.</w:t>
      </w:r>
    </w:p>
    <w:p w:rsidR="00000000" w:rsidRDefault="00D40AF8">
      <w:pPr>
        <w:pStyle w:val="BodyText"/>
        <w:kinsoku w:val="0"/>
        <w:overflowPunct w:val="0"/>
      </w:pPr>
    </w:p>
    <w:p w:rsidR="00000000" w:rsidRDefault="00D40AF8">
      <w:pPr>
        <w:pStyle w:val="ListParagraph"/>
        <w:numPr>
          <w:ilvl w:val="1"/>
          <w:numId w:val="46"/>
        </w:numPr>
        <w:tabs>
          <w:tab w:val="left" w:pos="1186"/>
        </w:tabs>
        <w:kinsoku w:val="0"/>
        <w:overflowPunct w:val="0"/>
        <w:ind w:left="1185" w:right="451" w:hanging="345"/>
      </w:pPr>
      <w:r>
        <w:t>The National Park Service at Catoctin Mountain Park increases its managerial capabilities through initiatives and support from other agencies, organizations, and individuals.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210" w:firstLine="4"/>
      </w:pPr>
      <w:r>
        <w:t>All of these strategic goals can be related to the use of prescribed fire or sup</w:t>
      </w:r>
      <w:r>
        <w:t>pression of wildfire as described in this Fire Management Plan. Prescribed fire is being introduced initially in an experimental capacity, but if implemented as a regular operational technique, it can be effective as an additional management tool to achiev</w:t>
      </w:r>
      <w:r>
        <w:t>e the strategic plan goals.</w:t>
      </w:r>
    </w:p>
    <w:p w:rsidR="00000000" w:rsidRDefault="00D40AF8">
      <w:pPr>
        <w:pStyle w:val="BodyText"/>
        <w:kinsoku w:val="0"/>
        <w:overflowPunct w:val="0"/>
        <w:spacing w:before="2"/>
      </w:pPr>
    </w:p>
    <w:p w:rsidR="00000000" w:rsidRDefault="00D40AF8">
      <w:pPr>
        <w:pStyle w:val="Heading4"/>
        <w:numPr>
          <w:ilvl w:val="1"/>
          <w:numId w:val="48"/>
        </w:numPr>
        <w:tabs>
          <w:tab w:val="left" w:pos="832"/>
        </w:tabs>
        <w:kinsoku w:val="0"/>
        <w:overflowPunct w:val="0"/>
        <w:ind w:left="831" w:hanging="351"/>
      </w:pPr>
      <w:r>
        <w:t>Objectives of the Statement for Management</w:t>
      </w:r>
      <w:r>
        <w:rPr>
          <w:spacing w:val="-12"/>
        </w:rPr>
        <w:t xml:space="preserve"> </w:t>
      </w:r>
      <w:r>
        <w:t>(SFM)</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480" w:right="309"/>
      </w:pPr>
      <w:r>
        <w:t>Catoctin Mountain Park does not presently have a General Management Plan, however, the park has a Statement for Management (SFM) that provides the following objectives:</w:t>
      </w:r>
    </w:p>
    <w:p w:rsidR="00000000" w:rsidRDefault="00D40AF8">
      <w:pPr>
        <w:pStyle w:val="BodyText"/>
        <w:kinsoku w:val="0"/>
        <w:overflowPunct w:val="0"/>
      </w:pPr>
    </w:p>
    <w:p w:rsidR="00000000" w:rsidRDefault="00D40AF8">
      <w:pPr>
        <w:pStyle w:val="ListParagraph"/>
        <w:numPr>
          <w:ilvl w:val="0"/>
          <w:numId w:val="45"/>
        </w:numPr>
        <w:tabs>
          <w:tab w:val="left" w:pos="840"/>
        </w:tabs>
        <w:kinsoku w:val="0"/>
        <w:overflowPunct w:val="0"/>
        <w:ind w:right="286"/>
        <w:jc w:val="both"/>
      </w:pPr>
      <w:r>
        <w:t>Identif</w:t>
      </w:r>
      <w:r>
        <w:t>y, protect and enhance native species populations, natural features and ecological processes of the park. Strive to maintain natural abundance, biodiversity and ecological integrity of the wildlife and plant</w:t>
      </w:r>
      <w:r>
        <w:rPr>
          <w:spacing w:val="-1"/>
        </w:rPr>
        <w:t xml:space="preserve"> </w:t>
      </w:r>
      <w:r>
        <w:t>populations.</w:t>
      </w:r>
    </w:p>
    <w:p w:rsidR="00000000" w:rsidRDefault="00D40AF8">
      <w:pPr>
        <w:pStyle w:val="BodyText"/>
        <w:kinsoku w:val="0"/>
        <w:overflowPunct w:val="0"/>
      </w:pPr>
    </w:p>
    <w:p w:rsidR="00000000" w:rsidRDefault="00D40AF8">
      <w:pPr>
        <w:pStyle w:val="ListParagraph"/>
        <w:numPr>
          <w:ilvl w:val="0"/>
          <w:numId w:val="45"/>
        </w:numPr>
        <w:tabs>
          <w:tab w:val="left" w:pos="840"/>
        </w:tabs>
        <w:kinsoku w:val="0"/>
        <w:overflowPunct w:val="0"/>
        <w:ind w:right="685"/>
      </w:pPr>
      <w:r>
        <w:t>Provide protection for rare plants</w:t>
      </w:r>
      <w:r>
        <w:t xml:space="preserve"> that occur within the park, and suffer population reductions as a result of over-browsing by white-tailed deer, or other natural or man caused</w:t>
      </w:r>
      <w:r>
        <w:rPr>
          <w:spacing w:val="-1"/>
        </w:rPr>
        <w:t xml:space="preserve"> </w:t>
      </w:r>
      <w:r>
        <w:t>actions.</w:t>
      </w:r>
    </w:p>
    <w:p w:rsidR="00000000" w:rsidRDefault="00D40AF8">
      <w:pPr>
        <w:pStyle w:val="BodyText"/>
        <w:kinsoku w:val="0"/>
        <w:overflowPunct w:val="0"/>
      </w:pPr>
    </w:p>
    <w:p w:rsidR="00000000" w:rsidRDefault="00D40AF8">
      <w:pPr>
        <w:pStyle w:val="ListParagraph"/>
        <w:numPr>
          <w:ilvl w:val="0"/>
          <w:numId w:val="45"/>
        </w:numPr>
        <w:tabs>
          <w:tab w:val="left" w:pos="840"/>
        </w:tabs>
        <w:kinsoku w:val="0"/>
        <w:overflowPunct w:val="0"/>
        <w:ind w:right="440"/>
      </w:pPr>
      <w:r>
        <w:t>Reduce adverse affects of deer browse pressure to insure that a diverse forest structure and species c</w:t>
      </w:r>
      <w:r>
        <w:t>omposition is</w:t>
      </w:r>
      <w:r>
        <w:rPr>
          <w:spacing w:val="-7"/>
        </w:rPr>
        <w:t xml:space="preserve"> </w:t>
      </w:r>
      <w:r>
        <w:t>perpetuated.</w:t>
      </w:r>
    </w:p>
    <w:p w:rsidR="00000000" w:rsidRDefault="00D40AF8">
      <w:pPr>
        <w:pStyle w:val="BodyText"/>
        <w:kinsoku w:val="0"/>
        <w:overflowPunct w:val="0"/>
        <w:spacing w:before="10"/>
        <w:rPr>
          <w:sz w:val="23"/>
          <w:szCs w:val="23"/>
        </w:rPr>
      </w:pPr>
    </w:p>
    <w:p w:rsidR="00000000" w:rsidRDefault="00D40AF8">
      <w:pPr>
        <w:pStyle w:val="ListParagraph"/>
        <w:numPr>
          <w:ilvl w:val="0"/>
          <w:numId w:val="45"/>
        </w:numPr>
        <w:tabs>
          <w:tab w:val="left" w:pos="840"/>
        </w:tabs>
        <w:kinsoku w:val="0"/>
        <w:overflowPunct w:val="0"/>
        <w:ind w:right="228"/>
      </w:pPr>
      <w:r>
        <w:t>Insure that all park developments are aesthetically compatible with the natural and cultural environment, that existing facilities are utilized to the maximum extent</w:t>
      </w:r>
      <w:r>
        <w:rPr>
          <w:spacing w:val="-37"/>
        </w:rPr>
        <w:t xml:space="preserve"> </w:t>
      </w:r>
      <w:r>
        <w:t>possible, and that developments no longer serving useful purposes are</w:t>
      </w:r>
      <w:r>
        <w:rPr>
          <w:spacing w:val="-34"/>
        </w:rPr>
        <w:t xml:space="preserve"> </w:t>
      </w:r>
      <w:r>
        <w:t>removed.</w:t>
      </w:r>
    </w:p>
    <w:p w:rsidR="00000000" w:rsidRDefault="00D40AF8">
      <w:pPr>
        <w:pStyle w:val="BodyText"/>
        <w:kinsoku w:val="0"/>
        <w:overflowPunct w:val="0"/>
      </w:pPr>
    </w:p>
    <w:p w:rsidR="00000000" w:rsidRDefault="00D40AF8">
      <w:pPr>
        <w:pStyle w:val="ListParagraph"/>
        <w:numPr>
          <w:ilvl w:val="0"/>
          <w:numId w:val="45"/>
        </w:numPr>
        <w:tabs>
          <w:tab w:val="left" w:pos="840"/>
        </w:tabs>
        <w:kinsoku w:val="0"/>
        <w:overflowPunct w:val="0"/>
        <w:ind w:right="430"/>
      </w:pPr>
      <w:r>
        <w:t>Maintain a high regard for the best interest of all employees through active personnel management; maintain accurate records of procurement, inventory, fiscal and</w:t>
      </w:r>
      <w:r>
        <w:rPr>
          <w:spacing w:val="-33"/>
        </w:rPr>
        <w:t xml:space="preserve"> </w:t>
      </w:r>
      <w:r>
        <w:t>property acco</w:t>
      </w:r>
      <w:r>
        <w:t>untability; and insure that new and existing park programs are developed and managed effectively and</w:t>
      </w:r>
      <w:r>
        <w:rPr>
          <w:spacing w:val="-7"/>
        </w:rPr>
        <w:t xml:space="preserve"> </w:t>
      </w:r>
      <w:r>
        <w:t>economically.</w:t>
      </w:r>
    </w:p>
    <w:p w:rsidR="00000000" w:rsidRDefault="00D40AF8">
      <w:pPr>
        <w:pStyle w:val="BodyText"/>
        <w:kinsoku w:val="0"/>
        <w:overflowPunct w:val="0"/>
      </w:pPr>
    </w:p>
    <w:p w:rsidR="00000000" w:rsidRDefault="00D40AF8">
      <w:pPr>
        <w:pStyle w:val="ListParagraph"/>
        <w:numPr>
          <w:ilvl w:val="0"/>
          <w:numId w:val="45"/>
        </w:numPr>
        <w:tabs>
          <w:tab w:val="left" w:pos="840"/>
        </w:tabs>
        <w:kinsoku w:val="0"/>
        <w:overflowPunct w:val="0"/>
        <w:ind w:right="102"/>
      </w:pPr>
      <w:r>
        <w:t>Make Catoctin Mountain Park available to individuals, institutions, public agencies and youth organizations as outdoor classrooms encouragin</w:t>
      </w:r>
      <w:r>
        <w:t>g focus on activities compatible with the four interpretive themes of the park and providing assistance through</w:t>
      </w:r>
      <w:r>
        <w:rPr>
          <w:spacing w:val="-11"/>
        </w:rPr>
        <w:t xml:space="preserve"> </w:t>
      </w:r>
      <w:r>
        <w:t>interpretive and educational programs. These themes are Resource Protection/Conservation, Recreation, Natural History and Cultural</w:t>
      </w:r>
      <w:r>
        <w:rPr>
          <w:spacing w:val="-5"/>
        </w:rPr>
        <w:t xml:space="preserve"> </w:t>
      </w:r>
      <w:r>
        <w:t>History.</w:t>
      </w:r>
    </w:p>
    <w:p w:rsidR="00000000" w:rsidRDefault="00D40AF8">
      <w:pPr>
        <w:pStyle w:val="ListParagraph"/>
        <w:numPr>
          <w:ilvl w:val="0"/>
          <w:numId w:val="45"/>
        </w:numPr>
        <w:tabs>
          <w:tab w:val="left" w:pos="840"/>
        </w:tabs>
        <w:kinsoku w:val="0"/>
        <w:overflowPunct w:val="0"/>
        <w:ind w:right="102"/>
        <w:sectPr w:rsidR="00000000">
          <w:pgSz w:w="12240" w:h="15840"/>
          <w:pgMar w:top="940" w:right="1340" w:bottom="1080" w:left="1320" w:header="727" w:footer="889" w:gutter="0"/>
          <w:cols w:space="720" w:equalWidth="0">
            <w:col w:w="95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242" style="position:absolute;left:0;text-align:left;margin-left:1in;margin-top:10.85pt;width:6in;height:1pt;z-index:-251692032;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4"/>
        <w:rPr>
          <w:b/>
          <w:bCs/>
          <w:sz w:val="22"/>
          <w:szCs w:val="22"/>
        </w:rPr>
      </w:pPr>
    </w:p>
    <w:p w:rsidR="00000000" w:rsidRDefault="00D40AF8">
      <w:pPr>
        <w:pStyle w:val="ListParagraph"/>
        <w:numPr>
          <w:ilvl w:val="0"/>
          <w:numId w:val="45"/>
        </w:numPr>
        <w:tabs>
          <w:tab w:val="left" w:pos="840"/>
        </w:tabs>
        <w:kinsoku w:val="0"/>
        <w:overflowPunct w:val="0"/>
        <w:ind w:right="105"/>
      </w:pPr>
      <w:r>
        <w:t>Provide accessible facilities, recreational opportunities and programs for physically and mentally challenged visitors.  Camp Greentop will continue to support residential camping prog</w:t>
      </w:r>
      <w:r>
        <w:t>rams for physically and mentally challenged persons, as it has since 1937 in cooperation with the League for People with</w:t>
      </w:r>
      <w:r>
        <w:rPr>
          <w:spacing w:val="-5"/>
        </w:rPr>
        <w:t xml:space="preserve"> </w:t>
      </w:r>
      <w:r>
        <w:t>Disabilities.</w:t>
      </w:r>
    </w:p>
    <w:p w:rsidR="00000000" w:rsidRDefault="00D40AF8">
      <w:pPr>
        <w:pStyle w:val="BodyText"/>
        <w:kinsoku w:val="0"/>
        <w:overflowPunct w:val="0"/>
      </w:pPr>
    </w:p>
    <w:p w:rsidR="00000000" w:rsidRDefault="00D40AF8">
      <w:pPr>
        <w:pStyle w:val="ListParagraph"/>
        <w:numPr>
          <w:ilvl w:val="0"/>
          <w:numId w:val="45"/>
        </w:numPr>
        <w:tabs>
          <w:tab w:val="left" w:pos="840"/>
        </w:tabs>
        <w:kinsoku w:val="0"/>
        <w:overflowPunct w:val="0"/>
        <w:ind w:right="138"/>
      </w:pPr>
      <w:r>
        <w:t xml:space="preserve">Cooperate with the Naval Support Facility-Thurmont in matters of security, maintenance and privacy for the Presidential </w:t>
      </w:r>
      <w:r>
        <w:t>Retreat; and coordinate activities between the two agencies, to maintain the historic value of Camp David and the natural quality within and around the</w:t>
      </w:r>
      <w:r>
        <w:rPr>
          <w:spacing w:val="-2"/>
        </w:rPr>
        <w:t xml:space="preserve"> </w:t>
      </w:r>
      <w:r>
        <w:t>retreat.</w:t>
      </w:r>
    </w:p>
    <w:p w:rsidR="00000000" w:rsidRDefault="00D40AF8">
      <w:pPr>
        <w:pStyle w:val="BodyText"/>
        <w:kinsoku w:val="0"/>
        <w:overflowPunct w:val="0"/>
      </w:pPr>
    </w:p>
    <w:p w:rsidR="00000000" w:rsidRDefault="00D40AF8">
      <w:pPr>
        <w:pStyle w:val="ListParagraph"/>
        <w:numPr>
          <w:ilvl w:val="0"/>
          <w:numId w:val="45"/>
        </w:numPr>
        <w:tabs>
          <w:tab w:val="left" w:pos="840"/>
        </w:tabs>
        <w:kinsoku w:val="0"/>
        <w:overflowPunct w:val="0"/>
        <w:ind w:right="252"/>
      </w:pPr>
      <w:r>
        <w:t>Make available to the public, traditional outdoor recreational activities that are not detrime</w:t>
      </w:r>
      <w:r>
        <w:t>ntal to the natural or cultural resources of the park and provide for the protection and safety of the visitor by exercising good judgment in planning, maintenance, administration, law enforcement, interpretation and visitor services, resource management a</w:t>
      </w:r>
      <w:r>
        <w:t>nd employee</w:t>
      </w:r>
      <w:r>
        <w:rPr>
          <w:spacing w:val="-4"/>
        </w:rPr>
        <w:t xml:space="preserve"> </w:t>
      </w:r>
      <w:r>
        <w:t>training.</w:t>
      </w:r>
    </w:p>
    <w:p w:rsidR="00000000" w:rsidRDefault="00D40AF8">
      <w:pPr>
        <w:pStyle w:val="BodyText"/>
        <w:kinsoku w:val="0"/>
        <w:overflowPunct w:val="0"/>
      </w:pPr>
    </w:p>
    <w:p w:rsidR="00000000" w:rsidRDefault="00D40AF8">
      <w:pPr>
        <w:pStyle w:val="ListParagraph"/>
        <w:numPr>
          <w:ilvl w:val="0"/>
          <w:numId w:val="45"/>
        </w:numPr>
        <w:tabs>
          <w:tab w:val="left" w:pos="840"/>
        </w:tabs>
        <w:kinsoku w:val="0"/>
        <w:overflowPunct w:val="0"/>
        <w:ind w:right="766"/>
      </w:pPr>
      <w:r>
        <w:t>Maintain and use all roadways, trails, buildings and facilities in a manner such that deterioration will be reduced and safety increased for employees and</w:t>
      </w:r>
      <w:r>
        <w:rPr>
          <w:spacing w:val="-16"/>
        </w:rPr>
        <w:t xml:space="preserve"> </w:t>
      </w:r>
      <w:r>
        <w:t>visitors.</w:t>
      </w:r>
    </w:p>
    <w:p w:rsidR="00000000" w:rsidRDefault="00D40AF8">
      <w:pPr>
        <w:pStyle w:val="BodyText"/>
        <w:kinsoku w:val="0"/>
        <w:overflowPunct w:val="0"/>
      </w:pPr>
    </w:p>
    <w:p w:rsidR="00000000" w:rsidRDefault="00D40AF8">
      <w:pPr>
        <w:pStyle w:val="ListParagraph"/>
        <w:numPr>
          <w:ilvl w:val="0"/>
          <w:numId w:val="45"/>
        </w:numPr>
        <w:tabs>
          <w:tab w:val="left" w:pos="840"/>
        </w:tabs>
        <w:kinsoku w:val="0"/>
        <w:overflowPunct w:val="0"/>
        <w:ind w:right="400"/>
      </w:pPr>
      <w:r>
        <w:t>Cooperation wit</w:t>
      </w:r>
      <w:r>
        <w:t>h state and local governments and adjacent landowners to insure that lands adjacent to the park are used in a compatible manner to provide preservation and protection to the</w:t>
      </w:r>
      <w:r>
        <w:rPr>
          <w:spacing w:val="-3"/>
        </w:rPr>
        <w:t xml:space="preserve"> </w:t>
      </w:r>
      <w:r>
        <w:t>resources.</w:t>
      </w:r>
    </w:p>
    <w:p w:rsidR="00000000" w:rsidRDefault="00D40AF8">
      <w:pPr>
        <w:pStyle w:val="BodyText"/>
        <w:kinsoku w:val="0"/>
        <w:overflowPunct w:val="0"/>
      </w:pPr>
    </w:p>
    <w:p w:rsidR="00000000" w:rsidRDefault="00D40AF8">
      <w:pPr>
        <w:pStyle w:val="ListParagraph"/>
        <w:numPr>
          <w:ilvl w:val="0"/>
          <w:numId w:val="45"/>
        </w:numPr>
        <w:tabs>
          <w:tab w:val="left" w:pos="840"/>
        </w:tabs>
        <w:kinsoku w:val="0"/>
        <w:overflowPunct w:val="0"/>
        <w:ind w:right="243"/>
      </w:pPr>
      <w:r>
        <w:t>Consistent with National Park Service policy and Federal Law, Catoctin</w:t>
      </w:r>
      <w:r>
        <w:t xml:space="preserve"> Mountain Park shall take positive action to perpetuate the cultural and archeological resources of the park to prevent adverse impacts on these resources by development, visitor use or other management activities; and to prohibit vandalism, appropriation </w:t>
      </w:r>
      <w:r>
        <w:t>or collection of cultural resources. The park’s museum collections shall be managed in keeping with these guidelines and</w:t>
      </w:r>
      <w:r>
        <w:rPr>
          <w:spacing w:val="-1"/>
        </w:rPr>
        <w:t xml:space="preserve"> </w:t>
      </w:r>
      <w:r>
        <w:t>policies.</w:t>
      </w:r>
    </w:p>
    <w:p w:rsidR="00000000" w:rsidRDefault="00D40AF8">
      <w:pPr>
        <w:pStyle w:val="BodyText"/>
        <w:kinsoku w:val="0"/>
        <w:overflowPunct w:val="0"/>
        <w:spacing w:before="2"/>
      </w:pPr>
    </w:p>
    <w:p w:rsidR="00000000" w:rsidRDefault="00D40AF8">
      <w:pPr>
        <w:pStyle w:val="Heading4"/>
        <w:numPr>
          <w:ilvl w:val="0"/>
          <w:numId w:val="44"/>
        </w:numPr>
        <w:tabs>
          <w:tab w:val="left" w:pos="832"/>
        </w:tabs>
        <w:kinsoku w:val="0"/>
        <w:overflowPunct w:val="0"/>
      </w:pPr>
      <w:r>
        <w:t>Objectives of the Resources Management Plan</w:t>
      </w:r>
      <w:r>
        <w:rPr>
          <w:spacing w:val="-11"/>
        </w:rPr>
        <w:t xml:space="preserve"> </w:t>
      </w:r>
      <w:r>
        <w:t>(RMP)</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480" w:right="229"/>
      </w:pPr>
      <w:r>
        <w:t>Implementation of the SFM and RMP is a coordinated effort among the organ</w:t>
      </w:r>
      <w:r>
        <w:t>izational divisions within the park. The objective of the Resource Management Plan relating to fire is to provide for the preservation, restoration, maintenance, and protection of park resources. The objective listed in the Resource Management Plan is:</w:t>
      </w:r>
    </w:p>
    <w:p w:rsidR="00000000" w:rsidRDefault="00D40AF8">
      <w:pPr>
        <w:pStyle w:val="BodyText"/>
        <w:kinsoku w:val="0"/>
        <w:overflowPunct w:val="0"/>
        <w:spacing w:before="11"/>
        <w:rPr>
          <w:sz w:val="23"/>
          <w:szCs w:val="23"/>
        </w:rPr>
      </w:pPr>
    </w:p>
    <w:p w:rsidR="00000000" w:rsidRDefault="00D40AF8">
      <w:pPr>
        <w:pStyle w:val="BodyText"/>
        <w:tabs>
          <w:tab w:val="left" w:pos="1019"/>
        </w:tabs>
        <w:kinsoku w:val="0"/>
        <w:overflowPunct w:val="0"/>
        <w:ind w:left="480"/>
      </w:pPr>
      <w:r>
        <w:t>1)</w:t>
      </w:r>
      <w:r>
        <w:tab/>
        <w:t>To preserve, protect, and manage the park’s natural and cultural</w:t>
      </w:r>
      <w:r>
        <w:rPr>
          <w:spacing w:val="-28"/>
        </w:rPr>
        <w:t xml:space="preserve"> </w:t>
      </w:r>
      <w:r>
        <w:t>resources.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479" w:right="143"/>
      </w:pPr>
      <w:r>
        <w:t xml:space="preserve">Activities described in this plan are part of the effort to protect and enhance natural features and ecological processes within the park. Camp Misty Mount and Camp Greentop are </w:t>
      </w:r>
      <w:r>
        <w:t>listed on the National Register of Historic Places and maintaining the historic resources of the park is one of management's primary tasks.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480" w:right="756"/>
      </w:pPr>
      <w:r>
        <w:t>The park policy on fire is that all fires not classified as prescribed fires are su</w:t>
      </w:r>
      <w:r>
        <w:t>ppressed. Active participation in ongoing fire prevention programs by local, city, and state fire</w:t>
      </w:r>
    </w:p>
    <w:p w:rsidR="00000000" w:rsidRDefault="00D40AF8">
      <w:pPr>
        <w:pStyle w:val="BodyText"/>
        <w:kinsoku w:val="0"/>
        <w:overflowPunct w:val="0"/>
        <w:ind w:left="480" w:right="756"/>
        <w:sectPr w:rsidR="00000000">
          <w:pgSz w:w="12240" w:h="15840"/>
          <w:pgMar w:top="940" w:right="1360" w:bottom="1080" w:left="1320" w:header="727" w:footer="889" w:gutter="0"/>
          <w:cols w:space="720" w:equalWidth="0">
            <w:col w:w="956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243" style="position:absolute;left:0;text-align:left;margin-left:1in;margin-top:10.85pt;width:6in;height:1pt;z-index:-25169100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480" w:right="722"/>
      </w:pPr>
      <w:r>
        <w:t>suppression agencies will be conducted on and off park property to protect human life,</w:t>
      </w:r>
      <w:r>
        <w:t xml:space="preserve"> property and to prevent damage to park resources.</w:t>
      </w:r>
    </w:p>
    <w:p w:rsidR="00000000" w:rsidRDefault="00D40AF8">
      <w:pPr>
        <w:pStyle w:val="Heading4"/>
        <w:numPr>
          <w:ilvl w:val="0"/>
          <w:numId w:val="44"/>
        </w:numPr>
        <w:tabs>
          <w:tab w:val="left" w:pos="831"/>
        </w:tabs>
        <w:kinsoku w:val="0"/>
        <w:overflowPunct w:val="0"/>
        <w:spacing w:before="232"/>
        <w:ind w:left="830" w:hanging="360"/>
      </w:pPr>
      <w:r>
        <w:t>Fire Management’s Relation to SFM and RMP</w:t>
      </w:r>
      <w:r>
        <w:rPr>
          <w:spacing w:val="-25"/>
        </w:rPr>
        <w:t xml:space="preserve"> </w:t>
      </w:r>
      <w:r>
        <w:t>Objectives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spacing w:before="1"/>
        <w:ind w:left="479" w:right="90"/>
      </w:pPr>
      <w:r>
        <w:t>The Fire Management Plan is an action plan linked to the Resource Management Plan. It integrates fire management objectives with other resource managem</w:t>
      </w:r>
      <w:r>
        <w:t>ent programs. Through this Fire Management Plan, the park will be able to safely utilize fire as a tool for resource protection and management. The Fire Management Plan, especially the prescribed fire components, provide a detailed action program that is c</w:t>
      </w:r>
      <w:r>
        <w:t>onsistent with National Park Service Management Policies and DO-18/RM-18, and will assist the park in its efforts to preserve, restore, maintain, and protect the natural and cultural resources. Also, with this plan, the park will be able to implement presc</w:t>
      </w:r>
      <w:r>
        <w:t>ribed fire as a vegetation management tool in an effort to control exotic vegetation and reduce hazardous fuel accumulations.</w:t>
      </w:r>
    </w:p>
    <w:p w:rsidR="00000000" w:rsidRDefault="00D40AF8">
      <w:pPr>
        <w:pStyle w:val="BodyText"/>
        <w:kinsoku w:val="0"/>
        <w:overflowPunct w:val="0"/>
        <w:spacing w:before="2"/>
      </w:pPr>
    </w:p>
    <w:p w:rsidR="00000000" w:rsidRDefault="00D40AF8">
      <w:pPr>
        <w:pStyle w:val="Heading4"/>
        <w:numPr>
          <w:ilvl w:val="0"/>
          <w:numId w:val="44"/>
        </w:numPr>
        <w:tabs>
          <w:tab w:val="left" w:pos="831"/>
        </w:tabs>
        <w:kinsoku w:val="0"/>
        <w:overflowPunct w:val="0"/>
        <w:ind w:left="830" w:hanging="350"/>
      </w:pPr>
      <w:r>
        <w:t>Issues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475" w:right="172"/>
      </w:pPr>
      <w:r>
        <w:t>This Fire Management Plan contains a detailed program of action to carry out fire management policies and objectives. Legal policy, environmental, resource, health and safety issues are discussed.</w:t>
      </w:r>
    </w:p>
    <w:p w:rsidR="00000000" w:rsidRDefault="00D40AF8">
      <w:pPr>
        <w:pStyle w:val="BodyText"/>
        <w:kinsoku w:val="0"/>
        <w:overflowPunct w:val="0"/>
        <w:rPr>
          <w:sz w:val="26"/>
          <w:szCs w:val="26"/>
        </w:rPr>
      </w:pPr>
    </w:p>
    <w:p w:rsidR="00000000" w:rsidRDefault="00D40AF8">
      <w:pPr>
        <w:pStyle w:val="BodyText"/>
        <w:kinsoku w:val="0"/>
        <w:overflowPunct w:val="0"/>
        <w:spacing w:before="1"/>
        <w:rPr>
          <w:sz w:val="22"/>
          <w:szCs w:val="22"/>
        </w:rPr>
      </w:pPr>
    </w:p>
    <w:p w:rsidR="00000000" w:rsidRDefault="00D40AF8">
      <w:pPr>
        <w:pStyle w:val="Heading4"/>
        <w:numPr>
          <w:ilvl w:val="0"/>
          <w:numId w:val="43"/>
        </w:numPr>
        <w:tabs>
          <w:tab w:val="left" w:pos="830"/>
        </w:tabs>
        <w:kinsoku w:val="0"/>
        <w:overflowPunct w:val="0"/>
        <w:spacing w:before="1"/>
        <w:ind w:hanging="709"/>
      </w:pPr>
      <w:bookmarkStart w:id="28" w:name="III. SCOPE OF THE WILDLAND FIRE MANAGEME"/>
      <w:bookmarkEnd w:id="28"/>
      <w:r>
        <w:t>SCOPE OF THE WILDLAND FIRE MANAGEMENT</w:t>
      </w:r>
      <w:r>
        <w:rPr>
          <w:spacing w:val="-16"/>
        </w:rPr>
        <w:t xml:space="preserve"> </w:t>
      </w:r>
      <w:r>
        <w:t>PROGRAM</w:t>
      </w:r>
    </w:p>
    <w:p w:rsidR="00000000" w:rsidRDefault="00D40AF8">
      <w:pPr>
        <w:pStyle w:val="BodyText"/>
        <w:kinsoku w:val="0"/>
        <w:overflowPunct w:val="0"/>
        <w:rPr>
          <w:b/>
          <w:bCs/>
        </w:rPr>
      </w:pPr>
    </w:p>
    <w:p w:rsidR="00000000" w:rsidRDefault="00D40AF8">
      <w:pPr>
        <w:pStyle w:val="ListParagraph"/>
        <w:numPr>
          <w:ilvl w:val="1"/>
          <w:numId w:val="43"/>
        </w:numPr>
        <w:tabs>
          <w:tab w:val="left" w:pos="1187"/>
        </w:tabs>
        <w:kinsoku w:val="0"/>
        <w:overflowPunct w:val="0"/>
        <w:ind w:left="1186" w:hanging="356"/>
        <w:rPr>
          <w:b/>
          <w:bCs/>
          <w:color w:val="000000"/>
        </w:rPr>
      </w:pPr>
      <w:r>
        <w:rPr>
          <w:b/>
          <w:bCs/>
        </w:rPr>
        <w:t>General Management</w:t>
      </w:r>
      <w:r>
        <w:rPr>
          <w:b/>
          <w:bCs/>
          <w:spacing w:val="-5"/>
        </w:rPr>
        <w:t xml:space="preserve"> </w:t>
      </w:r>
      <w:r>
        <w:rPr>
          <w:b/>
          <w:bCs/>
        </w:rPr>
        <w:t>Considerations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spacing w:before="1"/>
        <w:ind w:left="830" w:right="172"/>
      </w:pPr>
      <w:r>
        <w:t>At Catoctin Mountain Park wildland fire will be managed to best utilize personnel and equipment in a safe, cost efficient manner. Partn</w:t>
      </w:r>
      <w:r>
        <w:t>erships have been developed and nurtured with local fire resources as well as the Maryland State Forest and Park Service. Projects will incorporate collaboration between agencies and will include priority setting and accountability as outlined in the 10 Ye</w:t>
      </w:r>
      <w:r>
        <w:t>ar Comprehensive Strategy.</w:t>
      </w:r>
    </w:p>
    <w:p w:rsidR="00000000" w:rsidRDefault="00D40AF8">
      <w:pPr>
        <w:pStyle w:val="BodyText"/>
        <w:kinsoku w:val="0"/>
        <w:overflowPunct w:val="0"/>
        <w:spacing w:before="2"/>
      </w:pPr>
    </w:p>
    <w:p w:rsidR="00000000" w:rsidRDefault="00D40AF8">
      <w:pPr>
        <w:pStyle w:val="Heading4"/>
        <w:numPr>
          <w:ilvl w:val="1"/>
          <w:numId w:val="43"/>
        </w:numPr>
        <w:tabs>
          <w:tab w:val="left" w:pos="1187"/>
        </w:tabs>
        <w:kinsoku w:val="0"/>
        <w:overflowPunct w:val="0"/>
        <w:ind w:left="1186" w:hanging="356"/>
        <w:rPr>
          <w:color w:val="000000"/>
        </w:rPr>
      </w:pPr>
      <w:r>
        <w:t>Fire Management</w:t>
      </w:r>
      <w:r>
        <w:rPr>
          <w:spacing w:val="-5"/>
        </w:rPr>
        <w:t xml:space="preserve"> </w:t>
      </w:r>
      <w:r>
        <w:t>Goals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830"/>
      </w:pPr>
      <w:r>
        <w:t>The fire management goals for Catoctin Mountain Park are as follows:</w:t>
      </w:r>
    </w:p>
    <w:p w:rsidR="00000000" w:rsidRDefault="00D40AF8">
      <w:pPr>
        <w:pStyle w:val="BodyText"/>
        <w:kinsoku w:val="0"/>
        <w:overflowPunct w:val="0"/>
        <w:spacing w:before="10"/>
        <w:rPr>
          <w:sz w:val="23"/>
          <w:szCs w:val="23"/>
        </w:rPr>
      </w:pPr>
    </w:p>
    <w:p w:rsidR="00000000" w:rsidRDefault="00D40AF8">
      <w:pPr>
        <w:pStyle w:val="ListParagraph"/>
        <w:numPr>
          <w:ilvl w:val="2"/>
          <w:numId w:val="43"/>
        </w:numPr>
        <w:tabs>
          <w:tab w:val="left" w:pos="1895"/>
        </w:tabs>
        <w:kinsoku w:val="0"/>
        <w:overflowPunct w:val="0"/>
        <w:spacing w:before="1"/>
        <w:ind w:left="1894"/>
        <w:rPr>
          <w:color w:val="000000"/>
        </w:rPr>
      </w:pPr>
      <w:r>
        <w:t>Make human safety the highest priority of every fire management</w:t>
      </w:r>
      <w:r>
        <w:rPr>
          <w:spacing w:val="-16"/>
        </w:rPr>
        <w:t xml:space="preserve"> </w:t>
      </w:r>
      <w:r>
        <w:t>activity.</w:t>
      </w:r>
    </w:p>
    <w:p w:rsidR="00000000" w:rsidRDefault="00D40AF8">
      <w:pPr>
        <w:pStyle w:val="BodyText"/>
        <w:kinsoku w:val="0"/>
        <w:overflowPunct w:val="0"/>
      </w:pPr>
    </w:p>
    <w:p w:rsidR="00000000" w:rsidRDefault="00D40AF8">
      <w:pPr>
        <w:pStyle w:val="ListParagraph"/>
        <w:numPr>
          <w:ilvl w:val="2"/>
          <w:numId w:val="43"/>
        </w:numPr>
        <w:tabs>
          <w:tab w:val="left" w:pos="1895"/>
        </w:tabs>
        <w:kinsoku w:val="0"/>
        <w:overflowPunct w:val="0"/>
        <w:ind w:left="1894" w:right="423"/>
        <w:rPr>
          <w:color w:val="000000"/>
        </w:rPr>
      </w:pPr>
      <w:r>
        <w:t>Suppress all unwanted and undesirable wild</w:t>
      </w:r>
      <w:r>
        <w:t>land fires regardless of ignition source to protect the public, private property, and the natural and cultural resources of the park.</w:t>
      </w:r>
    </w:p>
    <w:p w:rsidR="00000000" w:rsidRDefault="00D40AF8">
      <w:pPr>
        <w:pStyle w:val="BodyText"/>
        <w:kinsoku w:val="0"/>
        <w:overflowPunct w:val="0"/>
        <w:spacing w:before="11"/>
        <w:rPr>
          <w:sz w:val="23"/>
          <w:szCs w:val="23"/>
        </w:rPr>
      </w:pPr>
    </w:p>
    <w:p w:rsidR="00000000" w:rsidRDefault="00D40AF8">
      <w:pPr>
        <w:pStyle w:val="ListParagraph"/>
        <w:numPr>
          <w:ilvl w:val="2"/>
          <w:numId w:val="43"/>
        </w:numPr>
        <w:tabs>
          <w:tab w:val="left" w:pos="1895"/>
        </w:tabs>
        <w:kinsoku w:val="0"/>
        <w:overflowPunct w:val="0"/>
        <w:ind w:left="1894"/>
        <w:rPr>
          <w:color w:val="000000"/>
        </w:rPr>
      </w:pPr>
      <w:r>
        <w:t>Prevent human caused wildland</w:t>
      </w:r>
      <w:r>
        <w:rPr>
          <w:spacing w:val="-5"/>
        </w:rPr>
        <w:t xml:space="preserve"> </w:t>
      </w:r>
      <w:r>
        <w:t>fires.</w:t>
      </w:r>
    </w:p>
    <w:p w:rsidR="00000000" w:rsidRDefault="00D40AF8">
      <w:pPr>
        <w:pStyle w:val="BodyText"/>
        <w:kinsoku w:val="0"/>
        <w:overflowPunct w:val="0"/>
        <w:spacing w:before="11"/>
        <w:rPr>
          <w:sz w:val="23"/>
          <w:szCs w:val="23"/>
        </w:rPr>
      </w:pPr>
    </w:p>
    <w:p w:rsidR="00000000" w:rsidRDefault="00D40AF8">
      <w:pPr>
        <w:pStyle w:val="ListParagraph"/>
        <w:numPr>
          <w:ilvl w:val="2"/>
          <w:numId w:val="43"/>
        </w:numPr>
        <w:tabs>
          <w:tab w:val="left" w:pos="1895"/>
        </w:tabs>
        <w:kinsoku w:val="0"/>
        <w:overflowPunct w:val="0"/>
        <w:ind w:left="1894"/>
        <w:rPr>
          <w:color w:val="000000"/>
        </w:rPr>
      </w:pPr>
      <w:r>
        <w:t>Use suppression techniques that minimize resource</w:t>
      </w:r>
      <w:r>
        <w:rPr>
          <w:spacing w:val="-8"/>
        </w:rPr>
        <w:t xml:space="preserve"> </w:t>
      </w:r>
      <w:r>
        <w:t>damage.</w:t>
      </w:r>
    </w:p>
    <w:p w:rsidR="00000000" w:rsidRDefault="00D40AF8">
      <w:pPr>
        <w:pStyle w:val="BodyText"/>
        <w:kinsoku w:val="0"/>
        <w:overflowPunct w:val="0"/>
        <w:spacing w:before="11"/>
        <w:rPr>
          <w:sz w:val="23"/>
          <w:szCs w:val="23"/>
        </w:rPr>
      </w:pPr>
    </w:p>
    <w:p w:rsidR="00000000" w:rsidRDefault="00D40AF8">
      <w:pPr>
        <w:pStyle w:val="ListParagraph"/>
        <w:numPr>
          <w:ilvl w:val="2"/>
          <w:numId w:val="43"/>
        </w:numPr>
        <w:tabs>
          <w:tab w:val="left" w:pos="1895"/>
        </w:tabs>
        <w:kinsoku w:val="0"/>
        <w:overflowPunct w:val="0"/>
        <w:ind w:left="1894"/>
        <w:rPr>
          <w:color w:val="000000"/>
        </w:rPr>
      </w:pPr>
      <w:r>
        <w:t>Use mechanical hazard fu</w:t>
      </w:r>
      <w:r>
        <w:t>el removal to maintain fire buffers within the</w:t>
      </w:r>
      <w:r>
        <w:rPr>
          <w:spacing w:val="-16"/>
        </w:rPr>
        <w:t xml:space="preserve"> </w:t>
      </w:r>
      <w:r>
        <w:t>park.</w:t>
      </w:r>
    </w:p>
    <w:p w:rsidR="00000000" w:rsidRDefault="00D40AF8">
      <w:pPr>
        <w:pStyle w:val="ListParagraph"/>
        <w:numPr>
          <w:ilvl w:val="2"/>
          <w:numId w:val="43"/>
        </w:numPr>
        <w:tabs>
          <w:tab w:val="left" w:pos="1895"/>
        </w:tabs>
        <w:kinsoku w:val="0"/>
        <w:overflowPunct w:val="0"/>
        <w:ind w:left="1894"/>
        <w:rPr>
          <w:color w:val="000000"/>
        </w:rPr>
        <w:sectPr w:rsidR="00000000">
          <w:pgSz w:w="12240" w:h="15840"/>
          <w:pgMar w:top="940" w:right="1380" w:bottom="1080" w:left="1320" w:header="727" w:footer="889" w:gutter="0"/>
          <w:cols w:space="720" w:equalWidth="0">
            <w:col w:w="954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244" style="position:absolute;left:0;text-align:left;margin-left:1in;margin-top:10.85pt;width:6in;height:1pt;z-index:-251689984;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ListParagraph"/>
        <w:numPr>
          <w:ilvl w:val="2"/>
          <w:numId w:val="43"/>
        </w:numPr>
        <w:tabs>
          <w:tab w:val="left" w:pos="1895"/>
        </w:tabs>
        <w:kinsoku w:val="0"/>
        <w:overflowPunct w:val="0"/>
        <w:spacing w:before="90"/>
        <w:ind w:left="1894"/>
        <w:rPr>
          <w:color w:val="000000"/>
        </w:rPr>
      </w:pPr>
      <w:r>
        <w:t>Use prescribed fire to clear and maintain selected forest</w:t>
      </w:r>
      <w:r>
        <w:rPr>
          <w:spacing w:val="-8"/>
        </w:rPr>
        <w:t xml:space="preserve"> </w:t>
      </w:r>
      <w:r>
        <w:t>understory.</w:t>
      </w:r>
    </w:p>
    <w:p w:rsidR="00000000" w:rsidRDefault="00D40AF8">
      <w:pPr>
        <w:pStyle w:val="BodyText"/>
        <w:kinsoku w:val="0"/>
        <w:overflowPunct w:val="0"/>
        <w:spacing w:before="10"/>
        <w:rPr>
          <w:sz w:val="23"/>
          <w:szCs w:val="23"/>
        </w:rPr>
      </w:pPr>
    </w:p>
    <w:p w:rsidR="00000000" w:rsidRDefault="00D40AF8">
      <w:pPr>
        <w:pStyle w:val="ListParagraph"/>
        <w:numPr>
          <w:ilvl w:val="2"/>
          <w:numId w:val="43"/>
        </w:numPr>
        <w:tabs>
          <w:tab w:val="left" w:pos="1895"/>
        </w:tabs>
        <w:kinsoku w:val="0"/>
        <w:overflowPunct w:val="0"/>
        <w:spacing w:before="1"/>
        <w:ind w:left="1894" w:right="296"/>
        <w:rPr>
          <w:color w:val="000000"/>
        </w:rPr>
      </w:pPr>
      <w:r>
        <w:t>Use burn area rehabilitation techniques to control sedimenta</w:t>
      </w:r>
      <w:r>
        <w:t>tion and erosion, and to improve the aesthetics of burned over</w:t>
      </w:r>
      <w:r>
        <w:rPr>
          <w:spacing w:val="-2"/>
        </w:rPr>
        <w:t xml:space="preserve"> </w:t>
      </w:r>
      <w:r>
        <w:t>areas.</w:t>
      </w:r>
    </w:p>
    <w:p w:rsidR="00000000" w:rsidRDefault="00D40AF8">
      <w:pPr>
        <w:pStyle w:val="BodyText"/>
        <w:kinsoku w:val="0"/>
        <w:overflowPunct w:val="0"/>
      </w:pPr>
    </w:p>
    <w:p w:rsidR="00000000" w:rsidRDefault="00D40AF8">
      <w:pPr>
        <w:pStyle w:val="ListParagraph"/>
        <w:numPr>
          <w:ilvl w:val="2"/>
          <w:numId w:val="43"/>
        </w:numPr>
        <w:tabs>
          <w:tab w:val="left" w:pos="1895"/>
        </w:tabs>
        <w:kinsoku w:val="0"/>
        <w:overflowPunct w:val="0"/>
        <w:ind w:left="1894" w:right="286"/>
        <w:rPr>
          <w:color w:val="000000"/>
        </w:rPr>
      </w:pPr>
      <w:r>
        <w:t>Propose, support, and carryout fire research that evaluate the effectiveness of fire as a control tactic for alien vegetation and evaluate fire for regenerating Table Mountain Pine.</w:t>
      </w:r>
    </w:p>
    <w:p w:rsidR="00000000" w:rsidRDefault="00D40AF8">
      <w:pPr>
        <w:pStyle w:val="BodyText"/>
        <w:kinsoku w:val="0"/>
        <w:overflowPunct w:val="0"/>
        <w:spacing w:before="11"/>
        <w:rPr>
          <w:sz w:val="23"/>
          <w:szCs w:val="23"/>
        </w:rPr>
      </w:pPr>
    </w:p>
    <w:p w:rsidR="00000000" w:rsidRDefault="00D40AF8">
      <w:pPr>
        <w:pStyle w:val="ListParagraph"/>
        <w:numPr>
          <w:ilvl w:val="2"/>
          <w:numId w:val="43"/>
        </w:numPr>
        <w:tabs>
          <w:tab w:val="left" w:pos="1895"/>
        </w:tabs>
        <w:kinsoku w:val="0"/>
        <w:overflowPunct w:val="0"/>
        <w:ind w:left="1894" w:right="890"/>
        <w:rPr>
          <w:color w:val="000000"/>
        </w:rPr>
      </w:pPr>
      <w:r>
        <w:t>Use prescribed fire to control alien vegetation if research demonstrates success.</w:t>
      </w:r>
    </w:p>
    <w:p w:rsidR="00000000" w:rsidRDefault="00D40AF8">
      <w:pPr>
        <w:pStyle w:val="BodyText"/>
        <w:kinsoku w:val="0"/>
        <w:overflowPunct w:val="0"/>
        <w:spacing w:before="11"/>
        <w:rPr>
          <w:sz w:val="23"/>
          <w:szCs w:val="23"/>
        </w:rPr>
      </w:pPr>
    </w:p>
    <w:p w:rsidR="00000000" w:rsidRDefault="00D40AF8">
      <w:pPr>
        <w:pStyle w:val="ListParagraph"/>
        <w:numPr>
          <w:ilvl w:val="2"/>
          <w:numId w:val="43"/>
        </w:numPr>
        <w:tabs>
          <w:tab w:val="left" w:pos="1895"/>
        </w:tabs>
        <w:kinsoku w:val="0"/>
        <w:overflowPunct w:val="0"/>
        <w:ind w:left="1894"/>
        <w:rPr>
          <w:color w:val="000000"/>
        </w:rPr>
      </w:pPr>
      <w:r>
        <w:t>Address all service-wide fire management goals as stated in</w:t>
      </w:r>
      <w:r>
        <w:rPr>
          <w:spacing w:val="-12"/>
        </w:rPr>
        <w:t xml:space="preserve"> </w:t>
      </w:r>
      <w:r>
        <w:t>DO-18/RM-18.</w:t>
      </w:r>
    </w:p>
    <w:p w:rsidR="00000000" w:rsidRDefault="00D40AF8">
      <w:pPr>
        <w:pStyle w:val="BodyText"/>
        <w:kinsoku w:val="0"/>
        <w:overflowPunct w:val="0"/>
        <w:spacing w:before="2"/>
      </w:pPr>
    </w:p>
    <w:p w:rsidR="00000000" w:rsidRDefault="00D40AF8">
      <w:pPr>
        <w:pStyle w:val="Heading4"/>
        <w:numPr>
          <w:ilvl w:val="1"/>
          <w:numId w:val="43"/>
        </w:numPr>
        <w:tabs>
          <w:tab w:val="left" w:pos="831"/>
        </w:tabs>
        <w:kinsoku w:val="0"/>
        <w:overflowPunct w:val="0"/>
        <w:ind w:left="830" w:hanging="360"/>
        <w:rPr>
          <w:color w:val="000000"/>
        </w:rPr>
      </w:pPr>
      <w:r>
        <w:t>Wildland Fire Management</w:t>
      </w:r>
      <w:r>
        <w:rPr>
          <w:spacing w:val="-2"/>
        </w:rPr>
        <w:t xml:space="preserve"> </w:t>
      </w:r>
      <w:r>
        <w:t>Elements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spacing w:before="1"/>
        <w:ind w:left="479" w:right="376"/>
      </w:pPr>
      <w:r>
        <w:t xml:space="preserve">This Fire Management Plan (FMP) identifies two elements of fire </w:t>
      </w:r>
      <w:r>
        <w:t>management at Catoctin Mountain Park: Wildland fire and fuels management.</w:t>
      </w:r>
    </w:p>
    <w:p w:rsidR="00000000" w:rsidRDefault="00D40AF8">
      <w:pPr>
        <w:pStyle w:val="BodyText"/>
        <w:kinsoku w:val="0"/>
        <w:overflowPunct w:val="0"/>
        <w:spacing w:before="2"/>
      </w:pPr>
    </w:p>
    <w:p w:rsidR="00000000" w:rsidRDefault="00D40AF8">
      <w:pPr>
        <w:pStyle w:val="Heading4"/>
        <w:numPr>
          <w:ilvl w:val="0"/>
          <w:numId w:val="42"/>
        </w:numPr>
        <w:tabs>
          <w:tab w:val="left" w:pos="1201"/>
        </w:tabs>
        <w:kinsoku w:val="0"/>
        <w:overflowPunct w:val="0"/>
        <w:ind w:hanging="360"/>
      </w:pPr>
      <w:r>
        <w:t>Wildland</w:t>
      </w:r>
      <w:r>
        <w:rPr>
          <w:spacing w:val="-1"/>
        </w:rPr>
        <w:t xml:space="preserve"> </w:t>
      </w:r>
      <w:r>
        <w:t>Fire</w:t>
      </w:r>
    </w:p>
    <w:p w:rsidR="00000000" w:rsidRDefault="00D40AF8">
      <w:pPr>
        <w:pStyle w:val="BodyText"/>
        <w:kinsoku w:val="0"/>
        <w:overflowPunct w:val="0"/>
        <w:spacing w:before="10"/>
        <w:rPr>
          <w:b/>
          <w:bCs/>
          <w:sz w:val="23"/>
          <w:szCs w:val="23"/>
        </w:rPr>
      </w:pPr>
    </w:p>
    <w:p w:rsidR="00000000" w:rsidRDefault="00D40AF8">
      <w:pPr>
        <w:pStyle w:val="ListParagraph"/>
        <w:numPr>
          <w:ilvl w:val="1"/>
          <w:numId w:val="42"/>
        </w:numPr>
        <w:tabs>
          <w:tab w:val="left" w:pos="1540"/>
        </w:tabs>
        <w:kinsoku w:val="0"/>
        <w:overflowPunct w:val="0"/>
        <w:spacing w:before="1"/>
        <w:ind w:hanging="339"/>
        <w:rPr>
          <w:b/>
          <w:bCs/>
        </w:rPr>
      </w:pPr>
      <w:r>
        <w:rPr>
          <w:b/>
          <w:bCs/>
        </w:rPr>
        <w:t>Wildland Fire</w:t>
      </w:r>
      <w:r>
        <w:rPr>
          <w:b/>
          <w:bCs/>
          <w:spacing w:val="-1"/>
        </w:rPr>
        <w:t xml:space="preserve"> </w:t>
      </w:r>
      <w:r>
        <w:rPr>
          <w:b/>
          <w:bCs/>
        </w:rPr>
        <w:t>Suppression</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200"/>
      </w:pPr>
      <w:r>
        <w:t>This strategy includes all actions initiated to limit the growth of a wildland fire. A "wildland fire" is defined as a fire requiring suppression action. Three strategic suppression options allow the fire manager to suppress wildfires at minimum cost and m</w:t>
      </w:r>
      <w:r>
        <w:t>inimum impact consistent with the values at risk. The definitions of the suppression options are:</w:t>
      </w:r>
    </w:p>
    <w:p w:rsidR="00000000" w:rsidRDefault="00D40AF8">
      <w:pPr>
        <w:pStyle w:val="BodyText"/>
        <w:kinsoku w:val="0"/>
        <w:overflowPunct w:val="0"/>
        <w:spacing w:before="11"/>
        <w:rPr>
          <w:sz w:val="23"/>
          <w:szCs w:val="23"/>
        </w:rPr>
      </w:pPr>
    </w:p>
    <w:p w:rsidR="00000000" w:rsidRDefault="00D40AF8">
      <w:pPr>
        <w:pStyle w:val="ListParagraph"/>
        <w:numPr>
          <w:ilvl w:val="2"/>
          <w:numId w:val="42"/>
        </w:numPr>
        <w:tabs>
          <w:tab w:val="left" w:pos="1920"/>
        </w:tabs>
        <w:kinsoku w:val="0"/>
        <w:overflowPunct w:val="0"/>
        <w:ind w:right="511"/>
      </w:pPr>
      <w:r>
        <w:t>Confined: A wildland fire that is restricted within predetermined natural boundaries until it burns itself out. Little or no suppression action is taken. Use</w:t>
      </w:r>
      <w:r>
        <w:t>d in areas with extensive natural barriers and negligible values at</w:t>
      </w:r>
      <w:r>
        <w:rPr>
          <w:spacing w:val="-19"/>
        </w:rPr>
        <w:t xml:space="preserve"> </w:t>
      </w:r>
      <w:r>
        <w:t>risk.</w:t>
      </w:r>
    </w:p>
    <w:p w:rsidR="00000000" w:rsidRDefault="00D40AF8">
      <w:pPr>
        <w:pStyle w:val="BodyText"/>
        <w:kinsoku w:val="0"/>
        <w:overflowPunct w:val="0"/>
        <w:spacing w:before="11"/>
        <w:rPr>
          <w:sz w:val="23"/>
          <w:szCs w:val="23"/>
        </w:rPr>
      </w:pPr>
    </w:p>
    <w:p w:rsidR="00000000" w:rsidRDefault="00D40AF8">
      <w:pPr>
        <w:pStyle w:val="ListParagraph"/>
        <w:numPr>
          <w:ilvl w:val="2"/>
          <w:numId w:val="42"/>
        </w:numPr>
        <w:tabs>
          <w:tab w:val="left" w:pos="1920"/>
        </w:tabs>
        <w:kinsoku w:val="0"/>
        <w:overflowPunct w:val="0"/>
        <w:ind w:right="106"/>
      </w:pPr>
      <w:r>
        <w:t>Contained: A wildland fire that is restricted to a defined area, using a combination of natural and constructed barriers. These barriers should stop the spread of fire under prevail</w:t>
      </w:r>
      <w:r>
        <w:t>ing and forecasted weather</w:t>
      </w:r>
      <w:r>
        <w:rPr>
          <w:spacing w:val="-6"/>
        </w:rPr>
        <w:t xml:space="preserve"> </w:t>
      </w:r>
      <w:r>
        <w:t>conditions.</w:t>
      </w:r>
    </w:p>
    <w:p w:rsidR="00000000" w:rsidRDefault="00D40AF8">
      <w:pPr>
        <w:pStyle w:val="BodyText"/>
        <w:kinsoku w:val="0"/>
        <w:overflowPunct w:val="0"/>
        <w:spacing w:before="11"/>
        <w:rPr>
          <w:sz w:val="23"/>
          <w:szCs w:val="23"/>
        </w:rPr>
      </w:pPr>
    </w:p>
    <w:p w:rsidR="00000000" w:rsidRDefault="00D40AF8">
      <w:pPr>
        <w:pStyle w:val="ListParagraph"/>
        <w:numPr>
          <w:ilvl w:val="2"/>
          <w:numId w:val="42"/>
        </w:numPr>
        <w:tabs>
          <w:tab w:val="left" w:pos="1920"/>
        </w:tabs>
        <w:kinsoku w:val="0"/>
        <w:overflowPunct w:val="0"/>
        <w:ind w:right="157"/>
      </w:pPr>
      <w:r>
        <w:t>Controlled: A wildland fire that is aggressively fought with personnel, equipment, and aircraft to halt its spread and to extinguish all hot spots until it is declared</w:t>
      </w:r>
      <w:r>
        <w:rPr>
          <w:spacing w:val="-1"/>
        </w:rPr>
        <w:t xml:space="preserve"> </w:t>
      </w:r>
      <w:r>
        <w:t>out.</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185" w:right="137"/>
      </w:pPr>
      <w:r>
        <w:t xml:space="preserve">Suppression actions may use all available </w:t>
      </w:r>
      <w:r>
        <w:t>equipment. The use of bulldozers, plows or other earth disturbing equipment, using Minimum Impact Suppression Tactics, may be used only under extreme circumstances and with prior written approval. Vehicles, such as fire engines, may be driven off designate</w:t>
      </w:r>
      <w:r>
        <w:t>d roads only if there is little potential for ground disturbance.  Only through the Superintendent's approval or in life</w:t>
      </w:r>
    </w:p>
    <w:p w:rsidR="00000000" w:rsidRDefault="00D40AF8">
      <w:pPr>
        <w:pStyle w:val="BodyText"/>
        <w:kinsoku w:val="0"/>
        <w:overflowPunct w:val="0"/>
        <w:ind w:left="1185" w:right="137"/>
        <w:sectPr w:rsidR="00000000">
          <w:pgSz w:w="12240" w:h="15840"/>
          <w:pgMar w:top="940" w:right="1340" w:bottom="1080" w:left="1320" w:header="727" w:footer="889" w:gutter="0"/>
          <w:cols w:space="720" w:equalWidth="0">
            <w:col w:w="95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245" style="position:absolute;left:0;text-align:left;margin-left:1in;margin-top:10.85pt;width:6in;height:1pt;z-index:-25168896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1185" w:right="117"/>
      </w:pPr>
      <w:r>
        <w:t>threatening situations will machine produced ground disturbances be allowed. The use of All-Terrain Vehicles (ATVs) will not be allowed off-road or off-trail and ATV use must be approved by the Incident Commander-Catoctin Mountain Park. Some trails and tra</w:t>
      </w:r>
      <w:r>
        <w:t>vel corridors may be designated for use by an ATV. All users of ATVs will be required to wear safety equipment, and had prior training on the use and operation of an ATV.</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1185" w:right="97"/>
      </w:pPr>
      <w:r>
        <w:t>The recommended equipment for fire suppression at Catoctin Mountain Park includes: r</w:t>
      </w:r>
      <w:r>
        <w:t>akes, leaf blowers, flappers, chain saws, back-pack pumps, shovels, pulaskis, chain saws, drip torches, fusees, pumps, hose lays, Type-6 engine and Type- 7 engine with slip-on unit, Type-6 trailer mounted pump, foam.</w:t>
      </w:r>
    </w:p>
    <w:p w:rsidR="00000000" w:rsidRDefault="00D40AF8">
      <w:pPr>
        <w:pStyle w:val="BodyText"/>
        <w:kinsoku w:val="0"/>
        <w:overflowPunct w:val="0"/>
      </w:pPr>
    </w:p>
    <w:p w:rsidR="00000000" w:rsidRDefault="00D40AF8">
      <w:pPr>
        <w:pStyle w:val="BodyText"/>
        <w:kinsoku w:val="0"/>
        <w:overflowPunct w:val="0"/>
        <w:ind w:left="1200"/>
      </w:pPr>
      <w:r>
        <w:t>Direct attack is the preferred approac</w:t>
      </w:r>
      <w:r>
        <w:t>h to all suppression activities at Catoctin Mountain Park. This tactic requires an aggressive attack on the fire (often a direct attack on the burning edge) to effect rapid extinguishment.</w:t>
      </w:r>
    </w:p>
    <w:p w:rsidR="00000000" w:rsidRDefault="00D40AF8">
      <w:pPr>
        <w:pStyle w:val="BodyText"/>
        <w:kinsoku w:val="0"/>
        <w:overflowPunct w:val="0"/>
        <w:spacing w:before="2"/>
      </w:pPr>
    </w:p>
    <w:p w:rsidR="00000000" w:rsidRDefault="00D40AF8">
      <w:pPr>
        <w:pStyle w:val="Heading4"/>
        <w:numPr>
          <w:ilvl w:val="1"/>
          <w:numId w:val="42"/>
        </w:numPr>
        <w:tabs>
          <w:tab w:val="left" w:pos="1540"/>
        </w:tabs>
        <w:kinsoku w:val="0"/>
        <w:overflowPunct w:val="0"/>
        <w:ind w:left="1540" w:hanging="355"/>
      </w:pPr>
      <w:r>
        <w:t>Wildland Fire</w:t>
      </w:r>
      <w:r>
        <w:rPr>
          <w:spacing w:val="-1"/>
        </w:rPr>
        <w:t xml:space="preserve"> </w:t>
      </w:r>
      <w:r>
        <w:t>Use</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spacing w:before="1"/>
        <w:ind w:left="1199" w:right="148"/>
        <w:rPr>
          <w:spacing w:val="-3"/>
        </w:rPr>
      </w:pPr>
      <w:r>
        <w:t xml:space="preserve">A </w:t>
      </w:r>
      <w:r>
        <w:rPr>
          <w:spacing w:val="-3"/>
        </w:rPr>
        <w:t xml:space="preserve">wildland fire </w:t>
      </w:r>
      <w:r>
        <w:t xml:space="preserve">use program </w:t>
      </w:r>
      <w:r>
        <w:rPr>
          <w:spacing w:val="-3"/>
        </w:rPr>
        <w:t xml:space="preserve">will </w:t>
      </w:r>
      <w:r>
        <w:t xml:space="preserve">not be </w:t>
      </w:r>
      <w:r>
        <w:rPr>
          <w:spacing w:val="-3"/>
        </w:rPr>
        <w:t>adopted</w:t>
      </w:r>
      <w:r>
        <w:rPr>
          <w:spacing w:val="-3"/>
        </w:rPr>
        <w:t xml:space="preserve"> </w:t>
      </w:r>
      <w:r>
        <w:t xml:space="preserve">at </w:t>
      </w:r>
      <w:r>
        <w:rPr>
          <w:spacing w:val="-3"/>
        </w:rPr>
        <w:t xml:space="preserve">Catoctin </w:t>
      </w:r>
      <w:r>
        <w:t xml:space="preserve">Mountain Park. Catoctin </w:t>
      </w:r>
      <w:r>
        <w:rPr>
          <w:spacing w:val="-3"/>
        </w:rPr>
        <w:t xml:space="preserve">Mountain </w:t>
      </w:r>
      <w:r>
        <w:t xml:space="preserve">Park is a </w:t>
      </w:r>
      <w:r>
        <w:rPr>
          <w:spacing w:val="-3"/>
        </w:rPr>
        <w:t xml:space="preserve">small park that would </w:t>
      </w:r>
      <w:r>
        <w:t xml:space="preserve">require assistance from other parks </w:t>
      </w:r>
      <w:r>
        <w:rPr>
          <w:spacing w:val="-2"/>
        </w:rPr>
        <w:t xml:space="preserve">and </w:t>
      </w:r>
      <w:r>
        <w:rPr>
          <w:spacing w:val="-3"/>
        </w:rPr>
        <w:t xml:space="preserve">agencies </w:t>
      </w:r>
      <w:r>
        <w:t xml:space="preserve">to </w:t>
      </w:r>
      <w:r>
        <w:rPr>
          <w:spacing w:val="-3"/>
        </w:rPr>
        <w:t xml:space="preserve">implement wildland fire use. Naturally ignited wildland fires rarely occur, </w:t>
      </w:r>
      <w:r>
        <w:t>as</w:t>
      </w:r>
      <w:r>
        <w:rPr>
          <w:spacing w:val="-6"/>
        </w:rPr>
        <w:t xml:space="preserve"> </w:t>
      </w:r>
      <w:r>
        <w:t>most</w:t>
      </w:r>
      <w:r>
        <w:rPr>
          <w:spacing w:val="-6"/>
        </w:rPr>
        <w:t xml:space="preserve"> </w:t>
      </w:r>
      <w:r>
        <w:rPr>
          <w:spacing w:val="-3"/>
        </w:rPr>
        <w:t>fires</w:t>
      </w:r>
      <w:r>
        <w:rPr>
          <w:spacing w:val="-6"/>
        </w:rPr>
        <w:t xml:space="preserve"> </w:t>
      </w:r>
      <w:r>
        <w:t>are</w:t>
      </w:r>
      <w:r>
        <w:rPr>
          <w:spacing w:val="-6"/>
        </w:rPr>
        <w:t xml:space="preserve"> </w:t>
      </w:r>
      <w:r>
        <w:t>caused</w:t>
      </w:r>
      <w:r>
        <w:rPr>
          <w:spacing w:val="-6"/>
        </w:rPr>
        <w:t xml:space="preserve"> </w:t>
      </w:r>
      <w:r>
        <w:t>by</w:t>
      </w:r>
      <w:r>
        <w:rPr>
          <w:spacing w:val="-6"/>
        </w:rPr>
        <w:t xml:space="preserve"> </w:t>
      </w:r>
      <w:r>
        <w:rPr>
          <w:spacing w:val="-3"/>
        </w:rPr>
        <w:t>human</w:t>
      </w:r>
      <w:r>
        <w:rPr>
          <w:spacing w:val="-6"/>
        </w:rPr>
        <w:t xml:space="preserve"> </w:t>
      </w:r>
      <w:r>
        <w:rPr>
          <w:spacing w:val="-3"/>
        </w:rPr>
        <w:t>carelessness</w:t>
      </w:r>
      <w:r>
        <w:rPr>
          <w:spacing w:val="-7"/>
        </w:rPr>
        <w:t xml:space="preserve"> </w:t>
      </w:r>
      <w:r>
        <w:t>or</w:t>
      </w:r>
      <w:r>
        <w:rPr>
          <w:spacing w:val="-7"/>
        </w:rPr>
        <w:t xml:space="preserve"> </w:t>
      </w:r>
      <w:r>
        <w:rPr>
          <w:spacing w:val="-3"/>
        </w:rPr>
        <w:t>arson.</w:t>
      </w:r>
      <w:r>
        <w:rPr>
          <w:spacing w:val="-7"/>
        </w:rPr>
        <w:t xml:space="preserve"> </w:t>
      </w:r>
      <w:r>
        <w:t>These</w:t>
      </w:r>
      <w:r>
        <w:rPr>
          <w:spacing w:val="-5"/>
        </w:rPr>
        <w:t xml:space="preserve"> </w:t>
      </w:r>
      <w:r>
        <w:rPr>
          <w:spacing w:val="-3"/>
        </w:rPr>
        <w:t>factors</w:t>
      </w:r>
      <w:r>
        <w:rPr>
          <w:spacing w:val="-7"/>
        </w:rPr>
        <w:t xml:space="preserve"> </w:t>
      </w:r>
      <w:r>
        <w:rPr>
          <w:spacing w:val="-3"/>
        </w:rPr>
        <w:t>make</w:t>
      </w:r>
      <w:r>
        <w:rPr>
          <w:spacing w:val="-7"/>
        </w:rPr>
        <w:t xml:space="preserve"> </w:t>
      </w:r>
      <w:r>
        <w:t>it</w:t>
      </w:r>
      <w:r>
        <w:rPr>
          <w:spacing w:val="-6"/>
        </w:rPr>
        <w:t xml:space="preserve"> </w:t>
      </w:r>
      <w:r>
        <w:rPr>
          <w:spacing w:val="-3"/>
        </w:rPr>
        <w:t xml:space="preserve">difficult </w:t>
      </w:r>
      <w:r>
        <w:t xml:space="preserve">to plan for wildland fire use. As a </w:t>
      </w:r>
      <w:r>
        <w:rPr>
          <w:spacing w:val="-3"/>
        </w:rPr>
        <w:t xml:space="preserve">result, </w:t>
      </w:r>
      <w:r>
        <w:t xml:space="preserve">all </w:t>
      </w:r>
      <w:r>
        <w:rPr>
          <w:spacing w:val="-3"/>
        </w:rPr>
        <w:t xml:space="preserve">unplanned fires </w:t>
      </w:r>
      <w:r>
        <w:t xml:space="preserve">caused by </w:t>
      </w:r>
      <w:r>
        <w:rPr>
          <w:spacing w:val="-3"/>
        </w:rPr>
        <w:t xml:space="preserve">nature </w:t>
      </w:r>
      <w:r>
        <w:t xml:space="preserve">or </w:t>
      </w:r>
      <w:r>
        <w:rPr>
          <w:spacing w:val="-2"/>
        </w:rPr>
        <w:t xml:space="preserve">man </w:t>
      </w:r>
      <w:r>
        <w:t xml:space="preserve">will be suppressed. </w:t>
      </w:r>
      <w:r>
        <w:rPr>
          <w:spacing w:val="-2"/>
        </w:rPr>
        <w:t xml:space="preserve">Management </w:t>
      </w:r>
      <w:r>
        <w:t xml:space="preserve">may use prescribed fire to accomplish resource </w:t>
      </w:r>
      <w:r>
        <w:rPr>
          <w:spacing w:val="-3"/>
        </w:rPr>
        <w:t>management</w:t>
      </w:r>
      <w:r>
        <w:rPr>
          <w:spacing w:val="9"/>
        </w:rPr>
        <w:t xml:space="preserve"> </w:t>
      </w:r>
      <w:r>
        <w:rPr>
          <w:spacing w:val="-3"/>
        </w:rPr>
        <w:t>objectives.</w:t>
      </w:r>
    </w:p>
    <w:p w:rsidR="00000000" w:rsidRDefault="00D40AF8">
      <w:pPr>
        <w:pStyle w:val="Heading4"/>
        <w:numPr>
          <w:ilvl w:val="0"/>
          <w:numId w:val="42"/>
        </w:numPr>
        <w:tabs>
          <w:tab w:val="left" w:pos="1186"/>
        </w:tabs>
        <w:kinsoku w:val="0"/>
        <w:overflowPunct w:val="0"/>
        <w:spacing w:before="231"/>
        <w:ind w:left="1185" w:hanging="355"/>
      </w:pPr>
      <w:r>
        <w:t>Fuels</w:t>
      </w:r>
      <w:r>
        <w:rPr>
          <w:spacing w:val="-1"/>
        </w:rPr>
        <w:t xml:space="preserve"> </w:t>
      </w:r>
      <w:r>
        <w:t>Management</w:t>
      </w:r>
    </w:p>
    <w:p w:rsidR="00000000" w:rsidRDefault="00D40AF8">
      <w:pPr>
        <w:pStyle w:val="BodyText"/>
        <w:kinsoku w:val="0"/>
        <w:overflowPunct w:val="0"/>
        <w:spacing w:before="10"/>
        <w:rPr>
          <w:b/>
          <w:bCs/>
          <w:sz w:val="23"/>
          <w:szCs w:val="23"/>
        </w:rPr>
      </w:pPr>
    </w:p>
    <w:p w:rsidR="00000000" w:rsidRDefault="00D40AF8">
      <w:pPr>
        <w:pStyle w:val="ListParagraph"/>
        <w:numPr>
          <w:ilvl w:val="1"/>
          <w:numId w:val="42"/>
        </w:numPr>
        <w:tabs>
          <w:tab w:val="left" w:pos="1561"/>
        </w:tabs>
        <w:kinsoku w:val="0"/>
        <w:overflowPunct w:val="0"/>
        <w:ind w:left="1560" w:hanging="360"/>
        <w:rPr>
          <w:b/>
          <w:bCs/>
        </w:rPr>
      </w:pPr>
      <w:r>
        <w:rPr>
          <w:b/>
          <w:bCs/>
        </w:rPr>
        <w:t>Prescribed</w:t>
      </w:r>
      <w:r>
        <w:rPr>
          <w:b/>
          <w:bCs/>
          <w:spacing w:val="-3"/>
        </w:rPr>
        <w:t xml:space="preserve"> </w:t>
      </w:r>
      <w:r>
        <w:rPr>
          <w:b/>
          <w:bCs/>
        </w:rPr>
        <w:t>Fire</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1200" w:right="183"/>
      </w:pPr>
      <w:r>
        <w:t>Fires intentionally ignited by management to accomplish management objectives in selected areas under certain conditions are called prescribed fires. Prescribed fires will be managed to achieve resource management objectives identified in the SFM an</w:t>
      </w:r>
      <w:r>
        <w:t>d RMP. Prescribed fire goals will be to reduce fuel accumulations; manage vegetation to maintain vistas and promote the growth of native grasses, regenerate fire dependent species and control alien vegetation. When necessary, prescribed fire will be used i</w:t>
      </w:r>
      <w:r>
        <w:t>n conjunction with other treatment methods to achieve the desired results. An example would be the integrated use of fire and mechanical removal of hazard trees and fuels. The objective is to reduce the wildfire threat to human life, preserve and to protec</w:t>
      </w:r>
      <w:r>
        <w:t>t the park’s cultural and natural resources. Prescribed fires that exceed prescription limits will be declared wildfires and will be immediately suppressed using the appropriate and available suppression option.</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200" w:right="129"/>
      </w:pPr>
      <w:r>
        <w:t xml:space="preserve">The equipment to be used in the prescribed </w:t>
      </w:r>
      <w:r>
        <w:t>fire program is the same as that identified for the suppression of wildfires.</w:t>
      </w:r>
    </w:p>
    <w:p w:rsidR="00000000" w:rsidRDefault="00D40AF8">
      <w:pPr>
        <w:pStyle w:val="BodyText"/>
        <w:kinsoku w:val="0"/>
        <w:overflowPunct w:val="0"/>
        <w:ind w:left="1200" w:right="129"/>
        <w:sectPr w:rsidR="00000000">
          <w:pgSz w:w="12240" w:h="15840"/>
          <w:pgMar w:top="940" w:right="1380" w:bottom="1080" w:left="1320" w:header="727" w:footer="889" w:gutter="0"/>
          <w:cols w:space="720" w:equalWidth="0">
            <w:col w:w="954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246" style="position:absolute;left:0;text-align:left;margin-left:1in;margin-top:10.85pt;width:6in;height:1pt;z-index:-25168793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8"/>
        <w:rPr>
          <w:b/>
          <w:bCs/>
          <w:sz w:val="14"/>
          <w:szCs w:val="14"/>
        </w:rPr>
      </w:pPr>
    </w:p>
    <w:p w:rsidR="00000000" w:rsidRDefault="00D40AF8">
      <w:pPr>
        <w:pStyle w:val="Heading4"/>
        <w:numPr>
          <w:ilvl w:val="1"/>
          <w:numId w:val="42"/>
        </w:numPr>
        <w:tabs>
          <w:tab w:val="left" w:pos="1540"/>
        </w:tabs>
        <w:kinsoku w:val="0"/>
        <w:overflowPunct w:val="0"/>
        <w:spacing w:before="90"/>
        <w:ind w:hanging="365"/>
      </w:pPr>
      <w:r>
        <w:t>Non-fire</w:t>
      </w:r>
      <w:r>
        <w:rPr>
          <w:spacing w:val="-1"/>
        </w:rPr>
        <w:t xml:space="preserve"> </w:t>
      </w:r>
      <w:r>
        <w:t>applications</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199" w:right="97"/>
      </w:pPr>
      <w:r>
        <w:t>Other methods are available to accomplish fuel management objectives when the use o</w:t>
      </w:r>
      <w:r>
        <w:t>f prescribed fire is not possible or practical. The use of hand tools, power or mechanized equipment, or herbicides are a few such methods. Examples of non-fire applications may include:</w:t>
      </w:r>
    </w:p>
    <w:p w:rsidR="00000000" w:rsidRDefault="00D40AF8">
      <w:pPr>
        <w:pStyle w:val="BodyText"/>
        <w:kinsoku w:val="0"/>
        <w:overflowPunct w:val="0"/>
      </w:pPr>
    </w:p>
    <w:p w:rsidR="00000000" w:rsidRDefault="00D40AF8">
      <w:pPr>
        <w:pStyle w:val="ListParagraph"/>
        <w:numPr>
          <w:ilvl w:val="0"/>
          <w:numId w:val="41"/>
        </w:numPr>
        <w:tabs>
          <w:tab w:val="left" w:pos="1540"/>
        </w:tabs>
        <w:kinsoku w:val="0"/>
        <w:overflowPunct w:val="0"/>
        <w:ind w:right="445"/>
      </w:pPr>
      <w:r>
        <w:t>Chain saws for the removal of stands of trees killed off by parasite</w:t>
      </w:r>
      <w:r>
        <w:t xml:space="preserve">s or disease such as Eastern Hemlocks (Tsuga </w:t>
      </w:r>
      <w:r>
        <w:rPr>
          <w:i/>
          <w:iCs/>
        </w:rPr>
        <w:t>canadensis</w:t>
      </w:r>
      <w:r>
        <w:t>) killed by Hemlock Wooley Adelgid.</w:t>
      </w:r>
    </w:p>
    <w:p w:rsidR="00000000" w:rsidRDefault="00D40AF8">
      <w:pPr>
        <w:pStyle w:val="ListParagraph"/>
        <w:numPr>
          <w:ilvl w:val="0"/>
          <w:numId w:val="41"/>
        </w:numPr>
        <w:tabs>
          <w:tab w:val="left" w:pos="1560"/>
        </w:tabs>
        <w:kinsoku w:val="0"/>
        <w:overflowPunct w:val="0"/>
        <w:ind w:left="1560" w:right="678"/>
      </w:pPr>
      <w:r>
        <w:t>Mowing of road shoulders to reduce the tall grasses along roads to improve firebreaks.</w:t>
      </w:r>
    </w:p>
    <w:p w:rsidR="00000000" w:rsidRDefault="00D40AF8">
      <w:pPr>
        <w:pStyle w:val="ListParagraph"/>
        <w:numPr>
          <w:ilvl w:val="0"/>
          <w:numId w:val="41"/>
        </w:numPr>
        <w:tabs>
          <w:tab w:val="left" w:pos="1560"/>
        </w:tabs>
        <w:kinsoku w:val="0"/>
        <w:overflowPunct w:val="0"/>
        <w:ind w:left="1560" w:right="485"/>
      </w:pPr>
      <w:r>
        <w:t>The use of chippers for the disposal of woody hazardous fuel material 50 feet back from road shoulders, 100 feet back from cultural resources and support facilities.</w:t>
      </w:r>
    </w:p>
    <w:p w:rsidR="00000000" w:rsidRDefault="00D40AF8">
      <w:pPr>
        <w:pStyle w:val="ListParagraph"/>
        <w:numPr>
          <w:ilvl w:val="0"/>
          <w:numId w:val="41"/>
        </w:numPr>
        <w:tabs>
          <w:tab w:val="left" w:pos="1560"/>
        </w:tabs>
        <w:kinsoku w:val="0"/>
        <w:overflowPunct w:val="0"/>
        <w:ind w:left="1560" w:right="368"/>
      </w:pPr>
      <w:r>
        <w:t>Spot treatment with herbicide on exotic vegetation growing in areas where</w:t>
      </w:r>
      <w:r>
        <w:rPr>
          <w:spacing w:val="-32"/>
        </w:rPr>
        <w:t xml:space="preserve"> </w:t>
      </w:r>
      <w:r>
        <w:t>fire may be inef</w:t>
      </w:r>
      <w:r>
        <w:t>fective and mowing is</w:t>
      </w:r>
      <w:r>
        <w:rPr>
          <w:spacing w:val="-5"/>
        </w:rPr>
        <w:t xml:space="preserve"> </w:t>
      </w:r>
      <w:r>
        <w:t>impossible.</w:t>
      </w:r>
    </w:p>
    <w:p w:rsidR="00000000" w:rsidRDefault="00D40AF8">
      <w:pPr>
        <w:pStyle w:val="ListParagraph"/>
        <w:numPr>
          <w:ilvl w:val="0"/>
          <w:numId w:val="41"/>
        </w:numPr>
        <w:tabs>
          <w:tab w:val="left" w:pos="1560"/>
        </w:tabs>
        <w:kinsoku w:val="0"/>
        <w:overflowPunct w:val="0"/>
        <w:spacing w:before="2"/>
        <w:ind w:left="1560" w:right="138"/>
      </w:pPr>
      <w:r>
        <w:t xml:space="preserve">Reduction of ladder fuels and down material </w:t>
      </w:r>
      <w:r>
        <w:rPr>
          <w:rFonts w:ascii="Symbol" w:hAnsi="Symbol" w:cs="Symbol"/>
        </w:rPr>
        <w:t></w:t>
      </w:r>
      <w:r>
        <w:t xml:space="preserve"> three inches to ground within 50 feet of roadways and 100 feet back from cultural resources and support</w:t>
      </w:r>
      <w:r>
        <w:rPr>
          <w:spacing w:val="-2"/>
        </w:rPr>
        <w:t xml:space="preserve"> </w:t>
      </w:r>
      <w:r>
        <w:t>facilities.</w:t>
      </w:r>
    </w:p>
    <w:p w:rsidR="00000000" w:rsidRDefault="00D40AF8">
      <w:pPr>
        <w:pStyle w:val="ListParagraph"/>
        <w:numPr>
          <w:ilvl w:val="0"/>
          <w:numId w:val="41"/>
        </w:numPr>
        <w:tabs>
          <w:tab w:val="left" w:pos="1560"/>
        </w:tabs>
        <w:kinsoku w:val="0"/>
        <w:overflowPunct w:val="0"/>
        <w:spacing w:before="1"/>
        <w:ind w:left="1560" w:right="719"/>
      </w:pPr>
      <w:r>
        <w:t>Removal of dead trees that a</w:t>
      </w:r>
      <w:r>
        <w:t>re uprooted. They will be dropped, lopped and flattened within 50 feet of all roadways.</w:t>
      </w:r>
    </w:p>
    <w:p w:rsidR="00000000" w:rsidRDefault="00D40AF8">
      <w:pPr>
        <w:pStyle w:val="BodyText"/>
        <w:kinsoku w:val="0"/>
        <w:overflowPunct w:val="0"/>
        <w:rPr>
          <w:sz w:val="26"/>
          <w:szCs w:val="26"/>
        </w:rPr>
      </w:pPr>
    </w:p>
    <w:p w:rsidR="00000000" w:rsidRDefault="00D40AF8">
      <w:pPr>
        <w:pStyle w:val="Heading4"/>
        <w:numPr>
          <w:ilvl w:val="1"/>
          <w:numId w:val="43"/>
        </w:numPr>
        <w:tabs>
          <w:tab w:val="left" w:pos="841"/>
        </w:tabs>
        <w:kinsoku w:val="0"/>
        <w:overflowPunct w:val="0"/>
        <w:spacing w:before="210"/>
        <w:ind w:left="840" w:hanging="365"/>
        <w:rPr>
          <w:color w:val="000000"/>
        </w:rPr>
      </w:pPr>
      <w:r>
        <w:t>Description of Fire Management Units</w:t>
      </w:r>
      <w:r>
        <w:rPr>
          <w:spacing w:val="-9"/>
        </w:rPr>
        <w:t xml:space="preserve"> </w:t>
      </w:r>
      <w:r>
        <w:t>(FMUs)</w:t>
      </w:r>
    </w:p>
    <w:p w:rsidR="00000000" w:rsidRDefault="00D40AF8">
      <w:pPr>
        <w:pStyle w:val="BodyText"/>
        <w:kinsoku w:val="0"/>
        <w:overflowPunct w:val="0"/>
        <w:rPr>
          <w:b/>
          <w:bCs/>
        </w:rPr>
      </w:pPr>
    </w:p>
    <w:p w:rsidR="00000000" w:rsidRDefault="00D40AF8">
      <w:pPr>
        <w:pStyle w:val="ListParagraph"/>
        <w:numPr>
          <w:ilvl w:val="2"/>
          <w:numId w:val="43"/>
        </w:numPr>
        <w:tabs>
          <w:tab w:val="left" w:pos="1186"/>
        </w:tabs>
        <w:kinsoku w:val="0"/>
        <w:overflowPunct w:val="0"/>
        <w:ind w:left="1185" w:hanging="345"/>
        <w:rPr>
          <w:b/>
          <w:bCs/>
          <w:color w:val="000000"/>
        </w:rPr>
      </w:pPr>
      <w:r>
        <w:rPr>
          <w:b/>
          <w:bCs/>
        </w:rPr>
        <w:t>Park</w:t>
      </w:r>
      <w:r>
        <w:rPr>
          <w:b/>
          <w:bCs/>
          <w:spacing w:val="-1"/>
        </w:rPr>
        <w:t xml:space="preserve"> </w:t>
      </w:r>
      <w:r>
        <w:rPr>
          <w:b/>
          <w:bCs/>
        </w:rPr>
        <w:t>Characteristics</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39" w:right="149"/>
      </w:pPr>
      <w:r>
        <w:t>Catoctin Mountain Park is located in Frederick County near Thurmont, Maryland with a western portion of the park located in Washington County. The park consists of 5,810 acres of deciduous forests and mountain streams. The park contains the Presidential Re</w:t>
      </w:r>
      <w:r>
        <w:t>treat, Camp David. Adjacent properties include orchards, farms, private and public camps, forests, residential areas, Cunningham Falls State Park, and a rail line. Maryland Route 550 borders the park to the north and east and Maryland Route 77 to the south</w:t>
      </w:r>
      <w:r>
        <w:t>.</w:t>
      </w:r>
    </w:p>
    <w:p w:rsidR="00000000" w:rsidRDefault="00D40AF8">
      <w:pPr>
        <w:pStyle w:val="BodyText"/>
        <w:kinsoku w:val="0"/>
        <w:overflowPunct w:val="0"/>
        <w:ind w:left="839" w:right="264"/>
      </w:pPr>
      <w:r>
        <w:t>Quirauk School Road borders a portion of the northwest boundary. A spur of the Appalachian Trail, the Catoctin Trail, enters the park. There are 130 landowners on the boundaries of Catoctin Mountain Park.</w:t>
      </w:r>
    </w:p>
    <w:p w:rsidR="00000000" w:rsidRDefault="00D40AF8">
      <w:pPr>
        <w:pStyle w:val="BodyText"/>
        <w:kinsoku w:val="0"/>
        <w:overflowPunct w:val="0"/>
        <w:ind w:left="840"/>
      </w:pPr>
      <w:r>
        <w:t>.</w:t>
      </w:r>
    </w:p>
    <w:p w:rsidR="00000000" w:rsidRDefault="00D40AF8">
      <w:pPr>
        <w:pStyle w:val="BodyText"/>
        <w:kinsoku w:val="0"/>
        <w:overflowPunct w:val="0"/>
        <w:ind w:left="839" w:right="129"/>
      </w:pPr>
      <w:r>
        <w:t>Of the 5,810 acres of land within the park boun</w:t>
      </w:r>
      <w:r>
        <w:t>dary approximately 98 percent is deciduous forest, the remainder being roads, small meadows, wetlands and developed areas. Most of the park’s area contains a mixture of oaks, hickories, maple, and tulip poplar. Other types of trees that can be found includ</w:t>
      </w:r>
      <w:r>
        <w:t>e cherry, ash, sassafras, elm, butternut, locust, walnut, hemlock, white pine, and table mountain pine. Officially, the forest is classified as a Mid-latitude Deciduous Forest. Federal lands include 5,810 acres fee simple ownership. The use of prescribed f</w:t>
      </w:r>
      <w:r>
        <w:t>ire will be limited to lands that are fee simple in ownership.</w:t>
      </w:r>
    </w:p>
    <w:p w:rsidR="00000000" w:rsidRDefault="00D40AF8">
      <w:pPr>
        <w:pStyle w:val="BodyText"/>
        <w:kinsoku w:val="0"/>
        <w:overflowPunct w:val="0"/>
        <w:ind w:left="839" w:right="129"/>
        <w:sectPr w:rsidR="00000000">
          <w:pgSz w:w="12240" w:h="15840"/>
          <w:pgMar w:top="940" w:right="1440" w:bottom="1080" w:left="1320" w:header="727" w:footer="889" w:gutter="0"/>
          <w:cols w:space="720" w:equalWidth="0">
            <w:col w:w="94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248" style="position:absolute;left:0;text-align:left;margin-left:1in;margin-top:10.85pt;width:6in;height:1pt;z-index:-251686912;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840" w:right="136" w:hanging="10"/>
      </w:pPr>
      <w:r>
        <w:t>The park protects the cultural and natural resources found within the natural setting of Catoctin Mo</w:t>
      </w:r>
      <w:r>
        <w:t>untain Park. These resources include pre-historic and historic archaeological sites and roads. Camp Misty Mount, Camp Greentop and the Blacksmith shop are listed on the National Register of Historic Places. Sixty-five park structures have been placed on th</w:t>
      </w:r>
      <w:r>
        <w:t>e List of Classified Structures.</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840" w:right="283" w:hanging="2"/>
      </w:pPr>
      <w:r>
        <w:t>Catoctin Mountain Park will be divided into five fire management units. The FMUs are designated as:</w:t>
      </w:r>
    </w:p>
    <w:p w:rsidR="00000000" w:rsidRDefault="00D40AF8">
      <w:pPr>
        <w:pStyle w:val="BodyText"/>
        <w:kinsoku w:val="0"/>
        <w:overflowPunct w:val="0"/>
      </w:pPr>
    </w:p>
    <w:p w:rsidR="00000000" w:rsidRDefault="00D40AF8">
      <w:pPr>
        <w:pStyle w:val="ListParagraph"/>
        <w:numPr>
          <w:ilvl w:val="0"/>
          <w:numId w:val="40"/>
        </w:numPr>
        <w:tabs>
          <w:tab w:val="left" w:pos="1186"/>
        </w:tabs>
        <w:kinsoku w:val="0"/>
        <w:overflowPunct w:val="0"/>
      </w:pPr>
      <w:r>
        <w:t>Hunting Creek Unit.</w:t>
      </w:r>
    </w:p>
    <w:p w:rsidR="00000000" w:rsidRDefault="00D40AF8">
      <w:pPr>
        <w:pStyle w:val="ListParagraph"/>
        <w:numPr>
          <w:ilvl w:val="0"/>
          <w:numId w:val="40"/>
        </w:numPr>
        <w:tabs>
          <w:tab w:val="left" w:pos="1186"/>
        </w:tabs>
        <w:kinsoku w:val="0"/>
        <w:overflowPunct w:val="0"/>
      </w:pPr>
      <w:r>
        <w:t>Thurmont Vista</w:t>
      </w:r>
      <w:r>
        <w:rPr>
          <w:spacing w:val="-3"/>
        </w:rPr>
        <w:t xml:space="preserve"> </w:t>
      </w:r>
      <w:r>
        <w:t>Unit.</w:t>
      </w:r>
    </w:p>
    <w:p w:rsidR="00000000" w:rsidRDefault="00D40AF8">
      <w:pPr>
        <w:pStyle w:val="ListParagraph"/>
        <w:numPr>
          <w:ilvl w:val="0"/>
          <w:numId w:val="40"/>
        </w:numPr>
        <w:tabs>
          <w:tab w:val="left" w:pos="1186"/>
        </w:tabs>
        <w:kinsoku w:val="0"/>
        <w:overflowPunct w:val="0"/>
      </w:pPr>
      <w:r>
        <w:t>Greentop Unit.</w:t>
      </w:r>
    </w:p>
    <w:p w:rsidR="00000000" w:rsidRDefault="00D40AF8">
      <w:pPr>
        <w:pStyle w:val="ListParagraph"/>
        <w:numPr>
          <w:ilvl w:val="0"/>
          <w:numId w:val="40"/>
        </w:numPr>
        <w:tabs>
          <w:tab w:val="left" w:pos="1186"/>
        </w:tabs>
        <w:kinsoku w:val="0"/>
        <w:overflowPunct w:val="0"/>
      </w:pPr>
      <w:r>
        <w:t>Hog Rock Unit.</w:t>
      </w:r>
    </w:p>
    <w:p w:rsidR="00000000" w:rsidRDefault="00D40AF8">
      <w:pPr>
        <w:pStyle w:val="ListParagraph"/>
        <w:numPr>
          <w:ilvl w:val="0"/>
          <w:numId w:val="40"/>
        </w:numPr>
        <w:tabs>
          <w:tab w:val="left" w:pos="1186"/>
        </w:tabs>
        <w:kinsoku w:val="0"/>
        <w:overflowPunct w:val="0"/>
      </w:pPr>
      <w:r>
        <w:t>Owens Creek</w:t>
      </w:r>
      <w:r>
        <w:rPr>
          <w:spacing w:val="-1"/>
        </w:rPr>
        <w:t xml:space="preserve"> </w:t>
      </w:r>
      <w:r>
        <w:t>Unit.</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266"/>
      </w:pPr>
      <w:r>
        <w:t xml:space="preserve">Actions that are common to all FMUs will be that fires both naturally occurring and human caused other than those intentionally set by NPS staff or park residents under an approved burn plan or permit will be suppressed under strategies (confine, contain, </w:t>
      </w:r>
      <w:r>
        <w:t>control) commensurate with firefighter and visitor safety and consideration for resource protection from suppression activities.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586"/>
      </w:pPr>
      <w:r>
        <w:t>All roads and trails could and would be used as firebreaks and/or anchor points for firelines. The roads and rock outcrops wou</w:t>
      </w:r>
      <w:r>
        <w:t>ld also be used as safe zones if necessary.</w:t>
      </w:r>
    </w:p>
    <w:p w:rsidR="00000000" w:rsidRDefault="00D40AF8">
      <w:pPr>
        <w:pStyle w:val="BodyText"/>
        <w:kinsoku w:val="0"/>
        <w:overflowPunct w:val="0"/>
        <w:spacing w:before="2"/>
      </w:pPr>
    </w:p>
    <w:p w:rsidR="00000000" w:rsidRDefault="00D40AF8">
      <w:pPr>
        <w:pStyle w:val="Heading4"/>
        <w:numPr>
          <w:ilvl w:val="0"/>
          <w:numId w:val="39"/>
        </w:numPr>
        <w:tabs>
          <w:tab w:val="left" w:pos="1186"/>
        </w:tabs>
        <w:kinsoku w:val="0"/>
        <w:overflowPunct w:val="0"/>
        <w:ind w:hanging="345"/>
      </w:pPr>
      <w:r>
        <w:t>Fire Management Unit</w:t>
      </w:r>
      <w:r>
        <w:rPr>
          <w:spacing w:val="-7"/>
        </w:rPr>
        <w:t xml:space="preserve"> </w:t>
      </w:r>
      <w:r>
        <w:t>Characteristics</w:t>
      </w:r>
    </w:p>
    <w:p w:rsidR="00000000" w:rsidRDefault="00D40AF8">
      <w:pPr>
        <w:pStyle w:val="BodyText"/>
        <w:kinsoku w:val="0"/>
        <w:overflowPunct w:val="0"/>
        <w:spacing w:before="10"/>
        <w:rPr>
          <w:b/>
          <w:bCs/>
          <w:sz w:val="23"/>
          <w:szCs w:val="23"/>
        </w:rPr>
      </w:pPr>
    </w:p>
    <w:p w:rsidR="00000000" w:rsidRDefault="00D40AF8">
      <w:pPr>
        <w:pStyle w:val="ListParagraph"/>
        <w:numPr>
          <w:ilvl w:val="1"/>
          <w:numId w:val="39"/>
        </w:numPr>
        <w:tabs>
          <w:tab w:val="left" w:pos="1186"/>
        </w:tabs>
        <w:kinsoku w:val="0"/>
        <w:overflowPunct w:val="0"/>
        <w:ind w:hanging="345"/>
        <w:rPr>
          <w:b/>
          <w:bCs/>
        </w:rPr>
      </w:pPr>
      <w:r>
        <w:rPr>
          <w:b/>
          <w:bCs/>
        </w:rPr>
        <w:t>Hunting Creek</w:t>
      </w:r>
      <w:r>
        <w:rPr>
          <w:b/>
          <w:bCs/>
          <w:spacing w:val="-2"/>
        </w:rPr>
        <w:t xml:space="preserve"> </w:t>
      </w:r>
      <w:r>
        <w:rPr>
          <w:b/>
          <w:bCs/>
        </w:rPr>
        <w:t>Unit.</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40"/>
      </w:pPr>
      <w:r>
        <w:t>Features in this unit include several developed areas:</w:t>
      </w:r>
    </w:p>
    <w:p w:rsidR="00000000" w:rsidRDefault="00D40AF8">
      <w:pPr>
        <w:pStyle w:val="BodyText"/>
        <w:kinsoku w:val="0"/>
        <w:overflowPunct w:val="0"/>
        <w:spacing w:before="11"/>
        <w:rPr>
          <w:sz w:val="23"/>
          <w:szCs w:val="23"/>
        </w:rPr>
      </w:pPr>
    </w:p>
    <w:p w:rsidR="00000000" w:rsidRDefault="00D40AF8">
      <w:pPr>
        <w:pStyle w:val="ListParagraph"/>
        <w:numPr>
          <w:ilvl w:val="0"/>
          <w:numId w:val="38"/>
        </w:numPr>
        <w:tabs>
          <w:tab w:val="left" w:pos="1540"/>
        </w:tabs>
        <w:kinsoku w:val="0"/>
        <w:overflowPunct w:val="0"/>
        <w:ind w:right="432" w:hanging="699"/>
      </w:pPr>
      <w:r>
        <w:t>The Park Headquarters, Camp Peniel (840 feet elevation) and adjacent parking areas.</w:t>
      </w:r>
    </w:p>
    <w:p w:rsidR="00000000" w:rsidRDefault="00D40AF8">
      <w:pPr>
        <w:pStyle w:val="ListParagraph"/>
        <w:numPr>
          <w:ilvl w:val="0"/>
          <w:numId w:val="38"/>
        </w:numPr>
        <w:tabs>
          <w:tab w:val="left" w:pos="1540"/>
        </w:tabs>
        <w:kinsoku w:val="0"/>
        <w:overflowPunct w:val="0"/>
        <w:ind w:hanging="699"/>
      </w:pPr>
      <w:r>
        <w:t>The Park Visitor Center (929 feet elevation) and adjacent parking</w:t>
      </w:r>
      <w:r>
        <w:rPr>
          <w:spacing w:val="-13"/>
        </w:rPr>
        <w:t xml:space="preserve"> </w:t>
      </w:r>
      <w:r>
        <w:t>areas.</w:t>
      </w:r>
    </w:p>
    <w:p w:rsidR="00000000" w:rsidRDefault="00D40AF8">
      <w:pPr>
        <w:pStyle w:val="ListParagraph"/>
        <w:numPr>
          <w:ilvl w:val="0"/>
          <w:numId w:val="38"/>
        </w:numPr>
        <w:tabs>
          <w:tab w:val="left" w:pos="1540"/>
        </w:tabs>
        <w:kinsoku w:val="0"/>
        <w:overflowPunct w:val="0"/>
        <w:ind w:right="532" w:hanging="699"/>
      </w:pPr>
      <w:r>
        <w:t>Camp Misty Mount, which is a Historic District on the National Register of Historic Structures, has numerous cabin structures, camp office, dining hall, a pool, and adjacent parking</w:t>
      </w:r>
      <w:r>
        <w:rPr>
          <w:spacing w:val="-6"/>
        </w:rPr>
        <w:t xml:space="preserve"> </w:t>
      </w:r>
      <w:r>
        <w:t>a</w:t>
      </w:r>
      <w:r>
        <w:t>reas.</w:t>
      </w:r>
    </w:p>
    <w:p w:rsidR="00000000" w:rsidRDefault="00D40AF8">
      <w:pPr>
        <w:pStyle w:val="ListParagraph"/>
        <w:numPr>
          <w:ilvl w:val="0"/>
          <w:numId w:val="38"/>
        </w:numPr>
        <w:tabs>
          <w:tab w:val="left" w:pos="1540"/>
        </w:tabs>
        <w:kinsoku w:val="0"/>
        <w:overflowPunct w:val="0"/>
        <w:ind w:hanging="699"/>
      </w:pPr>
      <w:r>
        <w:t>Two ranger</w:t>
      </w:r>
      <w:r>
        <w:rPr>
          <w:spacing w:val="-1"/>
        </w:rPr>
        <w:t xml:space="preserve"> </w:t>
      </w:r>
      <w:r>
        <w:t>residences.</w:t>
      </w:r>
    </w:p>
    <w:p w:rsidR="00000000" w:rsidRDefault="00D40AF8">
      <w:pPr>
        <w:pStyle w:val="ListParagraph"/>
        <w:numPr>
          <w:ilvl w:val="0"/>
          <w:numId w:val="38"/>
        </w:numPr>
        <w:tabs>
          <w:tab w:val="left" w:pos="1540"/>
        </w:tabs>
        <w:kinsoku w:val="0"/>
        <w:overflowPunct w:val="0"/>
        <w:ind w:hanging="699"/>
      </w:pPr>
      <w:r>
        <w:t>The Roads and Trails (R/T) Maintenance Shops and adjacent parking</w:t>
      </w:r>
      <w:r>
        <w:rPr>
          <w:spacing w:val="-12"/>
        </w:rPr>
        <w:t xml:space="preserve"> </w:t>
      </w:r>
      <w:r>
        <w:t>areas.</w:t>
      </w:r>
    </w:p>
    <w:p w:rsidR="00000000" w:rsidRDefault="00D40AF8">
      <w:pPr>
        <w:pStyle w:val="ListParagraph"/>
        <w:numPr>
          <w:ilvl w:val="0"/>
          <w:numId w:val="38"/>
        </w:numPr>
        <w:tabs>
          <w:tab w:val="left" w:pos="1540"/>
        </w:tabs>
        <w:kinsoku w:val="0"/>
        <w:overflowPunct w:val="0"/>
        <w:ind w:hanging="699"/>
      </w:pPr>
      <w:r>
        <w:t>The Blue Blazes Whiskey Still Trail and interpretive</w:t>
      </w:r>
      <w:r>
        <w:rPr>
          <w:spacing w:val="-9"/>
        </w:rPr>
        <w:t xml:space="preserve"> </w:t>
      </w:r>
      <w:r>
        <w:t>site.</w:t>
      </w:r>
    </w:p>
    <w:p w:rsidR="00000000" w:rsidRDefault="00D40AF8">
      <w:pPr>
        <w:pStyle w:val="ListParagraph"/>
        <w:numPr>
          <w:ilvl w:val="0"/>
          <w:numId w:val="38"/>
        </w:numPr>
        <w:tabs>
          <w:tab w:val="left" w:pos="1540"/>
        </w:tabs>
        <w:kinsoku w:val="0"/>
        <w:overflowPunct w:val="0"/>
        <w:ind w:hanging="699"/>
      </w:pPr>
      <w:r>
        <w:t>Several trails are in this</w:t>
      </w:r>
      <w:r>
        <w:rPr>
          <w:spacing w:val="-7"/>
        </w:rPr>
        <w:t xml:space="preserve"> </w:t>
      </w:r>
      <w:r>
        <w:t>unit.</w:t>
      </w:r>
    </w:p>
    <w:p w:rsidR="00000000" w:rsidRDefault="00D40AF8">
      <w:pPr>
        <w:pStyle w:val="ListParagraph"/>
        <w:numPr>
          <w:ilvl w:val="0"/>
          <w:numId w:val="38"/>
        </w:numPr>
        <w:tabs>
          <w:tab w:val="left" w:pos="1540"/>
        </w:tabs>
        <w:kinsoku w:val="0"/>
        <w:overflowPunct w:val="0"/>
        <w:ind w:right="112" w:hanging="699"/>
      </w:pPr>
      <w:r>
        <w:t>Two Verizon wireless telecommunication facilities (WTF) and to</w:t>
      </w:r>
      <w:r>
        <w:t>wers. One WTF is adjacent to the Park Headquarters Building and one is between the R/T Shops and Camp Misty</w:t>
      </w:r>
      <w:r>
        <w:rPr>
          <w:spacing w:val="-3"/>
        </w:rPr>
        <w:t xml:space="preserve"> </w:t>
      </w:r>
      <w:r>
        <w:t>Mount.</w:t>
      </w:r>
    </w:p>
    <w:p w:rsidR="00000000" w:rsidRDefault="00D40AF8">
      <w:pPr>
        <w:pStyle w:val="ListParagraph"/>
        <w:numPr>
          <w:ilvl w:val="0"/>
          <w:numId w:val="38"/>
        </w:numPr>
        <w:tabs>
          <w:tab w:val="left" w:pos="1540"/>
        </w:tabs>
        <w:kinsoku w:val="0"/>
        <w:overflowPunct w:val="0"/>
        <w:ind w:right="432" w:hanging="699"/>
      </w:pPr>
      <w:r>
        <w:t>Power lines run along Maryland Route 77 from the park’s east boundary to the Visitor</w:t>
      </w:r>
      <w:r>
        <w:rPr>
          <w:spacing w:val="-4"/>
        </w:rPr>
        <w:t xml:space="preserve"> </w:t>
      </w:r>
      <w:r>
        <w:t>Center.</w:t>
      </w:r>
    </w:p>
    <w:p w:rsidR="00000000" w:rsidRDefault="00D40AF8">
      <w:pPr>
        <w:pStyle w:val="ListParagraph"/>
        <w:numPr>
          <w:ilvl w:val="0"/>
          <w:numId w:val="38"/>
        </w:numPr>
        <w:tabs>
          <w:tab w:val="left" w:pos="1540"/>
        </w:tabs>
        <w:kinsoku w:val="0"/>
        <w:overflowPunct w:val="0"/>
        <w:ind w:hanging="699"/>
      </w:pPr>
      <w:r>
        <w:t>Crow’s Nest, a private</w:t>
      </w:r>
      <w:r>
        <w:rPr>
          <w:spacing w:val="-1"/>
        </w:rPr>
        <w:t xml:space="preserve"> </w:t>
      </w:r>
      <w:r>
        <w:t>campground.</w:t>
      </w:r>
    </w:p>
    <w:p w:rsidR="00000000" w:rsidRDefault="00D40AF8">
      <w:pPr>
        <w:pStyle w:val="ListParagraph"/>
        <w:numPr>
          <w:ilvl w:val="0"/>
          <w:numId w:val="38"/>
        </w:numPr>
        <w:tabs>
          <w:tab w:val="left" w:pos="1540"/>
        </w:tabs>
        <w:kinsoku w:val="0"/>
        <w:overflowPunct w:val="0"/>
        <w:ind w:hanging="699"/>
        <w:sectPr w:rsidR="00000000">
          <w:footerReference w:type="default" r:id="rId45"/>
          <w:pgSz w:w="12240" w:h="15840"/>
          <w:pgMar w:top="940" w:right="1380" w:bottom="1080" w:left="1320" w:header="727" w:footer="889" w:gutter="0"/>
          <w:pgNumType w:start="20"/>
          <w:cols w:space="720" w:equalWidth="0">
            <w:col w:w="9540"/>
          </w:cols>
          <w:noEndnote/>
        </w:sectPr>
      </w:pPr>
    </w:p>
    <w:p w:rsidR="00000000" w:rsidRDefault="00D40AF8">
      <w:pPr>
        <w:pStyle w:val="BodyText"/>
        <w:kinsoku w:val="0"/>
        <w:overflowPunct w:val="0"/>
        <w:spacing w:before="8"/>
        <w:rPr>
          <w:sz w:val="14"/>
          <w:szCs w:val="14"/>
        </w:rPr>
      </w:pPr>
    </w:p>
    <w:p w:rsidR="00000000" w:rsidRDefault="00D40AF8">
      <w:pPr>
        <w:pStyle w:val="ListParagraph"/>
        <w:numPr>
          <w:ilvl w:val="0"/>
          <w:numId w:val="38"/>
        </w:numPr>
        <w:tabs>
          <w:tab w:val="left" w:pos="1540"/>
        </w:tabs>
        <w:kinsoku w:val="0"/>
        <w:overflowPunct w:val="0"/>
        <w:spacing w:before="90"/>
        <w:ind w:right="530" w:hanging="699"/>
      </w:pPr>
      <w:r>
        <w:t>Several private residences, farms and orchards border the park adjacent to this unit.</w:t>
      </w:r>
    </w:p>
    <w:p w:rsidR="00000000" w:rsidRDefault="00D40AF8">
      <w:pPr>
        <w:pStyle w:val="ListParagraph"/>
        <w:numPr>
          <w:ilvl w:val="0"/>
          <w:numId w:val="38"/>
        </w:numPr>
        <w:tabs>
          <w:tab w:val="left" w:pos="1540"/>
        </w:tabs>
        <w:kinsoku w:val="0"/>
        <w:overflowPunct w:val="0"/>
        <w:ind w:hanging="699"/>
      </w:pPr>
      <w:r>
        <w:t>Cunningham Falls State Park is across Maryland Route</w:t>
      </w:r>
      <w:r>
        <w:rPr>
          <w:spacing w:val="-2"/>
        </w:rPr>
        <w:t xml:space="preserve"> </w:t>
      </w:r>
      <w:r>
        <w:t>77.</w:t>
      </w:r>
    </w:p>
    <w:p w:rsidR="00000000" w:rsidRDefault="00D40AF8">
      <w:pPr>
        <w:pStyle w:val="BodyText"/>
        <w:kinsoku w:val="0"/>
        <w:overflowPunct w:val="0"/>
      </w:pPr>
    </w:p>
    <w:p w:rsidR="00000000" w:rsidRDefault="00D40AF8">
      <w:pPr>
        <w:pStyle w:val="BodyText"/>
        <w:kinsoku w:val="0"/>
        <w:overflowPunct w:val="0"/>
        <w:ind w:left="839" w:right="152"/>
      </w:pPr>
      <w:r>
        <w:t>The easternmost section of the unit is made up of steep trails in amongst high amounts of explosive type fuels such as rhododendron. Table Mountain Pine (</w:t>
      </w:r>
      <w:r>
        <w:rPr>
          <w:i/>
          <w:iCs/>
        </w:rPr>
        <w:t>Pinus pungens</w:t>
      </w:r>
      <w:r>
        <w:t>), a fire dependent species, ex</w:t>
      </w:r>
      <w:r>
        <w:t>ists within this unit and would benefit from prescribed fire. The section east of Park Central Road including the Visitor Center, Chimney Rock, Wolf Rock and the Charcoal trail contain large, but sparse fuels with some leaf litter on rocky shallow soils. T</w:t>
      </w:r>
      <w:r>
        <w:t>he section on the west side of Park Central Road including Camp Misty Mount contains large accumulations of leaf litter and duff along with pockets of explosive fuels on steep slopes. Eastern Hemlock (</w:t>
      </w:r>
      <w:r>
        <w:rPr>
          <w:i/>
          <w:iCs/>
        </w:rPr>
        <w:t>Tsuga canadensis</w:t>
      </w:r>
      <w:r>
        <w:t>) grow in this unit, but have been infe</w:t>
      </w:r>
      <w:r>
        <w:t>sted with Hemlock Wooly Adelgid (</w:t>
      </w:r>
      <w:r>
        <w:rPr>
          <w:i/>
          <w:iCs/>
        </w:rPr>
        <w:t>Adelges tsugae</w:t>
      </w:r>
      <w:r>
        <w:t>) and coupled with recent years of drought are dying or in poor condition. These factors make the Hemlocks very susceptible to fire and add a potentially dangerous fuel for fire.</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839" w:right="123"/>
      </w:pPr>
      <w:r>
        <w:t>Use of this area consists mai</w:t>
      </w:r>
      <w:r>
        <w:t>nly of day hikers on the trails, fisherman at Big Hunting Creek, visitors at the Visitor Center, park staff at the R/T Shop area, overnight cabin campers at Camp Misty Mount, and park staff at the park owned residences. Due to the large number of park visi</w:t>
      </w:r>
      <w:r>
        <w:t>tor use structures, adjacent private structures, this unit’s primary fire management strategies are the safety of visitors, prevention of structural fires, prevention and suppression of wildfires.</w:t>
      </w:r>
    </w:p>
    <w:p w:rsidR="00000000" w:rsidRDefault="00D40AF8">
      <w:pPr>
        <w:pStyle w:val="BodyText"/>
        <w:kinsoku w:val="0"/>
        <w:overflowPunct w:val="0"/>
        <w:spacing w:before="2"/>
      </w:pPr>
    </w:p>
    <w:p w:rsidR="00000000" w:rsidRDefault="00D40AF8">
      <w:pPr>
        <w:pStyle w:val="Heading4"/>
        <w:numPr>
          <w:ilvl w:val="1"/>
          <w:numId w:val="39"/>
        </w:numPr>
        <w:tabs>
          <w:tab w:val="left" w:pos="1186"/>
        </w:tabs>
        <w:kinsoku w:val="0"/>
        <w:overflowPunct w:val="0"/>
        <w:ind w:hanging="355"/>
      </w:pPr>
      <w:r>
        <w:t>Thurmont Vista</w:t>
      </w:r>
      <w:r>
        <w:rPr>
          <w:spacing w:val="-1"/>
        </w:rPr>
        <w:t xml:space="preserve"> </w:t>
      </w:r>
      <w:r>
        <w:t>Unit.</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830"/>
      </w:pPr>
      <w:r>
        <w:t>Features in this unit:</w:t>
      </w:r>
    </w:p>
    <w:p w:rsidR="00000000" w:rsidRDefault="00D40AF8">
      <w:pPr>
        <w:pStyle w:val="BodyText"/>
        <w:kinsoku w:val="0"/>
        <w:overflowPunct w:val="0"/>
        <w:spacing w:before="9"/>
        <w:rPr>
          <w:sz w:val="23"/>
          <w:szCs w:val="23"/>
        </w:rPr>
      </w:pPr>
    </w:p>
    <w:p w:rsidR="00000000" w:rsidRDefault="00D40AF8">
      <w:pPr>
        <w:pStyle w:val="ListParagraph"/>
        <w:numPr>
          <w:ilvl w:val="0"/>
          <w:numId w:val="37"/>
        </w:numPr>
        <w:tabs>
          <w:tab w:val="left" w:pos="1565"/>
        </w:tabs>
        <w:kinsoku w:val="0"/>
        <w:overflowPunct w:val="0"/>
        <w:ind w:hanging="734"/>
      </w:pPr>
      <w:r>
        <w:t>Trail to Thurmont Vista and Wolf</w:t>
      </w:r>
      <w:r>
        <w:rPr>
          <w:spacing w:val="-6"/>
        </w:rPr>
        <w:t xml:space="preserve"> </w:t>
      </w:r>
      <w:r>
        <w:t>Rock.</w:t>
      </w:r>
    </w:p>
    <w:p w:rsidR="00000000" w:rsidRDefault="00D40AF8">
      <w:pPr>
        <w:pStyle w:val="ListParagraph"/>
        <w:numPr>
          <w:ilvl w:val="0"/>
          <w:numId w:val="37"/>
        </w:numPr>
        <w:tabs>
          <w:tab w:val="left" w:pos="1565"/>
        </w:tabs>
        <w:kinsoku w:val="0"/>
        <w:overflowPunct w:val="0"/>
        <w:ind w:hanging="734"/>
      </w:pPr>
      <w:r>
        <w:t>Charcoal Interpretive</w:t>
      </w:r>
      <w:r>
        <w:rPr>
          <w:spacing w:val="-4"/>
        </w:rPr>
        <w:t xml:space="preserve"> </w:t>
      </w:r>
      <w:r>
        <w:t>Trail.</w:t>
      </w:r>
    </w:p>
    <w:p w:rsidR="00000000" w:rsidRDefault="00D40AF8">
      <w:pPr>
        <w:pStyle w:val="ListParagraph"/>
        <w:numPr>
          <w:ilvl w:val="0"/>
          <w:numId w:val="37"/>
        </w:numPr>
        <w:tabs>
          <w:tab w:val="left" w:pos="1565"/>
        </w:tabs>
        <w:kinsoku w:val="0"/>
        <w:overflowPunct w:val="0"/>
        <w:ind w:hanging="734"/>
      </w:pPr>
      <w:r>
        <w:t>Thurmont Vista Parking</w:t>
      </w:r>
      <w:r>
        <w:rPr>
          <w:spacing w:val="-6"/>
        </w:rPr>
        <w:t xml:space="preserve"> </w:t>
      </w:r>
      <w:r>
        <w:t>Lot.</w:t>
      </w:r>
    </w:p>
    <w:p w:rsidR="00000000" w:rsidRDefault="00D40AF8">
      <w:pPr>
        <w:pStyle w:val="ListParagraph"/>
        <w:numPr>
          <w:ilvl w:val="0"/>
          <w:numId w:val="37"/>
        </w:numPr>
        <w:tabs>
          <w:tab w:val="left" w:pos="1565"/>
        </w:tabs>
        <w:kinsoku w:val="0"/>
        <w:overflowPunct w:val="0"/>
        <w:ind w:hanging="734"/>
      </w:pPr>
      <w:r>
        <w:t>Wolf Rock Parking</w:t>
      </w:r>
      <w:r>
        <w:rPr>
          <w:spacing w:val="-1"/>
        </w:rPr>
        <w:t xml:space="preserve"> </w:t>
      </w:r>
      <w:r>
        <w:t>Lot.</w:t>
      </w:r>
    </w:p>
    <w:p w:rsidR="00000000" w:rsidRDefault="00D40AF8">
      <w:pPr>
        <w:pStyle w:val="BodyText"/>
        <w:kinsoku w:val="0"/>
        <w:overflowPunct w:val="0"/>
      </w:pPr>
    </w:p>
    <w:p w:rsidR="00000000" w:rsidRDefault="00D40AF8">
      <w:pPr>
        <w:pStyle w:val="BodyText"/>
        <w:kinsoku w:val="0"/>
        <w:overflowPunct w:val="0"/>
        <w:ind w:left="830" w:right="307"/>
        <w:jc w:val="both"/>
      </w:pPr>
      <w:r>
        <w:t>This unit does not contain any structures or cultural resources. Gypsy Moth has infested trees in this unit. This could weaken the large</w:t>
      </w:r>
      <w:r>
        <w:t>r trees and make them more susceptible to damage by fire or contribute to wildfire as large slow burning fuels.</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830" w:right="112"/>
      </w:pPr>
      <w:r>
        <w:t xml:space="preserve">The eastern section of the unit is made up of ridge tops with rocky moderate to steep slopes and sparse vegetation. The western section of the </w:t>
      </w:r>
      <w:r>
        <w:t>unit has steep slopes of 10 % to 40% with large timber, sparse understory with small amounts of explosive fuels and</w:t>
      </w:r>
      <w:r>
        <w:rPr>
          <w:spacing w:val="-10"/>
        </w:rPr>
        <w:t xml:space="preserve"> </w:t>
      </w:r>
      <w:r>
        <w:t>some leaf litter. Rough outcrops of weathered metamorphic rocks, primarily Weverton quartzite and Catoctin Greenstone, typify the geology of</w:t>
      </w:r>
      <w:r>
        <w:t xml:space="preserve"> Catoctin and can be easily viewed at Wolf Rock (1401 feet elevation), Thurmont Vista (1499 feet elevation) and Chimney Rock (1419 feet</w:t>
      </w:r>
      <w:r>
        <w:rPr>
          <w:spacing w:val="-1"/>
        </w:rPr>
        <w:t xml:space="preserve"> </w:t>
      </w:r>
      <w:r>
        <w:t>elevation).</w:t>
      </w:r>
    </w:p>
    <w:p w:rsidR="00000000" w:rsidRDefault="00D40AF8">
      <w:pPr>
        <w:pStyle w:val="BodyText"/>
        <w:kinsoku w:val="0"/>
        <w:overflowPunct w:val="0"/>
      </w:pPr>
    </w:p>
    <w:p w:rsidR="00000000" w:rsidRDefault="00D40AF8">
      <w:pPr>
        <w:pStyle w:val="BodyText"/>
        <w:kinsoku w:val="0"/>
        <w:overflowPunct w:val="0"/>
        <w:ind w:left="830" w:right="167"/>
      </w:pPr>
      <w:r>
        <w:t xml:space="preserve">Mainly day hikers on the trails to Thurmont Vista and Blue Ridge Summit Outlook (1,520 feet elevation) use </w:t>
      </w:r>
      <w:r>
        <w:t>this area of the park. Because there are no structures or cultural</w:t>
      </w:r>
    </w:p>
    <w:p w:rsidR="00000000" w:rsidRDefault="00D40AF8">
      <w:pPr>
        <w:pStyle w:val="BodyText"/>
        <w:kinsoku w:val="0"/>
        <w:overflowPunct w:val="0"/>
        <w:ind w:left="830" w:right="167"/>
        <w:sectPr w:rsidR="00000000">
          <w:headerReference w:type="default" r:id="rId46"/>
          <w:pgSz w:w="12240" w:h="15840"/>
          <w:pgMar w:top="1160" w:right="1340" w:bottom="1080" w:left="1320" w:header="727" w:footer="889" w:gutter="0"/>
          <w:cols w:space="720" w:equalWidth="0">
            <w:col w:w="9580"/>
          </w:cols>
          <w:noEndnote/>
        </w:sectPr>
      </w:pPr>
    </w:p>
    <w:p w:rsidR="00000000" w:rsidRDefault="00D40AF8">
      <w:pPr>
        <w:pStyle w:val="BodyText"/>
        <w:kinsoku w:val="0"/>
        <w:overflowPunct w:val="0"/>
        <w:rPr>
          <w:sz w:val="20"/>
          <w:szCs w:val="20"/>
        </w:rPr>
      </w:pPr>
    </w:p>
    <w:p w:rsidR="00000000" w:rsidRDefault="00D40AF8">
      <w:pPr>
        <w:pStyle w:val="BodyText"/>
        <w:kinsoku w:val="0"/>
        <w:overflowPunct w:val="0"/>
        <w:spacing w:before="1"/>
        <w:rPr>
          <w:sz w:val="23"/>
          <w:szCs w:val="23"/>
        </w:rPr>
      </w:pPr>
    </w:p>
    <w:p w:rsidR="00000000" w:rsidRDefault="00D40AF8">
      <w:pPr>
        <w:pStyle w:val="BodyText"/>
        <w:kinsoku w:val="0"/>
        <w:overflowPunct w:val="0"/>
        <w:ind w:left="1687"/>
        <w:rPr>
          <w:sz w:val="20"/>
          <w:szCs w:val="20"/>
        </w:rPr>
      </w:pPr>
      <w:r>
        <w:rPr>
          <w:noProof/>
        </w:rPr>
      </w:r>
      <w:r w:rsidR="001B612B">
        <w:rPr>
          <w:sz w:val="20"/>
          <w:szCs w:val="20"/>
        </w:rPr>
        <w:pict>
          <v:group id="_x0000_s1252" style="width:427.5pt;height:26.35pt;mso-position-horizontal-relative:char;mso-position-vertical-relative:line" coordsize="8550,527" o:allowincell="f">
            <v:shape id="_x0000_s1253" style="position:absolute;left:1;top:1;width:8548;height:525;mso-position-horizontal-relative:page;mso-position-vertical-relative:page" coordsize="8548,525" o:allowincell="f" path="m8547,524hhl,524,,,8547,r,524xe" fillcolor="black" stroked="f">
              <v:path arrowok="t"/>
            </v:shape>
            <v:shape id="_x0000_s1254" style="position:absolute;left:1;top:1;width:8548;height:525;mso-position-horizontal-relative:page;mso-position-vertical-relative:page" coordsize="8548,525" o:allowincell="f" path="m8547,524hhl,524,,,8547,r,524xe" filled="f" strokeweight=".06pt">
              <v:path arrowok="t"/>
            </v:shape>
            <v:shape id="_x0000_s1255" type="#_x0000_t75" style="position:absolute;left:7893;top:9;width:340;height:440;mso-position-horizontal-relative:page;mso-position-vertical-relative:page" o:allowincell="f">
              <v:imagedata r:id="rId41" o:title=""/>
            </v:shape>
            <v:shape id="_x0000_s1256" type="#_x0000_t202" style="position:absolute;left:192;top:58;width:1570;height:333;mso-position-horizontal-relative:page;mso-position-vertical-relative:page" o:allowincell="f" filled="f" stroked="f">
              <v:textbox inset="0,0,0,0">
                <w:txbxContent>
                  <w:p w:rsidR="00000000" w:rsidRDefault="00D40AF8">
                    <w:pPr>
                      <w:pStyle w:val="BodyText"/>
                      <w:kinsoku w:val="0"/>
                      <w:overflowPunct w:val="0"/>
                      <w:spacing w:line="264" w:lineRule="auto"/>
                      <w:ind w:right="-14"/>
                      <w:rPr>
                        <w:rFonts w:ascii="Arial" w:hAnsi="Arial" w:cs="Arial"/>
                        <w:b/>
                        <w:bCs/>
                        <w:color w:val="FFFFFF"/>
                        <w:sz w:val="14"/>
                        <w:szCs w:val="14"/>
                      </w:rPr>
                    </w:pPr>
                    <w:r>
                      <w:rPr>
                        <w:rFonts w:ascii="Arial" w:hAnsi="Arial" w:cs="Arial"/>
                        <w:b/>
                        <w:bCs/>
                        <w:color w:val="FFFFFF"/>
                        <w:sz w:val="14"/>
                        <w:szCs w:val="14"/>
                      </w:rPr>
                      <w:t>Catoctin Mountain Park Maryland</w:t>
                    </w:r>
                  </w:p>
                </w:txbxContent>
              </v:textbox>
            </v:shape>
            <v:shape id="_x0000_s1257" type="#_x0000_t202" style="position:absolute;left:5623;top:55;width:2033;height:333;mso-position-horizontal-relative:page;mso-position-vertical-relative:page" o:allowincell="f" filled="f" stroked="f">
              <v:textbox inset="0,0,0,0">
                <w:txbxContent>
                  <w:p w:rsidR="00000000" w:rsidRDefault="00D40AF8">
                    <w:pPr>
                      <w:pStyle w:val="BodyText"/>
                      <w:kinsoku w:val="0"/>
                      <w:overflowPunct w:val="0"/>
                      <w:spacing w:line="156" w:lineRule="exact"/>
                      <w:rPr>
                        <w:rFonts w:ascii="Arial" w:hAnsi="Arial" w:cs="Arial"/>
                        <w:b/>
                        <w:bCs/>
                        <w:color w:val="FFFFFF"/>
                        <w:sz w:val="14"/>
                        <w:szCs w:val="14"/>
                      </w:rPr>
                    </w:pPr>
                    <w:r>
                      <w:rPr>
                        <w:rFonts w:ascii="Arial" w:hAnsi="Arial" w:cs="Arial"/>
                        <w:b/>
                        <w:bCs/>
                        <w:color w:val="FFFFFF"/>
                        <w:sz w:val="14"/>
                        <w:szCs w:val="14"/>
                      </w:rPr>
                      <w:t>National Park Service</w:t>
                    </w:r>
                  </w:p>
                  <w:p w:rsidR="00000000" w:rsidRDefault="00D40AF8">
                    <w:pPr>
                      <w:pStyle w:val="BodyText"/>
                      <w:kinsoku w:val="0"/>
                      <w:overflowPunct w:val="0"/>
                      <w:spacing w:before="15"/>
                      <w:rPr>
                        <w:rFonts w:ascii="Arial" w:hAnsi="Arial" w:cs="Arial"/>
                        <w:b/>
                        <w:bCs/>
                        <w:color w:val="FFFFFF"/>
                        <w:sz w:val="14"/>
                        <w:szCs w:val="14"/>
                      </w:rPr>
                    </w:pPr>
                    <w:r>
                      <w:rPr>
                        <w:rFonts w:ascii="Arial" w:hAnsi="Arial" w:cs="Arial"/>
                        <w:b/>
                        <w:bCs/>
                        <w:color w:val="FFFFFF"/>
                        <w:sz w:val="14"/>
                        <w:szCs w:val="14"/>
                      </w:rPr>
                      <w:t>U.S. Department of the Interior</w:t>
                    </w:r>
                  </w:p>
                </w:txbxContent>
              </v:textbox>
            </v:shape>
            <w10:anchorlock/>
          </v:group>
        </w:pict>
      </w:r>
    </w:p>
    <w:p w:rsidR="00000000" w:rsidRDefault="00D40AF8">
      <w:pPr>
        <w:pStyle w:val="BodyText"/>
        <w:kinsoku w:val="0"/>
        <w:overflowPunct w:val="0"/>
        <w:spacing w:before="41"/>
        <w:ind w:left="1945"/>
        <w:rPr>
          <w:rFonts w:ascii="Garamond" w:hAnsi="Garamond" w:cs="Garamond"/>
          <w:b/>
          <w:bCs/>
          <w:sz w:val="39"/>
          <w:szCs w:val="39"/>
        </w:rPr>
      </w:pPr>
      <w:r>
        <w:rPr>
          <w:noProof/>
        </w:rPr>
        <w:pict>
          <v:group id="_x0000_s1258" style="position:absolute;left:0;text-align:left;margin-left:130.35pt;margin-top:26.15pt;width:419.4pt;height:412.8pt;z-index:251630592;mso-position-horizontal-relative:page" coordorigin="2607,523" coordsize="8388,8256" o:allowincell="f">
            <v:shape id="_x0000_s1259" type="#_x0000_t75" style="position:absolute;left:2623;top:554;width:8340;height:8200;mso-position-horizontal-relative:page" o:allowincell="f">
              <v:imagedata r:id="rId47" o:title=""/>
            </v:shape>
            <v:shape id="_x0000_s1260" type="#_x0000_t75" style="position:absolute;left:5392;top:5206;width:120;height:140;mso-position-horizontal-relative:page" o:allowincell="f">
              <v:imagedata r:id="rId48" o:title=""/>
            </v:shape>
            <v:group id="_x0000_s1261" style="position:absolute;left:7519;top:5745;width:48;height:102" coordorigin="7519,5745" coordsize="48,102" o:allowincell="f">
              <v:shape id="_x0000_s1262" style="position:absolute;left:7519;top:5745;width:48;height:102;mso-position-horizontal-relative:page;mso-position-vertical-relative:text" coordsize="48,102" o:allowincell="f" path="m25,43hhl21,46r,23l25,73r,3l28,80r8,11l39,94r,7l44,101r,-3l48,98,36,87,28,75,25,62r,-19xe" fillcolor="black" stroked="f">
                <v:path arrowok="t"/>
              </v:shape>
              <v:shape id="_x0000_s1263" style="position:absolute;left:7519;top:5745;width:48;height:102;mso-position-horizontal-relative:page;mso-position-vertical-relative:text" coordsize="48,102" o:allowincell="f" path="m21,28hhl21,35r4,8l25,35,21,28xe" fillcolor="black" stroked="f">
                <v:path arrowok="t"/>
              </v:shape>
              <v:shape id="_x0000_s1264" style="position:absolute;left:7519;top:5745;width:48;height:102;mso-position-horizontal-relative:page;mso-position-vertical-relative:text" coordsize="48,102" o:allowincell="f" path="m14,14hhl14,21r4,4l18,28r3,l18,21r,-4l14,14xe" fillcolor="black" stroked="f">
                <v:path arrowok="t"/>
              </v:shape>
              <v:shape id="_x0000_s1265" style="position:absolute;left:7519;top:5745;width:48;height:102;mso-position-horizontal-relative:page;mso-position-vertical-relative:text" coordsize="48,102" o:allowincell="f" path="m10,hhl3,r,3l,3,3,7r4,l10,10r,4l14,14r,-4l10,7,10,xe" fillcolor="black" stroked="f">
                <v:path arrowok="t"/>
              </v:shape>
            </v:group>
            <v:shape id="_x0000_s1266" style="position:absolute;left:7519;top:5742;width:48;height:110;mso-position-horizontal-relative:page;mso-position-vertical-relative:text" coordsize="48,110" o:allowincell="f" path="m39,105hhl39,98,36,94,28,83,25,80r,-4l21,73r,-23l25,46,21,39r,-7l18,32r,-4l14,25r,-8l10,17r,-3l7,10r-4,l,7r3,l3,3r4,l7,r,3l10,3r,7l14,14r,3l18,21r,4l25,39r,11l25,65r3,14l36,91r12,10l44,101r,4l39,105r,4l39,105e" filled="f" strokeweight=".1291mm">
              <v:path arrowok="t"/>
            </v:shape>
            <v:shape id="_x0000_s1267" type="#_x0000_t75" style="position:absolute;left:5072;top:3732;width:500;height:120;mso-position-horizontal-relative:page" o:allowincell="f">
              <v:imagedata r:id="rId49" o:title=""/>
            </v:shape>
            <v:group id="_x0000_s1268" style="position:absolute;left:5848;top:4143;width:81;height:81" coordorigin="5848,4143" coordsize="81,81" o:allowincell="f">
              <v:shape id="_x0000_s1269" style="position:absolute;left:5848;top:4143;width:81;height:81;mso-position-horizontal-relative:page;mso-position-vertical-relative:text" coordsize="81,81" o:allowincell="f" path="m10,65hhl,76r3,4l3,76,7,72r3,-7xe" fillcolor="black" stroked="f">
                <v:path arrowok="t"/>
              </v:shape>
              <v:shape id="_x0000_s1270" style="position:absolute;left:5848;top:4143;width:81;height:81;mso-position-horizontal-relative:page;mso-position-vertical-relative:text" coordsize="81,81" o:allowincell="f" path="m18,54hhl16,57r-6,5l10,65r4,-3l18,54xe" fillcolor="black" stroked="f">
                <v:path arrowok="t"/>
              </v:shape>
              <v:shape id="_x0000_s1271" style="position:absolute;left:5848;top:4143;width:81;height:81;mso-position-horizontal-relative:page;mso-position-vertical-relative:text" coordsize="81,81" o:allowincell="f" path="m20,49hhl18,54r2,-4l20,49xe" fillcolor="black" stroked="f">
                <v:path arrowok="t"/>
              </v:shape>
              <v:shape id="_x0000_s1272" style="position:absolute;left:5848;top:4143;width:81;height:81;mso-position-horizontal-relative:page;mso-position-vertical-relative:text" coordsize="81,81" o:allowincell="f" path="m26,40hhl21,44r-1,5l21,47r5,l26,40xe" fillcolor="black" stroked="f">
                <v:path arrowok="t"/>
              </v:shape>
              <v:shape id="_x0000_s1273" style="position:absolute;left:5848;top:4143;width:81;height:81;mso-position-horizontal-relative:page;mso-position-vertical-relative:text" coordsize="81,81" o:allowincell="f" path="m30,26hhl26,29r,11l30,36r,-10xe" fillcolor="black" stroked="f">
                <v:path arrowok="t"/>
              </v:shape>
              <v:shape id="_x0000_s1274" style="position:absolute;left:5848;top:4143;width:81;height:81;mso-position-horizontal-relative:page;mso-position-vertical-relative:text" coordsize="81,81" o:allowincell="f" path="m37,10hhl33,14r,3l30,17r,9l33,21r4,-7l37,10xe" fillcolor="black" stroked="f">
                <v:path arrowok="t"/>
              </v:shape>
              <v:shape id="_x0000_s1275" style="position:absolute;left:5848;top:4143;width:81;height:81;mso-position-horizontal-relative:page;mso-position-vertical-relative:text" coordsize="81,81" o:allowincell="f" path="m76,14hhl73,14r3,7l76,26r4,l80,17r-4,l76,14xe" fillcolor="black" stroked="f">
                <v:path arrowok="t"/>
              </v:shape>
              <v:shape id="_x0000_s1276" style="position:absolute;left:5848;top:4143;width:81;height:81;mso-position-horizontal-relative:page;mso-position-vertical-relative:text" coordsize="81,81" o:allowincell="f" path="m67,9hhl65,14r8,l73,14,69,10,67,9xe" fillcolor="black" stroked="f">
                <v:path arrowok="t"/>
              </v:shape>
              <v:shape id="_x0000_s1277" style="position:absolute;left:5848;top:4143;width:81;height:81;mso-position-horizontal-relative:page;mso-position-vertical-relative:text" coordsize="81,81" o:allowincell="f" path="m51,3hhl44,3r-7,7l40,10,44,6r3,l51,3xe" fillcolor="black" stroked="f">
                <v:path arrowok="t"/>
              </v:shape>
              <v:shape id="_x0000_s1278" style="position:absolute;left:5848;top:4143;width:81;height:81;mso-position-horizontal-relative:page;mso-position-vertical-relative:text" coordsize="81,81" o:allowincell="f" path="m70,hhl51,3r4,l58,6r4,l67,9,70,xe" fillcolor="black" stroked="f">
                <v:path arrowok="t"/>
              </v:shape>
            </v:group>
            <v:shape id="_x0000_s1279" style="position:absolute;left:5848;top:4143;width:81;height:81;mso-position-horizontal-relative:page;mso-position-vertical-relative:text" coordsize="81,81" o:allowincell="f" path="m3,72hhl10,65r,-3l17,54r,-3l21,47r,-3l26,40r,-11l30,26r,-9l33,17r,-3l44,3r7,l70,,65,14r11,l76,17r4,l80,26r-4,l76,21,73,14,69,10,62,6r-4,l55,3r-4,l47,6r-3,l40,10r-3,l37,14r-4,7l30,26r,10l26,40r,7l21,47,14,62r-4,3l7,72,3,76r,4l,76,3,72e" filled="f" strokeweight=".1291mm">
              <v:path arrowok="t"/>
            </v:shape>
            <v:shape id="_x0000_s1280" type="#_x0000_t75" style="position:absolute;left:5149;top:4249;width:120;height:140;mso-position-horizontal-relative:page" o:allowincell="f">
              <v:imagedata r:id="rId50" o:title=""/>
            </v:shape>
            <v:group id="_x0000_s1281" style="position:absolute;left:4783;top:4440;width:52;height:172" coordorigin="4783,4440" coordsize="52,172" o:allowincell="f">
              <v:shape id="_x0000_s1282" style="position:absolute;left:4783;top:4440;width:52;height:172;mso-position-horizontal-relative:page;mso-position-vertical-relative:text" coordsize="52,172" o:allowincell="f" path="m25,157hhl25,171r3,-7l28,160r-3,-3xe" fillcolor="black" stroked="f">
                <v:path arrowok="t"/>
              </v:shape>
              <v:shape id="_x0000_s1283" style="position:absolute;left:4783;top:4440;width:52;height:172;mso-position-horizontal-relative:page;mso-position-vertical-relative:text" coordsize="52,172" o:allowincell="f" path="m25,146hhl25,157r3,-4l32,153r-7,-7xe" fillcolor="black" stroked="f">
                <v:path arrowok="t"/>
              </v:shape>
              <v:shape id="_x0000_s1284" style="position:absolute;left:4783;top:4440;width:52;height:172;mso-position-horizontal-relative:page;mso-position-vertical-relative:text" coordsize="52,172" o:allowincell="f" path="m40,153hhl32,153r,4l37,157r3,-4xe" fillcolor="black" stroked="f">
                <v:path arrowok="t"/>
              </v:shape>
              <v:shape id="_x0000_s1285" style="position:absolute;left:4783;top:4440;width:52;height:172;mso-position-horizontal-relative:page;mso-position-vertical-relative:text" coordsize="52,172" o:allowincell="f" path="m21,139hhl21,146r4,l25,142r-4,-3xe" fillcolor="black" stroked="f">
                <v:path arrowok="t"/>
              </v:shape>
              <v:shape id="_x0000_s1286" style="position:absolute;left:4783;top:4440;width:52;height:172;mso-position-horizontal-relative:page;mso-position-vertical-relative:text" coordsize="52,172" o:allowincell="f" path="m18,135hhl18,139r3,l18,135xe" fillcolor="black" stroked="f">
                <v:path arrowok="t"/>
              </v:shape>
              <v:shape id="_x0000_s1287" style="position:absolute;left:4783;top:4440;width:52;height:172;mso-position-horizontal-relative:page;mso-position-vertical-relative:text" coordsize="52,172" o:allowincell="f" path="m7,116hhl3,116r,5l7,124r,4l14,135r4,l10,128r,-4l7,121r,-5xe" fillcolor="black" stroked="f">
                <v:path arrowok="t"/>
              </v:shape>
              <v:shape id="_x0000_s1288" style="position:absolute;left:4783;top:4440;width:52;height:172;mso-position-horizontal-relative:page;mso-position-vertical-relative:text" coordsize="52,172" o:allowincell="f" path="m,105hhl,112r3,4l3,109,,105xe" fillcolor="black" stroked="f">
                <v:path arrowok="t"/>
              </v:shape>
              <v:shape id="_x0000_s1289" style="position:absolute;left:4783;top:4440;width:52;height:172;mso-position-horizontal-relative:page;mso-position-vertical-relative:text" coordsize="52,172" o:allowincell="f" path="m37,36hhl32,43r-4,7l24,59r-8,9l9,79,3,91,,94r,4l7,91r,-8l14,80,25,58r3,-3l32,50r,-4l37,39r,-3xe" fillcolor="black" stroked="f">
                <v:path arrowok="t"/>
              </v:shape>
              <v:shape id="_x0000_s1290" style="position:absolute;left:4783;top:4440;width:52;height:172;mso-position-horizontal-relative:page;mso-position-vertical-relative:text" coordsize="52,172" o:allowincell="f" path="m32,hhl32,3,44,7r,10l37,28r,8l40,32r,-7l48,17r,-7l51,7r,-4l44,3,32,xe" fillcolor="black" stroked="f">
                <v:path arrowok="t"/>
              </v:shape>
            </v:group>
            <v:shape id="_x0000_s1291" style="position:absolute;left:4783;top:4440;width:52;height:172;mso-position-horizontal-relative:page;mso-position-vertical-relative:text" coordsize="52,172" o:allowincell="f" path="m40,157hhl32,157r,-4l28,153r-3,4l28,160r,4l25,171r,-8l25,154r,-8l21,146r,-7l18,139r,-4l14,135,7,128r,-4l3,121r,-5l,112,,94,3,91,9,79,16,68r8,-9l28,50r4,-7l37,36r,-8l44,17,44,7,32,3,32,,44,3r7,l51,7r-3,3l48,17r-8,8l40,32r-3,4l37,39r-5,7l32,50r-4,5l25,58,14,80,7,83r,8l,98r,7l3,109r,7l7,116r,5l10,124r,4l25,142r,4l32,153r8,l40,157e" filled="f" strokeweight=".1291mm">
              <v:path arrowok="t"/>
            </v:shape>
            <v:shape id="_x0000_s1292" type="#_x0000_t75" style="position:absolute;left:5717;top:4759;width:280;height:480;mso-position-horizontal-relative:page" o:allowincell="f">
              <v:imagedata r:id="rId51" o:title=""/>
            </v:shape>
            <v:group id="_x0000_s1293" style="position:absolute;left:4654;top:4802;width:41;height:34" coordorigin="4654,4802" coordsize="41,34" o:allowincell="f">
              <v:shape id="_x0000_s1294" style="position:absolute;left:4654;top:4802;width:41;height:34;mso-position-horizontal-relative:page;mso-position-vertical-relative:text" coordsize="41,34" o:allowincell="f" path="m10,26hhl7,26r,4l3,30r7,3l10,26xe" fillcolor="black" stroked="f">
                <v:path arrowok="t"/>
              </v:shape>
              <v:shape id="_x0000_s1295" style="position:absolute;left:4654;top:4802;width:41;height:34;mso-position-horizontal-relative:page;mso-position-vertical-relative:text" coordsize="41,34" o:allowincell="f" path="m10,22hhl3,22r,8l7,26r3,l10,22xe" fillcolor="black" stroked="f">
                <v:path arrowok="t"/>
              </v:shape>
              <v:shape id="_x0000_s1296" style="position:absolute;left:4654;top:4802;width:41;height:34;mso-position-horizontal-relative:page;mso-position-vertical-relative:text" coordsize="41,34" o:allowincell="f" path="m7,14hhl,19r,3l17,22r4,-3l7,19r,-5xe" fillcolor="black" stroked="f">
                <v:path arrowok="t"/>
              </v:shape>
              <v:shape id="_x0000_s1297" style="position:absolute;left:4654;top:4802;width:41;height:34;mso-position-horizontal-relative:page;mso-position-vertical-relative:text" coordsize="41,34" o:allowincell="f" path="m30,14hhl14,14r-4,5l26,19r4,-5xe" fillcolor="black" stroked="f">
                <v:path arrowok="t"/>
              </v:shape>
              <v:shape id="_x0000_s1298" style="position:absolute;left:4654;top:4802;width:41;height:34;mso-position-horizontal-relative:page;mso-position-vertical-relative:text" coordsize="41,34" o:allowincell="f" path="m37,3hhl33,3r,4l30,7r,3l26,10r-5,4l33,14r,-4l37,7r,-4xe" fillcolor="black" stroked="f">
                <v:path arrowok="t"/>
              </v:shape>
              <v:shape id="_x0000_s1299" style="position:absolute;left:4654;top:4802;width:41;height:34;mso-position-horizontal-relative:page;mso-position-vertical-relative:text" coordsize="41,34" o:allowincell="f" path="m40,hhl37,,30,3r10,l40,xe" fillcolor="black" stroked="f">
                <v:path arrowok="t"/>
              </v:shape>
            </v:group>
            <v:shape id="_x0000_s1300" style="position:absolute;left:4654;top:4802;width:41;height:34;mso-position-horizontal-relative:page;mso-position-vertical-relative:text" coordsize="41,34" o:allowincell="f" path="m33,3hhl37,r3,l40,3r-3,l37,7r-4,3l33,14r-3,l26,19r-5,l17,22r-7,l10,33,3,30r4,l7,26,3,30r,-8l,22,,19,7,14r,5l10,19r4,-5l21,14r5,-4l30,10r,-3l33,7r,-4l30,3r3,e" filled="f" strokeweight=".1291mm">
              <v:path arrowok="t"/>
            </v:shape>
            <v:group id="_x0000_s1301" style="position:absolute;left:8065;top:4941;width:44;height:66" coordorigin="8065,4941" coordsize="44,66" o:allowincell="f">
              <v:shape id="_x0000_s1302" style="position:absolute;left:8065;top:4941;width:44;height:66;mso-position-horizontal-relative:page;mso-position-vertical-relative:text" coordsize="44,66" o:allowincell="f" path="m18,58hhl,58r,8l3,62r11,l18,58xe" fillcolor="black" stroked="f">
                <v:path arrowok="t"/>
              </v:shape>
              <v:shape id="_x0000_s1303" style="position:absolute;left:8065;top:4941;width:44;height:66;mso-position-horizontal-relative:page;mso-position-vertical-relative:text" coordsize="44,66" o:allowincell="f" path="m43,hhl32,r,12l28,15r-3,7l21,33,14,48r,7l10,55r,3l21,58r7,-7l28,48,39,26r,-11l43,12r-7,l36,3r7,l43,xe" fillcolor="black" stroked="f">
                <v:path arrowok="t"/>
              </v:shape>
              <v:shape id="_x0000_s1304" style="position:absolute;left:8065;top:4941;width:44;height:66;mso-position-horizontal-relative:page;mso-position-vertical-relative:text" coordsize="44,66" o:allowincell="f" path="m43,3hhl39,3r,9l43,12r,-9xe" fillcolor="black" stroked="f">
                <v:path arrowok="t"/>
              </v:shape>
            </v:group>
            <v:shape id="_x0000_s1305" style="position:absolute;left:8065;top:4941;width:44;height:66;mso-position-horizontal-relative:page;mso-position-vertical-relative:text" coordsize="44,66" o:allowincell="f" path="m,62hhl,58r10,l10,55r4,l14,48,21,33,25,22r3,-7l32,12,32,,43,r,12l39,15r,11l28,48r,3l21,58r-3,l14,62,3,62,,66,,62e" filled="f" strokeweight=".1291mm">
              <v:path arrowok="t"/>
            </v:shape>
            <v:shape id="_x0000_s1306" style="position:absolute;left:8097;top:4949;width:20;height:20;mso-position-horizontal-relative:page;mso-position-vertical-relative:text" coordsize="20,20" o:allowincell="f" path="m,hhl10,e" filled="f" strokeweight=".27728mm">
              <v:path arrowok="t"/>
            </v:shape>
            <v:shape id="_x0000_s1307" type="#_x0000_t75" style="position:absolute;left:5033;top:4965;width:420;height:280;mso-position-horizontal-relative:page" o:allowincell="f">
              <v:imagedata r:id="rId52" o:title=""/>
            </v:shape>
            <v:group id="_x0000_s1308" style="position:absolute;left:7380;top:5007;width:70;height:30" coordorigin="7380,5007" coordsize="70,30" o:allowincell="f">
              <v:shape id="_x0000_s1309" style="position:absolute;left:7380;top:5007;width:70;height:30;mso-position-horizontal-relative:page;mso-position-vertical-relative:text" coordsize="70,30" o:allowincell="f" path="m69,hhl3,3,,15r28,l25,22r,8l39,30r,-11l66,19,69,xe" fillcolor="black" stroked="f">
                <v:path arrowok="t"/>
              </v:shape>
              <v:shape id="_x0000_s1310" style="position:absolute;left:7380;top:5007;width:70;height:30;mso-position-horizontal-relative:page;mso-position-vertical-relative:text" coordsize="70,30" o:allowincell="f" path="m66,19hhl39,19r27,3l66,19xe" fillcolor="black" stroked="f">
                <v:path arrowok="t"/>
              </v:shape>
            </v:group>
            <v:shape id="_x0000_s1311" style="position:absolute;left:7380;top:5007;width:70;height:30;mso-position-horizontal-relative:page;mso-position-vertical-relative:text" coordsize="70,30" o:allowincell="f" path="m25,26hhl25,22r3,-7l,15,3,3,69,,66,22,39,19r,11l25,30r,-4e" filled="f" strokeweight=".1291mm">
              <v:path arrowok="t"/>
            </v:shape>
            <v:shape id="_x0000_s1312" type="#_x0000_t75" style="position:absolute;left:7694;top:5254;width:280;height:360;mso-position-horizontal-relative:page" o:allowincell="f">
              <v:imagedata r:id="rId53" o:title=""/>
            </v:shape>
            <v:shape id="_x0000_s1313" type="#_x0000_t75" style="position:absolute;left:7537;top:5739;width:160;height:300;mso-position-horizontal-relative:page" o:allowincell="f">
              <v:imagedata r:id="rId54" o:title=""/>
            </v:shape>
            <v:shape id="_x0000_s1314" type="#_x0000_t75" style="position:absolute;left:4571;top:2995;width:3500;height:3180;mso-position-horizontal-relative:page" o:allowincell="f">
              <v:imagedata r:id="rId55" o:title=""/>
            </v:shape>
            <v:group id="_x0000_s1315" style="position:absolute;left:8266;top:6791;width:62;height:26" coordorigin="8266,6791" coordsize="62,26" o:allowincell="f">
              <v:shape id="_x0000_s1316" style="position:absolute;left:8266;top:6791;width:62;height:26;mso-position-horizontal-relative:page;mso-position-vertical-relative:text" coordsize="62,26" o:allowincell="f" path="m3,21hhl,21r,4l3,25r,-4xe" fillcolor="black" stroked="f">
                <v:path arrowok="t"/>
              </v:shape>
              <v:shape id="_x0000_s1317" style="position:absolute;left:8266;top:6791;width:62;height:26;mso-position-horizontal-relative:page;mso-position-vertical-relative:text" coordsize="62,26" o:allowincell="f" path="m61,21hhl28,21r4,4l61,25r,-4xe" fillcolor="black" stroked="f">
                <v:path arrowok="t"/>
              </v:shape>
              <v:shape id="_x0000_s1318" style="position:absolute;left:8266;top:6791;width:62;height:26;mso-position-horizontal-relative:page;mso-position-vertical-relative:text" coordsize="62,26" o:allowincell="f" path="m10,14hhl7,14,3,17r,4l10,14xe" fillcolor="black" stroked="f">
                <v:path arrowok="t"/>
              </v:shape>
              <v:shape id="_x0000_s1319" style="position:absolute;left:8266;top:6791;width:62;height:26;mso-position-horizontal-relative:page;mso-position-vertical-relative:text" coordsize="62,26" o:allowincell="f" path="m25,17hhl21,17r7,4l25,17xe" fillcolor="black" stroked="f">
                <v:path arrowok="t"/>
              </v:shape>
              <v:shape id="_x0000_s1320" style="position:absolute;left:8266;top:6791;width:62;height:26;mso-position-horizontal-relative:page;mso-position-vertical-relative:text" coordsize="62,26" o:allowincell="f" path="m50,hhl46,,43,3r,4l39,10r,7l36,17r,4l43,21,50,xe" fillcolor="black" stroked="f">
                <v:path arrowok="t"/>
              </v:shape>
              <v:shape id="_x0000_s1321" style="position:absolute;left:8266;top:6791;width:62;height:26;mso-position-horizontal-relative:page;mso-position-vertical-relative:text" coordsize="62,26" o:allowincell="f" path="m21,14hhl18,14r,3l21,17r,-3xe" fillcolor="black" stroked="f">
                <v:path arrowok="t"/>
              </v:shape>
            </v:group>
            <v:shape id="_x0000_s1322" style="position:absolute;left:8266;top:6791;width:62;height:26;mso-position-horizontal-relative:page;mso-position-vertical-relative:text" coordsize="62,26" o:allowincell="f" path="m61,25hhl55,25r-6,l43,25r-11,l28,21,21,17r-3,l18,14r-8,l3,21r,4l,25,,21r3,l3,17,7,14r14,l21,17r4,l28,21r8,l36,17r3,l39,10,43,7r,-4l46,r4,l43,21r18,l61,25e" filled="f" strokeweight=".1291mm">
              <v:path arrowok="t"/>
            </v:shape>
            <v:shape id="_x0000_s1323" style="position:absolute;left:8324;top:6801;width:23;height:20;mso-position-horizontal-relative:page;mso-position-vertical-relative:text" coordsize="23,20" o:allowincell="f" path="m22,hhl,3,3,7r,7l7,10r15,l22,xe" fillcolor="black" stroked="f">
              <v:path arrowok="t"/>
            </v:shape>
            <v:shape id="_x0000_s1324" style="position:absolute;left:8324;top:6801;width:23;height:20;mso-position-horizontal-relative:page;mso-position-vertical-relative:text" coordsize="23,20" o:allowincell="f" path="m3,10hhl3,7,,3,22,r,10l7,10,3,14r,-4e" filled="f" strokeweight=".1291mm">
              <v:path arrowok="t"/>
            </v:shape>
            <v:group id="_x0000_s1325" style="position:absolute;left:8236;top:6816;width:38;height:20" coordorigin="8236,6816" coordsize="38,20" o:allowincell="f">
              <v:shape id="_x0000_s1326" style="position:absolute;left:8236;top:6816;width:38;height:20;mso-position-horizontal-relative:page;mso-position-vertical-relative:text" coordsize="38,20" o:allowincell="f" path="m37,3hhl3,3,,7r3,3l10,14,7,10,10,7r27,l37,3xe" fillcolor="black" stroked="f">
                <v:path arrowok="t"/>
              </v:shape>
              <v:shape id="_x0000_s1327" style="position:absolute;left:8236;top:6816;width:38;height:20;mso-position-horizontal-relative:page;mso-position-vertical-relative:text" coordsize="38,20" o:allowincell="f" path="m33,7hhl14,7r4,3l33,10r,-3xe" fillcolor="black" stroked="f">
                <v:path arrowok="t"/>
              </v:shape>
              <v:shape id="_x0000_s1328" style="position:absolute;left:8236;top:6816;width:38;height:20;mso-position-horizontal-relative:page;mso-position-vertical-relative:text" coordsize="38,20" o:allowincell="f" path="m21,hhl10,,7,3r18,l21,xe" fillcolor="black" stroked="f">
                <v:path arrowok="t"/>
              </v:shape>
              <v:shape id="_x0000_s1329" style="position:absolute;left:8236;top:6816;width:38;height:20;mso-position-horizontal-relative:page;mso-position-vertical-relative:text" coordsize="38,20" o:allowincell="f" path="m33,hhl30,,25,3r8,l33,xe" fillcolor="black" stroked="f">
                <v:path arrowok="t"/>
              </v:shape>
            </v:group>
            <v:shape id="_x0000_s1330" style="position:absolute;left:8236;top:6816;width:38;height:20;mso-position-horizontal-relative:page;mso-position-vertical-relative:text" coordsize="38,20" o:allowincell="f" path="m33,hhl33,3r4,l37,7r-4,l33,10r-15,l14,7r-4,l7,10r3,4l3,10,,7,3,3r4,l10,,21,r4,3l30,r3,e" filled="f" strokeweight=".1291mm">
              <v:path arrowok="t"/>
            </v:shape>
            <v:shape id="_x0000_s1331" type="#_x0000_t75" style="position:absolute;left:5249;top:4759;width:120;height:260;mso-position-horizontal-relative:page" o:allowincell="f">
              <v:imagedata r:id="rId56" o:title=""/>
            </v:shape>
            <v:group id="_x0000_s1332" style="position:absolute;left:6478;top:5375;width:34;height:20" coordorigin="6478,5375" coordsize="34,20" o:allowincell="f">
              <v:shape id="_x0000_s1333" style="position:absolute;left:6478;top:5375;width:34;height:20;mso-position-horizontal-relative:page;mso-position-vertical-relative:text" coordsize="34,20" o:allowincell="f" path="m10,10hhl3,10r,4l,17r7,l7,14r3,l10,10xe" fillcolor="black" stroked="f">
                <v:path arrowok="t"/>
              </v:shape>
              <v:shape id="_x0000_s1334" style="position:absolute;left:6478;top:5375;width:34;height:20;mso-position-horizontal-relative:page;mso-position-vertical-relative:text" coordsize="34,20" o:allowincell="f" path="m30,7hhl30,14r-5,l25,17r8,l33,10,30,7xe" fillcolor="black" stroked="f">
                <v:path arrowok="t"/>
              </v:shape>
              <v:shape id="_x0000_s1335" style="position:absolute;left:6478;top:5375;width:34;height:20;mso-position-horizontal-relative:page;mso-position-vertical-relative:text" coordsize="34,20" o:allowincell="f" path="m14,7hhl7,7r,3l14,10r,-3xe" fillcolor="black" stroked="f">
                <v:path arrowok="t"/>
              </v:shape>
              <v:shape id="_x0000_s1336" style="position:absolute;left:6478;top:5375;width:34;height:20;mso-position-horizontal-relative:page;mso-position-vertical-relative:text" coordsize="34,20" o:allowincell="f" path="m17,3hhl10,3r,4l17,7r,-4xe" fillcolor="black" stroked="f">
                <v:path arrowok="t"/>
              </v:shape>
              <v:shape id="_x0000_s1337" style="position:absolute;left:6478;top:5375;width:34;height:20;mso-position-horizontal-relative:page;mso-position-vertical-relative:text" coordsize="34,20" o:allowincell="f" path="m30,3hhl25,3r,4l30,7r,-4xe" fillcolor="black" stroked="f">
                <v:path arrowok="t"/>
              </v:shape>
              <v:shape id="_x0000_s1338" style="position:absolute;left:6478;top:5375;width:34;height:20;mso-position-horizontal-relative:page;mso-position-vertical-relative:text" coordsize="34,20" o:allowincell="f" path="m21,hhl17,,14,3r11,l21,xe" fillcolor="black" stroked="f">
                <v:path arrowok="t"/>
              </v:shape>
            </v:group>
            <v:shape id="_x0000_s1339" style="position:absolute;left:6478;top:5375;width:34;height:20;mso-position-horizontal-relative:page;mso-position-vertical-relative:text" coordsize="34,20" o:allowincell="f" path="m25,17hhl25,14r5,l30,7r-5,l25,3r-8,l17,7r-3,l14,10r-4,l10,14r-3,l7,17,,17,3,14r,-4l7,10,7,7r3,l10,3r4,l17,r4,l25,3r5,l30,7r3,3l33,17r-8,e" filled="f" strokeweight=".1291mm">
              <v:path arrowok="t"/>
            </v:shape>
            <v:group id="_x0000_s1340" style="position:absolute;left:7867;top:5209;width:20;height:48" coordorigin="7867,5209" coordsize="20,48" o:allowincell="f">
              <v:shape id="_x0000_s1341" style="position:absolute;left:7867;top:5209;width:20;height:48;mso-position-horizontal-relative:page;mso-position-vertical-relative:text" coordsize="20,48" o:allowincell="f" path="m10,33hhl7,37r,3l,48r3,l10,37r,-4xe" fillcolor="black" stroked="f">
                <v:path arrowok="t"/>
              </v:shape>
              <v:shape id="_x0000_s1342" style="position:absolute;left:7867;top:5209;width:20;height:48;mso-position-horizontal-relative:page;mso-position-vertical-relative:text" coordsize="20,48" o:allowincell="f" path="m14,28hhl10,33r,l14,30r,-2xe" fillcolor="black" stroked="f">
                <v:path arrowok="t"/>
              </v:shape>
              <v:shape id="_x0000_s1343" style="position:absolute;left:7867;top:5209;width:20;height:48;mso-position-horizontal-relative:page;mso-position-vertical-relative:text" coordsize="20,48" o:allowincell="f" path="m14,12hhl14,28r3,-6l17,15,14,12xe" fillcolor="black" stroked="f">
                <v:path arrowok="t"/>
              </v:shape>
              <v:shape id="_x0000_s1344" style="position:absolute;left:7867;top:5209;width:20;height:48;mso-position-horizontal-relative:page;mso-position-vertical-relative:text" coordsize="20,48" o:allowincell="f" path="m14,hhl10,,7,4r7,8l14,xe" fillcolor="black" stroked="f">
                <v:path arrowok="t"/>
              </v:shape>
            </v:group>
            <v:group id="_x0000_s1345" style="position:absolute;left:7867;top:5209;width:20;height:48" coordorigin="7867,5209" coordsize="20,48" o:allowincell="f">
              <v:shape id="_x0000_s1346" style="position:absolute;left:7867;top:5209;width:20;height:48;mso-position-horizontal-relative:page;mso-position-vertical-relative:text" coordsize="20,48" o:allowincell="f" path="m3,48hhl,48,7,40r,-1l7,37r7,-7l14,12,7,4,10,r4,l14,12r3,3l17,22,10,33r,4l3,48e" filled="f" strokeweight=".1291mm">
                <v:path arrowok="t"/>
              </v:shape>
              <v:shape id="_x0000_s1347" style="position:absolute;left:7867;top:5209;width:20;height:48;mso-position-horizontal-relative:page;mso-position-vertical-relative:text" coordsize="20,48" o:allowincell="f" path="m10,hhl10,e" filled="f" strokeweight=".1291mm">
                <v:path arrowok="t"/>
              </v:shape>
            </v:group>
            <v:group id="_x0000_s1348" style="position:absolute;left:5790;top:4187;width:52;height:22" coordorigin="5790,4187" coordsize="52,22" o:allowincell="f">
              <v:shape id="_x0000_s1349" style="position:absolute;left:5790;top:4187;width:52;height:22;mso-position-horizontal-relative:page;mso-position-vertical-relative:text" coordsize="52,22" o:allowincell="f" path="m51,10hhl47,10r,7l44,17r,4l51,21r,-11xe" fillcolor="black" stroked="f">
                <v:path arrowok="t"/>
              </v:shape>
              <v:shape id="_x0000_s1350" style="position:absolute;left:5790;top:4187;width:52;height:22;mso-position-horizontal-relative:page;mso-position-vertical-relative:text" coordsize="52,22" o:allowincell="f" path="m44,14hhl40,14r,3l44,17r,-3xe" fillcolor="black" stroked="f">
                <v:path arrowok="t"/>
              </v:shape>
              <v:shape id="_x0000_s1351" style="position:absolute;left:5790;top:4187;width:52;height:22;mso-position-horizontal-relative:page;mso-position-vertical-relative:text" coordsize="52,22" o:allowincell="f" path="m36,13hhl37,14r3,l36,13xe" fillcolor="black" stroked="f">
                <v:path arrowok="t"/>
              </v:shape>
              <v:shape id="_x0000_s1352" style="position:absolute;left:5790;top:4187;width:52;height:22;mso-position-horizontal-relative:page;mso-position-vertical-relative:text" coordsize="52,22" o:allowincell="f" path="m3,hhl,,8,5r10,5l29,13r7,l22,7,3,xe" fillcolor="black" stroked="f">
                <v:path arrowok="t"/>
              </v:shape>
            </v:group>
            <v:shape id="_x0000_s1353" style="position:absolute;left:5790;top:4187;width:52;height:22;mso-position-horizontal-relative:page;mso-position-vertical-relative:text" coordsize="52,22" o:allowincell="f" path="m3,hhl22,7r15,7l44,14r,3l47,17r,-7l51,10r,11l44,21r,-4l40,17r,-3l29,13,18,10,8,5,,,3,e" filled="f" strokeweight=".1291mm">
              <v:path arrowok="t"/>
            </v:shape>
            <v:shape id="_x0000_s1354" style="position:absolute;left:5782;top:4183;width:20;height:20;mso-position-horizontal-relative:page;mso-position-vertical-relative:text" coordsize="20,20" o:allowincell="f" path="m3,hhl,,,3,3,7,3,xe" fillcolor="black" stroked="f">
              <v:path arrowok="t"/>
            </v:shape>
            <v:shape id="_x0000_s1355" style="position:absolute;left:5779;top:4183;width:20;height:20;mso-position-horizontal-relative:page;mso-position-vertical-relative:text" coordsize="20,20" o:allowincell="f" path="m3,3hhl,3r3,l3,,7,r,7l3,3e" filled="f" strokeweight=".1291mm">
              <v:path arrowok="t"/>
            </v:shape>
            <v:shape id="_x0000_s1356" style="position:absolute;left:5771;top:4121;width:20;height:66;mso-position-horizontal-relative:page;mso-position-vertical-relative:text" coordsize="20,66" o:allowincell="f" path="m3,hhl,,,62r7,l7,66r3,l10,58r-3,l7,39r3,-3l7,32r-4,l3,xe" fillcolor="black" stroked="f">
              <v:path arrowok="t"/>
            </v:shape>
            <v:shape id="_x0000_s1357" style="position:absolute;left:5771;top:4121;width:20;height:66;mso-position-horizontal-relative:page;mso-position-vertical-relative:text" coordsize="20,66" o:allowincell="f" path="m7,32hhl10,36,7,39r,19l10,58r,8l7,66r,-4l,62,,46,,31,,15,,,3,r,32l7,32e" filled="f" strokeweight=".1291mm">
              <v:path arrowok="t"/>
            </v:shape>
            <v:group id="_x0000_s1358" style="position:absolute;left:5746;top:4443;width:36;height:40" coordorigin="5746,4443" coordsize="36,40" o:allowincell="f">
              <v:shape id="_x0000_s1359" style="position:absolute;left:5746;top:4443;width:36;height:40;mso-position-horizontal-relative:page;mso-position-vertical-relative:text" coordsize="36,40" o:allowincell="f" path="m36,14hhl32,14r-4,3l21,17r4,4l28,21r,11l32,39r4,-3l32,36r,-8l36,28,32,21r4,-7xe" fillcolor="black" stroked="f">
                <v:path arrowok="t"/>
              </v:shape>
              <v:shape id="_x0000_s1360" style="position:absolute;left:5746;top:4443;width:36;height:40;mso-position-horizontal-relative:page;mso-position-vertical-relative:text" coordsize="36,40" o:allowincell="f" path="m10,hhl7,,3,3,7,17r7,4l18,17r-8,l10,10,14,7,10,3r4,l10,xe" fillcolor="black" stroked="f">
                <v:path arrowok="t"/>
              </v:shape>
              <v:shape id="_x0000_s1361" style="position:absolute;left:5746;top:4443;width:36;height:40;mso-position-horizontal-relative:page;mso-position-vertical-relative:text" coordsize="36,40" o:allowincell="f" path="m3,3hhl,3,,7,3,3xe" fillcolor="black" stroked="f">
                <v:path arrowok="t"/>
              </v:shape>
            </v:group>
            <v:shape id="_x0000_s1362" style="position:absolute;left:5746;top:4443;width:36;height:40;mso-position-horizontal-relative:page;mso-position-vertical-relative:text" coordsize="36,40" o:allowincell="f" path="m32,36hhl36,36r-4,3l28,32r,-11l25,21,21,17r-3,l14,21,7,17,3,3,,7,,3r3,l7,r3,l14,3r-4,l14,7r-4,3l10,17r18,l32,14r4,l32,21r4,7l32,28r,8e" filled="f" strokeweight=".1291mm">
              <v:path arrowok="t"/>
            </v:shape>
            <v:shape id="_x0000_s1363" type="#_x0000_t75" style="position:absolute;left:5442;top:4561;width:220;height:120;mso-position-horizontal-relative:page" o:allowincell="f">
              <v:imagedata r:id="rId57" o:title=""/>
            </v:shape>
            <v:group id="_x0000_s1364" style="position:absolute;left:5057;top:4997;width:22;height:34" coordorigin="5057,4997" coordsize="22,34" o:allowincell="f">
              <v:shape id="_x0000_s1365" style="position:absolute;left:5057;top:4997;width:22;height:34;mso-position-horizontal-relative:page;mso-position-vertical-relative:text" coordsize="22,34" o:allowincell="f" path="m10,30hhl,30r3,3l10,33r,-3xe" fillcolor="black" stroked="f">
                <v:path arrowok="t"/>
              </v:shape>
              <v:shape id="_x0000_s1366" style="position:absolute;left:5057;top:4997;width:22;height:34;mso-position-horizontal-relative:page;mso-position-vertical-relative:text" coordsize="22,34" o:allowincell="f" path="m18,17hhl14,17r,5l18,17xe" fillcolor="black" stroked="f">
                <v:path arrowok="t"/>
              </v:shape>
              <v:shape id="_x0000_s1367" style="position:absolute;left:5057;top:4997;width:22;height:34;mso-position-horizontal-relative:page;mso-position-vertical-relative:text" coordsize="22,34" o:allowincell="f" path="m18,hhl14,r4,3l18,17r3,l21,3,18,xe" fillcolor="black" stroked="f">
                <v:path arrowok="t"/>
              </v:shape>
            </v:group>
            <v:shape id="_x0000_s1368" style="position:absolute;left:5057;top:4997;width:22;height:38;mso-position-horizontal-relative:page;mso-position-vertical-relative:text" coordsize="22,38" o:allowincell="f" path="m3,37hhl3,33,,30r10,l10,26r4,l14,17r4,l18,3,14,r4,l21,3r,14l18,17r-4,5l14,26r-4,l10,33r-3,l7,37r,-4l3,33r,4e" filled="f" strokeweight=".1291mm">
              <v:path arrowok="t"/>
            </v:shape>
            <v:shape id="_x0000_s1369" style="position:absolute;left:5786;top:4183;width:20;height:20;mso-position-horizontal-relative:page;mso-position-vertical-relative:text" coordsize="20,20" o:allowincell="f" path="m,hhl,7r7,l,xe" fillcolor="black" stroked="f">
              <v:path arrowok="t"/>
            </v:shape>
            <v:shape id="_x0000_s1370" style="position:absolute;left:5786;top:4183;width:20;height:20;mso-position-horizontal-relative:page;mso-position-vertical-relative:text" coordsize="20,20" o:allowincell="f" path="m,3hhl,,7,7,,7,,3e" filled="f" strokeweight=".1291mm">
              <v:path arrowok="t"/>
            </v:shape>
            <v:group id="_x0000_s1371" style="position:absolute;left:7621;top:6024;width:23;height:22" coordorigin="7621,6024" coordsize="23,22" o:allowincell="f">
              <v:shape id="_x0000_s1372" style="position:absolute;left:7621;top:6024;width:23;height:22;mso-position-horizontal-relative:page;mso-position-vertical-relative:text" coordsize="23,22" o:allowincell="f" path="m22,14hhl19,14r,7l22,14xe" fillcolor="black" stroked="f">
                <v:path arrowok="t"/>
              </v:shape>
              <v:shape id="_x0000_s1373" style="position:absolute;left:7621;top:6024;width:23;height:22;mso-position-horizontal-relative:page;mso-position-vertical-relative:text" coordsize="23,22" o:allowincell="f" path="m15,12hhl15,14r4,l15,12xe" fillcolor="black" stroked="f">
                <v:path arrowok="t"/>
              </v:shape>
              <v:shape id="_x0000_s1374" style="position:absolute;left:7621;top:6024;width:23;height:22;mso-position-horizontal-relative:page;mso-position-vertical-relative:text" coordsize="23,22" o:allowincell="f" path="m3,hhl3,3,,3,,7r12,3l15,12r,-2l7,7,3,7,7,3,3,xe" fillcolor="black" stroked="f">
                <v:path arrowok="t"/>
              </v:shape>
            </v:group>
            <v:shape id="_x0000_s1375" style="position:absolute;left:7621;top:6024;width:23;height:22;mso-position-horizontal-relative:page;mso-position-vertical-relative:text" coordsize="23,22" o:allowincell="f" path="m7,3hhl3,7r4,l15,10r,4l22,14r-3,7l19,14,12,10,,7,,3r3,l3,,7,3e" filled="f" strokeweight=".1291mm">
              <v:path arrowok="t"/>
            </v:shape>
            <v:shape id="_x0000_s1376" style="position:absolute;left:2621;top:552;width:8337;height:8189;mso-position-horizontal-relative:page;mso-position-vertical-relative:text" coordsize="8337,8189" o:allowincell="f" path="m8336,8188hhl,8188,,,8336,r,8188xe" filled="f" strokeweight=".25858mm">
              <v:path arrowok="t"/>
            </v:shape>
            <v:shape id="_x0000_s1377" style="position:absolute;left:2717;top:8597;width:447;height:20;mso-position-horizontal-relative:page;mso-position-vertical-relative:text" coordsize="447,20" o:allowincell="f" path="m,hhl446,e" filled="f" strokeweight=".97364mm">
              <v:path arrowok="t"/>
            </v:shape>
            <v:group id="_x0000_s1378" style="position:absolute;left:2717;top:8569;width:890;height:56" coordorigin="2717,8569" coordsize="890,56" o:allowincell="f">
              <v:shape id="_x0000_s1379" style="position:absolute;left:2717;top:8569;width:890;height:56;mso-position-horizontal-relative:page;mso-position-vertical-relative:text" coordsize="890,56" o:allowincell="f" path="m446,55hhl,55,,,446,r,55xe" filled="f" strokeweight=".25858mm">
                <v:path arrowok="t"/>
              </v:shape>
              <v:shape id="_x0000_s1380" style="position:absolute;left:2717;top:8569;width:890;height:56;mso-position-horizontal-relative:page;mso-position-vertical-relative:text" coordsize="890,56" o:allowincell="f" path="m889,55hhl446,55,446,,889,r,55xe" filled="f" strokeweight=".25858mm">
                <v:path arrowok="t"/>
              </v:shape>
            </v:group>
            <v:shape id="_x0000_s1381" style="position:absolute;left:3607;top:8597;width:891;height:20;mso-position-horizontal-relative:page;mso-position-vertical-relative:text" coordsize="891,20" o:allowincell="f" path="m,hhl890,e" filled="f" strokeweight=".97364mm">
              <v:path arrowok="t"/>
            </v:shape>
            <v:group id="_x0000_s1382" style="position:absolute;left:3607;top:8569;width:1781;height:56" coordorigin="3607,8569" coordsize="1781,56" o:allowincell="f">
              <v:shape id="_x0000_s1383" style="position:absolute;left:3607;top:8569;width:1781;height:56;mso-position-horizontal-relative:page;mso-position-vertical-relative:text" coordsize="1781,56" o:allowincell="f" path="m890,55hhl,55,,,890,r,55xe" filled="f" strokeweight=".25858mm">
                <v:path arrowok="t"/>
              </v:shape>
              <v:shape id="_x0000_s1384" style="position:absolute;left:3607;top:8569;width:1781;height:56;mso-position-horizontal-relative:page;mso-position-vertical-relative:text" coordsize="1781,56" o:allowincell="f" path="m1780,55hhl890,55,890,r890,l1780,55xe" filled="f" strokeweight=".25858mm">
                <v:path arrowok="t"/>
              </v:shape>
            </v:group>
            <v:shape id="_x0000_s1385" style="position:absolute;left:2625;top:541;width:8351;height:8219;mso-position-horizontal-relative:page;mso-position-vertical-relative:text" coordsize="8351,8219" o:allowincell="f" path="m8350,8218hhl,8218,,,8350,r,8218xe" filled="f" strokeweight=".64628mm">
              <v:path arrowok="t"/>
            </v:shape>
            <v:shape id="_x0000_s1386" type="#_x0000_t202" style="position:absolute;left:7462;top:2446;width:336;height:136;mso-position-horizontal-relative:page" o:allowincell="f" filled="f" stroked="f">
              <v:textbox inset="0,0,0,0">
                <w:txbxContent>
                  <w:p w:rsidR="00000000" w:rsidRDefault="00D40AF8">
                    <w:pPr>
                      <w:pStyle w:val="BodyText"/>
                      <w:kinsoku w:val="0"/>
                      <w:overflowPunct w:val="0"/>
                      <w:spacing w:line="135" w:lineRule="exact"/>
                      <w:rPr>
                        <w:rFonts w:ascii="Arial" w:hAnsi="Arial" w:cs="Arial"/>
                        <w:b/>
                        <w:bCs/>
                        <w:sz w:val="12"/>
                        <w:szCs w:val="12"/>
                      </w:rPr>
                    </w:pPr>
                    <w:r>
                      <w:rPr>
                        <w:rFonts w:ascii="Arial" w:hAnsi="Arial" w:cs="Arial"/>
                        <w:b/>
                        <w:bCs/>
                        <w:sz w:val="12"/>
                        <w:szCs w:val="12"/>
                      </w:rPr>
                      <w:t>Lantz</w:t>
                    </w:r>
                  </w:p>
                </w:txbxContent>
              </v:textbox>
            </v:shape>
            <v:shape id="_x0000_s1387" type="#_x0000_t202" style="position:absolute;left:4620;top:3064;width:839;height:339;mso-position-horizontal-relative:page" o:allowincell="f" filled="f" stroked="f">
              <v:textbox inset="0,0,0,0">
                <w:txbxContent>
                  <w:p w:rsidR="00000000" w:rsidRDefault="00D40AF8">
                    <w:pPr>
                      <w:pStyle w:val="BodyText"/>
                      <w:kinsoku w:val="0"/>
                      <w:overflowPunct w:val="0"/>
                      <w:spacing w:line="237" w:lineRule="auto"/>
                      <w:ind w:left="297" w:right="7" w:hanging="298"/>
                      <w:rPr>
                        <w:sz w:val="15"/>
                        <w:szCs w:val="15"/>
                      </w:rPr>
                    </w:pPr>
                    <w:r>
                      <w:rPr>
                        <w:sz w:val="15"/>
                        <w:szCs w:val="15"/>
                      </w:rPr>
                      <w:t>Owens Creek Unit</w:t>
                    </w:r>
                  </w:p>
                </w:txbxContent>
              </v:textbox>
            </v:shape>
            <v:shape id="_x0000_s1388" type="#_x0000_t202" style="position:absolute;left:6498;top:4238;width:894;height:167;mso-position-horizontal-relative:page" o:allowincell="f" filled="f" stroked="f">
              <v:textbox inset="0,0,0,0">
                <w:txbxContent>
                  <w:p w:rsidR="00000000" w:rsidRDefault="00D40AF8">
                    <w:pPr>
                      <w:pStyle w:val="BodyText"/>
                      <w:kinsoku w:val="0"/>
                      <w:overflowPunct w:val="0"/>
                      <w:spacing w:line="166" w:lineRule="exact"/>
                      <w:rPr>
                        <w:sz w:val="15"/>
                        <w:szCs w:val="15"/>
                      </w:rPr>
                    </w:pPr>
                    <w:r>
                      <w:rPr>
                        <w:sz w:val="15"/>
                        <w:szCs w:val="15"/>
                      </w:rPr>
                      <w:t>Greentop Unit</w:t>
                    </w:r>
                  </w:p>
                </w:txbxContent>
              </v:textbox>
            </v:shape>
            <v:shape id="_x0000_s1389" type="#_x0000_t202" style="position:absolute;left:7500;top:4626;width:149;height:188;mso-position-horizontal-relative:page" o:allowincell="f" filled="f" stroked="f">
              <v:textbox inset="0,0,0,0">
                <w:txbxContent>
                  <w:p w:rsidR="00000000" w:rsidRDefault="00D40AF8">
                    <w:pPr>
                      <w:pStyle w:val="BodyText"/>
                      <w:kinsoku w:val="0"/>
                      <w:overflowPunct w:val="0"/>
                      <w:spacing w:before="16" w:line="170" w:lineRule="exact"/>
                      <w:rPr>
                        <w:rFonts w:ascii="Arial" w:hAnsi="Arial" w:cs="Arial"/>
                        <w:color w:val="000000"/>
                        <w:w w:val="182"/>
                        <w:sz w:val="18"/>
                        <w:szCs w:val="18"/>
                      </w:rPr>
                    </w:pPr>
                    <w:r>
                      <w:rPr>
                        <w:rFonts w:ascii="Arial" w:hAnsi="Arial" w:cs="Arial"/>
                        <w:color w:val="B2B2B2"/>
                        <w:spacing w:val="-128"/>
                        <w:w w:val="127"/>
                        <w:sz w:val="18"/>
                        <w:szCs w:val="18"/>
                      </w:rPr>
                      <w:t>#</w:t>
                    </w:r>
                    <w:r>
                      <w:rPr>
                        <w:rFonts w:ascii="Arial" w:hAnsi="Arial" w:cs="Arial"/>
                        <w:color w:val="000000"/>
                        <w:w w:val="182"/>
                        <w:sz w:val="18"/>
                        <w:szCs w:val="18"/>
                      </w:rPr>
                      <w:t>*</w:t>
                    </w:r>
                  </w:p>
                </w:txbxContent>
              </v:textbox>
            </v:shape>
            <v:shape id="_x0000_s1390" type="#_x0000_t202" style="position:absolute;left:7013;top:5205;width:149;height:188;mso-position-horizontal-relative:page" o:allowincell="f" filled="f" stroked="f">
              <v:textbox inset="0,0,0,0">
                <w:txbxContent>
                  <w:p w:rsidR="00000000" w:rsidRDefault="00D40AF8">
                    <w:pPr>
                      <w:pStyle w:val="BodyText"/>
                      <w:kinsoku w:val="0"/>
                      <w:overflowPunct w:val="0"/>
                      <w:spacing w:before="16" w:line="170" w:lineRule="exact"/>
                      <w:rPr>
                        <w:rFonts w:ascii="Arial" w:hAnsi="Arial" w:cs="Arial"/>
                        <w:color w:val="000000"/>
                        <w:w w:val="182"/>
                        <w:sz w:val="18"/>
                        <w:szCs w:val="18"/>
                      </w:rPr>
                    </w:pPr>
                    <w:r>
                      <w:rPr>
                        <w:rFonts w:ascii="Arial" w:hAnsi="Arial" w:cs="Arial"/>
                        <w:color w:val="B2B2B2"/>
                        <w:spacing w:val="-128"/>
                        <w:w w:val="127"/>
                        <w:sz w:val="18"/>
                        <w:szCs w:val="18"/>
                      </w:rPr>
                      <w:t>#</w:t>
                    </w:r>
                    <w:r>
                      <w:rPr>
                        <w:rFonts w:ascii="Arial" w:hAnsi="Arial" w:cs="Arial"/>
                        <w:color w:val="000000"/>
                        <w:w w:val="182"/>
                        <w:sz w:val="18"/>
                        <w:szCs w:val="18"/>
                      </w:rPr>
                      <w:t>*</w:t>
                    </w:r>
                  </w:p>
                </w:txbxContent>
              </v:textbox>
            </v:shape>
            <v:shape id="_x0000_s1391" type="#_x0000_t202" style="position:absolute;left:8204;top:4992;width:658;height:681;mso-position-horizontal-relative:page" o:allowincell="f" filled="f" stroked="f">
              <v:textbox inset="0,0,0,0">
                <w:txbxContent>
                  <w:p w:rsidR="00000000" w:rsidRDefault="00D40AF8">
                    <w:pPr>
                      <w:pStyle w:val="BodyText"/>
                      <w:kinsoku w:val="0"/>
                      <w:overflowPunct w:val="0"/>
                      <w:spacing w:before="16"/>
                      <w:ind w:left="163"/>
                      <w:rPr>
                        <w:rFonts w:ascii="Arial" w:hAnsi="Arial" w:cs="Arial"/>
                        <w:color w:val="000000"/>
                        <w:w w:val="182"/>
                        <w:sz w:val="18"/>
                        <w:szCs w:val="18"/>
                      </w:rPr>
                    </w:pPr>
                    <w:r>
                      <w:rPr>
                        <w:rFonts w:ascii="Arial" w:hAnsi="Arial" w:cs="Arial"/>
                        <w:color w:val="B2B2B2"/>
                        <w:spacing w:val="-128"/>
                        <w:w w:val="127"/>
                        <w:sz w:val="18"/>
                        <w:szCs w:val="18"/>
                      </w:rPr>
                      <w:t>#</w:t>
                    </w:r>
                    <w:r>
                      <w:rPr>
                        <w:rFonts w:ascii="Arial" w:hAnsi="Arial" w:cs="Arial"/>
                        <w:color w:val="000000"/>
                        <w:w w:val="182"/>
                        <w:sz w:val="18"/>
                        <w:szCs w:val="18"/>
                      </w:rPr>
                      <w:t>*</w:t>
                    </w:r>
                  </w:p>
                  <w:p w:rsidR="00000000" w:rsidRDefault="00D40AF8">
                    <w:pPr>
                      <w:pStyle w:val="BodyText"/>
                      <w:kinsoku w:val="0"/>
                      <w:overflowPunct w:val="0"/>
                      <w:spacing w:before="111"/>
                      <w:ind w:left="9" w:right="8" w:hanging="10"/>
                      <w:rPr>
                        <w:sz w:val="15"/>
                        <w:szCs w:val="15"/>
                      </w:rPr>
                    </w:pPr>
                    <w:r>
                      <w:rPr>
                        <w:sz w:val="15"/>
                        <w:szCs w:val="15"/>
                      </w:rPr>
                      <w:t>Thurmont Vista Unit</w:t>
                    </w:r>
                  </w:p>
                </w:txbxContent>
              </v:textbox>
            </v:shape>
            <v:shape id="_x0000_s1392" type="#_x0000_t202" style="position:absolute;left:4493;top:5680;width:472;height:136;mso-position-horizontal-relative:page" o:allowincell="f" filled="f" stroked="f">
              <v:textbox inset="0,0,0,0">
                <w:txbxContent>
                  <w:p w:rsidR="00000000" w:rsidRDefault="00D40AF8">
                    <w:pPr>
                      <w:pStyle w:val="BodyText"/>
                      <w:kinsoku w:val="0"/>
                      <w:overflowPunct w:val="0"/>
                      <w:spacing w:line="135" w:lineRule="exact"/>
                      <w:rPr>
                        <w:rFonts w:ascii="Arial" w:hAnsi="Arial" w:cs="Arial"/>
                        <w:b/>
                        <w:bCs/>
                        <w:sz w:val="12"/>
                        <w:szCs w:val="12"/>
                      </w:rPr>
                    </w:pPr>
                    <w:r>
                      <w:rPr>
                        <w:rFonts w:ascii="Arial" w:hAnsi="Arial" w:cs="Arial"/>
                        <w:b/>
                        <w:bCs/>
                        <w:sz w:val="12"/>
                        <w:szCs w:val="12"/>
                      </w:rPr>
                      <w:t>Foxville</w:t>
                    </w:r>
                  </w:p>
                </w:txbxContent>
              </v:textbox>
            </v:shape>
            <v:shape id="_x0000_s1393" type="#_x0000_t202" style="position:absolute;left:5989;top:5646;width:949;height:167;mso-position-horizontal-relative:page" o:allowincell="f" filled="f" stroked="f">
              <v:textbox inset="0,0,0,0">
                <w:txbxContent>
                  <w:p w:rsidR="00000000" w:rsidRDefault="00D40AF8">
                    <w:pPr>
                      <w:pStyle w:val="BodyText"/>
                      <w:kinsoku w:val="0"/>
                      <w:overflowPunct w:val="0"/>
                      <w:spacing w:line="166" w:lineRule="exact"/>
                      <w:rPr>
                        <w:sz w:val="15"/>
                        <w:szCs w:val="15"/>
                      </w:rPr>
                    </w:pPr>
                    <w:r>
                      <w:rPr>
                        <w:sz w:val="15"/>
                        <w:szCs w:val="15"/>
                      </w:rPr>
                      <w:t>Hog Rock Unit</w:t>
                    </w:r>
                  </w:p>
                </w:txbxContent>
              </v:textbox>
            </v:shape>
            <v:shape id="_x0000_s1394" type="#_x0000_t202" style="position:absolute;left:8426;top:6001;width:149;height:206;mso-position-horizontal-relative:page" o:allowincell="f" filled="f" stroked="f">
              <v:textbox inset="0,0,0,0">
                <w:txbxContent>
                  <w:p w:rsidR="00000000" w:rsidRDefault="00D40AF8">
                    <w:pPr>
                      <w:pStyle w:val="BodyText"/>
                      <w:kinsoku w:val="0"/>
                      <w:overflowPunct w:val="0"/>
                      <w:spacing w:before="14" w:line="190" w:lineRule="exact"/>
                      <w:rPr>
                        <w:rFonts w:ascii="Arial" w:hAnsi="Arial" w:cs="Arial"/>
                        <w:color w:val="000000"/>
                        <w:w w:val="182"/>
                        <w:sz w:val="18"/>
                        <w:szCs w:val="18"/>
                      </w:rPr>
                    </w:pPr>
                    <w:r>
                      <w:rPr>
                        <w:rFonts w:ascii="Arial" w:hAnsi="Arial" w:cs="Arial"/>
                        <w:color w:val="B2B2B2"/>
                        <w:spacing w:val="-128"/>
                        <w:w w:val="127"/>
                        <w:position w:val="2"/>
                        <w:sz w:val="18"/>
                        <w:szCs w:val="18"/>
                      </w:rPr>
                      <w:t>#</w:t>
                    </w:r>
                    <w:r>
                      <w:rPr>
                        <w:rFonts w:ascii="Arial" w:hAnsi="Arial" w:cs="Arial"/>
                        <w:color w:val="000000"/>
                        <w:spacing w:val="-129"/>
                        <w:w w:val="182"/>
                        <w:position w:val="2"/>
                        <w:sz w:val="18"/>
                        <w:szCs w:val="18"/>
                      </w:rPr>
                      <w:t>*</w:t>
                    </w:r>
                    <w:r>
                      <w:rPr>
                        <w:rFonts w:ascii="Arial" w:hAnsi="Arial" w:cs="Arial"/>
                        <w:color w:val="B2B2B2"/>
                        <w:spacing w:val="-128"/>
                        <w:w w:val="127"/>
                        <w:sz w:val="18"/>
                        <w:szCs w:val="18"/>
                      </w:rPr>
                      <w:t>#</w:t>
                    </w:r>
                    <w:r>
                      <w:rPr>
                        <w:rFonts w:ascii="Arial" w:hAnsi="Arial" w:cs="Arial"/>
                        <w:color w:val="000000"/>
                        <w:w w:val="182"/>
                        <w:sz w:val="18"/>
                        <w:szCs w:val="18"/>
                      </w:rPr>
                      <w:t>*</w:t>
                    </w:r>
                  </w:p>
                </w:txbxContent>
              </v:textbox>
            </v:shape>
            <v:shape id="_x0000_s1395" type="#_x0000_t202" style="position:absolute;left:8731;top:6474;width:149;height:188;mso-position-horizontal-relative:page" o:allowincell="f" filled="f" stroked="f">
              <v:textbox inset="0,0,0,0">
                <w:txbxContent>
                  <w:p w:rsidR="00000000" w:rsidRDefault="00D40AF8">
                    <w:pPr>
                      <w:pStyle w:val="BodyText"/>
                      <w:kinsoku w:val="0"/>
                      <w:overflowPunct w:val="0"/>
                      <w:spacing w:before="16" w:line="170" w:lineRule="exact"/>
                      <w:rPr>
                        <w:rFonts w:ascii="Arial" w:hAnsi="Arial" w:cs="Arial"/>
                        <w:color w:val="000000"/>
                        <w:w w:val="182"/>
                        <w:sz w:val="18"/>
                        <w:szCs w:val="18"/>
                      </w:rPr>
                    </w:pPr>
                    <w:r>
                      <w:rPr>
                        <w:rFonts w:ascii="Arial" w:hAnsi="Arial" w:cs="Arial"/>
                        <w:color w:val="B2B2B2"/>
                        <w:spacing w:val="-128"/>
                        <w:w w:val="127"/>
                        <w:sz w:val="18"/>
                        <w:szCs w:val="18"/>
                      </w:rPr>
                      <w:t>#</w:t>
                    </w:r>
                    <w:r>
                      <w:rPr>
                        <w:rFonts w:ascii="Arial" w:hAnsi="Arial" w:cs="Arial"/>
                        <w:color w:val="000000"/>
                        <w:w w:val="182"/>
                        <w:sz w:val="18"/>
                        <w:szCs w:val="18"/>
                      </w:rPr>
                      <w:t>*</w:t>
                    </w:r>
                  </w:p>
                </w:txbxContent>
              </v:textbox>
            </v:shape>
            <v:shape id="_x0000_s1396" type="#_x0000_t202" style="position:absolute;left:10290;top:6930;width:588;height:136;mso-position-horizontal-relative:page" o:allowincell="f" filled="f" stroked="f">
              <v:textbox inset="0,0,0,0">
                <w:txbxContent>
                  <w:p w:rsidR="00000000" w:rsidRDefault="00D40AF8">
                    <w:pPr>
                      <w:pStyle w:val="BodyText"/>
                      <w:kinsoku w:val="0"/>
                      <w:overflowPunct w:val="0"/>
                      <w:spacing w:line="135" w:lineRule="exact"/>
                      <w:rPr>
                        <w:rFonts w:ascii="Arial" w:hAnsi="Arial" w:cs="Arial"/>
                        <w:b/>
                        <w:bCs/>
                        <w:sz w:val="12"/>
                        <w:szCs w:val="12"/>
                      </w:rPr>
                    </w:pPr>
                    <w:r>
                      <w:rPr>
                        <w:rFonts w:ascii="Arial" w:hAnsi="Arial" w:cs="Arial"/>
                        <w:b/>
                        <w:bCs/>
                        <w:sz w:val="12"/>
                        <w:szCs w:val="12"/>
                      </w:rPr>
                      <w:t>Thurmont</w:t>
                    </w:r>
                  </w:p>
                </w:txbxContent>
              </v:textbox>
            </v:shape>
            <v:shape id="_x0000_s1397" type="#_x0000_t202" style="position:absolute;left:2689;top:8445;width:1011;height:123;mso-position-horizontal-relative:page" o:allowincell="f" filled="f" stroked="f">
              <v:textbox inset="0,0,0,0">
                <w:txbxContent>
                  <w:p w:rsidR="00000000" w:rsidRDefault="00D40AF8">
                    <w:pPr>
                      <w:pStyle w:val="BodyText"/>
                      <w:tabs>
                        <w:tab w:val="left" w:pos="370"/>
                        <w:tab w:val="left" w:pos="843"/>
                      </w:tabs>
                      <w:kinsoku w:val="0"/>
                      <w:overflowPunct w:val="0"/>
                      <w:spacing w:line="123" w:lineRule="exact"/>
                      <w:rPr>
                        <w:rFonts w:ascii="Arial" w:hAnsi="Arial" w:cs="Arial"/>
                        <w:spacing w:val="-3"/>
                        <w:sz w:val="11"/>
                        <w:szCs w:val="11"/>
                      </w:rPr>
                    </w:pPr>
                    <w:r>
                      <w:rPr>
                        <w:rFonts w:ascii="Arial" w:hAnsi="Arial" w:cs="Arial"/>
                        <w:sz w:val="11"/>
                        <w:szCs w:val="11"/>
                      </w:rPr>
                      <w:t>0</w:t>
                    </w:r>
                    <w:r>
                      <w:rPr>
                        <w:rFonts w:ascii="Arial" w:hAnsi="Arial" w:cs="Arial"/>
                        <w:sz w:val="11"/>
                        <w:szCs w:val="11"/>
                      </w:rPr>
                      <w:tab/>
                      <w:t>0.35</w:t>
                    </w:r>
                    <w:r>
                      <w:rPr>
                        <w:rFonts w:ascii="Arial" w:hAnsi="Arial" w:cs="Arial"/>
                        <w:sz w:val="11"/>
                        <w:szCs w:val="11"/>
                      </w:rPr>
                      <w:tab/>
                    </w:r>
                    <w:r>
                      <w:rPr>
                        <w:rFonts w:ascii="Arial" w:hAnsi="Arial" w:cs="Arial"/>
                        <w:spacing w:val="-3"/>
                        <w:sz w:val="11"/>
                        <w:szCs w:val="11"/>
                      </w:rPr>
                      <w:t>0.7</w:t>
                    </w:r>
                  </w:p>
                </w:txbxContent>
              </v:textbox>
            </v:shape>
            <v:shape id="_x0000_s1398" type="#_x0000_t202" style="position:absolute;left:4422;top:8445;width:170;height:123;mso-position-horizontal-relative:page" o:allowincell="f" filled="f" stroked="f">
              <v:textbox inset="0,0,0,0">
                <w:txbxContent>
                  <w:p w:rsidR="00000000" w:rsidRDefault="00D40AF8">
                    <w:pPr>
                      <w:pStyle w:val="BodyText"/>
                      <w:kinsoku w:val="0"/>
                      <w:overflowPunct w:val="0"/>
                      <w:spacing w:line="123" w:lineRule="exact"/>
                      <w:rPr>
                        <w:rFonts w:ascii="Arial" w:hAnsi="Arial" w:cs="Arial"/>
                        <w:sz w:val="11"/>
                        <w:szCs w:val="11"/>
                      </w:rPr>
                    </w:pPr>
                    <w:r>
                      <w:rPr>
                        <w:rFonts w:ascii="Arial" w:hAnsi="Arial" w:cs="Arial"/>
                        <w:sz w:val="11"/>
                        <w:szCs w:val="11"/>
                      </w:rPr>
                      <w:t>1.4</w:t>
                    </w:r>
                  </w:p>
                </w:txbxContent>
              </v:textbox>
            </v:shape>
            <v:shape id="_x0000_s1399" type="#_x0000_t202" style="position:absolute;left:5312;top:8445;width:167;height:123;mso-position-horizontal-relative:page" o:allowincell="f" filled="f" stroked="f">
              <v:textbox inset="0,0,0,0">
                <w:txbxContent>
                  <w:p w:rsidR="00000000" w:rsidRDefault="00D40AF8">
                    <w:pPr>
                      <w:pStyle w:val="BodyText"/>
                      <w:kinsoku w:val="0"/>
                      <w:overflowPunct w:val="0"/>
                      <w:spacing w:line="123" w:lineRule="exact"/>
                      <w:rPr>
                        <w:rFonts w:ascii="Arial" w:hAnsi="Arial" w:cs="Arial"/>
                        <w:sz w:val="11"/>
                        <w:szCs w:val="11"/>
                      </w:rPr>
                    </w:pPr>
                    <w:r>
                      <w:rPr>
                        <w:rFonts w:ascii="Arial" w:hAnsi="Arial" w:cs="Arial"/>
                        <w:sz w:val="11"/>
                        <w:szCs w:val="11"/>
                      </w:rPr>
                      <w:t>2.1</w:t>
                    </w:r>
                  </w:p>
                </w:txbxContent>
              </v:textbox>
            </v:shape>
            <v:shape id="_x0000_s1400" type="#_x0000_t202" style="position:absolute;left:5413;top:8525;width:273;height:123;mso-position-horizontal-relative:page" o:allowincell="f" filled="f" stroked="f">
              <v:textbox inset="0,0,0,0">
                <w:txbxContent>
                  <w:p w:rsidR="00000000" w:rsidRDefault="00D40AF8">
                    <w:pPr>
                      <w:pStyle w:val="BodyText"/>
                      <w:kinsoku w:val="0"/>
                      <w:overflowPunct w:val="0"/>
                      <w:spacing w:line="123" w:lineRule="exact"/>
                      <w:rPr>
                        <w:rFonts w:ascii="Arial" w:hAnsi="Arial" w:cs="Arial"/>
                        <w:sz w:val="11"/>
                        <w:szCs w:val="11"/>
                      </w:rPr>
                    </w:pPr>
                    <w:r>
                      <w:rPr>
                        <w:rFonts w:ascii="Arial" w:hAnsi="Arial" w:cs="Arial"/>
                        <w:sz w:val="11"/>
                        <w:szCs w:val="11"/>
                      </w:rPr>
                      <w:t>Miles</w:t>
                    </w:r>
                  </w:p>
                </w:txbxContent>
              </v:textbox>
            </v:shape>
            <w10:wrap anchorx="page"/>
          </v:group>
        </w:pict>
      </w:r>
      <w:r>
        <w:rPr>
          <w:rFonts w:ascii="Garamond" w:hAnsi="Garamond" w:cs="Garamond"/>
          <w:b/>
          <w:bCs/>
          <w:sz w:val="39"/>
          <w:szCs w:val="39"/>
        </w:rPr>
        <w:t>Catoctin Mountain Park Fire Management Units</w:t>
      </w: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rPr>
          <w:rFonts w:ascii="Garamond" w:hAnsi="Garamond" w:cs="Garamond"/>
          <w:b/>
          <w:bCs/>
          <w:sz w:val="20"/>
          <w:szCs w:val="20"/>
        </w:rPr>
      </w:pPr>
    </w:p>
    <w:p w:rsidR="00000000" w:rsidRDefault="00D40AF8">
      <w:pPr>
        <w:pStyle w:val="BodyText"/>
        <w:kinsoku w:val="0"/>
        <w:overflowPunct w:val="0"/>
        <w:spacing w:before="272"/>
        <w:ind w:right="643"/>
        <w:jc w:val="right"/>
        <w:rPr>
          <w:rFonts w:ascii="Arial" w:hAnsi="Arial" w:cs="Arial"/>
          <w:w w:val="279"/>
          <w:sz w:val="94"/>
          <w:szCs w:val="94"/>
        </w:rPr>
      </w:pPr>
      <w:r>
        <w:rPr>
          <w:noProof/>
        </w:rPr>
        <w:pict>
          <v:group id="_x0000_s1401" style="position:absolute;left:0;text-align:left;margin-left:136.75pt;margin-top:1.5pt;width:178.1pt;height:72.7pt;z-index:251631616;mso-position-horizontal-relative:page" coordorigin="2735,30" coordsize="3562,1454" o:allowincell="f">
            <v:shape id="_x0000_s1402" style="position:absolute;left:2736;top:64;width:3429;height:1420;mso-position-horizontal-relative:page;mso-position-vertical-relative:text" coordsize="3429,1420" o:allowincell="f" path="m3428,1419hhl,1419,,,3428,r,1419xe" fillcolor="#767676" stroked="f">
              <v:path arrowok="t"/>
            </v:shape>
            <v:shape id="_x0000_s1403" style="position:absolute;left:2736;top:64;width:3429;height:1420;mso-position-horizontal-relative:page;mso-position-vertical-relative:text" coordsize="3429,1420" o:allowincell="f" path="m3428,1419hhl,1419,,,3428,r,1419xe" filled="f" strokecolor="#767676" strokeweight=".06pt">
              <v:path arrowok="t"/>
            </v:shape>
            <v:shape id="_x0000_s1404" style="position:absolute;left:2834;top:31;width:3461;height:1408;mso-position-horizontal-relative:page;mso-position-vertical-relative:text" coordsize="3461,1408" o:allowincell="f" path="m3460,1407hhl,1407,,,3460,r,1407xe" fillcolor="#fdfdfd" stroked="f">
              <v:path arrowok="t"/>
            </v:shape>
            <v:shape id="_x0000_s1405" style="position:absolute;left:2834;top:31;width:3461;height:1408;mso-position-horizontal-relative:page;mso-position-vertical-relative:text" coordsize="3461,1408" o:allowincell="f" path="m3460,1407hhl,1407,,,3460,r,1407xe" filled="f" strokeweight=".06pt">
              <v:path arrowok="t"/>
            </v:shape>
            <v:shape id="_x0000_s1406" style="position:absolute;left:3750;top:438;width:264;height:132;mso-position-horizontal-relative:page;mso-position-vertical-relative:text" coordsize="264,132" o:allowincell="f" path="m,132hhl263,132,263,,,,,132xe" fillcolor="#97dbf2" stroked="f">
              <v:path arrowok="t"/>
            </v:shape>
            <v:shape id="_x0000_s1407" style="position:absolute;left:3750;top:802;width:264;height:132;mso-position-horizontal-relative:page;mso-position-vertical-relative:text" coordsize="264,132" o:allowincell="f" path="m,131hhl263,131,263,,,,,131xe" fillcolor="#efe4be" stroked="f">
              <v:path arrowok="t"/>
            </v:shape>
            <v:shape id="_x0000_s1408" style="position:absolute;left:3750;top:980;width:264;height:132;mso-position-horizontal-relative:page;mso-position-vertical-relative:text" coordsize="264,132" o:allowincell="f" path="m,131hhl263,131,263,,,,,131xe" fillcolor="#63fff7" stroked="f">
              <v:path arrowok="t"/>
            </v:shape>
            <v:shape id="_x0000_s1409" type="#_x0000_t75" style="position:absolute;left:4952;top:65;width:320;height:180;mso-position-horizontal-relative:page" o:allowincell="f">
              <v:imagedata r:id="rId58" o:title=""/>
            </v:shape>
            <v:shape id="_x0000_s1410" type="#_x0000_t75" style="position:absolute;left:4966;top:288;width:300;height:160;mso-position-horizontal-relative:page" o:allowincell="f">
              <v:imagedata r:id="rId59" o:title=""/>
            </v:shape>
            <v:shape id="_x0000_s1411" style="position:absolute;left:4984;top:604;width:268;height:20;mso-position-horizontal-relative:page;mso-position-vertical-relative:text" coordsize="268,20" o:allowincell="f" path="m,hhl267,e" filled="f" strokecolor="#0a93fc" strokeweight=".25858mm">
              <v:path arrowok="t"/>
            </v:shape>
            <v:shape id="_x0000_s1412" style="position:absolute;left:4977;top:775;width:268;height:132;mso-position-horizontal-relative:page;mso-position-vertical-relative:text" coordsize="268,132" o:allowincell="f" path="m267,131hhl,131,,,267,r,131xe" fillcolor="#e60000" stroked="f">
              <v:path arrowok="t"/>
            </v:shape>
            <v:shape id="_x0000_s1413" style="position:absolute;left:4977;top:775;width:268;height:132;mso-position-horizontal-relative:page;mso-position-vertical-relative:text" coordsize="268,132" o:allowincell="f" path="m267,131hhl,131,,,267,r,131xe" filled="f" strokecolor="#e60000" strokeweight=".1291mm">
              <v:path arrowok="t"/>
            </v:shape>
            <v:group id="_x0000_s1414" style="position:absolute;left:4970;top:1080;width:260;height:20" coordorigin="4970,1080" coordsize="260,20" o:allowincell="f">
              <v:shape id="_x0000_s1415" style="position:absolute;left:4970;top:1080;width:260;height:20;mso-position-horizontal-relative:page;mso-position-vertical-relative:text" coordsize="260,20" o:allowincell="f" path="m,hhl28,e" filled="f" strokecolor="#895a44" strokeweight=".25858mm">
                <v:path arrowok="t"/>
              </v:shape>
              <v:shape id="_x0000_s1416" style="position:absolute;left:4970;top:1080;width:260;height:20;mso-position-horizontal-relative:page;mso-position-vertical-relative:text" coordsize="260,20" o:allowincell="f" path="m46,hhl76,e" filled="f" strokecolor="#895a44" strokeweight=".25858mm">
                <v:path arrowok="t"/>
              </v:shape>
              <v:shape id="_x0000_s1417" style="position:absolute;left:4970;top:1080;width:260;height:20;mso-position-horizontal-relative:page;mso-position-vertical-relative:text" coordsize="260,20" o:allowincell="f" path="m91,hhl120,e" filled="f" strokecolor="#895a44" strokeweight=".25858mm">
                <v:path arrowok="t"/>
              </v:shape>
              <v:shape id="_x0000_s1418" style="position:absolute;left:4970;top:1080;width:260;height:20;mso-position-horizontal-relative:page;mso-position-vertical-relative:text" coordsize="260,20" o:allowincell="f" path="m139,hhl168,e" filled="f" strokecolor="#895a44" strokeweight=".25858mm">
                <v:path arrowok="t"/>
              </v:shape>
              <v:shape id="_x0000_s1419" style="position:absolute;left:4970;top:1080;width:260;height:20;mso-position-horizontal-relative:page;mso-position-vertical-relative:text" coordsize="260,20" o:allowincell="f" path="m182,hhl212,e" filled="f" strokecolor="#895a44" strokeweight=".25858mm">
                <v:path arrowok="t"/>
              </v:shape>
              <v:shape id="_x0000_s1420" style="position:absolute;left:4970;top:1080;width:260;height:20;mso-position-horizontal-relative:page;mso-position-vertical-relative:text" coordsize="260,20" o:allowincell="f" path="m230,hhl259,e" filled="f" strokecolor="#895a44" strokeweight=".25858mm">
                <v:path arrowok="t"/>
              </v:shape>
            </v:group>
            <v:shape id="_x0000_s1421" type="#_x0000_t202" style="position:absolute;left:2735;top:31;width:3561;height:1454;mso-position-horizontal-relative:page" o:allowincell="f" filled="f" stroked="f">
              <v:textbox inset="0,0,0,0">
                <w:txbxContent>
                  <w:p w:rsidR="00000000" w:rsidRDefault="00D40AF8">
                    <w:pPr>
                      <w:pStyle w:val="BodyText"/>
                      <w:tabs>
                        <w:tab w:val="left" w:pos="2557"/>
                      </w:tabs>
                      <w:kinsoku w:val="0"/>
                      <w:overflowPunct w:val="0"/>
                      <w:spacing w:before="68" w:line="80" w:lineRule="exact"/>
                      <w:ind w:left="1015"/>
                      <w:rPr>
                        <w:rFonts w:ascii="Arial" w:hAnsi="Arial" w:cs="Arial"/>
                        <w:w w:val="95"/>
                        <w:sz w:val="10"/>
                        <w:szCs w:val="10"/>
                      </w:rPr>
                    </w:pPr>
                    <w:r>
                      <w:rPr>
                        <w:rFonts w:ascii="Arial" w:hAnsi="Arial" w:cs="Arial"/>
                        <w:b/>
                        <w:bCs/>
                        <w:w w:val="105"/>
                        <w:sz w:val="10"/>
                        <w:szCs w:val="10"/>
                      </w:rPr>
                      <w:t>Fire</w:t>
                    </w:r>
                    <w:r>
                      <w:rPr>
                        <w:rFonts w:ascii="Arial" w:hAnsi="Arial" w:cs="Arial"/>
                        <w:b/>
                        <w:bCs/>
                        <w:spacing w:val="6"/>
                        <w:w w:val="105"/>
                        <w:sz w:val="10"/>
                        <w:szCs w:val="10"/>
                      </w:rPr>
                      <w:t xml:space="preserve"> </w:t>
                    </w:r>
                    <w:r>
                      <w:rPr>
                        <w:rFonts w:ascii="Arial" w:hAnsi="Arial" w:cs="Arial"/>
                        <w:b/>
                        <w:bCs/>
                        <w:w w:val="105"/>
                        <w:sz w:val="10"/>
                        <w:szCs w:val="10"/>
                      </w:rPr>
                      <w:t>Management</w:t>
                    </w:r>
                    <w:r>
                      <w:rPr>
                        <w:rFonts w:ascii="Arial" w:hAnsi="Arial" w:cs="Arial"/>
                        <w:b/>
                        <w:bCs/>
                        <w:spacing w:val="5"/>
                        <w:w w:val="105"/>
                        <w:sz w:val="10"/>
                        <w:szCs w:val="10"/>
                      </w:rPr>
                      <w:t xml:space="preserve"> </w:t>
                    </w:r>
                    <w:r>
                      <w:rPr>
                        <w:rFonts w:ascii="Arial" w:hAnsi="Arial" w:cs="Arial"/>
                        <w:b/>
                        <w:bCs/>
                        <w:w w:val="105"/>
                        <w:sz w:val="10"/>
                        <w:szCs w:val="10"/>
                      </w:rPr>
                      <w:t>Units</w:t>
                    </w:r>
                    <w:r>
                      <w:rPr>
                        <w:rFonts w:ascii="Arial" w:hAnsi="Arial" w:cs="Arial"/>
                        <w:b/>
                        <w:bCs/>
                        <w:w w:val="105"/>
                        <w:sz w:val="10"/>
                        <w:szCs w:val="10"/>
                      </w:rPr>
                      <w:tab/>
                    </w:r>
                    <w:r>
                      <w:rPr>
                        <w:rFonts w:ascii="Arial" w:hAnsi="Arial" w:cs="Arial"/>
                        <w:w w:val="95"/>
                        <w:sz w:val="10"/>
                        <w:szCs w:val="10"/>
                      </w:rPr>
                      <w:t>Park</w:t>
                    </w:r>
                    <w:r>
                      <w:rPr>
                        <w:rFonts w:ascii="Arial" w:hAnsi="Arial" w:cs="Arial"/>
                        <w:spacing w:val="13"/>
                        <w:w w:val="95"/>
                        <w:sz w:val="10"/>
                        <w:szCs w:val="10"/>
                      </w:rPr>
                      <w:t xml:space="preserve"> </w:t>
                    </w:r>
                    <w:r>
                      <w:rPr>
                        <w:rFonts w:ascii="Arial" w:hAnsi="Arial" w:cs="Arial"/>
                        <w:w w:val="95"/>
                        <w:sz w:val="10"/>
                        <w:szCs w:val="10"/>
                      </w:rPr>
                      <w:t>Boundary</w:t>
                    </w:r>
                  </w:p>
                  <w:p w:rsidR="00000000" w:rsidRDefault="00D40AF8">
                    <w:pPr>
                      <w:pStyle w:val="BodyText"/>
                      <w:tabs>
                        <w:tab w:val="left" w:pos="2557"/>
                      </w:tabs>
                      <w:kinsoku w:val="0"/>
                      <w:overflowPunct w:val="0"/>
                      <w:spacing w:line="288" w:lineRule="exact"/>
                      <w:ind w:left="139"/>
                      <w:rPr>
                        <w:rFonts w:ascii="Arial" w:hAnsi="Arial" w:cs="Arial"/>
                        <w:sz w:val="17"/>
                        <w:szCs w:val="17"/>
                      </w:rPr>
                    </w:pPr>
                    <w:r>
                      <w:rPr>
                        <w:rFonts w:ascii="Arial" w:hAnsi="Arial" w:cs="Arial"/>
                        <w:position w:val="9"/>
                        <w:sz w:val="21"/>
                        <w:szCs w:val="21"/>
                      </w:rPr>
                      <w:t>Legend</w:t>
                    </w:r>
                    <w:r>
                      <w:rPr>
                        <w:rFonts w:ascii="Arial" w:hAnsi="Arial" w:cs="Arial"/>
                        <w:position w:val="9"/>
                        <w:sz w:val="21"/>
                        <w:szCs w:val="21"/>
                      </w:rPr>
                      <w:tab/>
                    </w:r>
                    <w:r>
                      <w:rPr>
                        <w:rFonts w:ascii="Arial" w:hAnsi="Arial" w:cs="Arial"/>
                        <w:sz w:val="17"/>
                        <w:szCs w:val="17"/>
                      </w:rPr>
                      <w:t>Wetlands</w:t>
                    </w:r>
                  </w:p>
                  <w:p w:rsidR="00000000" w:rsidRDefault="00D40AF8">
                    <w:pPr>
                      <w:pStyle w:val="BodyText"/>
                      <w:kinsoku w:val="0"/>
                      <w:overflowPunct w:val="0"/>
                      <w:spacing w:before="44" w:line="292" w:lineRule="auto"/>
                      <w:ind w:left="2550" w:right="301" w:firstLine="14"/>
                      <w:rPr>
                        <w:rFonts w:ascii="Arial" w:hAnsi="Arial" w:cs="Arial"/>
                        <w:sz w:val="17"/>
                        <w:szCs w:val="17"/>
                      </w:rPr>
                    </w:pPr>
                    <w:r>
                      <w:rPr>
                        <w:rFonts w:ascii="Arial" w:hAnsi="Arial" w:cs="Arial"/>
                        <w:sz w:val="17"/>
                        <w:szCs w:val="17"/>
                      </w:rPr>
                      <w:t>Streams Buildings Trails</w:t>
                    </w:r>
                  </w:p>
                  <w:p w:rsidR="00000000" w:rsidRDefault="00D40AF8">
                    <w:pPr>
                      <w:pStyle w:val="BodyText"/>
                      <w:kinsoku w:val="0"/>
                      <w:overflowPunct w:val="0"/>
                      <w:spacing w:line="181" w:lineRule="exact"/>
                      <w:ind w:left="2314"/>
                      <w:rPr>
                        <w:rFonts w:ascii="Arial" w:hAnsi="Arial" w:cs="Arial"/>
                        <w:color w:val="000000"/>
                        <w:w w:val="102"/>
                        <w:sz w:val="15"/>
                        <w:szCs w:val="15"/>
                      </w:rPr>
                    </w:pPr>
                    <w:r>
                      <w:rPr>
                        <w:rFonts w:ascii="Arial" w:hAnsi="Arial" w:cs="Arial"/>
                        <w:color w:val="B2B2B2"/>
                        <w:spacing w:val="-128"/>
                        <w:w w:val="127"/>
                        <w:position w:val="1"/>
                        <w:sz w:val="18"/>
                        <w:szCs w:val="18"/>
                      </w:rPr>
                      <w:t>#</w:t>
                    </w:r>
                    <w:r>
                      <w:rPr>
                        <w:rFonts w:ascii="Arial" w:hAnsi="Arial" w:cs="Arial"/>
                        <w:color w:val="000000"/>
                        <w:w w:val="182"/>
                        <w:sz w:val="18"/>
                        <w:szCs w:val="18"/>
                      </w:rPr>
                      <w:t>*</w:t>
                    </w:r>
                    <w:r>
                      <w:rPr>
                        <w:rFonts w:ascii="Arial" w:hAnsi="Arial" w:cs="Arial"/>
                        <w:color w:val="000000"/>
                        <w:sz w:val="18"/>
                        <w:szCs w:val="18"/>
                      </w:rPr>
                      <w:t xml:space="preserve"> </w:t>
                    </w:r>
                    <w:r>
                      <w:rPr>
                        <w:rFonts w:ascii="Arial" w:hAnsi="Arial" w:cs="Arial"/>
                        <w:color w:val="000000"/>
                        <w:spacing w:val="15"/>
                        <w:sz w:val="18"/>
                        <w:szCs w:val="18"/>
                      </w:rPr>
                      <w:t xml:space="preserve"> </w:t>
                    </w:r>
                    <w:r>
                      <w:rPr>
                        <w:rFonts w:ascii="Arial" w:hAnsi="Arial" w:cs="Arial"/>
                        <w:color w:val="000000"/>
                        <w:spacing w:val="-4"/>
                        <w:w w:val="102"/>
                        <w:sz w:val="15"/>
                        <w:szCs w:val="15"/>
                      </w:rPr>
                      <w:t>v</w:t>
                    </w:r>
                    <w:r>
                      <w:rPr>
                        <w:rFonts w:ascii="Arial" w:hAnsi="Arial" w:cs="Arial"/>
                        <w:color w:val="000000"/>
                        <w:spacing w:val="1"/>
                        <w:w w:val="102"/>
                        <w:sz w:val="15"/>
                        <w:szCs w:val="15"/>
                      </w:rPr>
                      <w:t>i</w:t>
                    </w:r>
                    <w:r>
                      <w:rPr>
                        <w:rFonts w:ascii="Arial" w:hAnsi="Arial" w:cs="Arial"/>
                        <w:color w:val="000000"/>
                        <w:spacing w:val="-4"/>
                        <w:w w:val="102"/>
                        <w:sz w:val="15"/>
                        <w:szCs w:val="15"/>
                      </w:rPr>
                      <w:t>s</w:t>
                    </w:r>
                    <w:r>
                      <w:rPr>
                        <w:rFonts w:ascii="Arial" w:hAnsi="Arial" w:cs="Arial"/>
                        <w:color w:val="000000"/>
                        <w:spacing w:val="1"/>
                        <w:w w:val="102"/>
                        <w:sz w:val="15"/>
                        <w:szCs w:val="15"/>
                      </w:rPr>
                      <w:t>t</w:t>
                    </w:r>
                    <w:r>
                      <w:rPr>
                        <w:rFonts w:ascii="Arial" w:hAnsi="Arial" w:cs="Arial"/>
                        <w:color w:val="000000"/>
                        <w:spacing w:val="-2"/>
                        <w:w w:val="102"/>
                        <w:sz w:val="15"/>
                        <w:szCs w:val="15"/>
                      </w:rPr>
                      <w:t>a</w:t>
                    </w:r>
                    <w:r>
                      <w:rPr>
                        <w:rFonts w:ascii="Arial" w:hAnsi="Arial" w:cs="Arial"/>
                        <w:color w:val="000000"/>
                        <w:w w:val="102"/>
                        <w:sz w:val="15"/>
                        <w:szCs w:val="15"/>
                      </w:rPr>
                      <w:t>s</w:t>
                    </w:r>
                  </w:p>
                </w:txbxContent>
              </v:textbox>
            </v:shape>
            <w10:wrap anchorx="page"/>
          </v:group>
        </w:pict>
      </w:r>
      <w:r>
        <w:rPr>
          <w:noProof/>
        </w:rPr>
        <w:pict>
          <v:shape id="_x0000_s1422" type="#_x0000_t202" style="position:absolute;left:0;text-align:left;margin-left:187.3pt;margin-top:12.55pt;width:13.75pt;height:43.3pt;z-index:251632640;mso-position-horizontal-relative:page" o:allowincell="f" filled="f" stroked="f">
            <v:textbox inset="0,0,0,0">
              <w:txbxContent>
                <w:tbl>
                  <w:tblPr>
                    <w:tblW w:w="0" w:type="auto"/>
                    <w:tblInd w:w="3" w:type="dxa"/>
                    <w:tblLayout w:type="fixed"/>
                    <w:tblCellMar>
                      <w:left w:w="0" w:type="dxa"/>
                      <w:right w:w="0" w:type="dxa"/>
                    </w:tblCellMar>
                    <w:tblLook w:val="0000"/>
                  </w:tblPr>
                  <w:tblGrid>
                    <w:gridCol w:w="264"/>
                  </w:tblGrid>
                  <w:tr w:rsidR="00000000">
                    <w:tblPrEx>
                      <w:tblCellMar>
                        <w:top w:w="0" w:type="dxa"/>
                        <w:left w:w="0" w:type="dxa"/>
                        <w:bottom w:w="0" w:type="dxa"/>
                        <w:right w:w="0" w:type="dxa"/>
                      </w:tblCellMar>
                    </w:tblPrEx>
                    <w:trPr>
                      <w:trHeight w:hRule="exact" w:val="136"/>
                    </w:trPr>
                    <w:tc>
                      <w:tcPr>
                        <w:tcW w:w="264" w:type="dxa"/>
                        <w:tcBorders>
                          <w:top w:val="single" w:sz="2" w:space="0" w:color="000000"/>
                          <w:left w:val="single" w:sz="2" w:space="0" w:color="000000"/>
                          <w:bottom w:val="single" w:sz="2" w:space="0" w:color="000000"/>
                          <w:right w:val="single" w:sz="2" w:space="0" w:color="000000"/>
                        </w:tcBorders>
                        <w:shd w:val="clear" w:color="auto" w:fill="FFBEBE"/>
                      </w:tcPr>
                      <w:p w:rsidR="00000000" w:rsidRDefault="00D40AF8"/>
                    </w:tc>
                  </w:tr>
                  <w:tr w:rsidR="00000000">
                    <w:tblPrEx>
                      <w:tblCellMar>
                        <w:top w:w="0" w:type="dxa"/>
                        <w:left w:w="0" w:type="dxa"/>
                        <w:bottom w:w="0" w:type="dxa"/>
                        <w:right w:w="0" w:type="dxa"/>
                      </w:tblCellMar>
                    </w:tblPrEx>
                    <w:trPr>
                      <w:trHeight w:hRule="exact" w:val="204"/>
                    </w:trPr>
                    <w:tc>
                      <w:tcPr>
                        <w:tcW w:w="264" w:type="dxa"/>
                        <w:tcBorders>
                          <w:top w:val="single" w:sz="2" w:space="0" w:color="000000"/>
                          <w:left w:val="single" w:sz="2" w:space="0" w:color="4065EB"/>
                          <w:bottom w:val="double" w:sz="7" w:space="0" w:color="000000"/>
                          <w:right w:val="single" w:sz="2" w:space="0" w:color="4065EB"/>
                        </w:tcBorders>
                      </w:tcPr>
                      <w:p w:rsidR="00000000" w:rsidRDefault="00D40AF8"/>
                    </w:tc>
                  </w:tr>
                  <w:tr w:rsidR="00000000">
                    <w:tblPrEx>
                      <w:tblCellMar>
                        <w:top w:w="0" w:type="dxa"/>
                        <w:left w:w="0" w:type="dxa"/>
                        <w:bottom w:w="0" w:type="dxa"/>
                        <w:right w:w="0" w:type="dxa"/>
                      </w:tblCellMar>
                    </w:tblPrEx>
                    <w:trPr>
                      <w:trHeight w:hRule="exact" w:val="160"/>
                    </w:trPr>
                    <w:tc>
                      <w:tcPr>
                        <w:tcW w:w="264" w:type="dxa"/>
                        <w:tcBorders>
                          <w:top w:val="double" w:sz="7" w:space="0" w:color="000000"/>
                          <w:left w:val="single" w:sz="2" w:space="0" w:color="000000"/>
                          <w:bottom w:val="single" w:sz="2" w:space="0" w:color="000000"/>
                          <w:right w:val="single" w:sz="2" w:space="0" w:color="000000"/>
                        </w:tcBorders>
                        <w:shd w:val="clear" w:color="auto" w:fill="F6C567"/>
                      </w:tcPr>
                      <w:p w:rsidR="00000000" w:rsidRDefault="00D40AF8"/>
                    </w:tc>
                  </w:tr>
                  <w:tr w:rsidR="00000000">
                    <w:tblPrEx>
                      <w:tblCellMar>
                        <w:top w:w="0" w:type="dxa"/>
                        <w:left w:w="0" w:type="dxa"/>
                        <w:bottom w:w="0" w:type="dxa"/>
                        <w:right w:w="0" w:type="dxa"/>
                      </w:tblCellMar>
                    </w:tblPrEx>
                    <w:trPr>
                      <w:trHeight w:hRule="exact" w:val="180"/>
                    </w:trPr>
                    <w:tc>
                      <w:tcPr>
                        <w:tcW w:w="264" w:type="dxa"/>
                        <w:tcBorders>
                          <w:top w:val="single" w:sz="2" w:space="0" w:color="000000"/>
                          <w:left w:val="single" w:sz="2" w:space="0" w:color="000000"/>
                          <w:bottom w:val="single" w:sz="2" w:space="0" w:color="000000"/>
                          <w:right w:val="single" w:sz="2" w:space="0" w:color="000000"/>
                        </w:tcBorders>
                      </w:tcPr>
                      <w:p w:rsidR="00000000" w:rsidRDefault="00D40AF8"/>
                    </w:tc>
                  </w:tr>
                  <w:tr w:rsidR="00000000">
                    <w:tblPrEx>
                      <w:tblCellMar>
                        <w:top w:w="0" w:type="dxa"/>
                        <w:left w:w="0" w:type="dxa"/>
                        <w:bottom w:w="0" w:type="dxa"/>
                        <w:right w:w="0" w:type="dxa"/>
                      </w:tblCellMar>
                    </w:tblPrEx>
                    <w:trPr>
                      <w:trHeight w:hRule="exact" w:val="179"/>
                    </w:trPr>
                    <w:tc>
                      <w:tcPr>
                        <w:tcW w:w="264" w:type="dxa"/>
                        <w:tcBorders>
                          <w:top w:val="single" w:sz="2" w:space="0" w:color="000000"/>
                          <w:left w:val="single" w:sz="2" w:space="0" w:color="000000"/>
                          <w:bottom w:val="single" w:sz="2" w:space="0" w:color="000000"/>
                          <w:right w:val="single" w:sz="2" w:space="0" w:color="000000"/>
                        </w:tcBorders>
                      </w:tcPr>
                      <w:p w:rsidR="00000000" w:rsidRDefault="00D40AF8"/>
                    </w:tc>
                  </w:tr>
                </w:tbl>
                <w:p w:rsidR="00000000" w:rsidRDefault="00D40AF8">
                  <w:pPr>
                    <w:pStyle w:val="BodyText"/>
                    <w:kinsoku w:val="0"/>
                    <w:overflowPunct w:val="0"/>
                  </w:pPr>
                </w:p>
              </w:txbxContent>
            </v:textbox>
            <w10:wrap anchorx="page"/>
          </v:shape>
        </w:pict>
      </w:r>
      <w:r>
        <w:rPr>
          <w:rFonts w:ascii="Arial" w:hAnsi="Arial" w:cs="Arial"/>
          <w:w w:val="279"/>
          <w:sz w:val="94"/>
          <w:szCs w:val="94"/>
        </w:rPr>
        <w:t>.</w:t>
      </w:r>
    </w:p>
    <w:p w:rsidR="00000000" w:rsidRDefault="00D40AF8">
      <w:pPr>
        <w:pStyle w:val="BodyText"/>
        <w:kinsoku w:val="0"/>
        <w:overflowPunct w:val="0"/>
        <w:spacing w:before="272"/>
        <w:ind w:right="643"/>
        <w:jc w:val="right"/>
        <w:rPr>
          <w:rFonts w:ascii="Arial" w:hAnsi="Arial" w:cs="Arial"/>
          <w:w w:val="279"/>
          <w:sz w:val="94"/>
          <w:szCs w:val="94"/>
        </w:rPr>
        <w:sectPr w:rsidR="00000000">
          <w:pgSz w:w="12240" w:h="15840"/>
          <w:pgMar w:top="1160" w:right="940" w:bottom="1080" w:left="960" w:header="727" w:footer="889" w:gutter="0"/>
          <w:cols w:space="720" w:equalWidth="0">
            <w:col w:w="10340"/>
          </w:cols>
          <w:noEndnote/>
        </w:sectPr>
      </w:pPr>
    </w:p>
    <w:p w:rsidR="00000000" w:rsidRDefault="00D40AF8">
      <w:pPr>
        <w:pStyle w:val="BodyText"/>
        <w:kinsoku w:val="0"/>
        <w:overflowPunct w:val="0"/>
        <w:spacing w:before="4"/>
        <w:rPr>
          <w:rFonts w:ascii="Arial" w:hAnsi="Arial" w:cs="Arial"/>
          <w:sz w:val="16"/>
          <w:szCs w:val="16"/>
        </w:rPr>
      </w:pPr>
    </w:p>
    <w:p w:rsidR="00000000" w:rsidRDefault="00D40AF8">
      <w:pPr>
        <w:pStyle w:val="BodyText"/>
        <w:kinsoku w:val="0"/>
        <w:overflowPunct w:val="0"/>
        <w:ind w:left="1795"/>
        <w:rPr>
          <w:rFonts w:ascii="Arial" w:hAnsi="Arial" w:cs="Arial"/>
          <w:b/>
          <w:bCs/>
          <w:w w:val="95"/>
          <w:sz w:val="13"/>
          <w:szCs w:val="13"/>
        </w:rPr>
      </w:pPr>
      <w:r>
        <w:rPr>
          <w:rFonts w:ascii="Arial" w:hAnsi="Arial" w:cs="Arial"/>
          <w:b/>
          <w:bCs/>
          <w:w w:val="95"/>
          <w:sz w:val="13"/>
          <w:szCs w:val="13"/>
        </w:rPr>
        <w:t>RESOURCE  MANAGEMENT OFFICE</w:t>
      </w:r>
    </w:p>
    <w:p w:rsidR="00000000" w:rsidRDefault="00D40AF8">
      <w:pPr>
        <w:pStyle w:val="BodyText"/>
        <w:kinsoku w:val="0"/>
        <w:overflowPunct w:val="0"/>
        <w:spacing w:before="83"/>
        <w:ind w:left="1795"/>
        <w:rPr>
          <w:rFonts w:ascii="Arial" w:hAnsi="Arial" w:cs="Arial"/>
          <w:b/>
          <w:bCs/>
          <w:w w:val="95"/>
          <w:sz w:val="13"/>
          <w:szCs w:val="13"/>
        </w:rPr>
      </w:pPr>
      <w:r>
        <w:br w:type="column"/>
      </w:r>
      <w:r>
        <w:rPr>
          <w:rFonts w:ascii="Arial" w:hAnsi="Arial" w:cs="Arial"/>
          <w:b/>
          <w:bCs/>
          <w:w w:val="95"/>
          <w:sz w:val="13"/>
          <w:szCs w:val="13"/>
        </w:rPr>
        <w:lastRenderedPageBreak/>
        <w:t>September 2004</w:t>
      </w:r>
    </w:p>
    <w:p w:rsidR="00000000" w:rsidRDefault="00D40AF8">
      <w:pPr>
        <w:pStyle w:val="BodyText"/>
        <w:kinsoku w:val="0"/>
        <w:overflowPunct w:val="0"/>
        <w:spacing w:before="83"/>
        <w:ind w:left="1795"/>
        <w:rPr>
          <w:rFonts w:ascii="Arial" w:hAnsi="Arial" w:cs="Arial"/>
          <w:b/>
          <w:bCs/>
          <w:w w:val="95"/>
          <w:sz w:val="13"/>
          <w:szCs w:val="13"/>
        </w:rPr>
        <w:sectPr w:rsidR="00000000">
          <w:type w:val="continuous"/>
          <w:pgSz w:w="12240" w:h="15840"/>
          <w:pgMar w:top="1500" w:right="940" w:bottom="280" w:left="960" w:header="720" w:footer="720" w:gutter="0"/>
          <w:cols w:num="2" w:space="720" w:equalWidth="0">
            <w:col w:w="3980" w:space="2253"/>
            <w:col w:w="4107"/>
          </w:cols>
          <w:noEndnote/>
        </w:sectPr>
      </w:pPr>
    </w:p>
    <w:p w:rsidR="00000000" w:rsidRDefault="00D40AF8">
      <w:pPr>
        <w:pStyle w:val="BodyText"/>
        <w:kinsoku w:val="0"/>
        <w:overflowPunct w:val="0"/>
        <w:rPr>
          <w:rFonts w:ascii="Arial" w:hAnsi="Arial" w:cs="Arial"/>
          <w:b/>
          <w:bCs/>
          <w:sz w:val="20"/>
          <w:szCs w:val="20"/>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23" type="#_x0000_t136" style="position:absolute;margin-left:389pt;margin-top:417.4pt;width:44.9pt;height:7.55pt;rotation:40;z-index:251633664" o:allowincell="f" fillcolor="black" stroked="f">
            <v:shadow color="#868686"/>
            <o:extrusion v:ext="view" autorotationcenter="t"/>
            <v:textpath style="font-family:&quot;Times New Roman&quot;;font-size:7.5pt;v-text-kern:t" string="Hunting Creek"/>
            <w10:wrap anchorx="page" anchory="page"/>
          </v:shape>
        </w:pict>
      </w:r>
      <w:r>
        <w:rPr>
          <w:noProof/>
        </w:rPr>
        <w:pict>
          <v:shape id="_x0000_s1424" type="#_x0000_t136" style="position:absolute;margin-left:399.05pt;margin-top:424.05pt;width:13.6pt;height:7.55pt;rotation:40;z-index:251634688" o:allowincell="f" fillcolor="black" stroked="f">
            <v:shadow color="#868686"/>
            <o:extrusion v:ext="view" autorotationcenter="t"/>
            <v:textpath style="font-family:&quot;Times New Roman&quot;;font-size:7.5pt;v-text-kern:t" string="Unit"/>
            <w10:wrap anchorx="page" anchory="page"/>
          </v:shape>
        </w:pict>
      </w:r>
    </w:p>
    <w:p w:rsidR="00000000" w:rsidRDefault="00D40AF8">
      <w:pPr>
        <w:pStyle w:val="BodyText"/>
        <w:kinsoku w:val="0"/>
        <w:overflowPunct w:val="0"/>
        <w:rPr>
          <w:rFonts w:ascii="Arial" w:hAnsi="Arial" w:cs="Arial"/>
          <w:b/>
          <w:bCs/>
          <w:sz w:val="20"/>
          <w:szCs w:val="20"/>
        </w:rPr>
      </w:pPr>
    </w:p>
    <w:p w:rsidR="00000000" w:rsidRDefault="00D40AF8">
      <w:pPr>
        <w:pStyle w:val="BodyText"/>
        <w:kinsoku w:val="0"/>
        <w:overflowPunct w:val="0"/>
        <w:spacing w:before="2"/>
        <w:rPr>
          <w:rFonts w:ascii="Arial" w:hAnsi="Arial" w:cs="Arial"/>
          <w:b/>
          <w:bCs/>
          <w:sz w:val="21"/>
          <w:szCs w:val="21"/>
        </w:rPr>
      </w:pPr>
    </w:p>
    <w:p w:rsidR="00000000" w:rsidRDefault="00D40AF8">
      <w:pPr>
        <w:pStyle w:val="BodyText"/>
        <w:kinsoku w:val="0"/>
        <w:overflowPunct w:val="0"/>
        <w:spacing w:before="90"/>
        <w:ind w:left="1190"/>
      </w:pPr>
      <w:r>
        <w:t>Figure 2.  Fire Management Units</w:t>
      </w:r>
    </w:p>
    <w:p w:rsidR="00000000" w:rsidRDefault="00D40AF8">
      <w:pPr>
        <w:pStyle w:val="BodyText"/>
        <w:kinsoku w:val="0"/>
        <w:overflowPunct w:val="0"/>
        <w:spacing w:before="90"/>
        <w:ind w:left="1190"/>
        <w:sectPr w:rsidR="00000000">
          <w:type w:val="continuous"/>
          <w:pgSz w:w="12240" w:h="15840"/>
          <w:pgMar w:top="1500" w:right="940" w:bottom="280" w:left="960" w:header="720" w:footer="720" w:gutter="0"/>
          <w:cols w:space="720" w:equalWidth="0">
            <w:col w:w="10340"/>
          </w:cols>
          <w:noEndnote/>
        </w:sectPr>
      </w:pPr>
    </w:p>
    <w:p w:rsidR="00000000" w:rsidRDefault="00D40AF8">
      <w:pPr>
        <w:pStyle w:val="BodyText"/>
        <w:kinsoku w:val="0"/>
        <w:overflowPunct w:val="0"/>
        <w:spacing w:before="8"/>
        <w:rPr>
          <w:sz w:val="14"/>
          <w:szCs w:val="14"/>
        </w:rPr>
      </w:pPr>
    </w:p>
    <w:p w:rsidR="00000000" w:rsidRDefault="00D40AF8">
      <w:pPr>
        <w:pStyle w:val="BodyText"/>
        <w:kinsoku w:val="0"/>
        <w:overflowPunct w:val="0"/>
        <w:spacing w:before="90"/>
        <w:ind w:left="830" w:right="206"/>
      </w:pPr>
      <w:r>
        <w:t xml:space="preserve">resources in this unit, and hiking trails provide access to visitors, this unit’s primary fire management strategies are the safety of visitors and prevention and suppression of wildfires. The eastern sections of this unit are in an </w:t>
      </w:r>
      <w:r>
        <w:t>urban interface area and additional consideration must be given to this area if wildfire does breakout. There are no natural firebreaks other then Camp Airy (privately owned) and steep slopes contribute to additional firefighting difficulties. Due to the u</w:t>
      </w:r>
      <w:r>
        <w:t>se of the area by park visitors, adjacent private structures and urban interface, this unit’s primary fire management strategies are the safety of visitors, prevention of structural fires, prevention and suppression of wildfires.</w:t>
      </w:r>
    </w:p>
    <w:p w:rsidR="00000000" w:rsidRDefault="00D40AF8">
      <w:pPr>
        <w:pStyle w:val="BodyText"/>
        <w:kinsoku w:val="0"/>
        <w:overflowPunct w:val="0"/>
        <w:spacing w:before="1"/>
      </w:pPr>
    </w:p>
    <w:p w:rsidR="00000000" w:rsidRDefault="00D40AF8">
      <w:pPr>
        <w:pStyle w:val="Heading4"/>
        <w:numPr>
          <w:ilvl w:val="1"/>
          <w:numId w:val="39"/>
        </w:numPr>
        <w:tabs>
          <w:tab w:val="left" w:pos="1187"/>
        </w:tabs>
        <w:kinsoku w:val="0"/>
        <w:overflowPunct w:val="0"/>
        <w:spacing w:before="1"/>
        <w:ind w:left="1186" w:hanging="356"/>
      </w:pPr>
      <w:r>
        <w:t>Hog Rock</w:t>
      </w:r>
      <w:r>
        <w:rPr>
          <w:spacing w:val="-3"/>
        </w:rPr>
        <w:t xml:space="preserve"> </w:t>
      </w:r>
      <w:r>
        <w:t>Unit</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30" w:right="371"/>
      </w:pPr>
      <w:r>
        <w:t>The Hog Ro</w:t>
      </w:r>
      <w:r>
        <w:t>ck Unit is bounded on the north by Park Central Road and on the south by Maryland Route 77 that provides natural fire breaks.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pPr>
      <w:r>
        <w:t>Features in this unit:</w:t>
      </w:r>
    </w:p>
    <w:p w:rsidR="00000000" w:rsidRDefault="00D40AF8">
      <w:pPr>
        <w:pStyle w:val="BodyText"/>
        <w:kinsoku w:val="0"/>
        <w:overflowPunct w:val="0"/>
        <w:spacing w:before="11"/>
        <w:rPr>
          <w:sz w:val="23"/>
          <w:szCs w:val="23"/>
        </w:rPr>
      </w:pPr>
    </w:p>
    <w:p w:rsidR="00000000" w:rsidRDefault="00D40AF8">
      <w:pPr>
        <w:pStyle w:val="ListParagraph"/>
        <w:numPr>
          <w:ilvl w:val="0"/>
          <w:numId w:val="36"/>
        </w:numPr>
        <w:tabs>
          <w:tab w:val="left" w:pos="1565"/>
        </w:tabs>
        <w:kinsoku w:val="0"/>
        <w:overflowPunct w:val="0"/>
        <w:ind w:hanging="734"/>
      </w:pPr>
      <w:r>
        <w:t>The Hog Rock Nature</w:t>
      </w:r>
      <w:r>
        <w:rPr>
          <w:spacing w:val="-1"/>
        </w:rPr>
        <w:t xml:space="preserve"> </w:t>
      </w:r>
      <w:r>
        <w:t>Trail.</w:t>
      </w:r>
    </w:p>
    <w:p w:rsidR="00000000" w:rsidRDefault="00D40AF8">
      <w:pPr>
        <w:pStyle w:val="ListParagraph"/>
        <w:numPr>
          <w:ilvl w:val="0"/>
          <w:numId w:val="36"/>
        </w:numPr>
        <w:tabs>
          <w:tab w:val="left" w:pos="1565"/>
        </w:tabs>
        <w:kinsoku w:val="0"/>
        <w:overflowPunct w:val="0"/>
        <w:ind w:hanging="734"/>
      </w:pPr>
      <w:r>
        <w:t>Falls Nature Trail a connector trail between the Hog Rock Nature</w:t>
      </w:r>
      <w:r>
        <w:rPr>
          <w:spacing w:val="-14"/>
        </w:rPr>
        <w:t xml:space="preserve"> </w:t>
      </w:r>
      <w:r>
        <w:t>Trail</w:t>
      </w:r>
    </w:p>
    <w:p w:rsidR="00000000" w:rsidRDefault="00D40AF8">
      <w:pPr>
        <w:pStyle w:val="ListParagraph"/>
        <w:numPr>
          <w:ilvl w:val="0"/>
          <w:numId w:val="36"/>
        </w:numPr>
        <w:tabs>
          <w:tab w:val="left" w:pos="1565"/>
        </w:tabs>
        <w:kinsoku w:val="0"/>
        <w:overflowPunct w:val="0"/>
        <w:ind w:right="1228" w:hanging="734"/>
      </w:pPr>
      <w:r>
        <w:t>Falls Nature Trail and a segment of the Catoctin Trail (a branch of the Appalachian Trail) run through this</w:t>
      </w:r>
      <w:r>
        <w:rPr>
          <w:spacing w:val="-6"/>
        </w:rPr>
        <w:t xml:space="preserve"> </w:t>
      </w:r>
      <w:r>
        <w:t>unit.</w:t>
      </w:r>
    </w:p>
    <w:p w:rsidR="00000000" w:rsidRDefault="00D40AF8">
      <w:pPr>
        <w:pStyle w:val="ListParagraph"/>
        <w:numPr>
          <w:ilvl w:val="0"/>
          <w:numId w:val="36"/>
        </w:numPr>
        <w:tabs>
          <w:tab w:val="left" w:pos="1565"/>
        </w:tabs>
        <w:kinsoku w:val="0"/>
        <w:overflowPunct w:val="0"/>
        <w:ind w:hanging="734"/>
      </w:pPr>
      <w:r>
        <w:t>Hog Rock Parking</w:t>
      </w:r>
      <w:r>
        <w:rPr>
          <w:spacing w:val="-1"/>
        </w:rPr>
        <w:t xml:space="preserve"> </w:t>
      </w:r>
      <w:r>
        <w:t>Lot</w:t>
      </w:r>
    </w:p>
    <w:p w:rsidR="00000000" w:rsidRDefault="00D40AF8">
      <w:pPr>
        <w:pStyle w:val="ListParagraph"/>
        <w:numPr>
          <w:ilvl w:val="0"/>
          <w:numId w:val="36"/>
        </w:numPr>
        <w:tabs>
          <w:tab w:val="left" w:pos="1565"/>
        </w:tabs>
        <w:kinsoku w:val="0"/>
        <w:overflowPunct w:val="0"/>
        <w:ind w:hanging="734"/>
      </w:pPr>
      <w:r>
        <w:t>The southern boundary is adjacent to Cunningham Falls State</w:t>
      </w:r>
      <w:r>
        <w:rPr>
          <w:spacing w:val="-1"/>
        </w:rPr>
        <w:t xml:space="preserve"> </w:t>
      </w:r>
      <w:r>
        <w:t>Park.</w:t>
      </w:r>
    </w:p>
    <w:p w:rsidR="00000000" w:rsidRDefault="00D40AF8">
      <w:pPr>
        <w:pStyle w:val="ListParagraph"/>
        <w:numPr>
          <w:ilvl w:val="0"/>
          <w:numId w:val="36"/>
        </w:numPr>
        <w:tabs>
          <w:tab w:val="left" w:pos="1565"/>
        </w:tabs>
        <w:kinsoku w:val="0"/>
        <w:overflowPunct w:val="0"/>
        <w:ind w:hanging="734"/>
      </w:pPr>
      <w:r>
        <w:t>Power lines run along Maryland Route</w:t>
      </w:r>
      <w:r>
        <w:rPr>
          <w:spacing w:val="-6"/>
        </w:rPr>
        <w:t xml:space="preserve"> </w:t>
      </w:r>
      <w:r>
        <w:t>77.</w:t>
      </w:r>
    </w:p>
    <w:p w:rsidR="00000000" w:rsidRDefault="00D40AF8">
      <w:pPr>
        <w:pStyle w:val="BodyText"/>
        <w:kinsoku w:val="0"/>
        <w:overflowPunct w:val="0"/>
      </w:pPr>
    </w:p>
    <w:p w:rsidR="00000000" w:rsidRDefault="00D40AF8">
      <w:pPr>
        <w:pStyle w:val="BodyText"/>
        <w:kinsoku w:val="0"/>
        <w:overflowPunct w:val="0"/>
        <w:ind w:left="830" w:right="99"/>
      </w:pPr>
      <w:r>
        <w:t xml:space="preserve">There are no </w:t>
      </w:r>
      <w:r>
        <w:t xml:space="preserve">structural or cultural resources in this unit and the natural resources would not be significantly threatened by wildfire. The unit generally has sparse vegetation and light leaf litter on rocky soil, but there are areas of steep slopes and some explosive </w:t>
      </w:r>
      <w:r>
        <w:t>fuels. While there are no structures within this unit, it is adjacent to the Camp Misty Mount cabin area and the Roads and Trails Maintenance Shops. These structures could be threatened by a wildfire that moves to the east.</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479"/>
      </w:pPr>
      <w:r>
        <w:t>Hog Rock (1,610 feet elevation)</w:t>
      </w:r>
      <w:r>
        <w:t xml:space="preserve"> a metabasalt formation is located in the approximate center of this unit. This area could be used as a safe zone during a fire.</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172"/>
      </w:pPr>
      <w:r>
        <w:t>Use of this park area consists mainly of day hikers on the trails. Due to the use by park visitors, this unit’s primary fire m</w:t>
      </w:r>
      <w:r>
        <w:t>anagement strategies are the safety of visitors and prevention and suppression of wildfires. The Hog Rock Unit’s eastern boundary has no natural firebreaks such as roads or trails. Due to that fact, consideration must be given to prevention of wildfire spr</w:t>
      </w:r>
      <w:r>
        <w:t>ead to Camp Misty Mount and the historic structures in that location as well as protection of the R/T Shop. Due to the park visitor use, this unit’s primary fire management strategies are the safety of visitors and the prevention and suppression of wildfir</w:t>
      </w:r>
      <w:r>
        <w:t>es.</w:t>
      </w:r>
    </w:p>
    <w:p w:rsidR="00000000" w:rsidRDefault="00D40AF8">
      <w:pPr>
        <w:pStyle w:val="BodyText"/>
        <w:kinsoku w:val="0"/>
        <w:overflowPunct w:val="0"/>
        <w:ind w:left="830" w:right="172"/>
        <w:sectPr w:rsidR="00000000">
          <w:pgSz w:w="12240" w:h="15840"/>
          <w:pgMar w:top="1160" w:right="1400" w:bottom="1080" w:left="1320" w:header="727" w:footer="889" w:gutter="0"/>
          <w:cols w:space="720" w:equalWidth="0">
            <w:col w:w="952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27" style="position:absolute;left:0;text-align:left;margin-left:1in;margin-top:10.85pt;width:6in;height:1pt;z-index:-25168076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8"/>
        <w:rPr>
          <w:b/>
          <w:bCs/>
          <w:sz w:val="14"/>
          <w:szCs w:val="14"/>
        </w:rPr>
      </w:pPr>
    </w:p>
    <w:p w:rsidR="00000000" w:rsidRDefault="00D40AF8">
      <w:pPr>
        <w:pStyle w:val="Heading4"/>
        <w:numPr>
          <w:ilvl w:val="1"/>
          <w:numId w:val="39"/>
        </w:numPr>
        <w:tabs>
          <w:tab w:val="left" w:pos="1186"/>
        </w:tabs>
        <w:kinsoku w:val="0"/>
        <w:overflowPunct w:val="0"/>
        <w:spacing w:before="90"/>
        <w:ind w:hanging="355"/>
      </w:pPr>
      <w:r>
        <w:t>Greentop</w:t>
      </w:r>
      <w:r>
        <w:rPr>
          <w:spacing w:val="-4"/>
        </w:rPr>
        <w:t xml:space="preserve"> </w:t>
      </w:r>
      <w:r>
        <w:t>Unit</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30" w:right="845"/>
      </w:pPr>
      <w:r>
        <w:t>Several areas in this unit are highly developed and have numerous structures. The majority of developed areas are concentrated in the southwest section of the unit.</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pPr>
      <w:r>
        <w:t>Features in this unit are:</w:t>
      </w:r>
    </w:p>
    <w:p w:rsidR="00000000" w:rsidRDefault="00D40AF8">
      <w:pPr>
        <w:pStyle w:val="BodyText"/>
        <w:kinsoku w:val="0"/>
        <w:overflowPunct w:val="0"/>
        <w:spacing w:before="11"/>
        <w:rPr>
          <w:sz w:val="23"/>
          <w:szCs w:val="23"/>
        </w:rPr>
      </w:pPr>
    </w:p>
    <w:p w:rsidR="00000000" w:rsidRDefault="00D40AF8">
      <w:pPr>
        <w:pStyle w:val="ListParagraph"/>
        <w:numPr>
          <w:ilvl w:val="0"/>
          <w:numId w:val="35"/>
        </w:numPr>
        <w:tabs>
          <w:tab w:val="left" w:pos="1540"/>
        </w:tabs>
        <w:kinsoku w:val="0"/>
        <w:overflowPunct w:val="0"/>
        <w:ind w:right="160"/>
      </w:pPr>
      <w:r>
        <w:t>Camp Greentop, which is a Historic District on the National Re</w:t>
      </w:r>
      <w:r>
        <w:t>gister of Historic Structures, has numerous cabin structures, camp office, infirmary, dining hall and kitchen, a pool, and horse stable with support</w:t>
      </w:r>
      <w:r>
        <w:rPr>
          <w:spacing w:val="-5"/>
        </w:rPr>
        <w:t xml:space="preserve"> </w:t>
      </w:r>
      <w:r>
        <w:t>buildings.</w:t>
      </w:r>
    </w:p>
    <w:p w:rsidR="00000000" w:rsidRDefault="00D40AF8">
      <w:pPr>
        <w:pStyle w:val="ListParagraph"/>
        <w:numPr>
          <w:ilvl w:val="0"/>
          <w:numId w:val="35"/>
        </w:numPr>
        <w:tabs>
          <w:tab w:val="left" w:pos="1540"/>
        </w:tabs>
        <w:kinsoku w:val="0"/>
        <w:overflowPunct w:val="0"/>
        <w:ind w:right="245"/>
      </w:pPr>
      <w:r>
        <w:t>Round Meadow has three dormitories, a park house used by US Park Police, one Ranger residence, t</w:t>
      </w:r>
      <w:r>
        <w:t>he Visitor Service Office, maintenance shops, a gymnasium, the Resource Management Office, a cafeteria lunchroom, a bunkhouse, a classroom, a blacksmith shop (on the Federal Register) and a wireless telecommunication facility and</w:t>
      </w:r>
      <w:r>
        <w:rPr>
          <w:spacing w:val="-3"/>
        </w:rPr>
        <w:t xml:space="preserve"> </w:t>
      </w:r>
      <w:r>
        <w:t>tower.</w:t>
      </w:r>
    </w:p>
    <w:p w:rsidR="00000000" w:rsidRDefault="00D40AF8">
      <w:pPr>
        <w:pStyle w:val="ListParagraph"/>
        <w:numPr>
          <w:ilvl w:val="0"/>
          <w:numId w:val="35"/>
        </w:numPr>
        <w:tabs>
          <w:tab w:val="left" w:pos="1540"/>
        </w:tabs>
        <w:kinsoku w:val="0"/>
        <w:overflowPunct w:val="0"/>
      </w:pPr>
      <w:r>
        <w:t>Bessie Darling Home</w:t>
      </w:r>
      <w:r>
        <w:rPr>
          <w:spacing w:val="-3"/>
        </w:rPr>
        <w:t xml:space="preserve"> </w:t>
      </w:r>
      <w:r>
        <w:t>site.</w:t>
      </w:r>
    </w:p>
    <w:p w:rsidR="00000000" w:rsidRDefault="00D40AF8">
      <w:pPr>
        <w:pStyle w:val="ListParagraph"/>
        <w:numPr>
          <w:ilvl w:val="0"/>
          <w:numId w:val="35"/>
        </w:numPr>
        <w:tabs>
          <w:tab w:val="left" w:pos="1540"/>
        </w:tabs>
        <w:kinsoku w:val="0"/>
        <w:overflowPunct w:val="0"/>
        <w:ind w:right="867"/>
      </w:pPr>
      <w:r>
        <w:t>The park Fire Cache Building at the intersection of Park Central Road and Manahan Road.</w:t>
      </w:r>
    </w:p>
    <w:p w:rsidR="00000000" w:rsidRDefault="00D40AF8">
      <w:pPr>
        <w:pStyle w:val="ListParagraph"/>
        <w:numPr>
          <w:ilvl w:val="0"/>
          <w:numId w:val="35"/>
        </w:numPr>
        <w:tabs>
          <w:tab w:val="left" w:pos="1540"/>
        </w:tabs>
        <w:kinsoku w:val="0"/>
        <w:overflowPunct w:val="0"/>
      </w:pPr>
      <w:r>
        <w:t>Spicebush Trail and Presidential Horse Trailhead with parking</w:t>
      </w:r>
      <w:r>
        <w:rPr>
          <w:spacing w:val="-10"/>
        </w:rPr>
        <w:t xml:space="preserve"> </w:t>
      </w:r>
      <w:r>
        <w:t>area.</w:t>
      </w:r>
    </w:p>
    <w:p w:rsidR="00000000" w:rsidRDefault="00D40AF8">
      <w:pPr>
        <w:pStyle w:val="ListParagraph"/>
        <w:numPr>
          <w:ilvl w:val="0"/>
          <w:numId w:val="35"/>
        </w:numPr>
        <w:tabs>
          <w:tab w:val="left" w:pos="1540"/>
        </w:tabs>
        <w:kinsoku w:val="0"/>
        <w:overflowPunct w:val="0"/>
        <w:ind w:right="566"/>
      </w:pPr>
      <w:r>
        <w:t>Poplar Grove camping areas straddle Manahan Road and are in Greentop and Owens Creek Campgrou</w:t>
      </w:r>
      <w:r>
        <w:t>nd</w:t>
      </w:r>
      <w:r>
        <w:rPr>
          <w:spacing w:val="-2"/>
        </w:rPr>
        <w:t xml:space="preserve"> </w:t>
      </w:r>
      <w:r>
        <w:t>Unit.</w:t>
      </w:r>
    </w:p>
    <w:p w:rsidR="00000000" w:rsidRDefault="00D40AF8">
      <w:pPr>
        <w:pStyle w:val="ListParagraph"/>
        <w:numPr>
          <w:ilvl w:val="0"/>
          <w:numId w:val="35"/>
        </w:numPr>
        <w:tabs>
          <w:tab w:val="left" w:pos="1540"/>
        </w:tabs>
        <w:kinsoku w:val="0"/>
        <w:overflowPunct w:val="0"/>
        <w:ind w:right="511"/>
      </w:pPr>
      <w:r>
        <w:t>Adjacent to Round Meadow within NPS property is a Naval residence facility made up of mobile</w:t>
      </w:r>
      <w:r>
        <w:rPr>
          <w:spacing w:val="-2"/>
        </w:rPr>
        <w:t xml:space="preserve"> </w:t>
      </w:r>
      <w:r>
        <w:t>homes.</w:t>
      </w:r>
    </w:p>
    <w:p w:rsidR="00000000" w:rsidRDefault="00D40AF8">
      <w:pPr>
        <w:pStyle w:val="ListParagraph"/>
        <w:numPr>
          <w:ilvl w:val="0"/>
          <w:numId w:val="35"/>
        </w:numPr>
        <w:tabs>
          <w:tab w:val="left" w:pos="1540"/>
        </w:tabs>
        <w:kinsoku w:val="0"/>
        <w:overflowPunct w:val="0"/>
        <w:ind w:right="546"/>
      </w:pPr>
      <w:r>
        <w:t>Adjacent to Round Meadow outside of park property are private residences, a cemetery and another Naval residence</w:t>
      </w:r>
      <w:r>
        <w:rPr>
          <w:spacing w:val="-5"/>
        </w:rPr>
        <w:t xml:space="preserve"> </w:t>
      </w:r>
      <w:r>
        <w:t>facility.</w:t>
      </w:r>
    </w:p>
    <w:p w:rsidR="00000000" w:rsidRDefault="00D40AF8">
      <w:pPr>
        <w:pStyle w:val="ListParagraph"/>
        <w:numPr>
          <w:ilvl w:val="0"/>
          <w:numId w:val="35"/>
        </w:numPr>
        <w:tabs>
          <w:tab w:val="left" w:pos="1540"/>
        </w:tabs>
        <w:kinsoku w:val="0"/>
        <w:overflowPunct w:val="0"/>
        <w:ind w:right="1152"/>
      </w:pPr>
      <w:r>
        <w:t>On this unit’s north and</w:t>
      </w:r>
      <w:r>
        <w:t xml:space="preserve"> northeast, are farms, private residences and the community of Lantz outside of the park</w:t>
      </w:r>
      <w:r>
        <w:rPr>
          <w:spacing w:val="-1"/>
        </w:rPr>
        <w:t xml:space="preserve"> </w:t>
      </w:r>
      <w:r>
        <w:t>boundary.</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266"/>
      </w:pPr>
      <w:r>
        <w:t>The majority of the unit has sparse understory vegetation over rocky soils with large trees. Several areas have a large accumulation of leaf litter. There a</w:t>
      </w:r>
      <w:r>
        <w:t>re low to moderate slopes in the southern sections of the unit, while in the northern edges of the unit steep slopes can be found. These steep slopes have no natural firebreaks or trails and entry by firefighters and equipment may be difficult.</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86"/>
      </w:pPr>
      <w:r>
        <w:t>Use of thi</w:t>
      </w:r>
      <w:r>
        <w:t>s park area consists mainly of day hikers on the trails and overnight cabin campers at Camp Greentop and Round Meadow, park staff residences, park staff at the Visitor Services Office, the Maintenance Shops, two Naval residence facilities, numerous private</w:t>
      </w:r>
      <w:r>
        <w:t xml:space="preserve"> residences and a cemetery. Due to the large number of park visitor use and privately owned structures, this unit’s primary fire management strategies are the safety of visitors, prevention of structural fires and prevention and suppression of wildfires.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231"/>
      </w:pPr>
      <w:r>
        <w:t>Of particular concern are the summer campers at Camp Greentop. These campers have physical and mental disabilities, which may severely limit their mobility. Greater consideration must be given to protection of the Camp Greentop and Round Meadow locations d</w:t>
      </w:r>
      <w:r>
        <w:t>uring wildfires. Camp Greentop and Round Meadow do have open fields and parking areas that could be used as safe zones. Two Naval residence facilities, several</w:t>
      </w:r>
    </w:p>
    <w:p w:rsidR="00000000" w:rsidRDefault="00D40AF8">
      <w:pPr>
        <w:pStyle w:val="BodyText"/>
        <w:kinsoku w:val="0"/>
        <w:overflowPunct w:val="0"/>
        <w:ind w:left="830" w:right="231"/>
        <w:sectPr w:rsidR="00000000">
          <w:headerReference w:type="default" r:id="rId60"/>
          <w:pgSz w:w="12240" w:h="15840"/>
          <w:pgMar w:top="940" w:right="1380" w:bottom="1080" w:left="1320" w:header="727" w:footer="889" w:gutter="0"/>
          <w:cols w:space="720" w:equalWidth="0">
            <w:col w:w="9540"/>
          </w:cols>
          <w:noEndnote/>
        </w:sectPr>
      </w:pPr>
    </w:p>
    <w:p w:rsidR="00000000" w:rsidRDefault="00D40AF8">
      <w:pPr>
        <w:pStyle w:val="BodyText"/>
        <w:kinsoku w:val="0"/>
        <w:overflowPunct w:val="0"/>
        <w:spacing w:before="8"/>
        <w:rPr>
          <w:sz w:val="14"/>
          <w:szCs w:val="14"/>
        </w:rPr>
      </w:pPr>
    </w:p>
    <w:p w:rsidR="00000000" w:rsidRDefault="00D40AF8">
      <w:pPr>
        <w:pStyle w:val="BodyText"/>
        <w:kinsoku w:val="0"/>
        <w:overflowPunct w:val="0"/>
        <w:spacing w:before="90"/>
        <w:ind w:left="830" w:right="493"/>
      </w:pPr>
      <w:r>
        <w:t>private residences and a cemetery are also adjacent to the park boundaries. Due to the large number of park visitor use structures, adjacent private structures and urban interface, this unit’s primary fi</w:t>
      </w:r>
      <w:r>
        <w:t>re management strategies are the safety of visitors, prevention of structural fires, prevention and suppression of wildfires.</w:t>
      </w:r>
    </w:p>
    <w:p w:rsidR="00000000" w:rsidRDefault="00D40AF8">
      <w:pPr>
        <w:pStyle w:val="BodyText"/>
        <w:kinsoku w:val="0"/>
        <w:overflowPunct w:val="0"/>
        <w:spacing w:before="1"/>
      </w:pPr>
    </w:p>
    <w:p w:rsidR="00000000" w:rsidRDefault="00D40AF8">
      <w:pPr>
        <w:pStyle w:val="Heading4"/>
        <w:numPr>
          <w:ilvl w:val="1"/>
          <w:numId w:val="39"/>
        </w:numPr>
        <w:tabs>
          <w:tab w:val="left" w:pos="1187"/>
        </w:tabs>
        <w:kinsoku w:val="0"/>
        <w:overflowPunct w:val="0"/>
        <w:spacing w:before="1"/>
        <w:ind w:left="1186" w:hanging="356"/>
      </w:pPr>
      <w:r>
        <w:t>Owens Creek</w:t>
      </w:r>
      <w:r>
        <w:rPr>
          <w:spacing w:val="-3"/>
        </w:rPr>
        <w:t xml:space="preserve"> </w:t>
      </w:r>
      <w:r>
        <w:t>Unit</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30"/>
      </w:pPr>
      <w:r>
        <w:t>Features in this unit:</w:t>
      </w:r>
    </w:p>
    <w:p w:rsidR="00000000" w:rsidRDefault="00D40AF8">
      <w:pPr>
        <w:pStyle w:val="BodyText"/>
        <w:kinsoku w:val="0"/>
        <w:overflowPunct w:val="0"/>
        <w:spacing w:before="11"/>
        <w:rPr>
          <w:sz w:val="23"/>
          <w:szCs w:val="23"/>
        </w:rPr>
      </w:pPr>
    </w:p>
    <w:p w:rsidR="00000000" w:rsidRDefault="00D40AF8">
      <w:pPr>
        <w:pStyle w:val="ListParagraph"/>
        <w:numPr>
          <w:ilvl w:val="0"/>
          <w:numId w:val="34"/>
        </w:numPr>
        <w:tabs>
          <w:tab w:val="left" w:pos="1565"/>
        </w:tabs>
        <w:kinsoku w:val="0"/>
        <w:overflowPunct w:val="0"/>
      </w:pPr>
      <w:r>
        <w:t>Owens Creek Campground and</w:t>
      </w:r>
      <w:r>
        <w:rPr>
          <w:spacing w:val="-2"/>
        </w:rPr>
        <w:t xml:space="preserve"> </w:t>
      </w:r>
      <w:r>
        <w:t>facilities.</w:t>
      </w:r>
    </w:p>
    <w:p w:rsidR="00000000" w:rsidRDefault="00D40AF8">
      <w:pPr>
        <w:pStyle w:val="ListParagraph"/>
        <w:numPr>
          <w:ilvl w:val="0"/>
          <w:numId w:val="34"/>
        </w:numPr>
        <w:tabs>
          <w:tab w:val="left" w:pos="1565"/>
        </w:tabs>
        <w:kinsoku w:val="0"/>
        <w:overflowPunct w:val="0"/>
      </w:pPr>
      <w:r>
        <w:t>Owens Creek Picnic Area and parking</w:t>
      </w:r>
      <w:r>
        <w:rPr>
          <w:spacing w:val="-1"/>
        </w:rPr>
        <w:t xml:space="preserve"> </w:t>
      </w:r>
      <w:r>
        <w:t>areas.</w:t>
      </w:r>
    </w:p>
    <w:p w:rsidR="00000000" w:rsidRDefault="00D40AF8">
      <w:pPr>
        <w:pStyle w:val="ListParagraph"/>
        <w:numPr>
          <w:ilvl w:val="0"/>
          <w:numId w:val="34"/>
        </w:numPr>
        <w:tabs>
          <w:tab w:val="left" w:pos="1565"/>
        </w:tabs>
        <w:kinsoku w:val="0"/>
        <w:overflowPunct w:val="0"/>
      </w:pPr>
      <w:r>
        <w:t>Sawmill Interpretive</w:t>
      </w:r>
      <w:r>
        <w:rPr>
          <w:spacing w:val="-6"/>
        </w:rPr>
        <w:t xml:space="preserve"> </w:t>
      </w:r>
      <w:r>
        <w:t>Exhibit.</w:t>
      </w:r>
    </w:p>
    <w:p w:rsidR="00000000" w:rsidRDefault="00D40AF8">
      <w:pPr>
        <w:pStyle w:val="ListParagraph"/>
        <w:numPr>
          <w:ilvl w:val="0"/>
          <w:numId w:val="34"/>
        </w:numPr>
        <w:tabs>
          <w:tab w:val="left" w:pos="1565"/>
        </w:tabs>
        <w:kinsoku w:val="0"/>
        <w:overflowPunct w:val="0"/>
      </w:pPr>
      <w:r>
        <w:t>Chief Ranger</w:t>
      </w:r>
      <w:r>
        <w:rPr>
          <w:spacing w:val="-19"/>
        </w:rPr>
        <w:t xml:space="preserve"> </w:t>
      </w:r>
      <w:r>
        <w:t>Residence.</w:t>
      </w:r>
    </w:p>
    <w:p w:rsidR="00000000" w:rsidRDefault="00D40AF8">
      <w:pPr>
        <w:pStyle w:val="ListParagraph"/>
        <w:numPr>
          <w:ilvl w:val="0"/>
          <w:numId w:val="34"/>
        </w:numPr>
        <w:tabs>
          <w:tab w:val="left" w:pos="1565"/>
        </w:tabs>
        <w:kinsoku w:val="0"/>
        <w:overflowPunct w:val="0"/>
      </w:pPr>
      <w:r>
        <w:t>Appalachian Shelters on the Horse</w:t>
      </w:r>
      <w:r>
        <w:rPr>
          <w:spacing w:val="-8"/>
        </w:rPr>
        <w:t xml:space="preserve"> </w:t>
      </w:r>
      <w:r>
        <w:t>Trail.</w:t>
      </w:r>
    </w:p>
    <w:p w:rsidR="00000000" w:rsidRDefault="00D40AF8">
      <w:pPr>
        <w:pStyle w:val="ListParagraph"/>
        <w:numPr>
          <w:ilvl w:val="0"/>
          <w:numId w:val="34"/>
        </w:numPr>
        <w:tabs>
          <w:tab w:val="left" w:pos="1565"/>
        </w:tabs>
        <w:kinsoku w:val="0"/>
        <w:overflowPunct w:val="0"/>
      </w:pPr>
      <w:r>
        <w:t>Ike Smith Pumphouse</w:t>
      </w:r>
      <w:r>
        <w:rPr>
          <w:spacing w:val="-5"/>
        </w:rPr>
        <w:t xml:space="preserve"> </w:t>
      </w:r>
      <w:r>
        <w:t>area.</w:t>
      </w:r>
    </w:p>
    <w:p w:rsidR="00000000" w:rsidRDefault="00D40AF8">
      <w:pPr>
        <w:pStyle w:val="ListParagraph"/>
        <w:numPr>
          <w:ilvl w:val="0"/>
          <w:numId w:val="34"/>
        </w:numPr>
        <w:tabs>
          <w:tab w:val="left" w:pos="1565"/>
        </w:tabs>
        <w:kinsoku w:val="0"/>
        <w:overflowPunct w:val="0"/>
      </w:pPr>
      <w:r>
        <w:t>Browns Farm Trail and</w:t>
      </w:r>
      <w:r>
        <w:rPr>
          <w:spacing w:val="-4"/>
        </w:rPr>
        <w:t xml:space="preserve"> </w:t>
      </w:r>
      <w:r>
        <w:t>structures.</w:t>
      </w:r>
    </w:p>
    <w:p w:rsidR="00000000" w:rsidRDefault="00D40AF8">
      <w:pPr>
        <w:pStyle w:val="ListParagraph"/>
        <w:numPr>
          <w:ilvl w:val="0"/>
          <w:numId w:val="34"/>
        </w:numPr>
        <w:tabs>
          <w:tab w:val="left" w:pos="1565"/>
        </w:tabs>
        <w:kinsoku w:val="0"/>
        <w:overflowPunct w:val="0"/>
      </w:pPr>
      <w:r>
        <w:t>The Catoctin Trail, a branch of the Appalachian</w:t>
      </w:r>
      <w:r>
        <w:rPr>
          <w:spacing w:val="-9"/>
        </w:rPr>
        <w:t xml:space="preserve"> </w:t>
      </w:r>
      <w:r>
        <w:t>Trail.</w:t>
      </w:r>
    </w:p>
    <w:p w:rsidR="00000000" w:rsidRDefault="00D40AF8">
      <w:pPr>
        <w:pStyle w:val="ListParagraph"/>
        <w:numPr>
          <w:ilvl w:val="0"/>
          <w:numId w:val="34"/>
        </w:numPr>
        <w:tabs>
          <w:tab w:val="left" w:pos="1565"/>
        </w:tabs>
        <w:kinsoku w:val="0"/>
        <w:overflowPunct w:val="0"/>
      </w:pPr>
      <w:r>
        <w:t>Presidential Horse</w:t>
      </w:r>
      <w:r>
        <w:rPr>
          <w:spacing w:val="-5"/>
        </w:rPr>
        <w:t xml:space="preserve"> </w:t>
      </w:r>
      <w:r>
        <w:t>Trail.</w:t>
      </w:r>
    </w:p>
    <w:p w:rsidR="00000000" w:rsidRDefault="00D40AF8">
      <w:pPr>
        <w:pStyle w:val="ListParagraph"/>
        <w:numPr>
          <w:ilvl w:val="0"/>
          <w:numId w:val="34"/>
        </w:numPr>
        <w:tabs>
          <w:tab w:val="left" w:pos="1565"/>
        </w:tabs>
        <w:kinsoku w:val="0"/>
        <w:overflowPunct w:val="0"/>
      </w:pPr>
      <w:r>
        <w:t>Deerfield Nature</w:t>
      </w:r>
      <w:r>
        <w:rPr>
          <w:spacing w:val="-5"/>
        </w:rPr>
        <w:t xml:space="preserve"> </w:t>
      </w:r>
      <w:r>
        <w:t>Tra</w:t>
      </w:r>
      <w:r>
        <w:t>il.</w:t>
      </w:r>
    </w:p>
    <w:p w:rsidR="00000000" w:rsidRDefault="00D40AF8">
      <w:pPr>
        <w:pStyle w:val="ListParagraph"/>
        <w:numPr>
          <w:ilvl w:val="0"/>
          <w:numId w:val="34"/>
        </w:numPr>
        <w:tabs>
          <w:tab w:val="left" w:pos="1565"/>
        </w:tabs>
        <w:kinsoku w:val="0"/>
        <w:overflowPunct w:val="0"/>
      </w:pPr>
      <w:r>
        <w:t>Adjacent privately owned farms and</w:t>
      </w:r>
      <w:r>
        <w:rPr>
          <w:spacing w:val="-5"/>
        </w:rPr>
        <w:t xml:space="preserve"> </w:t>
      </w:r>
      <w:r>
        <w:t>residences.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392"/>
      </w:pPr>
      <w:r>
        <w:t xml:space="preserve">The eastern and south sections of this unit between Manahan Road, Foxville-Deerfield Road and Park Central Road, have areas with slopes that vary from 0% to 30%. There are moderate levels of leaf litter, </w:t>
      </w:r>
      <w:r>
        <w:t>large fuels and some areas with moderately thick understory. If wildfire moved south across Park Central Road, the structures in Round Meadow would be threatened.</w:t>
      </w:r>
    </w:p>
    <w:p w:rsidR="00000000" w:rsidRDefault="00D40AF8">
      <w:pPr>
        <w:pStyle w:val="BodyText"/>
        <w:kinsoku w:val="0"/>
        <w:overflowPunct w:val="0"/>
        <w:spacing w:before="10"/>
        <w:rPr>
          <w:sz w:val="23"/>
          <w:szCs w:val="23"/>
        </w:rPr>
      </w:pPr>
    </w:p>
    <w:p w:rsidR="00000000" w:rsidRDefault="00D40AF8">
      <w:pPr>
        <w:pStyle w:val="BodyText"/>
        <w:kinsoku w:val="0"/>
        <w:overflowPunct w:val="0"/>
        <w:ind w:left="830" w:right="99"/>
      </w:pPr>
      <w:r>
        <w:t>In the southwest sections of this unit, private residences and farms lie adjacent to the par</w:t>
      </w:r>
      <w:r>
        <w:t>k boundaries. Slopes here are generally slight with a few steep slopes. There are large amounts of large fuels with moderate leaf litter and sparse vegetation on rocky soils.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581"/>
        <w:jc w:val="both"/>
      </w:pPr>
      <w:r>
        <w:t>Private residences, farms and power lines border this unit on the north and nort</w:t>
      </w:r>
      <w:r>
        <w:t>hwest boundaries of the park. Steep slopes with large accumulations of leaf litter, duff and some explosive fuels lie within this section of the unit.</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184"/>
      </w:pPr>
      <w:r>
        <w:t>Use of this area consists mainly of day hikers and horse riders on the trails, fisherman at Owens Creek,</w:t>
      </w:r>
      <w:r>
        <w:t xml:space="preserve"> overnight visitors using the Owens Creek Campground, day visitors using the Owens Creek Picnic Area, visitors at the Sawmill Interpretive Site, park staff at the park owned residence and numerous private residences and structures on the park boundary. Due</w:t>
      </w:r>
      <w:r>
        <w:t xml:space="preserve"> to the use by park visitors, several park structures, adjacent private structures, this unit’s primary fire management strategies are the safety of visitors, prevention of structural fires, and the prevention and suppression of wildfires.</w:t>
      </w:r>
    </w:p>
    <w:p w:rsidR="00000000" w:rsidRDefault="00D40AF8">
      <w:pPr>
        <w:pStyle w:val="BodyText"/>
        <w:kinsoku w:val="0"/>
        <w:overflowPunct w:val="0"/>
        <w:spacing w:before="2"/>
      </w:pPr>
    </w:p>
    <w:p w:rsidR="00000000" w:rsidRDefault="00D40AF8">
      <w:pPr>
        <w:pStyle w:val="Heading4"/>
        <w:numPr>
          <w:ilvl w:val="0"/>
          <w:numId w:val="33"/>
        </w:numPr>
        <w:tabs>
          <w:tab w:val="left" w:pos="1186"/>
        </w:tabs>
        <w:kinsoku w:val="0"/>
        <w:overflowPunct w:val="0"/>
      </w:pPr>
      <w:r>
        <w:t>Strategic Fire Management</w:t>
      </w:r>
      <w:r>
        <w:rPr>
          <w:spacing w:val="-2"/>
        </w:rPr>
        <w:t xml:space="preserve"> </w:t>
      </w:r>
      <w:r>
        <w:t>Objectives</w:t>
      </w:r>
    </w:p>
    <w:p w:rsidR="00000000" w:rsidRDefault="00D40AF8">
      <w:pPr>
        <w:pStyle w:val="BodyText"/>
        <w:kinsoku w:val="0"/>
        <w:overflowPunct w:val="0"/>
        <w:spacing w:before="8"/>
        <w:rPr>
          <w:b/>
          <w:bCs/>
          <w:sz w:val="23"/>
          <w:szCs w:val="23"/>
        </w:rPr>
      </w:pPr>
    </w:p>
    <w:p w:rsidR="00000000" w:rsidRDefault="00D40AF8">
      <w:pPr>
        <w:pStyle w:val="ListParagraph"/>
        <w:numPr>
          <w:ilvl w:val="1"/>
          <w:numId w:val="33"/>
        </w:numPr>
        <w:tabs>
          <w:tab w:val="left" w:pos="1541"/>
        </w:tabs>
        <w:kinsoku w:val="0"/>
        <w:overflowPunct w:val="0"/>
        <w:ind w:left="1539" w:hanging="360"/>
        <w:rPr>
          <w:color w:val="000000"/>
        </w:rPr>
      </w:pPr>
      <w:r>
        <w:t>Contain 95% of unwanted wildland fires within the first burning</w:t>
      </w:r>
      <w:r>
        <w:rPr>
          <w:spacing w:val="-3"/>
        </w:rPr>
        <w:t xml:space="preserve"> </w:t>
      </w:r>
      <w:r>
        <w:t>period.</w:t>
      </w:r>
    </w:p>
    <w:p w:rsidR="00000000" w:rsidRDefault="00D40AF8">
      <w:pPr>
        <w:pStyle w:val="ListParagraph"/>
        <w:numPr>
          <w:ilvl w:val="1"/>
          <w:numId w:val="33"/>
        </w:numPr>
        <w:tabs>
          <w:tab w:val="left" w:pos="1541"/>
        </w:tabs>
        <w:kinsoku w:val="0"/>
        <w:overflowPunct w:val="0"/>
        <w:ind w:left="1539" w:hanging="360"/>
        <w:rPr>
          <w:color w:val="000000"/>
        </w:rPr>
        <w:sectPr w:rsidR="00000000">
          <w:headerReference w:type="default" r:id="rId61"/>
          <w:pgSz w:w="12240" w:h="15840"/>
          <w:pgMar w:top="1160" w:right="1360" w:bottom="1080" w:left="1320" w:header="727" w:footer="889" w:gutter="0"/>
          <w:cols w:space="720" w:equalWidth="0">
            <w:col w:w="9560"/>
          </w:cols>
          <w:noEndnote/>
        </w:sectPr>
      </w:pPr>
    </w:p>
    <w:p w:rsidR="00000000" w:rsidRDefault="00D40AF8">
      <w:pPr>
        <w:pStyle w:val="BodyText"/>
        <w:kinsoku w:val="0"/>
        <w:overflowPunct w:val="0"/>
        <w:rPr>
          <w:sz w:val="20"/>
          <w:szCs w:val="20"/>
        </w:rPr>
      </w:pPr>
    </w:p>
    <w:p w:rsidR="00000000" w:rsidRDefault="00D40AF8">
      <w:pPr>
        <w:pStyle w:val="BodyText"/>
        <w:kinsoku w:val="0"/>
        <w:overflowPunct w:val="0"/>
        <w:spacing w:before="8"/>
        <w:rPr>
          <w:sz w:val="18"/>
          <w:szCs w:val="18"/>
        </w:rPr>
      </w:pPr>
    </w:p>
    <w:p w:rsidR="00000000" w:rsidRDefault="00D40AF8">
      <w:pPr>
        <w:pStyle w:val="ListParagraph"/>
        <w:numPr>
          <w:ilvl w:val="1"/>
          <w:numId w:val="33"/>
        </w:numPr>
        <w:tabs>
          <w:tab w:val="left" w:pos="1540"/>
        </w:tabs>
        <w:kinsoku w:val="0"/>
        <w:overflowPunct w:val="0"/>
        <w:spacing w:before="90"/>
        <w:ind w:left="1539" w:right="619" w:hanging="360"/>
        <w:rPr>
          <w:color w:val="000000"/>
        </w:rPr>
      </w:pPr>
      <w:r>
        <w:t>Conduct prescribed burns that are consistent with all Federal, State, and local smoke management</w:t>
      </w:r>
      <w:r>
        <w:rPr>
          <w:spacing w:val="-7"/>
        </w:rPr>
        <w:t xml:space="preserve"> </w:t>
      </w:r>
      <w:r>
        <w:t>requirements.</w:t>
      </w:r>
    </w:p>
    <w:p w:rsidR="00000000" w:rsidRDefault="00D40AF8">
      <w:pPr>
        <w:pStyle w:val="BodyText"/>
        <w:kinsoku w:val="0"/>
        <w:overflowPunct w:val="0"/>
        <w:spacing w:before="10"/>
        <w:rPr>
          <w:sz w:val="23"/>
          <w:szCs w:val="23"/>
        </w:rPr>
      </w:pPr>
    </w:p>
    <w:p w:rsidR="00000000" w:rsidRDefault="00D40AF8">
      <w:pPr>
        <w:pStyle w:val="ListParagraph"/>
        <w:numPr>
          <w:ilvl w:val="1"/>
          <w:numId w:val="33"/>
        </w:numPr>
        <w:tabs>
          <w:tab w:val="left" w:pos="1541"/>
        </w:tabs>
        <w:kinsoku w:val="0"/>
        <w:overflowPunct w:val="0"/>
        <w:spacing w:before="1"/>
        <w:ind w:left="1539" w:right="194" w:hanging="360"/>
        <w:rPr>
          <w:color w:val="000000"/>
        </w:rPr>
      </w:pPr>
      <w:r>
        <w:t>Determi</w:t>
      </w:r>
      <w:r>
        <w:t>ne effectiveness of prescribed fire in achieving resource management and hazard fuel reduction objectives by conducting carefully documented prescribed burns and monitoring and evaluating the</w:t>
      </w:r>
      <w:r>
        <w:rPr>
          <w:spacing w:val="-5"/>
        </w:rPr>
        <w:t xml:space="preserve"> </w:t>
      </w:r>
      <w:r>
        <w:t>results.</w:t>
      </w:r>
    </w:p>
    <w:p w:rsidR="00000000" w:rsidRDefault="00D40AF8">
      <w:pPr>
        <w:pStyle w:val="BodyText"/>
        <w:kinsoku w:val="0"/>
        <w:overflowPunct w:val="0"/>
        <w:spacing w:before="2"/>
      </w:pPr>
    </w:p>
    <w:p w:rsidR="00000000" w:rsidRDefault="00D40AF8">
      <w:pPr>
        <w:pStyle w:val="Heading4"/>
        <w:numPr>
          <w:ilvl w:val="0"/>
          <w:numId w:val="33"/>
        </w:numPr>
        <w:tabs>
          <w:tab w:val="left" w:pos="1186"/>
        </w:tabs>
        <w:kinsoku w:val="0"/>
        <w:overflowPunct w:val="0"/>
      </w:pPr>
      <w:r>
        <w:t>Management Considerations for Operational</w:t>
      </w:r>
      <w:r>
        <w:rPr>
          <w:spacing w:val="-9"/>
        </w:rPr>
        <w:t xml:space="preserve"> </w:t>
      </w:r>
      <w:r>
        <w:t>Implementati</w:t>
      </w:r>
      <w:r>
        <w:t>on</w:t>
      </w:r>
    </w:p>
    <w:p w:rsidR="00000000" w:rsidRDefault="00D40AF8">
      <w:pPr>
        <w:pStyle w:val="BodyText"/>
        <w:kinsoku w:val="0"/>
        <w:overflowPunct w:val="0"/>
        <w:spacing w:before="8"/>
        <w:rPr>
          <w:b/>
          <w:bCs/>
          <w:sz w:val="23"/>
          <w:szCs w:val="23"/>
        </w:rPr>
      </w:pPr>
    </w:p>
    <w:p w:rsidR="00000000" w:rsidRDefault="00D40AF8">
      <w:pPr>
        <w:pStyle w:val="ListParagraph"/>
        <w:numPr>
          <w:ilvl w:val="1"/>
          <w:numId w:val="33"/>
        </w:numPr>
        <w:tabs>
          <w:tab w:val="left" w:pos="1541"/>
        </w:tabs>
        <w:kinsoku w:val="0"/>
        <w:overflowPunct w:val="0"/>
        <w:ind w:left="1539" w:right="201" w:hanging="360"/>
        <w:rPr>
          <w:color w:val="000000"/>
        </w:rPr>
      </w:pPr>
      <w:r>
        <w:t>No unacceptable impact to cultural resources, threatened and endangered (T &amp; E) species, or non-target</w:t>
      </w:r>
      <w:r>
        <w:rPr>
          <w:spacing w:val="-1"/>
        </w:rPr>
        <w:t xml:space="preserve"> </w:t>
      </w:r>
      <w:r>
        <w:t>vegetation.</w:t>
      </w:r>
    </w:p>
    <w:p w:rsidR="00000000" w:rsidRDefault="00D40AF8">
      <w:pPr>
        <w:pStyle w:val="ListParagraph"/>
        <w:numPr>
          <w:ilvl w:val="1"/>
          <w:numId w:val="33"/>
        </w:numPr>
        <w:tabs>
          <w:tab w:val="left" w:pos="1540"/>
        </w:tabs>
        <w:kinsoku w:val="0"/>
        <w:overflowPunct w:val="0"/>
        <w:ind w:left="1539" w:right="474" w:hanging="360"/>
        <w:rPr>
          <w:color w:val="000000"/>
        </w:rPr>
      </w:pPr>
      <w:r>
        <w:t>Ensure socio-political and economic impacts are considered in development of implementation</w:t>
      </w:r>
      <w:r>
        <w:rPr>
          <w:spacing w:val="-3"/>
        </w:rPr>
        <w:t xml:space="preserve"> </w:t>
      </w:r>
      <w:r>
        <w:t>plans.</w:t>
      </w:r>
    </w:p>
    <w:p w:rsidR="00000000" w:rsidRDefault="00D40AF8">
      <w:pPr>
        <w:pStyle w:val="ListParagraph"/>
        <w:numPr>
          <w:ilvl w:val="1"/>
          <w:numId w:val="33"/>
        </w:numPr>
        <w:tabs>
          <w:tab w:val="left" w:pos="1541"/>
        </w:tabs>
        <w:kinsoku w:val="0"/>
        <w:overflowPunct w:val="0"/>
        <w:ind w:left="1539" w:right="204" w:hanging="360"/>
        <w:rPr>
          <w:color w:val="000000"/>
        </w:rPr>
      </w:pPr>
      <w:r>
        <w:t>Ensure that air quali</w:t>
      </w:r>
      <w:r>
        <w:t>ty requirements are considered in developing implementation plans.</w:t>
      </w:r>
    </w:p>
    <w:p w:rsidR="00000000" w:rsidRDefault="00D40AF8">
      <w:pPr>
        <w:pStyle w:val="BodyText"/>
        <w:kinsoku w:val="0"/>
        <w:overflowPunct w:val="0"/>
        <w:spacing w:before="1"/>
      </w:pPr>
    </w:p>
    <w:p w:rsidR="00000000" w:rsidRDefault="00D40AF8">
      <w:pPr>
        <w:pStyle w:val="Heading4"/>
        <w:numPr>
          <w:ilvl w:val="0"/>
          <w:numId w:val="33"/>
        </w:numPr>
        <w:tabs>
          <w:tab w:val="left" w:pos="1186"/>
        </w:tabs>
        <w:kinsoku w:val="0"/>
        <w:overflowPunct w:val="0"/>
      </w:pPr>
      <w:r>
        <w:t>Historic Role of Fire at Catoctin Mountain</w:t>
      </w:r>
      <w:r>
        <w:rPr>
          <w:spacing w:val="-3"/>
        </w:rPr>
        <w:t xml:space="preserve"> </w:t>
      </w:r>
      <w:r>
        <w:t>Park</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1185" w:right="83"/>
      </w:pPr>
      <w:r>
        <w:t>Catoctin Mountain Park is comprised of a mixed deciduous forest. Records exist of 13 fires from 1936 through 2003. Most of the fires have b</w:t>
      </w:r>
      <w:r>
        <w:t>een caused by human carelessness. Only limited research has been conducted into the historic role of fire after European settlement of the area. The role of fire in pre-settlement eastern hardwood forest is out of the scope of this Fire Management Plan. Wh</w:t>
      </w:r>
      <w:r>
        <w:t>ile it is important to understand the role fire played in pre-settlement forests, this FMP deals with fire in the present forest ecosystem and social contexts.</w:t>
      </w:r>
    </w:p>
    <w:p w:rsidR="00000000" w:rsidRDefault="00D40AF8">
      <w:pPr>
        <w:pStyle w:val="BodyText"/>
        <w:kinsoku w:val="0"/>
        <w:overflowPunct w:val="0"/>
      </w:pPr>
    </w:p>
    <w:p w:rsidR="00000000" w:rsidRDefault="00D40AF8">
      <w:pPr>
        <w:pStyle w:val="Heading4"/>
        <w:numPr>
          <w:ilvl w:val="0"/>
          <w:numId w:val="33"/>
        </w:numPr>
        <w:tabs>
          <w:tab w:val="left" w:pos="1186"/>
        </w:tabs>
        <w:kinsoku w:val="0"/>
        <w:overflowPunct w:val="0"/>
        <w:spacing w:before="1"/>
      </w:pPr>
      <w:r>
        <w:t>Wildland Fire Management</w:t>
      </w:r>
      <w:r>
        <w:rPr>
          <w:spacing w:val="-2"/>
        </w:rPr>
        <w:t xml:space="preserve"> </w:t>
      </w:r>
      <w:r>
        <w:t>Situation</w:t>
      </w:r>
    </w:p>
    <w:p w:rsidR="00000000" w:rsidRDefault="00D40AF8">
      <w:pPr>
        <w:pStyle w:val="ListParagraph"/>
        <w:numPr>
          <w:ilvl w:val="1"/>
          <w:numId w:val="33"/>
        </w:numPr>
        <w:tabs>
          <w:tab w:val="left" w:pos="1540"/>
        </w:tabs>
        <w:kinsoku w:val="0"/>
        <w:overflowPunct w:val="0"/>
        <w:spacing w:before="230"/>
        <w:ind w:hanging="15"/>
        <w:rPr>
          <w:b/>
          <w:bCs/>
          <w:color w:val="000000"/>
        </w:rPr>
      </w:pPr>
      <w:r>
        <w:rPr>
          <w:b/>
          <w:bCs/>
        </w:rPr>
        <w:t>Historical Weather</w:t>
      </w:r>
      <w:r>
        <w:rPr>
          <w:b/>
          <w:bCs/>
          <w:spacing w:val="-3"/>
        </w:rPr>
        <w:t xml:space="preserve"> </w:t>
      </w:r>
      <w:r>
        <w:rPr>
          <w:b/>
          <w:bCs/>
        </w:rPr>
        <w:t>Analysis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1200" w:right="122"/>
      </w:pPr>
      <w:r>
        <w:t>The average relative humidity f</w:t>
      </w:r>
      <w:r>
        <w:t>or the park is high averaging 70% annually. During the spring fire season this average is 67.3% and during the fall fire season the average relative humidity is 71.3%. The annual precipitation average is 39.5 inches. A breakdown of average precipitation by</w:t>
      </w:r>
      <w:r>
        <w:t xml:space="preserve"> season follows: Winter-8.02 inches, Spring-</w:t>
      </w:r>
    </w:p>
    <w:p w:rsidR="00000000" w:rsidRDefault="00D40AF8">
      <w:pPr>
        <w:pStyle w:val="BodyText"/>
        <w:kinsoku w:val="0"/>
        <w:overflowPunct w:val="0"/>
        <w:ind w:left="1200" w:right="268"/>
      </w:pPr>
      <w:r>
        <w:t>10.7 inches, Summer-10.25 inches, and Fall-10.4 inches. Temperatu</w:t>
      </w:r>
      <w:r>
        <w:t>res can range from extreme lows of about minus 25 degrees in winter to highs that can exceed 100 degrees Fahrenheit in summer. The average annual temperature is 53 degrees. By season the average temperatures are: Winter-32.2 degrees, Spring-52 degrees, Sum</w:t>
      </w:r>
      <w:r>
        <w:t>mer-73 degrees, and Fall-54.9 degrees. Wind direction and speed average per year is NW at 9 MPH. Peak bursts associated with thunderstorms have produced winds in excess of 77 MPH.</w:t>
      </w:r>
    </w:p>
    <w:p w:rsidR="00000000" w:rsidRDefault="00D40AF8">
      <w:pPr>
        <w:pStyle w:val="BodyText"/>
        <w:kinsoku w:val="0"/>
        <w:overflowPunct w:val="0"/>
        <w:spacing w:before="3"/>
      </w:pPr>
    </w:p>
    <w:p w:rsidR="00000000" w:rsidRDefault="00D40AF8">
      <w:pPr>
        <w:pStyle w:val="Heading4"/>
        <w:numPr>
          <w:ilvl w:val="1"/>
          <w:numId w:val="33"/>
        </w:numPr>
        <w:tabs>
          <w:tab w:val="left" w:pos="1540"/>
        </w:tabs>
        <w:kinsoku w:val="0"/>
        <w:overflowPunct w:val="0"/>
        <w:ind w:left="1539"/>
        <w:rPr>
          <w:color w:val="000000"/>
        </w:rPr>
      </w:pPr>
      <w:r>
        <w:t>Fire</w:t>
      </w:r>
      <w:r>
        <w:rPr>
          <w:spacing w:val="-1"/>
        </w:rPr>
        <w:t xml:space="preserve"> </w:t>
      </w:r>
      <w:r>
        <w:t>Season</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200" w:right="82"/>
      </w:pPr>
      <w:r>
        <w:t>Catoctin Mountain Park experiences two fire seasons: the sprin</w:t>
      </w:r>
      <w:r>
        <w:t>g fire season runs from February 15 to May 15, and the fall season runs from October 15 to December 15.</w:t>
      </w:r>
    </w:p>
    <w:p w:rsidR="00000000" w:rsidRDefault="00D40AF8">
      <w:pPr>
        <w:pStyle w:val="BodyText"/>
        <w:kinsoku w:val="0"/>
        <w:overflowPunct w:val="0"/>
        <w:ind w:left="1200" w:right="82"/>
        <w:sectPr w:rsidR="00000000">
          <w:pgSz w:w="12240" w:h="15840"/>
          <w:pgMar w:top="1160" w:right="1340" w:bottom="1080" w:left="1320" w:header="727" w:footer="889" w:gutter="0"/>
          <w:cols w:space="720" w:equalWidth="0">
            <w:col w:w="9580"/>
          </w:cols>
          <w:noEndnote/>
        </w:sectPr>
      </w:pPr>
    </w:p>
    <w:p w:rsidR="00000000" w:rsidRDefault="00D40AF8">
      <w:pPr>
        <w:pStyle w:val="BodyText"/>
        <w:kinsoku w:val="0"/>
        <w:overflowPunct w:val="0"/>
        <w:spacing w:before="8"/>
        <w:rPr>
          <w:sz w:val="14"/>
          <w:szCs w:val="14"/>
        </w:rPr>
      </w:pPr>
    </w:p>
    <w:p w:rsidR="00000000" w:rsidRDefault="00D40AF8">
      <w:pPr>
        <w:pStyle w:val="BodyText"/>
        <w:kinsoku w:val="0"/>
        <w:overflowPunct w:val="0"/>
        <w:spacing w:before="90"/>
        <w:ind w:left="1200" w:right="122"/>
      </w:pPr>
      <w:r>
        <w:t>Precipitation and green-up are the controlling factors for the beginning and end of the spring fire season. The beginning of t</w:t>
      </w:r>
      <w:r>
        <w:t>he fall fire season is dependent on when the vegetation begins to go into dormancy, while the end of the fall fire season is dependent on frosts, rain or snowfall.</w:t>
      </w:r>
    </w:p>
    <w:p w:rsidR="00000000" w:rsidRDefault="00D40AF8">
      <w:pPr>
        <w:pStyle w:val="BodyText"/>
        <w:kinsoku w:val="0"/>
        <w:overflowPunct w:val="0"/>
        <w:spacing w:before="1"/>
      </w:pPr>
    </w:p>
    <w:p w:rsidR="00000000" w:rsidRDefault="00D40AF8">
      <w:pPr>
        <w:pStyle w:val="Heading4"/>
        <w:numPr>
          <w:ilvl w:val="1"/>
          <w:numId w:val="33"/>
        </w:numPr>
        <w:tabs>
          <w:tab w:val="left" w:pos="1541"/>
        </w:tabs>
        <w:kinsoku w:val="0"/>
        <w:overflowPunct w:val="0"/>
        <w:spacing w:before="1"/>
        <w:ind w:left="1540" w:hanging="355"/>
        <w:rPr>
          <w:color w:val="000000"/>
        </w:rPr>
      </w:pPr>
      <w:r>
        <w:t>Fuel Characteristics/Fire Behavior (Anderson,</w:t>
      </w:r>
      <w:r>
        <w:rPr>
          <w:spacing w:val="-4"/>
        </w:rPr>
        <w:t xml:space="preserve"> </w:t>
      </w:r>
      <w:r>
        <w:t>1982)</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199" w:right="170"/>
      </w:pPr>
      <w:r>
        <w:rPr>
          <w:b/>
          <w:bCs/>
        </w:rPr>
        <w:t xml:space="preserve">Fire Behavior Fuel Model 8 </w:t>
      </w:r>
      <w:r>
        <w:t>(Closed Tim</w:t>
      </w:r>
      <w:r>
        <w:t>ber Litter) – Slow-burning ground fires with low flame lengths are generally the case in fuel model 8, as is evidenced by the one foot flame lengths and average rate of spread of 1.6 chains/hour (99 feet/hour). Fire is supported in the compact litter layer</w:t>
      </w:r>
      <w:r>
        <w:t>. This fuel model is typical for winter, spring, and summer periods where fuel compaction and moisture content are primary influences. Primarily under severe weather conditions involving high temperatures, low humidity, and high winds, and extended periods</w:t>
      </w:r>
      <w:r>
        <w:t xml:space="preserve"> of dry weather will these fuels pose fire hazards.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200" w:right="355"/>
      </w:pPr>
      <w:r>
        <w:t xml:space="preserve">Another fuel to consider that is non-native and not usually considered in the Fuel Model 8 is the dense growth of microstegium or Japanese Stiltgrass (Microstegium </w:t>
      </w:r>
      <w:r>
        <w:rPr>
          <w:i/>
          <w:iCs/>
        </w:rPr>
        <w:t>vimineum</w:t>
      </w:r>
      <w:r>
        <w:t>) in the fall. The ground is covered by a thick layer of the grass like plant and will add significantly to fire spread. When microstegium dries it becomes an excellent fuel similar to summer grasses. Presently, there is not enough research on Microstegium</w:t>
      </w:r>
      <w:r>
        <w:t xml:space="preserve"> as a fuel to determine if the dried grasses will burn long enough to ignite heavier fuels.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200" w:right="128"/>
      </w:pPr>
      <w:r>
        <w:rPr>
          <w:b/>
          <w:bCs/>
        </w:rPr>
        <w:t xml:space="preserve">Fire Behavior Fuel Model 9 </w:t>
      </w:r>
      <w:r>
        <w:t>(Hardwood Litter) – In fuel model 9, fires run through the surface litter faster than model 8 at 7.5 chains/hour (495 feet/hour) and hav</w:t>
      </w:r>
      <w:r>
        <w:t>e longer flame lengths (averaging 2.6 feet). Fall fires in hardwoods are predictable, but high winds will actually cause higher rates of spread than predicted because of spotting caused by rolling and blowing leaves. Concentrations of dead-down woody mater</w:t>
      </w:r>
      <w:r>
        <w:t>ial will contribute to possible torching out of trees, spotting, and crowning.</w:t>
      </w:r>
    </w:p>
    <w:p w:rsidR="00000000" w:rsidRDefault="00D40AF8">
      <w:pPr>
        <w:pStyle w:val="BodyText"/>
        <w:kinsoku w:val="0"/>
        <w:overflowPunct w:val="0"/>
        <w:spacing w:before="2"/>
      </w:pPr>
    </w:p>
    <w:p w:rsidR="00000000" w:rsidRDefault="00D40AF8">
      <w:pPr>
        <w:pStyle w:val="Heading4"/>
        <w:numPr>
          <w:ilvl w:val="1"/>
          <w:numId w:val="33"/>
        </w:numPr>
        <w:tabs>
          <w:tab w:val="left" w:pos="1561"/>
        </w:tabs>
        <w:kinsoku w:val="0"/>
        <w:overflowPunct w:val="0"/>
        <w:spacing w:line="480" w:lineRule="auto"/>
        <w:ind w:right="6803" w:firstLine="0"/>
        <w:rPr>
          <w:color w:val="000000"/>
        </w:rPr>
      </w:pPr>
      <w:r>
        <w:t>Fire Effects Timber</w:t>
      </w:r>
      <w:r>
        <w:rPr>
          <w:spacing w:val="-1"/>
        </w:rPr>
        <w:t xml:space="preserve"> </w:t>
      </w:r>
      <w:r>
        <w:t>Fuels</w:t>
      </w:r>
    </w:p>
    <w:p w:rsidR="00000000" w:rsidRDefault="00D40AF8">
      <w:pPr>
        <w:pStyle w:val="BodyText"/>
        <w:kinsoku w:val="0"/>
        <w:overflowPunct w:val="0"/>
        <w:spacing w:before="7"/>
        <w:ind w:left="1200" w:right="323"/>
      </w:pPr>
      <w:r>
        <w:t>Fires within the hardwood forests are generally restricted to surface fuels, and consume leaf litter and branchwood. Under most conditions, such fires</w:t>
      </w:r>
      <w:r>
        <w:t xml:space="preserve"> are of low intensity and short duration. Flame lengths of 2 feet or less are common. Primarily wind and topography influence fire spread. Fire effects include the removal of surface fuels, occasional scorching of trees, and the reduction of young woody re</w:t>
      </w:r>
      <w:r>
        <w:t>production.</w:t>
      </w:r>
    </w:p>
    <w:p w:rsidR="00000000" w:rsidRDefault="00D40AF8">
      <w:pPr>
        <w:pStyle w:val="BodyText"/>
        <w:kinsoku w:val="0"/>
        <w:overflowPunct w:val="0"/>
        <w:ind w:left="1200" w:right="92"/>
      </w:pPr>
      <w:r>
        <w:t>Larger mature trees (greater than 6" diameter at breast height (dbh)) are susceptible to basal fire injury, which generally does not reduce diameter growth unless the crowns are appreciably damaged by fire. Damage to the cambium of larger trees</w:t>
      </w:r>
      <w:r>
        <w:t xml:space="preserve"> is directly related to season of fire occurrence, intensity, duration of heat, bark thickness, and frequency of burning.  Trees are generally less susceptible to fire injury during the</w:t>
      </w:r>
    </w:p>
    <w:p w:rsidR="00000000" w:rsidRDefault="00D40AF8">
      <w:pPr>
        <w:pStyle w:val="BodyText"/>
        <w:kinsoku w:val="0"/>
        <w:overflowPunct w:val="0"/>
        <w:ind w:left="1200" w:right="92"/>
        <w:sectPr w:rsidR="00000000">
          <w:pgSz w:w="12240" w:h="15840"/>
          <w:pgMar w:top="1160" w:right="1360" w:bottom="1080" w:left="1320" w:header="727" w:footer="889" w:gutter="0"/>
          <w:cols w:space="720" w:equalWidth="0">
            <w:col w:w="956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33" style="position:absolute;left:0;text-align:left;margin-left:1in;margin-top:10.85pt;width:6in;height:1pt;z-index:-251679744;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1200" w:right="323"/>
      </w:pPr>
      <w:r>
        <w:t>dormant season. Seedlings and saplings of tree species other than oak-hickory are readily killed by fire.</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1199" w:right="128"/>
      </w:pPr>
      <w:r>
        <w:t>According to studies conducted by Pennsylvania State University (Abrams, 1992), fire plays a significant role in development of oak forests. Relative to other hardwoods, fire should favor oaks because of their thick bark, sprouting ability, resistance to t</w:t>
      </w:r>
      <w:r>
        <w:t>he rotting after scarring, and the suitability of fire-created seedbeds for acorn germination. Periodic fire should also check succession in oak forests because most successional species, such as maple, exhibit low resistance to fire. The clearing of succe</w:t>
      </w:r>
      <w:r>
        <w:t>ssional species will also benefit the oak forest since oak species generally have low or intermediate tolerance to shade, and therefore their seedlings do not exhibit long-term survival or growth in the condition of a closed understory.</w:t>
      </w:r>
    </w:p>
    <w:p w:rsidR="00000000" w:rsidRDefault="00D40AF8">
      <w:pPr>
        <w:pStyle w:val="BodyText"/>
        <w:kinsoku w:val="0"/>
        <w:overflowPunct w:val="0"/>
      </w:pPr>
    </w:p>
    <w:p w:rsidR="00000000" w:rsidRDefault="00D40AF8">
      <w:pPr>
        <w:pStyle w:val="BodyText"/>
        <w:kinsoku w:val="0"/>
        <w:overflowPunct w:val="0"/>
        <w:ind w:left="1199" w:right="184"/>
      </w:pPr>
      <w:r>
        <w:t>Under extreme cond</w:t>
      </w:r>
      <w:r>
        <w:t>itions, surface fires may torch out and occasionally crown where ladder fuels exist. The extent of such fire behavior is rather limited. Under these conditions, fire intensity may be sufficient enough to consume organic matter of mineral soil. Such conditi</w:t>
      </w:r>
      <w:r>
        <w:t>ons occur only during periods of severe and infrequent drought. Monitoring programs will be established to evaluate and document the vegetative response to the wildland and prescribed fires. Fire research has been initiated and will be sought in the future</w:t>
      </w:r>
      <w:r>
        <w:t xml:space="preserve"> to evaluate fire effects and achievement of objectives.</w:t>
      </w:r>
    </w:p>
    <w:p w:rsidR="00000000" w:rsidRDefault="00D40AF8">
      <w:pPr>
        <w:pStyle w:val="BodyText"/>
        <w:kinsoku w:val="0"/>
        <w:overflowPunct w:val="0"/>
        <w:spacing w:before="2"/>
      </w:pPr>
    </w:p>
    <w:p w:rsidR="00000000" w:rsidRDefault="00D40AF8">
      <w:pPr>
        <w:pStyle w:val="Heading4"/>
        <w:numPr>
          <w:ilvl w:val="1"/>
          <w:numId w:val="33"/>
        </w:numPr>
        <w:tabs>
          <w:tab w:val="left" w:pos="1541"/>
        </w:tabs>
        <w:kinsoku w:val="0"/>
        <w:overflowPunct w:val="0"/>
        <w:ind w:left="1540" w:hanging="355"/>
        <w:rPr>
          <w:color w:val="000000"/>
        </w:rPr>
      </w:pPr>
      <w:r>
        <w:t>Fire Regime</w:t>
      </w:r>
      <w:r>
        <w:rPr>
          <w:spacing w:val="-3"/>
        </w:rPr>
        <w:t xml:space="preserve"> </w:t>
      </w:r>
      <w:r>
        <w:t>Alteration</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spacing w:before="1"/>
        <w:ind w:left="1185" w:right="117"/>
      </w:pPr>
      <w:r>
        <w:t xml:space="preserve">The majority of Catoctin Mountain Park is heavily forested with various eastern hardwood forest types. These forest types are considered to be in what is referred to as </w:t>
      </w:r>
      <w:r>
        <w:rPr>
          <w:i/>
          <w:iCs/>
        </w:rPr>
        <w:t>Natur</w:t>
      </w:r>
      <w:r>
        <w:rPr>
          <w:i/>
          <w:iCs/>
        </w:rPr>
        <w:t>al Fire Regime 1B</w:t>
      </w:r>
      <w:r>
        <w:t>. Natural fire in the context of this FMP, is fire caused by for example, lightning rather than human caused. Natural Fire Regime 1B refers to a forest that has infrequent, low-intensity surface fires with a recurrence interval of up to 35</w:t>
      </w:r>
      <w:r>
        <w:t xml:space="preserve"> years. Most fires within this type of regime are small in area. While natural fires once played a variety of roles in the natural ecosystems that existed in the Middle Atlantic States prior to the arrival of Native Americans, historical evidence indicates</w:t>
      </w:r>
      <w:r>
        <w:t xml:space="preserve"> that since the arrival of Native Americans and later human settlement, humans have caused the vast majority of wildland fires in the Mid-Atlantic region. Human caused fires have in turn had their own profound effect on the various ecosystems in this area.</w:t>
      </w:r>
    </w:p>
    <w:p w:rsidR="00000000" w:rsidRDefault="00D40AF8">
      <w:pPr>
        <w:pStyle w:val="BodyText"/>
        <w:kinsoku w:val="0"/>
        <w:overflowPunct w:val="0"/>
        <w:spacing w:before="1"/>
        <w:ind w:left="1185" w:right="117"/>
        <w:sectPr w:rsidR="00000000">
          <w:headerReference w:type="default" r:id="rId62"/>
          <w:pgSz w:w="12240" w:h="15840"/>
          <w:pgMar w:top="940" w:right="136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34" style="position:absolute;left:0;text-align:left;margin-left:1in;margin-top:10.85pt;width:6in;height:1pt;z-index:-25167872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3"/>
        <w:rPr>
          <w:b/>
          <w:bCs/>
          <w:sz w:val="22"/>
          <w:szCs w:val="22"/>
        </w:rPr>
      </w:pPr>
    </w:p>
    <w:p w:rsidR="00000000" w:rsidRDefault="00D40AF8">
      <w:pPr>
        <w:pStyle w:val="BodyText"/>
        <w:kinsoku w:val="0"/>
        <w:overflowPunct w:val="0"/>
        <w:ind w:left="793" w:right="394"/>
        <w:jc w:val="center"/>
        <w:rPr>
          <w:rFonts w:ascii="Arial" w:hAnsi="Arial" w:cs="Arial"/>
        </w:rPr>
      </w:pPr>
      <w:r>
        <w:rPr>
          <w:rFonts w:ascii="Arial" w:hAnsi="Arial" w:cs="Arial"/>
        </w:rPr>
        <w:t>Table 1 - Fire Regimes</w:t>
      </w:r>
    </w:p>
    <w:p w:rsidR="00000000" w:rsidRDefault="00D40AF8">
      <w:pPr>
        <w:pStyle w:val="BodyText"/>
        <w:kinsoku w:val="0"/>
        <w:overflowPunct w:val="0"/>
        <w:spacing w:before="7"/>
        <w:rPr>
          <w:rFonts w:ascii="Arial" w:hAnsi="Arial" w:cs="Arial"/>
          <w:sz w:val="10"/>
          <w:szCs w:val="10"/>
        </w:rPr>
      </w:pPr>
    </w:p>
    <w:tbl>
      <w:tblPr>
        <w:tblW w:w="0" w:type="auto"/>
        <w:tblInd w:w="1200" w:type="dxa"/>
        <w:tblLayout w:type="fixed"/>
        <w:tblCellMar>
          <w:left w:w="0" w:type="dxa"/>
          <w:right w:w="0" w:type="dxa"/>
        </w:tblCellMar>
        <w:tblLook w:val="0000"/>
      </w:tblPr>
      <w:tblGrid>
        <w:gridCol w:w="2160"/>
        <w:gridCol w:w="2700"/>
        <w:gridCol w:w="2880"/>
      </w:tblGrid>
      <w:tr w:rsidR="00000000">
        <w:tblPrEx>
          <w:tblCellMar>
            <w:top w:w="0" w:type="dxa"/>
            <w:left w:w="0" w:type="dxa"/>
            <w:bottom w:w="0" w:type="dxa"/>
            <w:right w:w="0" w:type="dxa"/>
          </w:tblCellMar>
        </w:tblPrEx>
        <w:trPr>
          <w:trHeight w:hRule="exact" w:val="762"/>
        </w:trPr>
        <w:tc>
          <w:tcPr>
            <w:tcW w:w="216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00"/>
              <w:ind w:left="88" w:right="88"/>
              <w:jc w:val="center"/>
            </w:pPr>
            <w:r>
              <w:rPr>
                <w:b/>
                <w:bCs/>
                <w:i/>
                <w:iCs/>
              </w:rPr>
              <w:t>Fire Regime Group</w:t>
            </w:r>
          </w:p>
        </w:tc>
        <w:tc>
          <w:tcPr>
            <w:tcW w:w="270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00"/>
              <w:ind w:left="925" w:right="118" w:hanging="760"/>
            </w:pPr>
            <w:r>
              <w:rPr>
                <w:b/>
                <w:bCs/>
                <w:i/>
                <w:iCs/>
              </w:rPr>
              <w:t>Frequency (Fire Return Interval)</w:t>
            </w:r>
          </w:p>
        </w:tc>
        <w:tc>
          <w:tcPr>
            <w:tcW w:w="288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00"/>
              <w:ind w:left="1052" w:right="992"/>
              <w:jc w:val="center"/>
            </w:pPr>
            <w:r>
              <w:rPr>
                <w:b/>
                <w:bCs/>
                <w:i/>
                <w:iCs/>
              </w:rPr>
              <w:t>Severity</w:t>
            </w:r>
          </w:p>
        </w:tc>
      </w:tr>
      <w:tr w:rsidR="00000000">
        <w:tblPrEx>
          <w:tblCellMar>
            <w:top w:w="0" w:type="dxa"/>
            <w:left w:w="0" w:type="dxa"/>
            <w:bottom w:w="0" w:type="dxa"/>
            <w:right w:w="0" w:type="dxa"/>
          </w:tblCellMar>
        </w:tblPrEx>
        <w:trPr>
          <w:trHeight w:hRule="exact" w:val="486"/>
        </w:trPr>
        <w:tc>
          <w:tcPr>
            <w:tcW w:w="216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left="0" w:right="1"/>
              <w:jc w:val="center"/>
            </w:pPr>
            <w:r>
              <w:rPr>
                <w:w w:val="99"/>
              </w:rPr>
              <w:t>I</w:t>
            </w:r>
          </w:p>
        </w:tc>
        <w:tc>
          <w:tcPr>
            <w:tcW w:w="270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left="680" w:right="681"/>
              <w:jc w:val="center"/>
            </w:pPr>
            <w:r>
              <w:t>0-35 years</w:t>
            </w:r>
          </w:p>
        </w:tc>
        <w:tc>
          <w:tcPr>
            <w:tcW w:w="288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left="101"/>
            </w:pPr>
            <w:r>
              <w:t>low severity</w:t>
            </w:r>
          </w:p>
        </w:tc>
      </w:tr>
      <w:tr w:rsidR="00000000">
        <w:tblPrEx>
          <w:tblCellMar>
            <w:top w:w="0" w:type="dxa"/>
            <w:left w:w="0" w:type="dxa"/>
            <w:bottom w:w="0" w:type="dxa"/>
            <w:right w:w="0" w:type="dxa"/>
          </w:tblCellMar>
        </w:tblPrEx>
        <w:trPr>
          <w:trHeight w:hRule="exact" w:val="486"/>
        </w:trPr>
        <w:tc>
          <w:tcPr>
            <w:tcW w:w="216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left="88" w:right="88"/>
              <w:jc w:val="center"/>
            </w:pPr>
            <w:r>
              <w:t>II</w:t>
            </w:r>
          </w:p>
        </w:tc>
        <w:tc>
          <w:tcPr>
            <w:tcW w:w="270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left="680" w:right="681"/>
              <w:jc w:val="center"/>
            </w:pPr>
            <w:r>
              <w:t>0-35 years</w:t>
            </w:r>
          </w:p>
        </w:tc>
        <w:tc>
          <w:tcPr>
            <w:tcW w:w="288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left="102"/>
            </w:pPr>
            <w:r>
              <w:t>stand replacement severity</w:t>
            </w:r>
          </w:p>
        </w:tc>
      </w:tr>
      <w:tr w:rsidR="00000000">
        <w:tblPrEx>
          <w:tblCellMar>
            <w:top w:w="0" w:type="dxa"/>
            <w:left w:w="0" w:type="dxa"/>
            <w:bottom w:w="0" w:type="dxa"/>
            <w:right w:w="0" w:type="dxa"/>
          </w:tblCellMar>
        </w:tblPrEx>
        <w:trPr>
          <w:trHeight w:hRule="exact" w:val="486"/>
        </w:trPr>
        <w:tc>
          <w:tcPr>
            <w:tcW w:w="216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left="88" w:right="88"/>
              <w:jc w:val="center"/>
            </w:pPr>
            <w:r>
              <w:t>III</w:t>
            </w:r>
          </w:p>
        </w:tc>
        <w:tc>
          <w:tcPr>
            <w:tcW w:w="270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left="681" w:right="681"/>
              <w:jc w:val="center"/>
            </w:pPr>
            <w:r>
              <w:t>35-100+ year</w:t>
            </w:r>
          </w:p>
        </w:tc>
        <w:tc>
          <w:tcPr>
            <w:tcW w:w="288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pPr>
            <w:r>
              <w:t>mixed severity</w:t>
            </w:r>
          </w:p>
        </w:tc>
      </w:tr>
      <w:tr w:rsidR="00000000">
        <w:tblPrEx>
          <w:tblCellMar>
            <w:top w:w="0" w:type="dxa"/>
            <w:left w:w="0" w:type="dxa"/>
            <w:bottom w:w="0" w:type="dxa"/>
            <w:right w:w="0" w:type="dxa"/>
          </w:tblCellMar>
        </w:tblPrEx>
        <w:trPr>
          <w:trHeight w:hRule="exact" w:val="486"/>
        </w:trPr>
        <w:tc>
          <w:tcPr>
            <w:tcW w:w="216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left="87" w:right="88"/>
              <w:jc w:val="center"/>
            </w:pPr>
            <w:r>
              <w:t>IV</w:t>
            </w:r>
          </w:p>
        </w:tc>
        <w:tc>
          <w:tcPr>
            <w:tcW w:w="270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left="681" w:right="681"/>
              <w:jc w:val="center"/>
            </w:pPr>
            <w:r>
              <w:t>35-100+ year</w:t>
            </w:r>
          </w:p>
        </w:tc>
        <w:tc>
          <w:tcPr>
            <w:tcW w:w="288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pPr>
            <w:r>
              <w:t>stand replacement severity</w:t>
            </w:r>
          </w:p>
        </w:tc>
      </w:tr>
      <w:tr w:rsidR="00000000">
        <w:tblPrEx>
          <w:tblCellMar>
            <w:top w:w="0" w:type="dxa"/>
            <w:left w:w="0" w:type="dxa"/>
            <w:bottom w:w="0" w:type="dxa"/>
            <w:right w:w="0" w:type="dxa"/>
          </w:tblCellMar>
        </w:tblPrEx>
        <w:trPr>
          <w:trHeight w:hRule="exact" w:val="486"/>
        </w:trPr>
        <w:tc>
          <w:tcPr>
            <w:tcW w:w="216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left="0"/>
              <w:jc w:val="center"/>
            </w:pPr>
            <w:r>
              <w:rPr>
                <w:w w:val="99"/>
              </w:rPr>
              <w:t>V</w:t>
            </w:r>
          </w:p>
        </w:tc>
        <w:tc>
          <w:tcPr>
            <w:tcW w:w="270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left="681" w:right="681"/>
              <w:jc w:val="center"/>
            </w:pPr>
            <w:r>
              <w:t>&gt;200 years</w:t>
            </w:r>
          </w:p>
        </w:tc>
        <w:tc>
          <w:tcPr>
            <w:tcW w:w="288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pPr>
            <w:r>
              <w:t>stand replacement severity</w:t>
            </w:r>
          </w:p>
        </w:tc>
      </w:tr>
    </w:tbl>
    <w:p w:rsidR="00000000" w:rsidRDefault="00D40AF8">
      <w:pPr>
        <w:pStyle w:val="BodyText"/>
        <w:kinsoku w:val="0"/>
        <w:overflowPunct w:val="0"/>
        <w:rPr>
          <w:rFonts w:ascii="Arial" w:hAnsi="Arial" w:cs="Arial"/>
          <w:sz w:val="26"/>
          <w:szCs w:val="26"/>
        </w:rPr>
      </w:pPr>
    </w:p>
    <w:p w:rsidR="00000000" w:rsidRDefault="00D40AF8">
      <w:pPr>
        <w:pStyle w:val="BodyText"/>
        <w:kinsoku w:val="0"/>
        <w:overflowPunct w:val="0"/>
        <w:spacing w:before="214"/>
        <w:ind w:left="793" w:right="394"/>
        <w:jc w:val="center"/>
        <w:rPr>
          <w:rFonts w:ascii="Arial" w:hAnsi="Arial" w:cs="Arial"/>
        </w:rPr>
      </w:pPr>
      <w:r>
        <w:rPr>
          <w:rFonts w:ascii="Arial" w:hAnsi="Arial" w:cs="Arial"/>
        </w:rPr>
        <w:t>Table 2 - Condition Class Descriptions</w:t>
      </w:r>
    </w:p>
    <w:p w:rsidR="00000000" w:rsidRDefault="00D40AF8">
      <w:pPr>
        <w:pStyle w:val="BodyText"/>
        <w:kinsoku w:val="0"/>
        <w:overflowPunct w:val="0"/>
        <w:spacing w:before="8"/>
        <w:rPr>
          <w:rFonts w:ascii="Arial" w:hAnsi="Arial" w:cs="Arial"/>
          <w:sz w:val="10"/>
          <w:szCs w:val="10"/>
        </w:rPr>
      </w:pPr>
    </w:p>
    <w:tbl>
      <w:tblPr>
        <w:tblW w:w="0" w:type="auto"/>
        <w:tblInd w:w="1200" w:type="dxa"/>
        <w:tblLayout w:type="fixed"/>
        <w:tblCellMar>
          <w:left w:w="0" w:type="dxa"/>
          <w:right w:w="0" w:type="dxa"/>
        </w:tblCellMar>
        <w:tblLook w:val="0000"/>
      </w:tblPr>
      <w:tblGrid>
        <w:gridCol w:w="1547"/>
        <w:gridCol w:w="6193"/>
      </w:tblGrid>
      <w:tr w:rsidR="00000000">
        <w:tblPrEx>
          <w:tblCellMar>
            <w:top w:w="0" w:type="dxa"/>
            <w:left w:w="0" w:type="dxa"/>
            <w:bottom w:w="0" w:type="dxa"/>
            <w:right w:w="0" w:type="dxa"/>
          </w:tblCellMar>
        </w:tblPrEx>
        <w:trPr>
          <w:trHeight w:hRule="exact" w:val="316"/>
        </w:trPr>
        <w:tc>
          <w:tcPr>
            <w:tcW w:w="7740" w:type="dxa"/>
            <w:gridSpan w:val="2"/>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87" w:lineRule="exact"/>
              <w:ind w:left="2417"/>
            </w:pPr>
            <w:r>
              <w:t>Condition Class</w:t>
            </w:r>
            <w:r>
              <w:rPr>
                <w:position w:val="11"/>
                <w:sz w:val="16"/>
                <w:szCs w:val="16"/>
              </w:rPr>
              <w:t xml:space="preserve">1 </w:t>
            </w:r>
            <w:r>
              <w:t>Descriptions</w:t>
            </w:r>
          </w:p>
        </w:tc>
      </w:tr>
      <w:tr w:rsidR="00000000">
        <w:tblPrEx>
          <w:tblCellMar>
            <w:top w:w="0" w:type="dxa"/>
            <w:left w:w="0" w:type="dxa"/>
            <w:bottom w:w="0" w:type="dxa"/>
            <w:right w:w="0" w:type="dxa"/>
          </w:tblCellMar>
        </w:tblPrEx>
        <w:trPr>
          <w:trHeight w:hRule="exact" w:val="762"/>
        </w:trPr>
        <w:tc>
          <w:tcPr>
            <w:tcW w:w="1547"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00"/>
              <w:ind w:left="501" w:right="256" w:hanging="227"/>
            </w:pPr>
            <w:r>
              <w:rPr>
                <w:b/>
                <w:bCs/>
                <w:i/>
                <w:iCs/>
              </w:rPr>
              <w:t>Condition Class</w:t>
            </w:r>
          </w:p>
        </w:tc>
        <w:tc>
          <w:tcPr>
            <w:tcW w:w="6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00"/>
              <w:ind w:left="2454" w:right="2455"/>
              <w:jc w:val="center"/>
            </w:pPr>
            <w:r>
              <w:rPr>
                <w:b/>
                <w:bCs/>
                <w:i/>
                <w:iCs/>
              </w:rPr>
              <w:t>Fire Regime</w:t>
            </w:r>
          </w:p>
        </w:tc>
      </w:tr>
      <w:tr w:rsidR="00000000">
        <w:tblPrEx>
          <w:tblCellMar>
            <w:top w:w="0" w:type="dxa"/>
            <w:left w:w="0" w:type="dxa"/>
            <w:bottom w:w="0" w:type="dxa"/>
            <w:right w:w="0" w:type="dxa"/>
          </w:tblCellMar>
        </w:tblPrEx>
        <w:trPr>
          <w:trHeight w:hRule="exact" w:val="1314"/>
        </w:trPr>
        <w:tc>
          <w:tcPr>
            <w:tcW w:w="1547"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right="454"/>
            </w:pPr>
            <w:r>
              <w:t>Condition Class 1</w:t>
            </w:r>
          </w:p>
        </w:tc>
        <w:tc>
          <w:tcPr>
            <w:tcW w:w="6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right="349"/>
            </w:pPr>
            <w:r>
              <w:t>Fire regimes are within an historical range and the risk of losing key ecosystem components is low. Vegetation attributes (species composition and structure) are intact and functioning within an historical range.</w:t>
            </w:r>
          </w:p>
        </w:tc>
      </w:tr>
      <w:tr w:rsidR="00000000">
        <w:tblPrEx>
          <w:tblCellMar>
            <w:top w:w="0" w:type="dxa"/>
            <w:left w:w="0" w:type="dxa"/>
            <w:bottom w:w="0" w:type="dxa"/>
            <w:right w:w="0" w:type="dxa"/>
          </w:tblCellMar>
        </w:tblPrEx>
        <w:trPr>
          <w:trHeight w:hRule="exact" w:val="2417"/>
        </w:trPr>
        <w:tc>
          <w:tcPr>
            <w:tcW w:w="1547"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right="454"/>
            </w:pPr>
            <w:r>
              <w:t>Condition Class 2</w:t>
            </w:r>
          </w:p>
        </w:tc>
        <w:tc>
          <w:tcPr>
            <w:tcW w:w="6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right="148"/>
            </w:pPr>
            <w:r>
              <w:t>Fire regimes have been moderately altered from their historical range. The risk of losing key ecosystem components is moderate. Fire frequencies have departed</w:t>
            </w:r>
            <w:r>
              <w:rPr>
                <w:spacing w:val="-18"/>
              </w:rPr>
              <w:t xml:space="preserve"> </w:t>
            </w:r>
            <w:r>
              <w:t>from historical frequencies by one or more return intervals (either increased or decreased). This</w:t>
            </w:r>
            <w:r>
              <w:t xml:space="preserve"> results in moderate changes to one or more of the following: fire size, intensity and severity, and landscape patterns. Vegetation attributes have been moderately altered from their historical</w:t>
            </w:r>
            <w:r>
              <w:rPr>
                <w:spacing w:val="-1"/>
              </w:rPr>
              <w:t xml:space="preserve"> </w:t>
            </w:r>
            <w:r>
              <w:t>range.</w:t>
            </w:r>
          </w:p>
        </w:tc>
      </w:tr>
      <w:tr w:rsidR="00000000">
        <w:tblPrEx>
          <w:tblCellMar>
            <w:top w:w="0" w:type="dxa"/>
            <w:left w:w="0" w:type="dxa"/>
            <w:bottom w:w="0" w:type="dxa"/>
            <w:right w:w="0" w:type="dxa"/>
          </w:tblCellMar>
        </w:tblPrEx>
        <w:trPr>
          <w:trHeight w:hRule="exact" w:val="2419"/>
        </w:trPr>
        <w:tc>
          <w:tcPr>
            <w:tcW w:w="1547"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right="454"/>
            </w:pPr>
            <w:r>
              <w:t>Condition Class 3</w:t>
            </w:r>
          </w:p>
        </w:tc>
        <w:tc>
          <w:tcPr>
            <w:tcW w:w="6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97"/>
              <w:ind w:right="132"/>
            </w:pPr>
            <w:r>
              <w:t>Fire regimes have been significantly altered from their historical range. The risk of losing key ecosystem components is high. Fire frequencies have departed from historical frequencies by multiple return intervals This results in dramatic changes to one o</w:t>
            </w:r>
            <w:r>
              <w:t>r more of the following: fire size, intensity, severity, and landscape patterns. Vegetation attributes have been significantly altered from their historical range.</w:t>
            </w:r>
          </w:p>
        </w:tc>
      </w:tr>
    </w:tbl>
    <w:p w:rsidR="00000000" w:rsidRDefault="00D40AF8">
      <w:pPr>
        <w:sectPr w:rsidR="00000000">
          <w:pgSz w:w="12240" w:h="15840"/>
          <w:pgMar w:top="940" w:right="1720" w:bottom="1080" w:left="1320" w:header="727" w:footer="889" w:gutter="0"/>
          <w:cols w:space="720" w:equalWidth="0">
            <w:col w:w="920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36" style="position:absolute;left:0;text-align:left;margin-left:1in;margin-top:10.85pt;width:6in;height:1pt;z-index:-25167769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2"/>
        <w:rPr>
          <w:b/>
          <w:bCs/>
          <w:sz w:val="19"/>
          <w:szCs w:val="19"/>
        </w:rPr>
      </w:pPr>
      <w:r>
        <w:rPr>
          <w:noProof/>
        </w:rPr>
        <w:pict>
          <v:shape id="_x0000_s1437" type="#_x0000_t202" style="position:absolute;margin-left:126pt;margin-top:13.25pt;width:387pt;height:107.1pt;z-index:251639808;mso-wrap-distance-left:0;mso-wrap-distance-right:0;mso-position-horizontal-relative:page" o:allowincell="f" filled="f" strokeweight=".48pt">
            <v:textbox inset="0,0,0,0">
              <w:txbxContent>
                <w:p w:rsidR="00000000" w:rsidRDefault="00D40AF8">
                  <w:pPr>
                    <w:pStyle w:val="BodyText"/>
                    <w:kinsoku w:val="0"/>
                    <w:overflowPunct w:val="0"/>
                    <w:spacing w:before="62"/>
                    <w:ind w:left="103" w:right="325"/>
                  </w:pPr>
                  <w:r>
                    <w:rPr>
                      <w:position w:val="11"/>
                      <w:sz w:val="16"/>
                      <w:szCs w:val="16"/>
                    </w:rPr>
                    <w:t>1</w:t>
                  </w:r>
                  <w:r>
                    <w:t xml:space="preserve">Current conditions are a function of the degree of departure from historical fire regimes resulting in alterations of key ecosystem components such as species composition, structural stage, stand age, and canopy closure. One or more of the following </w:t>
                  </w:r>
                  <w:r>
                    <w:t>activities may have caused this departure: fire suppression, timber harvesting, grazing, introduction and establishment of alien plant species, insects or disease (introduced or native), or other past management activities</w:t>
                  </w:r>
                </w:p>
              </w:txbxContent>
            </v:textbox>
            <w10:wrap type="topAndBottom" anchorx="page"/>
          </v:shape>
        </w:pict>
      </w:r>
    </w:p>
    <w:p w:rsidR="00000000" w:rsidRDefault="00D40AF8">
      <w:pPr>
        <w:pStyle w:val="BodyText"/>
        <w:kinsoku w:val="0"/>
        <w:overflowPunct w:val="0"/>
        <w:spacing w:before="6"/>
        <w:rPr>
          <w:b/>
          <w:bCs/>
          <w:sz w:val="13"/>
          <w:szCs w:val="13"/>
        </w:rPr>
      </w:pPr>
    </w:p>
    <w:p w:rsidR="00000000" w:rsidRDefault="00D40AF8">
      <w:pPr>
        <w:pStyle w:val="Heading4"/>
        <w:numPr>
          <w:ilvl w:val="1"/>
          <w:numId w:val="33"/>
        </w:numPr>
        <w:tabs>
          <w:tab w:val="left" w:pos="1540"/>
        </w:tabs>
        <w:kinsoku w:val="0"/>
        <w:overflowPunct w:val="0"/>
        <w:spacing w:before="90"/>
        <w:ind w:left="1539"/>
        <w:rPr>
          <w:color w:val="000000"/>
        </w:rPr>
      </w:pPr>
      <w:r>
        <w:t>Control</w:t>
      </w:r>
      <w:r>
        <w:rPr>
          <w:spacing w:val="-1"/>
        </w:rPr>
        <w:t xml:space="preserve"> </w:t>
      </w:r>
      <w:r>
        <w:t>Problems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1200" w:right="216"/>
      </w:pPr>
      <w:r>
        <w:t>Light flash</w:t>
      </w:r>
      <w:r>
        <w:t>y fuels, including leaf litter and grass (</w:t>
      </w:r>
      <w:r>
        <w:rPr>
          <w:i/>
          <w:iCs/>
        </w:rPr>
        <w:t>Microstegium vimineum</w:t>
      </w:r>
      <w:r>
        <w:t xml:space="preserve">), may create a control problem when flames are driven by wind in the spring or fall of the year. However, such fires are easily controlled by the availability of natural and man made barriers </w:t>
      </w:r>
      <w:r>
        <w:t>including roads, streams, sidewalks and fuel brakes.</w:t>
      </w:r>
    </w:p>
    <w:p w:rsidR="00000000" w:rsidRDefault="00D40AF8">
      <w:pPr>
        <w:pStyle w:val="BodyText"/>
        <w:kinsoku w:val="0"/>
        <w:overflowPunct w:val="0"/>
        <w:spacing w:before="1"/>
      </w:pPr>
    </w:p>
    <w:p w:rsidR="00000000" w:rsidRDefault="00D40AF8">
      <w:pPr>
        <w:pStyle w:val="Heading4"/>
        <w:numPr>
          <w:ilvl w:val="1"/>
          <w:numId w:val="33"/>
        </w:numPr>
        <w:tabs>
          <w:tab w:val="left" w:pos="1540"/>
        </w:tabs>
        <w:kinsoku w:val="0"/>
        <w:overflowPunct w:val="0"/>
        <w:ind w:left="1539"/>
        <w:rPr>
          <w:color w:val="000000"/>
        </w:rPr>
      </w:pPr>
      <w:r>
        <w:t>Values at</w:t>
      </w:r>
      <w:r>
        <w:rPr>
          <w:spacing w:val="-1"/>
        </w:rPr>
        <w:t xml:space="preserve"> </w:t>
      </w:r>
      <w:r>
        <w:t>Risk</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1200"/>
      </w:pPr>
      <w:r>
        <w:t>Values at risk include:</w:t>
      </w:r>
    </w:p>
    <w:p w:rsidR="00000000" w:rsidRDefault="00D40AF8">
      <w:pPr>
        <w:pStyle w:val="BodyText"/>
        <w:kinsoku w:val="0"/>
        <w:overflowPunct w:val="0"/>
      </w:pPr>
    </w:p>
    <w:p w:rsidR="00000000" w:rsidRDefault="00D40AF8">
      <w:pPr>
        <w:pStyle w:val="ListParagraph"/>
        <w:numPr>
          <w:ilvl w:val="0"/>
          <w:numId w:val="32"/>
        </w:numPr>
        <w:tabs>
          <w:tab w:val="left" w:pos="1560"/>
        </w:tabs>
        <w:kinsoku w:val="0"/>
        <w:overflowPunct w:val="0"/>
        <w:spacing w:line="293" w:lineRule="exact"/>
        <w:ind w:hanging="360"/>
      </w:pPr>
      <w:r>
        <w:t>Park Ranger Residences.</w:t>
      </w:r>
    </w:p>
    <w:p w:rsidR="00000000" w:rsidRDefault="00D40AF8">
      <w:pPr>
        <w:pStyle w:val="ListParagraph"/>
        <w:numPr>
          <w:ilvl w:val="0"/>
          <w:numId w:val="32"/>
        </w:numPr>
        <w:tabs>
          <w:tab w:val="left" w:pos="1560"/>
        </w:tabs>
        <w:kinsoku w:val="0"/>
        <w:overflowPunct w:val="0"/>
        <w:spacing w:line="293" w:lineRule="exact"/>
        <w:ind w:left="1560"/>
      </w:pPr>
      <w:r>
        <w:t>Rural Residences.</w:t>
      </w:r>
    </w:p>
    <w:p w:rsidR="00000000" w:rsidRDefault="00D40AF8">
      <w:pPr>
        <w:pStyle w:val="ListParagraph"/>
        <w:numPr>
          <w:ilvl w:val="0"/>
          <w:numId w:val="32"/>
        </w:numPr>
        <w:tabs>
          <w:tab w:val="left" w:pos="1560"/>
        </w:tabs>
        <w:kinsoku w:val="0"/>
        <w:overflowPunct w:val="0"/>
        <w:spacing w:line="293" w:lineRule="exact"/>
        <w:ind w:left="1560"/>
      </w:pPr>
      <w:r>
        <w:t>Naval Residence</w:t>
      </w:r>
      <w:r>
        <w:rPr>
          <w:spacing w:val="-2"/>
        </w:rPr>
        <w:t xml:space="preserve"> </w:t>
      </w:r>
      <w:r>
        <w:t>Facilities.</w:t>
      </w:r>
    </w:p>
    <w:p w:rsidR="00000000" w:rsidRDefault="00D40AF8">
      <w:pPr>
        <w:pStyle w:val="ListParagraph"/>
        <w:numPr>
          <w:ilvl w:val="0"/>
          <w:numId w:val="32"/>
        </w:numPr>
        <w:tabs>
          <w:tab w:val="left" w:pos="1560"/>
        </w:tabs>
        <w:kinsoku w:val="0"/>
        <w:overflowPunct w:val="0"/>
        <w:spacing w:line="293" w:lineRule="exact"/>
        <w:ind w:left="1560"/>
      </w:pPr>
      <w:r>
        <w:t>Camp David, The Presidential</w:t>
      </w:r>
      <w:r>
        <w:rPr>
          <w:spacing w:val="-8"/>
        </w:rPr>
        <w:t xml:space="preserve"> </w:t>
      </w:r>
      <w:r>
        <w:t>Retreat.</w:t>
      </w:r>
    </w:p>
    <w:p w:rsidR="00000000" w:rsidRDefault="00D40AF8">
      <w:pPr>
        <w:pStyle w:val="ListParagraph"/>
        <w:numPr>
          <w:ilvl w:val="0"/>
          <w:numId w:val="32"/>
        </w:numPr>
        <w:tabs>
          <w:tab w:val="left" w:pos="1560"/>
        </w:tabs>
        <w:kinsoku w:val="0"/>
        <w:overflowPunct w:val="0"/>
        <w:ind w:right="865" w:hanging="360"/>
      </w:pPr>
      <w:r>
        <w:t>Historic Work Progress Administration (WPA) Cabin Camps and Civilian Conservation Corps (CCC) Improvements in Two Historic</w:t>
      </w:r>
      <w:r>
        <w:rPr>
          <w:spacing w:val="-5"/>
        </w:rPr>
        <w:t xml:space="preserve"> </w:t>
      </w:r>
      <w:r>
        <w:t>Districts.</w:t>
      </w:r>
    </w:p>
    <w:p w:rsidR="00000000" w:rsidRDefault="00D40AF8">
      <w:pPr>
        <w:pStyle w:val="ListParagraph"/>
        <w:numPr>
          <w:ilvl w:val="0"/>
          <w:numId w:val="32"/>
        </w:numPr>
        <w:tabs>
          <w:tab w:val="left" w:pos="1560"/>
        </w:tabs>
        <w:kinsoku w:val="0"/>
        <w:overflowPunct w:val="0"/>
        <w:spacing w:before="1" w:line="293" w:lineRule="exact"/>
        <w:ind w:left="1560"/>
      </w:pPr>
      <w:r>
        <w:t>Cultural Landscape</w:t>
      </w:r>
      <w:r>
        <w:rPr>
          <w:spacing w:val="-2"/>
        </w:rPr>
        <w:t xml:space="preserve"> </w:t>
      </w:r>
      <w:r>
        <w:t>Features.</w:t>
      </w:r>
    </w:p>
    <w:p w:rsidR="00000000" w:rsidRDefault="00D40AF8">
      <w:pPr>
        <w:pStyle w:val="ListParagraph"/>
        <w:numPr>
          <w:ilvl w:val="0"/>
          <w:numId w:val="32"/>
        </w:numPr>
        <w:tabs>
          <w:tab w:val="left" w:pos="1560"/>
        </w:tabs>
        <w:kinsoku w:val="0"/>
        <w:overflowPunct w:val="0"/>
        <w:spacing w:line="293" w:lineRule="exact"/>
        <w:ind w:left="1560"/>
      </w:pPr>
      <w:r>
        <w:t>Park Maintenance Support Buildings.</w:t>
      </w:r>
    </w:p>
    <w:p w:rsidR="00000000" w:rsidRDefault="00D40AF8">
      <w:pPr>
        <w:pStyle w:val="ListParagraph"/>
        <w:numPr>
          <w:ilvl w:val="0"/>
          <w:numId w:val="32"/>
        </w:numPr>
        <w:tabs>
          <w:tab w:val="left" w:pos="1560"/>
        </w:tabs>
        <w:kinsoku w:val="0"/>
        <w:overflowPunct w:val="0"/>
        <w:spacing w:line="293" w:lineRule="exact"/>
        <w:ind w:left="1560"/>
      </w:pPr>
      <w:r>
        <w:t>The Park Headquarters</w:t>
      </w:r>
      <w:r>
        <w:rPr>
          <w:spacing w:val="-3"/>
        </w:rPr>
        <w:t xml:space="preserve"> </w:t>
      </w:r>
      <w:r>
        <w:t>Building.</w:t>
      </w:r>
    </w:p>
    <w:p w:rsidR="00000000" w:rsidRDefault="00D40AF8">
      <w:pPr>
        <w:pStyle w:val="ListParagraph"/>
        <w:numPr>
          <w:ilvl w:val="0"/>
          <w:numId w:val="32"/>
        </w:numPr>
        <w:tabs>
          <w:tab w:val="left" w:pos="1560"/>
        </w:tabs>
        <w:kinsoku w:val="0"/>
        <w:overflowPunct w:val="0"/>
        <w:spacing w:line="293" w:lineRule="exact"/>
        <w:ind w:left="1560"/>
      </w:pPr>
      <w:r>
        <w:t>Park Visitor</w:t>
      </w:r>
      <w:r>
        <w:rPr>
          <w:spacing w:val="-5"/>
        </w:rPr>
        <w:t xml:space="preserve"> </w:t>
      </w:r>
      <w:r>
        <w:t>Center.</w:t>
      </w:r>
    </w:p>
    <w:p w:rsidR="00000000" w:rsidRDefault="00D40AF8">
      <w:pPr>
        <w:pStyle w:val="ListParagraph"/>
        <w:numPr>
          <w:ilvl w:val="0"/>
          <w:numId w:val="32"/>
        </w:numPr>
        <w:tabs>
          <w:tab w:val="left" w:pos="1560"/>
        </w:tabs>
        <w:kinsoku w:val="0"/>
        <w:overflowPunct w:val="0"/>
        <w:spacing w:line="293" w:lineRule="exact"/>
        <w:ind w:left="1560"/>
      </w:pPr>
      <w:r>
        <w:t>Dorm</w:t>
      </w:r>
      <w:r>
        <w:t>itories in Round</w:t>
      </w:r>
      <w:r>
        <w:rPr>
          <w:spacing w:val="-5"/>
        </w:rPr>
        <w:t xml:space="preserve"> </w:t>
      </w:r>
      <w:r>
        <w:t>Meadow.</w:t>
      </w:r>
    </w:p>
    <w:p w:rsidR="00000000" w:rsidRDefault="00D40AF8">
      <w:pPr>
        <w:pStyle w:val="ListParagraph"/>
        <w:numPr>
          <w:ilvl w:val="0"/>
          <w:numId w:val="32"/>
        </w:numPr>
        <w:tabs>
          <w:tab w:val="left" w:pos="1560"/>
        </w:tabs>
        <w:kinsoku w:val="0"/>
        <w:overflowPunct w:val="0"/>
        <w:spacing w:line="293" w:lineRule="exact"/>
        <w:ind w:left="1560"/>
      </w:pPr>
      <w:r>
        <w:t>Campgrounds.</w:t>
      </w:r>
    </w:p>
    <w:p w:rsidR="00000000" w:rsidRDefault="00D40AF8">
      <w:pPr>
        <w:pStyle w:val="ListParagraph"/>
        <w:numPr>
          <w:ilvl w:val="0"/>
          <w:numId w:val="32"/>
        </w:numPr>
        <w:tabs>
          <w:tab w:val="left" w:pos="1560"/>
        </w:tabs>
        <w:kinsoku w:val="0"/>
        <w:overflowPunct w:val="0"/>
        <w:spacing w:line="293" w:lineRule="exact"/>
        <w:ind w:left="1560"/>
      </w:pPr>
      <w:r>
        <w:t>Other Historic and Administrative</w:t>
      </w:r>
      <w:r>
        <w:rPr>
          <w:spacing w:val="-2"/>
        </w:rPr>
        <w:t xml:space="preserve"> </w:t>
      </w:r>
      <w:r>
        <w:t>Structures.</w:t>
      </w:r>
    </w:p>
    <w:p w:rsidR="00000000" w:rsidRDefault="00D40AF8">
      <w:pPr>
        <w:pStyle w:val="ListParagraph"/>
        <w:numPr>
          <w:ilvl w:val="0"/>
          <w:numId w:val="32"/>
        </w:numPr>
        <w:tabs>
          <w:tab w:val="left" w:pos="1560"/>
        </w:tabs>
        <w:kinsoku w:val="0"/>
        <w:overflowPunct w:val="0"/>
        <w:spacing w:line="293" w:lineRule="exact"/>
        <w:ind w:left="1560"/>
      </w:pPr>
      <w:r>
        <w:t>Neighboring Orchards and</w:t>
      </w:r>
      <w:r>
        <w:rPr>
          <w:spacing w:val="-3"/>
        </w:rPr>
        <w:t xml:space="preserve"> </w:t>
      </w:r>
      <w:r>
        <w:t>Farms.</w:t>
      </w:r>
    </w:p>
    <w:p w:rsidR="00000000" w:rsidRDefault="00D40AF8">
      <w:pPr>
        <w:pStyle w:val="ListParagraph"/>
        <w:numPr>
          <w:ilvl w:val="0"/>
          <w:numId w:val="32"/>
        </w:numPr>
        <w:tabs>
          <w:tab w:val="left" w:pos="1560"/>
        </w:tabs>
        <w:kinsoku w:val="0"/>
        <w:overflowPunct w:val="0"/>
        <w:spacing w:line="293" w:lineRule="exact"/>
        <w:ind w:left="1560"/>
      </w:pPr>
      <w:r>
        <w:t>Forested</w:t>
      </w:r>
      <w:r>
        <w:rPr>
          <w:spacing w:val="-1"/>
        </w:rPr>
        <w:t xml:space="preserve"> </w:t>
      </w:r>
      <w:r>
        <w:t>Areas.</w:t>
      </w:r>
    </w:p>
    <w:p w:rsidR="00000000" w:rsidRDefault="00D40AF8">
      <w:pPr>
        <w:pStyle w:val="ListParagraph"/>
        <w:numPr>
          <w:ilvl w:val="0"/>
          <w:numId w:val="32"/>
        </w:numPr>
        <w:tabs>
          <w:tab w:val="left" w:pos="1560"/>
        </w:tabs>
        <w:kinsoku w:val="0"/>
        <w:overflowPunct w:val="0"/>
        <w:spacing w:line="293" w:lineRule="exact"/>
        <w:ind w:left="1560"/>
      </w:pPr>
      <w:r>
        <w:t>Appalachian</w:t>
      </w:r>
      <w:r>
        <w:rPr>
          <w:spacing w:val="-3"/>
        </w:rPr>
        <w:t xml:space="preserve"> </w:t>
      </w:r>
      <w:r>
        <w:t>Shelters</w:t>
      </w:r>
    </w:p>
    <w:p w:rsidR="00000000" w:rsidRDefault="00D40AF8">
      <w:pPr>
        <w:pStyle w:val="ListParagraph"/>
        <w:numPr>
          <w:ilvl w:val="0"/>
          <w:numId w:val="32"/>
        </w:numPr>
        <w:tabs>
          <w:tab w:val="left" w:pos="1560"/>
        </w:tabs>
        <w:kinsoku w:val="0"/>
        <w:overflowPunct w:val="0"/>
        <w:ind w:right="104" w:hanging="360"/>
      </w:pPr>
      <w:r>
        <w:t>The Chesapeake Bay Watershed (Big Hunting Creek and Owens Creek) including Water</w:t>
      </w:r>
      <w:r>
        <w:rPr>
          <w:spacing w:val="-8"/>
        </w:rPr>
        <w:t xml:space="preserve"> </w:t>
      </w:r>
      <w:r>
        <w:t>Quality.</w:t>
      </w:r>
    </w:p>
    <w:p w:rsidR="00000000" w:rsidRDefault="00D40AF8">
      <w:pPr>
        <w:pStyle w:val="ListParagraph"/>
        <w:numPr>
          <w:ilvl w:val="0"/>
          <w:numId w:val="32"/>
        </w:numPr>
        <w:tabs>
          <w:tab w:val="left" w:pos="1560"/>
        </w:tabs>
        <w:kinsoku w:val="0"/>
        <w:overflowPunct w:val="0"/>
        <w:spacing w:before="1"/>
        <w:ind w:left="1560"/>
      </w:pPr>
      <w:r>
        <w:t>State Listed Threatened and Endangered Plants and</w:t>
      </w:r>
      <w:r>
        <w:rPr>
          <w:spacing w:val="-9"/>
        </w:rPr>
        <w:t xml:space="preserve"> </w:t>
      </w:r>
      <w:r>
        <w:t>Animals.</w:t>
      </w:r>
    </w:p>
    <w:p w:rsidR="00000000" w:rsidRDefault="00D40AF8">
      <w:pPr>
        <w:pStyle w:val="ListParagraph"/>
        <w:numPr>
          <w:ilvl w:val="0"/>
          <w:numId w:val="32"/>
        </w:numPr>
        <w:tabs>
          <w:tab w:val="left" w:pos="1560"/>
        </w:tabs>
        <w:kinsoku w:val="0"/>
        <w:overflowPunct w:val="0"/>
        <w:spacing w:line="293" w:lineRule="exact"/>
        <w:ind w:left="1560"/>
      </w:pPr>
      <w:r>
        <w:t>Soil</w:t>
      </w:r>
      <w:r>
        <w:rPr>
          <w:spacing w:val="-2"/>
        </w:rPr>
        <w:t xml:space="preserve"> </w:t>
      </w:r>
      <w:r>
        <w:t>Erosion.</w:t>
      </w:r>
    </w:p>
    <w:p w:rsidR="00000000" w:rsidRDefault="00D40AF8">
      <w:pPr>
        <w:pStyle w:val="ListParagraph"/>
        <w:numPr>
          <w:ilvl w:val="0"/>
          <w:numId w:val="32"/>
        </w:numPr>
        <w:tabs>
          <w:tab w:val="left" w:pos="1560"/>
        </w:tabs>
        <w:kinsoku w:val="0"/>
        <w:overflowPunct w:val="0"/>
        <w:spacing w:line="293" w:lineRule="exact"/>
        <w:ind w:left="1560"/>
      </w:pPr>
      <w:r>
        <w:t>Highway Corridor</w:t>
      </w:r>
      <w:r>
        <w:rPr>
          <w:spacing w:val="-6"/>
        </w:rPr>
        <w:t xml:space="preserve"> </w:t>
      </w:r>
      <w:r>
        <w:t>Visibility.</w:t>
      </w:r>
    </w:p>
    <w:p w:rsidR="00000000" w:rsidRDefault="00D40AF8">
      <w:pPr>
        <w:pStyle w:val="ListParagraph"/>
        <w:numPr>
          <w:ilvl w:val="0"/>
          <w:numId w:val="32"/>
        </w:numPr>
        <w:tabs>
          <w:tab w:val="left" w:pos="1560"/>
        </w:tabs>
        <w:kinsoku w:val="0"/>
        <w:overflowPunct w:val="0"/>
        <w:spacing w:line="293" w:lineRule="exact"/>
        <w:ind w:left="1560"/>
      </w:pPr>
      <w:r>
        <w:t>Park Power Grid (Transformers, Power Lines,</w:t>
      </w:r>
      <w:r>
        <w:rPr>
          <w:spacing w:val="-10"/>
        </w:rPr>
        <w:t xml:space="preserve"> </w:t>
      </w:r>
      <w:r>
        <w:t>etc.)</w:t>
      </w:r>
    </w:p>
    <w:p w:rsidR="00000000" w:rsidRDefault="00D40AF8">
      <w:pPr>
        <w:pStyle w:val="ListParagraph"/>
        <w:numPr>
          <w:ilvl w:val="0"/>
          <w:numId w:val="32"/>
        </w:numPr>
        <w:tabs>
          <w:tab w:val="left" w:pos="1560"/>
        </w:tabs>
        <w:kinsoku w:val="0"/>
        <w:overflowPunct w:val="0"/>
        <w:spacing w:line="293" w:lineRule="exact"/>
        <w:ind w:left="1560"/>
        <w:sectPr w:rsidR="00000000">
          <w:footerReference w:type="default" r:id="rId63"/>
          <w:pgSz w:w="12240" w:h="15840"/>
          <w:pgMar w:top="940" w:right="1360" w:bottom="1080" w:left="1320" w:header="727" w:footer="889" w:gutter="0"/>
          <w:pgNumType w:start="30"/>
          <w:cols w:space="720" w:equalWidth="0">
            <w:col w:w="956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38" style="position:absolute;left:0;text-align:left;margin-left:1in;margin-top:10.85pt;width:6in;height:1pt;z-index:-25167564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8"/>
        <w:rPr>
          <w:b/>
          <w:bCs/>
          <w:sz w:val="14"/>
          <w:szCs w:val="14"/>
        </w:rPr>
      </w:pPr>
    </w:p>
    <w:p w:rsidR="00000000" w:rsidRDefault="00D40AF8">
      <w:pPr>
        <w:pStyle w:val="Heading4"/>
        <w:numPr>
          <w:ilvl w:val="0"/>
          <w:numId w:val="43"/>
        </w:numPr>
        <w:tabs>
          <w:tab w:val="left" w:pos="831"/>
        </w:tabs>
        <w:kinsoku w:val="0"/>
        <w:overflowPunct w:val="0"/>
        <w:spacing w:before="90"/>
        <w:ind w:left="830"/>
      </w:pPr>
      <w:bookmarkStart w:id="29" w:name="IV. WILDLAND FIRE MANAGEMENT PROGRAM COM"/>
      <w:bookmarkEnd w:id="29"/>
      <w:r>
        <w:t>WILDLAND FIRE MANAGEMENT PROGRAM</w:t>
      </w:r>
      <w:r>
        <w:rPr>
          <w:spacing w:val="-32"/>
        </w:rPr>
        <w:t xml:space="preserve"> </w:t>
      </w:r>
      <w:r>
        <w:t>COMPONENTS</w:t>
      </w:r>
    </w:p>
    <w:p w:rsidR="00000000" w:rsidRDefault="00D40AF8">
      <w:pPr>
        <w:pStyle w:val="BodyText"/>
        <w:kinsoku w:val="0"/>
        <w:overflowPunct w:val="0"/>
        <w:rPr>
          <w:b/>
          <w:bCs/>
        </w:rPr>
      </w:pPr>
    </w:p>
    <w:p w:rsidR="00000000" w:rsidRDefault="00D40AF8">
      <w:pPr>
        <w:pStyle w:val="ListParagraph"/>
        <w:numPr>
          <w:ilvl w:val="1"/>
          <w:numId w:val="43"/>
        </w:numPr>
        <w:tabs>
          <w:tab w:val="left" w:pos="1187"/>
        </w:tabs>
        <w:kinsoku w:val="0"/>
        <w:overflowPunct w:val="0"/>
        <w:ind w:left="1186" w:hanging="356"/>
        <w:rPr>
          <w:b/>
          <w:bCs/>
          <w:color w:val="000000"/>
        </w:rPr>
      </w:pPr>
      <w:bookmarkStart w:id="30" w:name="A. General Management Considerations "/>
      <w:bookmarkEnd w:id="30"/>
      <w:r>
        <w:rPr>
          <w:b/>
          <w:bCs/>
        </w:rPr>
        <w:t>General Management</w:t>
      </w:r>
      <w:r>
        <w:rPr>
          <w:b/>
          <w:bCs/>
          <w:spacing w:val="-5"/>
        </w:rPr>
        <w:t xml:space="preserve"> </w:t>
      </w:r>
      <w:r>
        <w:rPr>
          <w:b/>
          <w:bCs/>
        </w:rPr>
        <w:t>Considerations</w:t>
      </w:r>
    </w:p>
    <w:p w:rsidR="00000000" w:rsidRDefault="00D40AF8">
      <w:pPr>
        <w:pStyle w:val="BodyText"/>
        <w:kinsoku w:val="0"/>
        <w:overflowPunct w:val="0"/>
        <w:spacing w:before="9"/>
        <w:rPr>
          <w:b/>
          <w:bCs/>
          <w:sz w:val="23"/>
          <w:szCs w:val="23"/>
        </w:rPr>
      </w:pPr>
    </w:p>
    <w:p w:rsidR="00000000" w:rsidRDefault="00D40AF8">
      <w:pPr>
        <w:pStyle w:val="ListParagraph"/>
        <w:numPr>
          <w:ilvl w:val="2"/>
          <w:numId w:val="43"/>
        </w:numPr>
        <w:tabs>
          <w:tab w:val="left" w:pos="1540"/>
        </w:tabs>
        <w:kinsoku w:val="0"/>
        <w:overflowPunct w:val="0"/>
        <w:ind w:left="1539" w:right="265"/>
        <w:rPr>
          <w:color w:val="000000"/>
        </w:rPr>
      </w:pPr>
      <w:r>
        <w:t>Catoctin Mountain Park is managed as a natural area of hardwood forests that contains significant cultural resources that i</w:t>
      </w:r>
      <w:r>
        <w:t>nclude documented archeological sites, historic WPA cabin camps, and the Presidential Retreat, Camp David. The park’s legislation, Statement for Management (SFM) and Resource Management Plan (RMP) provide a mandate to preserve the park and provide for reso</w:t>
      </w:r>
      <w:r>
        <w:t>urce- based recreation. This direction, in conjunction with the National Park Service Organic Act of 1916 and the 2001 Management Policies, is the basis for the inclusion of fire in resource management at Catoctin Mountain Park. Consequently, all strategie</w:t>
      </w:r>
      <w:r>
        <w:t>s and tactics employed in wildland and prescribed fire management will be sensitive to protection of the cultural and natural</w:t>
      </w:r>
      <w:r>
        <w:rPr>
          <w:spacing w:val="-27"/>
        </w:rPr>
        <w:t xml:space="preserve"> </w:t>
      </w:r>
      <w:r>
        <w:t>resources.</w:t>
      </w:r>
    </w:p>
    <w:p w:rsidR="00000000" w:rsidRDefault="00D40AF8">
      <w:pPr>
        <w:pStyle w:val="BodyText"/>
        <w:kinsoku w:val="0"/>
        <w:overflowPunct w:val="0"/>
        <w:spacing w:before="11"/>
        <w:rPr>
          <w:sz w:val="23"/>
          <w:szCs w:val="23"/>
        </w:rPr>
      </w:pPr>
    </w:p>
    <w:p w:rsidR="00000000" w:rsidRDefault="00D40AF8">
      <w:pPr>
        <w:pStyle w:val="ListParagraph"/>
        <w:numPr>
          <w:ilvl w:val="2"/>
          <w:numId w:val="43"/>
        </w:numPr>
        <w:tabs>
          <w:tab w:val="left" w:pos="1540"/>
        </w:tabs>
        <w:kinsoku w:val="0"/>
        <w:overflowPunct w:val="0"/>
        <w:ind w:left="1539" w:right="287"/>
        <w:rPr>
          <w:color w:val="000000"/>
        </w:rPr>
      </w:pPr>
      <w:r>
        <w:t xml:space="preserve">A Wildland Fire Implementation Plan (WFIP) will be initiated for all wildland fires. The park Fire Management Officer (FMO) will complete the Stage I Initial Fire Assessment that provides the decision framework for selecting the </w:t>
      </w:r>
      <w:r>
        <w:t>appropriate management</w:t>
      </w:r>
      <w:r>
        <w:rPr>
          <w:spacing w:val="-3"/>
        </w:rPr>
        <w:t xml:space="preserve"> </w:t>
      </w:r>
      <w:r>
        <w:t>re</w:t>
      </w:r>
      <w:r>
        <w:t>sponse.</w:t>
      </w:r>
    </w:p>
    <w:p w:rsidR="00000000" w:rsidRDefault="00D40AF8">
      <w:pPr>
        <w:pStyle w:val="BodyText"/>
        <w:kinsoku w:val="0"/>
        <w:overflowPunct w:val="0"/>
        <w:spacing w:before="2"/>
      </w:pPr>
    </w:p>
    <w:p w:rsidR="00000000" w:rsidRDefault="00D40AF8">
      <w:pPr>
        <w:pStyle w:val="Heading4"/>
        <w:numPr>
          <w:ilvl w:val="1"/>
          <w:numId w:val="43"/>
        </w:numPr>
        <w:tabs>
          <w:tab w:val="left" w:pos="832"/>
        </w:tabs>
        <w:kinsoku w:val="0"/>
        <w:overflowPunct w:val="0"/>
        <w:ind w:left="831" w:hanging="356"/>
        <w:rPr>
          <w:color w:val="000000"/>
        </w:rPr>
      </w:pPr>
      <w:bookmarkStart w:id="31" w:name="B. Wildland Fire Use "/>
      <w:bookmarkEnd w:id="31"/>
      <w:r>
        <w:t>Wildland Fire</w:t>
      </w:r>
      <w:r>
        <w:rPr>
          <w:spacing w:val="-1"/>
        </w:rPr>
        <w:t xml:space="preserve"> </w:t>
      </w:r>
      <w:r>
        <w:t>Use</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475"/>
      </w:pPr>
      <w:r>
        <w:t>There are no plans for a wildland fire use element at Catoctin Mountain Park at this time.</w:t>
      </w:r>
    </w:p>
    <w:p w:rsidR="00000000" w:rsidRDefault="00D40AF8">
      <w:pPr>
        <w:pStyle w:val="BodyText"/>
        <w:kinsoku w:val="0"/>
        <w:overflowPunct w:val="0"/>
        <w:spacing w:before="2"/>
      </w:pPr>
    </w:p>
    <w:p w:rsidR="00000000" w:rsidRDefault="00D40AF8">
      <w:pPr>
        <w:pStyle w:val="Heading4"/>
        <w:numPr>
          <w:ilvl w:val="1"/>
          <w:numId w:val="43"/>
        </w:numPr>
        <w:tabs>
          <w:tab w:val="left" w:pos="831"/>
        </w:tabs>
        <w:kinsoku w:val="0"/>
        <w:overflowPunct w:val="0"/>
        <w:ind w:left="830" w:hanging="355"/>
        <w:rPr>
          <w:color w:val="000000"/>
        </w:rPr>
      </w:pPr>
      <w:r>
        <w:t>Wildland Fire</w:t>
      </w:r>
      <w:r>
        <w:rPr>
          <w:spacing w:val="-1"/>
        </w:rPr>
        <w:t xml:space="preserve"> </w:t>
      </w:r>
      <w:r>
        <w:t>Suppression</w:t>
      </w:r>
    </w:p>
    <w:p w:rsidR="00000000" w:rsidRDefault="00D40AF8">
      <w:pPr>
        <w:pStyle w:val="BodyText"/>
        <w:kinsoku w:val="0"/>
        <w:overflowPunct w:val="0"/>
        <w:spacing w:before="10"/>
        <w:rPr>
          <w:b/>
          <w:bCs/>
          <w:sz w:val="23"/>
          <w:szCs w:val="23"/>
        </w:rPr>
      </w:pPr>
    </w:p>
    <w:p w:rsidR="00000000" w:rsidRDefault="00D40AF8">
      <w:pPr>
        <w:pStyle w:val="ListParagraph"/>
        <w:numPr>
          <w:ilvl w:val="0"/>
          <w:numId w:val="31"/>
        </w:numPr>
        <w:tabs>
          <w:tab w:val="left" w:pos="1186"/>
        </w:tabs>
        <w:kinsoku w:val="0"/>
        <w:overflowPunct w:val="0"/>
        <w:ind w:hanging="50"/>
        <w:rPr>
          <w:b/>
          <w:bCs/>
        </w:rPr>
      </w:pPr>
      <w:r>
        <w:rPr>
          <w:b/>
          <w:bCs/>
        </w:rPr>
        <w:t>Range of Potential Fire</w:t>
      </w:r>
      <w:r>
        <w:rPr>
          <w:b/>
          <w:bCs/>
          <w:spacing w:val="-2"/>
        </w:rPr>
        <w:t xml:space="preserve"> </w:t>
      </w:r>
      <w:r>
        <w:rPr>
          <w:b/>
          <w:bCs/>
        </w:rPr>
        <w:t>Behavior</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40" w:right="154"/>
      </w:pPr>
      <w:r>
        <w:t>Catoctin Mountain Park is primarily composed of a mixed deciduous forest. Fuel Models 8 and 9 are represented by the mature stands of hardwood trees found throughout the park.  Fuel Model 8 consists of slow burning ground fires with one-foot flam</w:t>
      </w:r>
      <w:r>
        <w:t>e lengths and average rate of spread of 1.6 chains/hour (99 feet/hour). An occasional “jackpot” or heavy fuel concentration may cause a flare up. Fire behavior for Fuel Model 9 is largely the same as Fuel Model 8 except that fire may tend to run faster thr</w:t>
      </w:r>
      <w:r>
        <w:t>ough surface fuels approximately 7.5 chains/hour (495 feet/hour) and have longer flame lengths (averaging</w:t>
      </w:r>
    </w:p>
    <w:p w:rsidR="00000000" w:rsidRDefault="00D40AF8">
      <w:pPr>
        <w:pStyle w:val="BodyText"/>
        <w:kinsoku w:val="0"/>
        <w:overflowPunct w:val="0"/>
        <w:ind w:left="840"/>
      </w:pPr>
      <w:r>
        <w:t>2.6 feet).</w:t>
      </w:r>
    </w:p>
    <w:p w:rsidR="00000000" w:rsidRDefault="00D40AF8">
      <w:pPr>
        <w:pStyle w:val="BodyText"/>
        <w:kinsoku w:val="0"/>
        <w:overflowPunct w:val="0"/>
      </w:pPr>
    </w:p>
    <w:p w:rsidR="00000000" w:rsidRDefault="00D40AF8">
      <w:pPr>
        <w:pStyle w:val="BodyText"/>
        <w:kinsoku w:val="0"/>
        <w:overflowPunct w:val="0"/>
        <w:ind w:left="840" w:right="95"/>
      </w:pPr>
      <w:r>
        <w:t xml:space="preserve">High winds may cause higher rates of spread because of spotting from rolling and blowing leaves. Concentrations of dead-down and standing woody material will contribute to torching and crowning in dense stands of mountain laurel (Kalmia </w:t>
      </w:r>
      <w:r>
        <w:rPr>
          <w:i/>
          <w:iCs/>
        </w:rPr>
        <w:t>latifloria</w:t>
      </w:r>
      <w:r>
        <w:t>) and Eas</w:t>
      </w:r>
      <w:r>
        <w:t>tern Hemlock (Tsuga c</w:t>
      </w:r>
      <w:r>
        <w:rPr>
          <w:i/>
          <w:iCs/>
        </w:rPr>
        <w:t>anadensis</w:t>
      </w:r>
      <w:r>
        <w:t>), which are present on the eastern side of Catoctin Mountain Park.</w:t>
      </w:r>
    </w:p>
    <w:p w:rsidR="00000000" w:rsidRDefault="00D40AF8">
      <w:pPr>
        <w:pStyle w:val="BodyText"/>
        <w:kinsoku w:val="0"/>
        <w:overflowPunct w:val="0"/>
        <w:ind w:left="840" w:right="95"/>
        <w:sectPr w:rsidR="00000000">
          <w:pgSz w:w="12240" w:h="15840"/>
          <w:pgMar w:top="940" w:right="1340" w:bottom="1080" w:left="1320" w:header="727" w:footer="889" w:gutter="0"/>
          <w:cols w:space="720" w:equalWidth="0">
            <w:col w:w="95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39" style="position:absolute;left:0;text-align:left;margin-left:1in;margin-top:10.85pt;width:6in;height:1pt;z-index:-251674624;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8"/>
        <w:rPr>
          <w:b/>
          <w:bCs/>
          <w:sz w:val="14"/>
          <w:szCs w:val="14"/>
        </w:rPr>
      </w:pPr>
    </w:p>
    <w:p w:rsidR="00000000" w:rsidRDefault="00D40AF8">
      <w:pPr>
        <w:pStyle w:val="Heading4"/>
        <w:numPr>
          <w:ilvl w:val="0"/>
          <w:numId w:val="31"/>
        </w:numPr>
        <w:tabs>
          <w:tab w:val="left" w:pos="1186"/>
        </w:tabs>
        <w:kinsoku w:val="0"/>
        <w:overflowPunct w:val="0"/>
        <w:spacing w:before="90"/>
        <w:ind w:left="1185" w:hanging="345"/>
      </w:pPr>
      <w:r>
        <w:t>Preparedness</w:t>
      </w:r>
      <w:r>
        <w:rPr>
          <w:spacing w:val="-2"/>
        </w:rPr>
        <w:t xml:space="preserve"> </w:t>
      </w:r>
      <w:r>
        <w:t>Actions</w:t>
      </w:r>
    </w:p>
    <w:p w:rsidR="00000000" w:rsidRDefault="00D40AF8">
      <w:pPr>
        <w:pStyle w:val="BodyText"/>
        <w:kinsoku w:val="0"/>
        <w:overflowPunct w:val="0"/>
        <w:rPr>
          <w:b/>
          <w:bCs/>
        </w:rPr>
      </w:pPr>
    </w:p>
    <w:p w:rsidR="00000000" w:rsidRDefault="00D40AF8">
      <w:pPr>
        <w:pStyle w:val="ListParagraph"/>
        <w:numPr>
          <w:ilvl w:val="1"/>
          <w:numId w:val="31"/>
        </w:numPr>
        <w:tabs>
          <w:tab w:val="left" w:pos="1540"/>
        </w:tabs>
        <w:kinsoku w:val="0"/>
        <w:overflowPunct w:val="0"/>
        <w:ind w:hanging="354"/>
        <w:rPr>
          <w:b/>
          <w:bCs/>
        </w:rPr>
      </w:pPr>
      <w:r>
        <w:rPr>
          <w:b/>
          <w:bCs/>
        </w:rPr>
        <w:t>Fire Prevention</w:t>
      </w:r>
      <w:r>
        <w:rPr>
          <w:b/>
          <w:bCs/>
          <w:spacing w:val="-2"/>
        </w:rPr>
        <w:t xml:space="preserve"> </w:t>
      </w:r>
      <w:r>
        <w:rPr>
          <w:b/>
          <w:bCs/>
        </w:rPr>
        <w:t>Program/Education/Information</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200" w:right="129"/>
      </w:pPr>
      <w:r>
        <w:t>An active fire pr</w:t>
      </w:r>
      <w:r>
        <w:t>evention program is conducted in cooperation with other agencies to protect human life and property, and prevent damage to cultural and natural resources or physical facilities.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200"/>
      </w:pPr>
      <w:r>
        <w:t>A public education program incorporating messages regarding potential fire da</w:t>
      </w:r>
      <w:r>
        <w:t>ngers and fire prevention has been implemented. Visitor contacts, bulletin board materials, handouts and interpretive programs are utilized to increase visitor and park neighbor awareness of fire hazards.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200" w:right="835"/>
      </w:pPr>
      <w:r>
        <w:t>Trained employees need to disseminate to the public the beneficial effects of prescribed fire as opposed to unwanted human-caused fires, with emphasis on information, essential to understanding the potential severity of human-caused wildfires and how to pr</w:t>
      </w:r>
      <w:r>
        <w:t>event them.</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200" w:right="109"/>
      </w:pPr>
      <w:r>
        <w:t xml:space="preserve">During periods of extreme or prolonged fire danger, fire prevention messages will be included in all interpretive programs. These activities are specifically addressed in the park’s Step-up Plan. Emergency restrictions regarding fires or area </w:t>
      </w:r>
      <w:r>
        <w:t>closures may become necessary. Such restrictions, when imposed, will usually be consistent with those implemented by the State of Maryland. The Chief Ranger/Fire Management Officer (FMO) will recommend to the Superintendent when such restrictions are neces</w:t>
      </w:r>
      <w:r>
        <w:t>sary.  The Superintendent will authorize such closures.</w:t>
      </w:r>
    </w:p>
    <w:p w:rsidR="00000000" w:rsidRDefault="00D40AF8">
      <w:pPr>
        <w:pStyle w:val="BodyText"/>
        <w:kinsoku w:val="0"/>
        <w:overflowPunct w:val="0"/>
        <w:spacing w:before="9"/>
        <w:rPr>
          <w:sz w:val="23"/>
          <w:szCs w:val="23"/>
        </w:rPr>
      </w:pPr>
    </w:p>
    <w:p w:rsidR="00000000" w:rsidRDefault="00D40AF8">
      <w:pPr>
        <w:pStyle w:val="BodyText"/>
        <w:kinsoku w:val="0"/>
        <w:overflowPunct w:val="0"/>
        <w:spacing w:before="1"/>
        <w:ind w:left="1200" w:right="275"/>
      </w:pPr>
      <w:r>
        <w:t>When prescribed fires are burning in the park, signs at the Visitor Center, park unit bulletin boards, park web site and press releases in advance of the prescribed fire ignition will be used to supp</w:t>
      </w:r>
      <w:r>
        <w:t>lement visitor contacts. These communications will be used to administratively direct, inform, guide and caution visitors about existing fire conditions and prescribed fire activities.</w:t>
      </w:r>
    </w:p>
    <w:p w:rsidR="00000000" w:rsidRDefault="00D40AF8">
      <w:pPr>
        <w:pStyle w:val="BodyText"/>
        <w:kinsoku w:val="0"/>
        <w:overflowPunct w:val="0"/>
      </w:pPr>
    </w:p>
    <w:p w:rsidR="00000000" w:rsidRDefault="00D40AF8">
      <w:pPr>
        <w:pStyle w:val="BodyText"/>
        <w:kinsoku w:val="0"/>
        <w:overflowPunct w:val="0"/>
        <w:ind w:left="1185" w:right="210"/>
      </w:pPr>
      <w:r>
        <w:t xml:space="preserve">It is essential that employees be well informed about fire prevention </w:t>
      </w:r>
      <w:r>
        <w:t>and the objectives of the park's fire management program. Further, employees must be kept informed about changes in existing conditions throughout the fire season.</w:t>
      </w:r>
    </w:p>
    <w:p w:rsidR="00000000" w:rsidRDefault="00D40AF8">
      <w:pPr>
        <w:pStyle w:val="BodyText"/>
        <w:kinsoku w:val="0"/>
        <w:overflowPunct w:val="0"/>
        <w:spacing w:before="2"/>
      </w:pPr>
    </w:p>
    <w:p w:rsidR="00000000" w:rsidRDefault="00D40AF8">
      <w:pPr>
        <w:pStyle w:val="Heading4"/>
        <w:numPr>
          <w:ilvl w:val="1"/>
          <w:numId w:val="31"/>
        </w:numPr>
        <w:tabs>
          <w:tab w:val="left" w:pos="1561"/>
        </w:tabs>
        <w:kinsoku w:val="0"/>
        <w:overflowPunct w:val="0"/>
        <w:ind w:left="1560" w:hanging="360"/>
      </w:pPr>
      <w:r>
        <w:t>Annual Training</w:t>
      </w:r>
      <w:r>
        <w:rPr>
          <w:spacing w:val="-20"/>
        </w:rPr>
        <w:t xml:space="preserve"> </w:t>
      </w:r>
      <w:r>
        <w:t>Activities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spacing w:before="1"/>
        <w:ind w:left="1199" w:right="83"/>
      </w:pPr>
      <w:r>
        <w:t>Departmental policy requires that all personnel engaged in supp</w:t>
      </w:r>
      <w:r>
        <w:t>ression and prescribed fire duties meet the standards set by the National Wildfire Coordinating Group (NWCG, 310-1). The Department of Interior (DOI) incident qualification system meets or exceeds all NWCG standards. Catoctin Mountain Park will conform str</w:t>
      </w:r>
      <w:r>
        <w:t>ictly to the requirements of the National Park Service wildland fire management qualification and certification system. Current firefighter qualifications will be mandatory for all personnel engaged in fire suppression or prescribed fire duties.</w:t>
      </w:r>
    </w:p>
    <w:p w:rsidR="00000000" w:rsidRDefault="00D40AF8">
      <w:pPr>
        <w:pStyle w:val="BodyText"/>
        <w:kinsoku w:val="0"/>
        <w:overflowPunct w:val="0"/>
        <w:spacing w:before="1"/>
        <w:ind w:left="1199" w:right="83"/>
        <w:sectPr w:rsidR="00000000">
          <w:pgSz w:w="12240" w:h="15840"/>
          <w:pgMar w:top="940" w:right="134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40" style="position:absolute;left:0;text-align:left;margin-left:1in;margin-top:10.85pt;width:6in;height:1pt;z-index:-25167360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1199" w:right="184" w:hanging="1"/>
      </w:pPr>
      <w:r>
        <w:t>The park Assistant Fire Management Officer (AFMO) will be responsible for organizing the training required to meet park expectations for red-carded firefighters. The Fire Management Plan (FMP) demands qualified evaluators and decision- makers, especially p</w:t>
      </w:r>
      <w:r>
        <w:t>ersonnel trained in fire behavior forecasting. Where advanced training is necessary, the AFMO will work through the region’s Fire Management Officer and the Division of Fire and Aviation Management to make the necessary arrangements.</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1200" w:right="136"/>
      </w:pPr>
      <w:r>
        <w:t xml:space="preserve">At least eight hours </w:t>
      </w:r>
      <w:r>
        <w:t>of fireline safety refresher training will be given annually for red- carded firefighters. Additional training will be given in pump and engine operation, power saws, firefighter safety, fire weather and fire behavior, helicopter safety and park prescribed</w:t>
      </w:r>
      <w:r>
        <w:t xml:space="preserve"> fire objectives and activities. Extensive on-the-job training is encouraged and conducted at the field level. Whenever appropriate, the use of fire qualification position task books will be used to document fire experience of trainees. The AFMO will coord</w:t>
      </w:r>
      <w:r>
        <w:t>inate the park's fire training needs with those of other nearby parks, cooperating agencies, and the region.</w:t>
      </w:r>
    </w:p>
    <w:p w:rsidR="00000000" w:rsidRDefault="00D40AF8">
      <w:pPr>
        <w:pStyle w:val="BodyText"/>
        <w:kinsoku w:val="0"/>
        <w:overflowPunct w:val="0"/>
      </w:pPr>
    </w:p>
    <w:p w:rsidR="00000000" w:rsidRDefault="00D40AF8">
      <w:pPr>
        <w:pStyle w:val="BodyText"/>
        <w:kinsoku w:val="0"/>
        <w:overflowPunct w:val="0"/>
        <w:ind w:left="1200" w:right="249"/>
      </w:pPr>
      <w:r>
        <w:t>In addition, during general seasonal orientation, all seasonal personnel will receive a briefing covering the following:</w:t>
      </w:r>
    </w:p>
    <w:p w:rsidR="00000000" w:rsidRDefault="00D40AF8">
      <w:pPr>
        <w:pStyle w:val="BodyText"/>
        <w:kinsoku w:val="0"/>
        <w:overflowPunct w:val="0"/>
        <w:spacing w:before="11"/>
        <w:rPr>
          <w:sz w:val="23"/>
          <w:szCs w:val="23"/>
        </w:rPr>
      </w:pPr>
    </w:p>
    <w:p w:rsidR="00000000" w:rsidRDefault="00D40AF8">
      <w:pPr>
        <w:pStyle w:val="ListParagraph"/>
        <w:numPr>
          <w:ilvl w:val="0"/>
          <w:numId w:val="30"/>
        </w:numPr>
        <w:tabs>
          <w:tab w:val="left" w:pos="1540"/>
        </w:tabs>
        <w:kinsoku w:val="0"/>
        <w:overflowPunct w:val="0"/>
      </w:pPr>
      <w:r>
        <w:t>Purpose and objectives o</w:t>
      </w:r>
      <w:r>
        <w:t>f the fire management</w:t>
      </w:r>
      <w:r>
        <w:rPr>
          <w:spacing w:val="-6"/>
        </w:rPr>
        <w:t xml:space="preserve"> </w:t>
      </w:r>
      <w:r>
        <w:t>program.</w:t>
      </w:r>
    </w:p>
    <w:p w:rsidR="00000000" w:rsidRDefault="00D40AF8">
      <w:pPr>
        <w:pStyle w:val="BodyText"/>
        <w:kinsoku w:val="0"/>
        <w:overflowPunct w:val="0"/>
        <w:spacing w:before="11"/>
        <w:rPr>
          <w:sz w:val="23"/>
          <w:szCs w:val="23"/>
        </w:rPr>
      </w:pPr>
    </w:p>
    <w:p w:rsidR="00000000" w:rsidRDefault="00D40AF8">
      <w:pPr>
        <w:pStyle w:val="ListParagraph"/>
        <w:numPr>
          <w:ilvl w:val="0"/>
          <w:numId w:val="30"/>
        </w:numPr>
        <w:tabs>
          <w:tab w:val="left" w:pos="1540"/>
        </w:tabs>
        <w:kinsoku w:val="0"/>
        <w:overflowPunct w:val="0"/>
      </w:pPr>
      <w:r>
        <w:t>Prescribed fire actions conducted and</w:t>
      </w:r>
      <w:r>
        <w:rPr>
          <w:spacing w:val="-5"/>
        </w:rPr>
        <w:t xml:space="preserve"> </w:t>
      </w:r>
      <w:r>
        <w:t>planned.</w:t>
      </w:r>
    </w:p>
    <w:p w:rsidR="00000000" w:rsidRDefault="00D40AF8">
      <w:pPr>
        <w:pStyle w:val="BodyText"/>
        <w:kinsoku w:val="0"/>
        <w:overflowPunct w:val="0"/>
        <w:spacing w:before="11"/>
        <w:rPr>
          <w:sz w:val="23"/>
          <w:szCs w:val="23"/>
        </w:rPr>
      </w:pPr>
    </w:p>
    <w:p w:rsidR="00000000" w:rsidRDefault="00D40AF8">
      <w:pPr>
        <w:pStyle w:val="ListParagraph"/>
        <w:numPr>
          <w:ilvl w:val="0"/>
          <w:numId w:val="30"/>
        </w:numPr>
        <w:tabs>
          <w:tab w:val="left" w:pos="1540"/>
        </w:tabs>
        <w:kinsoku w:val="0"/>
        <w:overflowPunct w:val="0"/>
      </w:pPr>
      <w:r>
        <w:t>Use of fire in vegetation</w:t>
      </w:r>
      <w:r>
        <w:rPr>
          <w:spacing w:val="-5"/>
        </w:rPr>
        <w:t xml:space="preserve"> </w:t>
      </w:r>
      <w:r>
        <w:t>management.</w:t>
      </w:r>
    </w:p>
    <w:p w:rsidR="00000000" w:rsidRDefault="00D40AF8">
      <w:pPr>
        <w:pStyle w:val="BodyText"/>
        <w:kinsoku w:val="0"/>
        <w:overflowPunct w:val="0"/>
        <w:spacing w:before="9"/>
        <w:rPr>
          <w:sz w:val="23"/>
          <w:szCs w:val="23"/>
        </w:rPr>
      </w:pPr>
    </w:p>
    <w:p w:rsidR="00000000" w:rsidRDefault="00D40AF8">
      <w:pPr>
        <w:pStyle w:val="ListParagraph"/>
        <w:numPr>
          <w:ilvl w:val="0"/>
          <w:numId w:val="30"/>
        </w:numPr>
        <w:tabs>
          <w:tab w:val="left" w:pos="1540"/>
        </w:tabs>
        <w:kinsoku w:val="0"/>
        <w:overflowPunct w:val="0"/>
        <w:spacing w:before="1"/>
        <w:ind w:right="500"/>
      </w:pPr>
      <w:r>
        <w:t>Public, employee, and firefighter safety during suppression and prescribed fire operations.</w:t>
      </w:r>
    </w:p>
    <w:p w:rsidR="00000000" w:rsidRDefault="00D40AF8">
      <w:pPr>
        <w:pStyle w:val="BodyText"/>
        <w:kinsoku w:val="0"/>
        <w:overflowPunct w:val="0"/>
      </w:pPr>
    </w:p>
    <w:p w:rsidR="00000000" w:rsidRDefault="00D40AF8">
      <w:pPr>
        <w:pStyle w:val="BodyText"/>
        <w:kinsoku w:val="0"/>
        <w:overflowPunct w:val="0"/>
        <w:ind w:left="1199" w:right="210"/>
      </w:pPr>
      <w:r>
        <w:t>The park supports the development of individual overhead personnel from among qualified and experienced park staff for assignment to incident management teams at the local, regional, and national level.</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199" w:right="123"/>
      </w:pPr>
      <w:r>
        <w:t>Fire suppression is an arduous duty.  On prescribed fires, personnel may be required to shift from monitoring activities to suppression. Poor physical conditioning of crewmembers can compromise safety and endanger lives during critical situations. Personne</w:t>
      </w:r>
      <w:r>
        <w:t xml:space="preserve">l expected to perform fire management duties will maintain a high level of physical fitness. This requires the firefighter to pass the pack test by hiking 3 miles in 45 minutes or less while carrying a 45-pound backpack. For a more detailed description of </w:t>
      </w:r>
      <w:r>
        <w:t>physical fitness requirements see</w:t>
      </w:r>
      <w:r>
        <w:rPr>
          <w:spacing w:val="-10"/>
        </w:rPr>
        <w:t xml:space="preserve"> </w:t>
      </w:r>
      <w:r>
        <w:t>DO-18/RM-18.</w:t>
      </w:r>
    </w:p>
    <w:p w:rsidR="00000000" w:rsidRDefault="00D40AF8">
      <w:pPr>
        <w:pStyle w:val="BodyText"/>
        <w:kinsoku w:val="0"/>
        <w:overflowPunct w:val="0"/>
        <w:spacing w:before="2"/>
      </w:pPr>
    </w:p>
    <w:p w:rsidR="00000000" w:rsidRDefault="00D40AF8">
      <w:pPr>
        <w:pStyle w:val="Heading4"/>
        <w:numPr>
          <w:ilvl w:val="1"/>
          <w:numId w:val="31"/>
        </w:numPr>
        <w:tabs>
          <w:tab w:val="left" w:pos="1560"/>
        </w:tabs>
        <w:kinsoku w:val="0"/>
        <w:overflowPunct w:val="0"/>
        <w:ind w:left="1559" w:hanging="359"/>
      </w:pPr>
      <w:r>
        <w:t>Readiness of Equipment and Supplies</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200" w:right="495"/>
      </w:pPr>
      <w:r>
        <w:t>Wildland fire equipment and supplies will be kept in the park’s fire cache and maintained by the park’s AFMO. The coordinator will inventory and maintain the park’s fire t</w:t>
      </w:r>
      <w:r>
        <w:t>ruck, slip-on unit, tank trailer, hand tools, ignition devices, portable</w:t>
      </w:r>
    </w:p>
    <w:p w:rsidR="00000000" w:rsidRDefault="00D40AF8">
      <w:pPr>
        <w:pStyle w:val="BodyText"/>
        <w:kinsoku w:val="0"/>
        <w:overflowPunct w:val="0"/>
        <w:ind w:left="1200" w:right="495"/>
        <w:sectPr w:rsidR="00000000">
          <w:pgSz w:w="12240" w:h="15840"/>
          <w:pgMar w:top="940" w:right="134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41" style="position:absolute;left:0;text-align:left;margin-left:1in;margin-top:10.85pt;width:6in;height:1pt;z-index:-25167257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1199" w:right="149"/>
      </w:pPr>
      <w:r>
        <w:t>pumps, personal protective equipment and chainsaws. Equipment will be serviced prior to fire season with routine ma</w:t>
      </w:r>
      <w:r>
        <w:t>intenance performed as necessary. Equipment that is out of service shall be secured or labeled as such using the lock-out-tag-out system. Individual fire fighters will be responsible for the care and readiness of their own assigned or personal protective e</w:t>
      </w:r>
      <w:r>
        <w:t>quipment at all times. Personal protective equipment that is worn out or damaged can be replaced by contacting the park’s fire coordinator. Standard Operating Procedures (SOP) for the care and operation of the park’s wildland fire truck will be reviewed an</w:t>
      </w:r>
      <w:r>
        <w:t>d updated as necessary.</w:t>
      </w:r>
    </w:p>
    <w:p w:rsidR="00000000" w:rsidRDefault="00D40AF8">
      <w:pPr>
        <w:pStyle w:val="BodyText"/>
        <w:kinsoku w:val="0"/>
        <w:overflowPunct w:val="0"/>
        <w:spacing w:before="1"/>
      </w:pPr>
    </w:p>
    <w:p w:rsidR="00000000" w:rsidRDefault="00D40AF8">
      <w:pPr>
        <w:pStyle w:val="Heading4"/>
        <w:numPr>
          <w:ilvl w:val="1"/>
          <w:numId w:val="31"/>
        </w:numPr>
        <w:tabs>
          <w:tab w:val="left" w:pos="1540"/>
        </w:tabs>
        <w:kinsoku w:val="0"/>
        <w:overflowPunct w:val="0"/>
        <w:spacing w:before="1"/>
        <w:ind w:left="1540"/>
      </w:pPr>
      <w:r>
        <w:t>Fire Weather and Fire</w:t>
      </w:r>
      <w:r>
        <w:rPr>
          <w:spacing w:val="-7"/>
        </w:rPr>
        <w:t xml:space="preserve"> </w:t>
      </w:r>
      <w:r>
        <w:t>Danger</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200" w:right="153"/>
      </w:pPr>
      <w:r>
        <w:t>Access to the Weather Information Management System (WIMS) can be made through any computer with proper access codes. Catoctin Mountain Park currently does not access WIMS, but will complete the necessary procedures as the prescribed fire program develops.</w:t>
      </w:r>
      <w:r>
        <w:t xml:space="preserve"> Weather observations and situation reports are entered on a periodic basis throughout the fire season. Outputs of fire weather and fire danger can also be retrieved from WIMS. The fire weather station at the Catoctin Mountain Park collects (</w:t>
      </w:r>
      <w:r>
        <w:rPr>
          <w:b/>
          <w:bCs/>
        </w:rPr>
        <w:t>NFDRS) identif</w:t>
      </w:r>
      <w:r>
        <w:rPr>
          <w:b/>
          <w:bCs/>
        </w:rPr>
        <w:t xml:space="preserve">y </w:t>
      </w:r>
      <w:r>
        <w:t>data.</w:t>
      </w:r>
    </w:p>
    <w:p w:rsidR="00000000" w:rsidRDefault="00D40AF8">
      <w:pPr>
        <w:pStyle w:val="BodyText"/>
        <w:kinsoku w:val="0"/>
        <w:overflowPunct w:val="0"/>
        <w:spacing w:before="2"/>
      </w:pPr>
    </w:p>
    <w:p w:rsidR="00000000" w:rsidRDefault="00D40AF8">
      <w:pPr>
        <w:pStyle w:val="Heading4"/>
        <w:numPr>
          <w:ilvl w:val="1"/>
          <w:numId w:val="31"/>
        </w:numPr>
        <w:tabs>
          <w:tab w:val="left" w:pos="1540"/>
        </w:tabs>
        <w:kinsoku w:val="0"/>
        <w:overflowPunct w:val="0"/>
        <w:ind w:hanging="354"/>
      </w:pPr>
      <w:r>
        <w:t>Step-up Staffing</w:t>
      </w:r>
      <w:r>
        <w:rPr>
          <w:spacing w:val="-1"/>
        </w:rPr>
        <w:t xml:space="preserve"> </w:t>
      </w:r>
      <w:r>
        <w:t>Plan</w:t>
      </w:r>
    </w:p>
    <w:p w:rsidR="00000000" w:rsidRDefault="00D40AF8">
      <w:pPr>
        <w:pStyle w:val="BodyText"/>
        <w:kinsoku w:val="0"/>
        <w:overflowPunct w:val="0"/>
        <w:spacing w:before="2"/>
        <w:rPr>
          <w:b/>
          <w:bCs/>
          <w:sz w:val="16"/>
          <w:szCs w:val="16"/>
        </w:rPr>
      </w:pPr>
    </w:p>
    <w:p w:rsidR="00000000" w:rsidRDefault="00D40AF8">
      <w:pPr>
        <w:pStyle w:val="BodyText"/>
        <w:tabs>
          <w:tab w:val="left" w:pos="2108"/>
          <w:tab w:val="left" w:pos="3882"/>
          <w:tab w:val="left" w:pos="6580"/>
        </w:tabs>
        <w:kinsoku w:val="0"/>
        <w:overflowPunct w:val="0"/>
        <w:spacing w:before="90"/>
        <w:ind w:left="120"/>
        <w:rPr>
          <w:b/>
          <w:bCs/>
          <w:i/>
          <w:iCs/>
        </w:rPr>
      </w:pPr>
      <w:r>
        <w:rPr>
          <w:b/>
          <w:bCs/>
          <w:i/>
          <w:iCs/>
        </w:rPr>
        <w:t>Readiness</w:t>
      </w:r>
      <w:r>
        <w:rPr>
          <w:b/>
          <w:bCs/>
          <w:i/>
          <w:iCs/>
          <w:spacing w:val="-2"/>
        </w:rPr>
        <w:t xml:space="preserve"> </w:t>
      </w:r>
      <w:r>
        <w:rPr>
          <w:b/>
          <w:bCs/>
          <w:i/>
          <w:iCs/>
        </w:rPr>
        <w:t>Level</w:t>
      </w:r>
      <w:r>
        <w:rPr>
          <w:b/>
          <w:bCs/>
          <w:i/>
          <w:iCs/>
        </w:rPr>
        <w:tab/>
        <w:t>Burning</w:t>
      </w:r>
      <w:r>
        <w:rPr>
          <w:b/>
          <w:bCs/>
          <w:i/>
          <w:iCs/>
          <w:spacing w:val="-1"/>
        </w:rPr>
        <w:t xml:space="preserve"> </w:t>
      </w:r>
      <w:r>
        <w:rPr>
          <w:b/>
          <w:bCs/>
          <w:i/>
          <w:iCs/>
        </w:rPr>
        <w:t>Index</w:t>
      </w:r>
      <w:r>
        <w:rPr>
          <w:b/>
          <w:bCs/>
          <w:i/>
          <w:iCs/>
        </w:rPr>
        <w:tab/>
        <w:t>Fire</w:t>
      </w:r>
      <w:r>
        <w:rPr>
          <w:b/>
          <w:bCs/>
          <w:i/>
          <w:iCs/>
          <w:spacing w:val="-1"/>
        </w:rPr>
        <w:t xml:space="preserve"> </w:t>
      </w:r>
      <w:r>
        <w:rPr>
          <w:b/>
          <w:bCs/>
          <w:i/>
          <w:iCs/>
        </w:rPr>
        <w:t>Danger</w:t>
      </w:r>
      <w:r>
        <w:rPr>
          <w:b/>
          <w:bCs/>
          <w:i/>
          <w:iCs/>
        </w:rPr>
        <w:tab/>
        <w:t>Activity</w:t>
      </w:r>
    </w:p>
    <w:p w:rsidR="00000000" w:rsidRDefault="00D40AF8">
      <w:pPr>
        <w:pStyle w:val="BodyText"/>
        <w:kinsoku w:val="0"/>
        <w:overflowPunct w:val="0"/>
        <w:spacing w:line="20" w:lineRule="exact"/>
        <w:ind w:left="110"/>
        <w:rPr>
          <w:sz w:val="2"/>
          <w:szCs w:val="2"/>
        </w:rPr>
      </w:pPr>
      <w:r>
        <w:rPr>
          <w:noProof/>
        </w:rPr>
      </w:r>
      <w:r w:rsidR="001B612B">
        <w:rPr>
          <w:sz w:val="2"/>
          <w:szCs w:val="2"/>
        </w:rPr>
        <w:pict>
          <v:group id="_x0000_s1442" style="width:469pt;height:1pt;mso-position-horizontal-relative:char;mso-position-vertical-relative:line" coordsize="9380,20" o:allowincell="f">
            <v:shape id="_x0000_s1443" style="position:absolute;left:10;top:10;width:9360;height:20;mso-position-horizontal-relative:page;mso-position-vertical-relative:page" coordsize="9360,20" o:allowincell="f" path="m,hhl9360,e" filled="f" strokeweight=".33864mm">
              <v:path arrowok="t"/>
            </v:shape>
            <w10:anchorlock/>
          </v:group>
        </w:pict>
      </w:r>
    </w:p>
    <w:p w:rsidR="00000000" w:rsidRDefault="00D40AF8">
      <w:pPr>
        <w:pStyle w:val="BodyText"/>
        <w:kinsoku w:val="0"/>
        <w:overflowPunct w:val="0"/>
        <w:spacing w:before="7"/>
        <w:rPr>
          <w:b/>
          <w:bCs/>
          <w:i/>
          <w:iCs/>
          <w:sz w:val="23"/>
          <w:szCs w:val="23"/>
        </w:rPr>
      </w:pPr>
    </w:p>
    <w:p w:rsidR="00000000" w:rsidRDefault="00D40AF8">
      <w:pPr>
        <w:pStyle w:val="ListParagraph"/>
        <w:numPr>
          <w:ilvl w:val="0"/>
          <w:numId w:val="29"/>
        </w:numPr>
        <w:tabs>
          <w:tab w:val="left" w:pos="2251"/>
          <w:tab w:val="left" w:pos="4095"/>
          <w:tab w:val="left" w:pos="5159"/>
        </w:tabs>
        <w:kinsoku w:val="0"/>
        <w:overflowPunct w:val="0"/>
      </w:pPr>
      <w:r>
        <w:t>0-7</w:t>
      </w:r>
      <w:r>
        <w:tab/>
      </w:r>
      <w:r>
        <w:rPr>
          <w:b/>
          <w:bCs/>
          <w:i/>
          <w:iCs/>
        </w:rPr>
        <w:t>Low</w:t>
      </w:r>
      <w:r>
        <w:rPr>
          <w:b/>
          <w:bCs/>
          <w:i/>
          <w:iCs/>
        </w:rPr>
        <w:tab/>
      </w:r>
      <w:r>
        <w:t>No activity</w:t>
      </w:r>
      <w:r>
        <w:rPr>
          <w:spacing w:val="-3"/>
        </w:rPr>
        <w:t xml:space="preserve"> </w:t>
      </w:r>
      <w:r>
        <w:t>necessary.</w:t>
      </w:r>
    </w:p>
    <w:p w:rsidR="00000000" w:rsidRDefault="00D40AF8">
      <w:pPr>
        <w:pStyle w:val="ListParagraph"/>
        <w:numPr>
          <w:ilvl w:val="1"/>
          <w:numId w:val="29"/>
        </w:numPr>
        <w:tabs>
          <w:tab w:val="left" w:pos="5517"/>
        </w:tabs>
        <w:kinsoku w:val="0"/>
        <w:overflowPunct w:val="0"/>
      </w:pPr>
      <w:r>
        <w:t>Normal eight (8) hour tours of</w:t>
      </w:r>
      <w:r>
        <w:rPr>
          <w:spacing w:val="-3"/>
        </w:rPr>
        <w:t xml:space="preserve"> </w:t>
      </w:r>
      <w:r>
        <w:t>duty.</w:t>
      </w:r>
    </w:p>
    <w:p w:rsidR="00000000" w:rsidRDefault="00D40AF8">
      <w:pPr>
        <w:pStyle w:val="ListParagraph"/>
        <w:numPr>
          <w:ilvl w:val="1"/>
          <w:numId w:val="29"/>
        </w:numPr>
        <w:tabs>
          <w:tab w:val="left" w:pos="5517"/>
        </w:tabs>
        <w:kinsoku w:val="0"/>
        <w:overflowPunct w:val="0"/>
        <w:ind w:right="362"/>
      </w:pPr>
      <w:r>
        <w:t>Red-carded employees are available</w:t>
      </w:r>
      <w:r>
        <w:t xml:space="preserve"> to respond and take necessary action on any fire reported.</w:t>
      </w:r>
    </w:p>
    <w:p w:rsidR="00000000" w:rsidRDefault="00D40AF8">
      <w:pPr>
        <w:pStyle w:val="ListParagraph"/>
        <w:numPr>
          <w:ilvl w:val="1"/>
          <w:numId w:val="29"/>
        </w:numPr>
        <w:tabs>
          <w:tab w:val="left" w:pos="5517"/>
        </w:tabs>
        <w:kinsoku w:val="0"/>
        <w:overflowPunct w:val="0"/>
        <w:spacing w:before="1"/>
        <w:ind w:right="508"/>
      </w:pPr>
      <w:r>
        <w:t>Fire equipment and supplies serviced and prepared for</w:t>
      </w:r>
      <w:r>
        <w:rPr>
          <w:spacing w:val="-1"/>
        </w:rPr>
        <w:t xml:space="preserve"> </w:t>
      </w:r>
      <w:r>
        <w:t>use.</w:t>
      </w:r>
    </w:p>
    <w:p w:rsidR="00000000" w:rsidRDefault="00D40AF8">
      <w:pPr>
        <w:pStyle w:val="BodyText"/>
        <w:kinsoku w:val="0"/>
        <w:overflowPunct w:val="0"/>
        <w:spacing w:before="1"/>
        <w:rPr>
          <w:sz w:val="16"/>
          <w:szCs w:val="16"/>
        </w:rPr>
      </w:pPr>
    </w:p>
    <w:p w:rsidR="00000000" w:rsidRDefault="00D40AF8">
      <w:pPr>
        <w:pStyle w:val="BodyText"/>
        <w:kinsoku w:val="0"/>
        <w:overflowPunct w:val="0"/>
        <w:spacing w:before="1"/>
        <w:rPr>
          <w:sz w:val="16"/>
          <w:szCs w:val="16"/>
        </w:rPr>
        <w:sectPr w:rsidR="00000000">
          <w:pgSz w:w="12240" w:h="15840"/>
          <w:pgMar w:top="940" w:right="1320" w:bottom="1080" w:left="1320" w:header="727" w:footer="889" w:gutter="0"/>
          <w:cols w:space="720" w:equalWidth="0">
            <w:col w:w="9600"/>
          </w:cols>
          <w:noEndnote/>
        </w:sectPr>
      </w:pPr>
    </w:p>
    <w:p w:rsidR="00000000" w:rsidRDefault="00D40AF8">
      <w:pPr>
        <w:pStyle w:val="ListParagraph"/>
        <w:numPr>
          <w:ilvl w:val="0"/>
          <w:numId w:val="29"/>
        </w:numPr>
        <w:tabs>
          <w:tab w:val="left" w:pos="2271"/>
          <w:tab w:val="left" w:pos="3850"/>
        </w:tabs>
        <w:kinsoku w:val="0"/>
        <w:overflowPunct w:val="0"/>
        <w:spacing w:before="90"/>
        <w:ind w:left="2270" w:hanging="1440"/>
        <w:rPr>
          <w:b/>
          <w:bCs/>
          <w:i/>
          <w:iCs/>
        </w:rPr>
      </w:pPr>
      <w:r>
        <w:lastRenderedPageBreak/>
        <w:t>8-15</w:t>
      </w:r>
      <w:r>
        <w:tab/>
      </w:r>
      <w:r>
        <w:rPr>
          <w:b/>
          <w:bCs/>
          <w:i/>
          <w:iCs/>
        </w:rPr>
        <w:t>Moderate</w:t>
      </w:r>
    </w:p>
    <w:p w:rsidR="00000000" w:rsidRDefault="00D40AF8">
      <w:pPr>
        <w:pStyle w:val="BodyText"/>
        <w:kinsoku w:val="0"/>
        <w:overflowPunct w:val="0"/>
        <w:spacing w:before="10"/>
        <w:rPr>
          <w:b/>
          <w:bCs/>
          <w:i/>
          <w:iCs/>
          <w:sz w:val="31"/>
          <w:szCs w:val="31"/>
        </w:rPr>
      </w:pPr>
      <w:r>
        <w:br w:type="column"/>
      </w:r>
    </w:p>
    <w:p w:rsidR="00000000" w:rsidRDefault="00D40AF8">
      <w:pPr>
        <w:pStyle w:val="ListParagraph"/>
        <w:numPr>
          <w:ilvl w:val="0"/>
          <w:numId w:val="28"/>
        </w:numPr>
        <w:tabs>
          <w:tab w:val="left" w:pos="679"/>
        </w:tabs>
        <w:kinsoku w:val="0"/>
        <w:overflowPunct w:val="0"/>
        <w:spacing w:before="1"/>
      </w:pPr>
      <w:r>
        <w:t>Normal eight (8) hour tours of</w:t>
      </w:r>
      <w:r>
        <w:rPr>
          <w:spacing w:val="-3"/>
        </w:rPr>
        <w:t xml:space="preserve"> </w:t>
      </w:r>
      <w:r>
        <w:t>duty.</w:t>
      </w:r>
    </w:p>
    <w:p w:rsidR="00000000" w:rsidRDefault="00D40AF8">
      <w:pPr>
        <w:pStyle w:val="ListParagraph"/>
        <w:numPr>
          <w:ilvl w:val="0"/>
          <w:numId w:val="28"/>
        </w:numPr>
        <w:tabs>
          <w:tab w:val="left" w:pos="679"/>
        </w:tabs>
        <w:kinsoku w:val="0"/>
        <w:overflowPunct w:val="0"/>
        <w:ind w:right="290"/>
      </w:pPr>
      <w:r>
        <w:t>On-duty patrol rangers are observant</w:t>
      </w:r>
      <w:r>
        <w:rPr>
          <w:spacing w:val="-13"/>
        </w:rPr>
        <w:t xml:space="preserve"> </w:t>
      </w:r>
      <w:r>
        <w:t>of wildland fire</w:t>
      </w:r>
      <w:r>
        <w:rPr>
          <w:spacing w:val="-5"/>
        </w:rPr>
        <w:t xml:space="preserve"> </w:t>
      </w:r>
      <w:r>
        <w:t>indicators.</w:t>
      </w:r>
    </w:p>
    <w:p w:rsidR="00000000" w:rsidRDefault="00D40AF8">
      <w:pPr>
        <w:pStyle w:val="ListParagraph"/>
        <w:numPr>
          <w:ilvl w:val="0"/>
          <w:numId w:val="28"/>
        </w:numPr>
        <w:tabs>
          <w:tab w:val="left" w:pos="679"/>
        </w:tabs>
        <w:kinsoku w:val="0"/>
        <w:overflowPunct w:val="0"/>
        <w:ind w:right="839"/>
      </w:pPr>
      <w:r>
        <w:t>Fire tools and Personal Protective Equipment (PPE) are ready and available for</w:t>
      </w:r>
      <w:r>
        <w:rPr>
          <w:spacing w:val="-1"/>
        </w:rPr>
        <w:t xml:space="preserve"> </w:t>
      </w:r>
      <w:r>
        <w:t>use.</w:t>
      </w:r>
    </w:p>
    <w:p w:rsidR="00000000" w:rsidRDefault="00D40AF8">
      <w:pPr>
        <w:pStyle w:val="ListParagraph"/>
        <w:numPr>
          <w:ilvl w:val="0"/>
          <w:numId w:val="28"/>
        </w:numPr>
        <w:tabs>
          <w:tab w:val="left" w:pos="679"/>
        </w:tabs>
        <w:kinsoku w:val="0"/>
        <w:overflowPunct w:val="0"/>
        <w:ind w:right="839"/>
        <w:sectPr w:rsidR="00000000">
          <w:type w:val="continuous"/>
          <w:pgSz w:w="12240" w:h="15840"/>
          <w:pgMar w:top="1500" w:right="1320" w:bottom="280" w:left="1320" w:header="720" w:footer="720" w:gutter="0"/>
          <w:cols w:num="2" w:space="720" w:equalWidth="0">
            <w:col w:w="4799" w:space="40"/>
            <w:col w:w="4761"/>
          </w:cols>
          <w:noEndnote/>
        </w:sectPr>
      </w:pPr>
    </w:p>
    <w:p w:rsidR="00000000" w:rsidRDefault="00D40AF8">
      <w:pPr>
        <w:pStyle w:val="BodyText"/>
        <w:kinsoku w:val="0"/>
        <w:overflowPunct w:val="0"/>
        <w:spacing w:before="1"/>
        <w:rPr>
          <w:sz w:val="16"/>
          <w:szCs w:val="16"/>
        </w:rPr>
      </w:pPr>
    </w:p>
    <w:p w:rsidR="00000000" w:rsidRDefault="00D40AF8">
      <w:pPr>
        <w:pStyle w:val="BodyText"/>
        <w:kinsoku w:val="0"/>
        <w:overflowPunct w:val="0"/>
        <w:spacing w:before="1"/>
        <w:rPr>
          <w:sz w:val="16"/>
          <w:szCs w:val="16"/>
        </w:rPr>
        <w:sectPr w:rsidR="00000000">
          <w:type w:val="continuous"/>
          <w:pgSz w:w="12240" w:h="15840"/>
          <w:pgMar w:top="1500" w:right="1320" w:bottom="280" w:left="1320" w:header="720" w:footer="720" w:gutter="0"/>
          <w:cols w:space="720" w:equalWidth="0">
            <w:col w:w="9600"/>
          </w:cols>
          <w:noEndnote/>
        </w:sectPr>
      </w:pPr>
    </w:p>
    <w:p w:rsidR="00000000" w:rsidRDefault="00D40AF8">
      <w:pPr>
        <w:pStyle w:val="BodyText"/>
        <w:tabs>
          <w:tab w:val="left" w:pos="2270"/>
          <w:tab w:val="left" w:pos="3850"/>
        </w:tabs>
        <w:kinsoku w:val="0"/>
        <w:overflowPunct w:val="0"/>
        <w:spacing w:before="90"/>
        <w:ind w:left="830"/>
        <w:rPr>
          <w:b/>
          <w:bCs/>
          <w:i/>
          <w:iCs/>
        </w:rPr>
      </w:pPr>
      <w:r>
        <w:lastRenderedPageBreak/>
        <w:t>3</w:t>
      </w:r>
      <w:r>
        <w:tab/>
        <w:t>16-32</w:t>
      </w:r>
      <w:r>
        <w:tab/>
      </w:r>
      <w:r>
        <w:rPr>
          <w:b/>
          <w:bCs/>
          <w:i/>
          <w:iCs/>
        </w:rPr>
        <w:t>High</w:t>
      </w:r>
    </w:p>
    <w:p w:rsidR="00000000" w:rsidRDefault="00D40AF8">
      <w:pPr>
        <w:pStyle w:val="BodyText"/>
        <w:kinsoku w:val="0"/>
        <w:overflowPunct w:val="0"/>
        <w:spacing w:before="10"/>
        <w:rPr>
          <w:b/>
          <w:bCs/>
          <w:i/>
          <w:iCs/>
          <w:sz w:val="31"/>
          <w:szCs w:val="31"/>
        </w:rPr>
      </w:pPr>
      <w:r>
        <w:br w:type="column"/>
      </w:r>
    </w:p>
    <w:p w:rsidR="00000000" w:rsidRDefault="00D40AF8">
      <w:pPr>
        <w:pStyle w:val="ListParagraph"/>
        <w:numPr>
          <w:ilvl w:val="1"/>
          <w:numId w:val="28"/>
        </w:numPr>
        <w:tabs>
          <w:tab w:val="left" w:pos="1119"/>
        </w:tabs>
        <w:kinsoku w:val="0"/>
        <w:overflowPunct w:val="0"/>
      </w:pPr>
      <w:r>
        <w:t>Normal eight (8) hour tours of</w:t>
      </w:r>
      <w:r>
        <w:rPr>
          <w:spacing w:val="-3"/>
        </w:rPr>
        <w:t xml:space="preserve"> </w:t>
      </w:r>
      <w:r>
        <w:t>duty.</w:t>
      </w:r>
    </w:p>
    <w:p w:rsidR="00000000" w:rsidRDefault="00D40AF8">
      <w:pPr>
        <w:pStyle w:val="ListParagraph"/>
        <w:numPr>
          <w:ilvl w:val="1"/>
          <w:numId w:val="28"/>
        </w:numPr>
        <w:tabs>
          <w:tab w:val="left" w:pos="1119"/>
        </w:tabs>
        <w:kinsoku w:val="0"/>
        <w:overflowPunct w:val="0"/>
        <w:ind w:right="535"/>
      </w:pPr>
      <w:r>
        <w:t>Park is totally prepared to respond to fire.</w:t>
      </w:r>
    </w:p>
    <w:p w:rsidR="00000000" w:rsidRDefault="00D40AF8">
      <w:pPr>
        <w:pStyle w:val="ListParagraph"/>
        <w:numPr>
          <w:ilvl w:val="1"/>
          <w:numId w:val="28"/>
        </w:numPr>
        <w:tabs>
          <w:tab w:val="left" w:pos="1119"/>
        </w:tabs>
        <w:kinsoku w:val="0"/>
        <w:overflowPunct w:val="0"/>
        <w:spacing w:before="1"/>
        <w:ind w:right="535"/>
      </w:pPr>
      <w:r>
        <w:t>Location of red-carded personnel are known to all relevant personnel.</w:t>
      </w:r>
    </w:p>
    <w:p w:rsidR="00000000" w:rsidRDefault="00D40AF8">
      <w:pPr>
        <w:pStyle w:val="ListParagraph"/>
        <w:numPr>
          <w:ilvl w:val="1"/>
          <w:numId w:val="28"/>
        </w:numPr>
        <w:tabs>
          <w:tab w:val="left" w:pos="1119"/>
        </w:tabs>
        <w:kinsoku w:val="0"/>
        <w:overflowPunct w:val="0"/>
        <w:spacing w:before="1"/>
        <w:ind w:right="535"/>
        <w:sectPr w:rsidR="00000000">
          <w:type w:val="continuous"/>
          <w:pgSz w:w="12240" w:h="15840"/>
          <w:pgMar w:top="1500" w:right="1320" w:bottom="280" w:left="1320" w:header="720" w:footer="720" w:gutter="0"/>
          <w:cols w:num="2" w:space="720" w:equalWidth="0">
            <w:col w:w="4358" w:space="40"/>
            <w:col w:w="5202"/>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44" style="position:absolute;left:0;text-align:left;margin-left:1in;margin-top:10.85pt;width:6in;height:1pt;z-index:-251671552;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4"/>
        <w:rPr>
          <w:b/>
          <w:bCs/>
          <w:sz w:val="22"/>
          <w:szCs w:val="22"/>
        </w:rPr>
      </w:pPr>
    </w:p>
    <w:p w:rsidR="00000000" w:rsidRDefault="00D40AF8">
      <w:pPr>
        <w:pStyle w:val="ListParagraph"/>
        <w:numPr>
          <w:ilvl w:val="2"/>
          <w:numId w:val="28"/>
        </w:numPr>
        <w:tabs>
          <w:tab w:val="left" w:pos="5517"/>
        </w:tabs>
        <w:kinsoku w:val="0"/>
        <w:overflowPunct w:val="0"/>
        <w:ind w:right="142"/>
      </w:pPr>
      <w:r>
        <w:t>Red-carded personnel have fire tools and PPE accessible and available for</w:t>
      </w:r>
      <w:r>
        <w:rPr>
          <w:spacing w:val="-1"/>
        </w:rPr>
        <w:t xml:space="preserve"> </w:t>
      </w:r>
      <w:r>
        <w:t>use.</w:t>
      </w:r>
    </w:p>
    <w:p w:rsidR="00000000" w:rsidRDefault="00D40AF8">
      <w:pPr>
        <w:pStyle w:val="ListParagraph"/>
        <w:numPr>
          <w:ilvl w:val="2"/>
          <w:numId w:val="28"/>
        </w:numPr>
        <w:tabs>
          <w:tab w:val="left" w:pos="5517"/>
        </w:tabs>
        <w:kinsoku w:val="0"/>
        <w:overflowPunct w:val="0"/>
      </w:pPr>
      <w:r>
        <w:t>Fire engines are ready to</w:t>
      </w:r>
      <w:r>
        <w:rPr>
          <w:spacing w:val="-1"/>
        </w:rPr>
        <w:t xml:space="preserve"> </w:t>
      </w:r>
      <w:r>
        <w:t>respo</w:t>
      </w:r>
      <w:r>
        <w:t>nd.</w:t>
      </w:r>
    </w:p>
    <w:p w:rsidR="00000000" w:rsidRDefault="00D40AF8">
      <w:pPr>
        <w:pStyle w:val="BodyText"/>
        <w:kinsoku w:val="0"/>
        <w:overflowPunct w:val="0"/>
        <w:spacing w:before="10"/>
        <w:rPr>
          <w:sz w:val="23"/>
          <w:szCs w:val="23"/>
        </w:rPr>
      </w:pPr>
    </w:p>
    <w:p w:rsidR="00000000" w:rsidRDefault="00D40AF8">
      <w:pPr>
        <w:pStyle w:val="ListParagraph"/>
        <w:numPr>
          <w:ilvl w:val="0"/>
          <w:numId w:val="27"/>
        </w:numPr>
        <w:tabs>
          <w:tab w:val="left" w:pos="2331"/>
          <w:tab w:val="left" w:pos="3850"/>
          <w:tab w:val="left" w:pos="5131"/>
        </w:tabs>
        <w:kinsoku w:val="0"/>
        <w:overflowPunct w:val="0"/>
      </w:pPr>
      <w:r>
        <w:t>33-41</w:t>
      </w:r>
      <w:r>
        <w:tab/>
      </w:r>
      <w:r>
        <w:rPr>
          <w:b/>
          <w:bCs/>
          <w:i/>
          <w:iCs/>
        </w:rPr>
        <w:t>Very</w:t>
      </w:r>
      <w:r>
        <w:rPr>
          <w:b/>
          <w:bCs/>
          <w:i/>
          <w:iCs/>
          <w:spacing w:val="-1"/>
        </w:rPr>
        <w:t xml:space="preserve"> </w:t>
      </w:r>
      <w:r>
        <w:rPr>
          <w:b/>
          <w:bCs/>
          <w:i/>
          <w:iCs/>
        </w:rPr>
        <w:t>high</w:t>
      </w:r>
      <w:r>
        <w:rPr>
          <w:b/>
          <w:bCs/>
          <w:i/>
          <w:iCs/>
        </w:rPr>
        <w:tab/>
      </w:r>
      <w:r>
        <w:t>All activities in Readiness Level 3</w:t>
      </w:r>
      <w:r>
        <w:rPr>
          <w:spacing w:val="-9"/>
        </w:rPr>
        <w:t xml:space="preserve"> </w:t>
      </w:r>
      <w:r>
        <w:t>are</w:t>
      </w:r>
    </w:p>
    <w:p w:rsidR="00000000" w:rsidRDefault="00D40AF8">
      <w:pPr>
        <w:pStyle w:val="BodyText"/>
        <w:kinsoku w:val="0"/>
        <w:overflowPunct w:val="0"/>
        <w:ind w:left="5160"/>
      </w:pPr>
      <w:r>
        <w:t>continued.</w:t>
      </w:r>
    </w:p>
    <w:p w:rsidR="00000000" w:rsidRDefault="00D40AF8">
      <w:pPr>
        <w:pStyle w:val="ListParagraph"/>
        <w:numPr>
          <w:ilvl w:val="1"/>
          <w:numId w:val="27"/>
        </w:numPr>
        <w:tabs>
          <w:tab w:val="left" w:pos="5517"/>
        </w:tabs>
        <w:kinsoku w:val="0"/>
        <w:overflowPunct w:val="0"/>
        <w:spacing w:before="1"/>
        <w:ind w:right="186"/>
      </w:pPr>
      <w:r>
        <w:t>Approval for expenditure of PWE-381 funds is obtained from the Regional Fire Management</w:t>
      </w:r>
      <w:r>
        <w:rPr>
          <w:spacing w:val="-2"/>
        </w:rPr>
        <w:t xml:space="preserve"> </w:t>
      </w:r>
      <w:r>
        <w:t>Officer.</w:t>
      </w:r>
    </w:p>
    <w:p w:rsidR="00000000" w:rsidRDefault="00D40AF8">
      <w:pPr>
        <w:pStyle w:val="ListParagraph"/>
        <w:numPr>
          <w:ilvl w:val="1"/>
          <w:numId w:val="27"/>
        </w:numPr>
        <w:tabs>
          <w:tab w:val="left" w:pos="5517"/>
        </w:tabs>
        <w:kinsoku w:val="0"/>
        <w:overflowPunct w:val="0"/>
        <w:ind w:right="370"/>
      </w:pPr>
      <w:r>
        <w:t>The Superintendent is notified daily</w:t>
      </w:r>
      <w:r>
        <w:rPr>
          <w:spacing w:val="-29"/>
        </w:rPr>
        <w:t xml:space="preserve"> </w:t>
      </w:r>
      <w:r>
        <w:t>of conditions.</w:t>
      </w:r>
    </w:p>
    <w:p w:rsidR="00000000" w:rsidRDefault="00D40AF8">
      <w:pPr>
        <w:pStyle w:val="ListParagraph"/>
        <w:numPr>
          <w:ilvl w:val="1"/>
          <w:numId w:val="27"/>
        </w:numPr>
        <w:tabs>
          <w:tab w:val="left" w:pos="5517"/>
        </w:tabs>
        <w:kinsoku w:val="0"/>
        <w:overflowPunct w:val="0"/>
      </w:pPr>
      <w:r>
        <w:t>Tours of duty may be</w:t>
      </w:r>
      <w:r>
        <w:rPr>
          <w:spacing w:val="-2"/>
        </w:rPr>
        <w:t xml:space="preserve"> </w:t>
      </w:r>
      <w:r>
        <w:t>extended.</w:t>
      </w:r>
    </w:p>
    <w:p w:rsidR="00000000" w:rsidRDefault="00D40AF8">
      <w:pPr>
        <w:pStyle w:val="ListParagraph"/>
        <w:numPr>
          <w:ilvl w:val="1"/>
          <w:numId w:val="27"/>
        </w:numPr>
        <w:tabs>
          <w:tab w:val="left" w:pos="5517"/>
        </w:tabs>
        <w:kinsoku w:val="0"/>
        <w:overflowPunct w:val="0"/>
        <w:ind w:right="728"/>
      </w:pPr>
      <w:r>
        <w:t>Increased prevention and detection patrols are conducted.</w:t>
      </w:r>
    </w:p>
    <w:p w:rsidR="00000000" w:rsidRDefault="00D40AF8">
      <w:pPr>
        <w:pStyle w:val="ListParagraph"/>
        <w:numPr>
          <w:ilvl w:val="1"/>
          <w:numId w:val="27"/>
        </w:numPr>
        <w:tabs>
          <w:tab w:val="left" w:pos="5517"/>
        </w:tabs>
        <w:kinsoku w:val="0"/>
        <w:overflowPunct w:val="0"/>
        <w:spacing w:before="1"/>
        <w:ind w:right="327"/>
      </w:pPr>
      <w:r>
        <w:t>A minimum of two (2) red-carded firefighters are on duty during the burning period (to at least 1800 hours).</w:t>
      </w:r>
    </w:p>
    <w:p w:rsidR="00000000" w:rsidRDefault="00D40AF8">
      <w:pPr>
        <w:pStyle w:val="ListParagraph"/>
        <w:numPr>
          <w:ilvl w:val="1"/>
          <w:numId w:val="27"/>
        </w:numPr>
        <w:tabs>
          <w:tab w:val="left" w:pos="5517"/>
        </w:tabs>
        <w:kinsoku w:val="0"/>
        <w:overflowPunct w:val="0"/>
        <w:spacing w:before="1"/>
        <w:ind w:right="269"/>
      </w:pPr>
      <w:r>
        <w:t>Longer hours of coverage are initiated for certain key positions (Chief Ranger, Assistant</w:t>
      </w:r>
      <w:r>
        <w:t xml:space="preserve"> FMO). Lieu days and leave may be cancelled for red-carded firefighters.</w:t>
      </w:r>
    </w:p>
    <w:p w:rsidR="00000000" w:rsidRDefault="00D40AF8">
      <w:pPr>
        <w:pStyle w:val="ListParagraph"/>
        <w:numPr>
          <w:ilvl w:val="1"/>
          <w:numId w:val="27"/>
        </w:numPr>
        <w:tabs>
          <w:tab w:val="left" w:pos="5517"/>
        </w:tabs>
        <w:kinsoku w:val="0"/>
        <w:overflowPunct w:val="0"/>
        <w:spacing w:before="1"/>
        <w:ind w:right="148"/>
      </w:pPr>
      <w:r>
        <w:t>Cooperatives are contacted and activities coordinated in an effort to provide consistent information to the public and park neighbors.</w:t>
      </w:r>
    </w:p>
    <w:p w:rsidR="00000000" w:rsidRDefault="00D40AF8">
      <w:pPr>
        <w:pStyle w:val="ListParagraph"/>
        <w:numPr>
          <w:ilvl w:val="1"/>
          <w:numId w:val="27"/>
        </w:numPr>
        <w:tabs>
          <w:tab w:val="left" w:pos="5517"/>
        </w:tabs>
        <w:kinsoku w:val="0"/>
        <w:overflowPunct w:val="0"/>
        <w:spacing w:before="1"/>
        <w:ind w:right="349"/>
      </w:pPr>
      <w:r>
        <w:t>High fire danger notices will be posted in Visit</w:t>
      </w:r>
      <w:r>
        <w:t>or Center and at site bulletin boards.</w:t>
      </w:r>
    </w:p>
    <w:p w:rsidR="00000000" w:rsidRDefault="00D40AF8">
      <w:pPr>
        <w:pStyle w:val="ListParagraph"/>
        <w:numPr>
          <w:ilvl w:val="1"/>
          <w:numId w:val="27"/>
        </w:numPr>
        <w:tabs>
          <w:tab w:val="left" w:pos="5517"/>
        </w:tabs>
        <w:kinsoku w:val="0"/>
        <w:overflowPunct w:val="0"/>
        <w:spacing w:before="1"/>
        <w:ind w:right="434"/>
      </w:pPr>
      <w:r>
        <w:t>More frequent patrols are instituted to detect wildland fire</w:t>
      </w:r>
      <w:r>
        <w:rPr>
          <w:spacing w:val="-1"/>
        </w:rPr>
        <w:t xml:space="preserve"> </w:t>
      </w:r>
      <w:r>
        <w:t>starts.</w:t>
      </w:r>
    </w:p>
    <w:p w:rsidR="00000000" w:rsidRDefault="00D40AF8">
      <w:pPr>
        <w:pStyle w:val="BodyText"/>
        <w:kinsoku w:val="0"/>
        <w:overflowPunct w:val="0"/>
        <w:spacing w:before="2"/>
        <w:rPr>
          <w:sz w:val="16"/>
          <w:szCs w:val="16"/>
        </w:rPr>
      </w:pPr>
    </w:p>
    <w:p w:rsidR="00000000" w:rsidRDefault="00D40AF8">
      <w:pPr>
        <w:pStyle w:val="BodyText"/>
        <w:kinsoku w:val="0"/>
        <w:overflowPunct w:val="0"/>
        <w:spacing w:before="2"/>
        <w:rPr>
          <w:sz w:val="16"/>
          <w:szCs w:val="16"/>
        </w:rPr>
        <w:sectPr w:rsidR="00000000">
          <w:pgSz w:w="12240" w:h="15840"/>
          <w:pgMar w:top="940" w:right="1320" w:bottom="1080" w:left="1320" w:header="727" w:footer="889" w:gutter="0"/>
          <w:cols w:space="720" w:equalWidth="0">
            <w:col w:w="9600"/>
          </w:cols>
          <w:noEndnote/>
        </w:sectPr>
      </w:pPr>
    </w:p>
    <w:p w:rsidR="00000000" w:rsidRDefault="00D40AF8">
      <w:pPr>
        <w:pStyle w:val="ListParagraph"/>
        <w:numPr>
          <w:ilvl w:val="0"/>
          <w:numId w:val="27"/>
        </w:numPr>
        <w:tabs>
          <w:tab w:val="left" w:pos="2331"/>
          <w:tab w:val="left" w:pos="3725"/>
        </w:tabs>
        <w:kinsoku w:val="0"/>
        <w:overflowPunct w:val="0"/>
        <w:spacing w:before="90"/>
        <w:rPr>
          <w:b/>
          <w:bCs/>
          <w:i/>
          <w:iCs/>
        </w:rPr>
      </w:pPr>
      <w:r>
        <w:lastRenderedPageBreak/>
        <w:t>42+</w:t>
      </w:r>
      <w:r>
        <w:tab/>
      </w:r>
      <w:r>
        <w:rPr>
          <w:b/>
          <w:bCs/>
          <w:i/>
          <w:iCs/>
        </w:rPr>
        <w:t>Extreme</w:t>
      </w:r>
    </w:p>
    <w:p w:rsidR="00000000" w:rsidRDefault="00D40AF8">
      <w:pPr>
        <w:pStyle w:val="BodyText"/>
        <w:kinsoku w:val="0"/>
        <w:overflowPunct w:val="0"/>
        <w:spacing w:before="10"/>
        <w:rPr>
          <w:b/>
          <w:bCs/>
          <w:i/>
          <w:iCs/>
          <w:sz w:val="31"/>
          <w:szCs w:val="31"/>
        </w:rPr>
      </w:pPr>
      <w:r>
        <w:br w:type="column"/>
      </w:r>
    </w:p>
    <w:p w:rsidR="00000000" w:rsidRDefault="00D40AF8">
      <w:pPr>
        <w:pStyle w:val="ListParagraph"/>
        <w:numPr>
          <w:ilvl w:val="0"/>
          <w:numId w:val="26"/>
        </w:numPr>
        <w:tabs>
          <w:tab w:val="left" w:pos="911"/>
        </w:tabs>
        <w:kinsoku w:val="0"/>
        <w:overflowPunct w:val="0"/>
        <w:ind w:right="319"/>
      </w:pPr>
      <w:r>
        <w:t>All activities in Readiness Class IV are continued.</w:t>
      </w:r>
    </w:p>
    <w:p w:rsidR="00000000" w:rsidRDefault="00D40AF8">
      <w:pPr>
        <w:pStyle w:val="ListParagraph"/>
        <w:numPr>
          <w:ilvl w:val="0"/>
          <w:numId w:val="26"/>
        </w:numPr>
        <w:tabs>
          <w:tab w:val="left" w:pos="911"/>
        </w:tabs>
        <w:kinsoku w:val="0"/>
        <w:overflowPunct w:val="0"/>
        <w:ind w:right="188"/>
      </w:pPr>
      <w:r>
        <w:t>All fires are prohibited including the use of fire grates, grills, and</w:t>
      </w:r>
      <w:r>
        <w:rPr>
          <w:spacing w:val="-6"/>
        </w:rPr>
        <w:t xml:space="preserve"> </w:t>
      </w:r>
      <w:r>
        <w:t>stoves.</w:t>
      </w:r>
    </w:p>
    <w:p w:rsidR="00000000" w:rsidRDefault="00D40AF8">
      <w:pPr>
        <w:pStyle w:val="ListParagraph"/>
        <w:numPr>
          <w:ilvl w:val="0"/>
          <w:numId w:val="26"/>
        </w:numPr>
        <w:tabs>
          <w:tab w:val="left" w:pos="911"/>
        </w:tabs>
        <w:kinsoku w:val="0"/>
        <w:overflowPunct w:val="0"/>
        <w:ind w:right="382"/>
      </w:pPr>
      <w:r>
        <w:t>Restrictions and closures of park areas may be deemed</w:t>
      </w:r>
      <w:r>
        <w:rPr>
          <w:spacing w:val="-3"/>
        </w:rPr>
        <w:t xml:space="preserve"> </w:t>
      </w:r>
      <w:r>
        <w:t>necessary.</w:t>
      </w:r>
    </w:p>
    <w:p w:rsidR="00000000" w:rsidRDefault="00D40AF8">
      <w:pPr>
        <w:pStyle w:val="ListParagraph"/>
        <w:numPr>
          <w:ilvl w:val="0"/>
          <w:numId w:val="26"/>
        </w:numPr>
        <w:tabs>
          <w:tab w:val="left" w:pos="911"/>
        </w:tabs>
        <w:kinsoku w:val="0"/>
        <w:overflowPunct w:val="0"/>
        <w:ind w:right="273"/>
      </w:pPr>
      <w:r>
        <w:t>Interpretive activities will include a fire message.</w:t>
      </w:r>
    </w:p>
    <w:p w:rsidR="00000000" w:rsidRDefault="00D40AF8">
      <w:pPr>
        <w:pStyle w:val="ListParagraph"/>
        <w:numPr>
          <w:ilvl w:val="0"/>
          <w:numId w:val="26"/>
        </w:numPr>
        <w:tabs>
          <w:tab w:val="left" w:pos="911"/>
        </w:tabs>
        <w:kinsoku w:val="0"/>
        <w:overflowPunct w:val="0"/>
        <w:ind w:right="362"/>
      </w:pPr>
      <w:r>
        <w:t>Preliminary Delegation of Authority</w:t>
      </w:r>
      <w:r>
        <w:rPr>
          <w:spacing w:val="-6"/>
        </w:rPr>
        <w:t xml:space="preserve"> </w:t>
      </w:r>
      <w:r>
        <w:t>is prepared for hand-of</w:t>
      </w:r>
      <w:r>
        <w:t>f to Incident Management</w:t>
      </w:r>
      <w:r>
        <w:rPr>
          <w:spacing w:val="-4"/>
        </w:rPr>
        <w:t xml:space="preserve"> </w:t>
      </w:r>
      <w:r>
        <w:t>Team.</w:t>
      </w:r>
    </w:p>
    <w:p w:rsidR="00000000" w:rsidRDefault="00D40AF8">
      <w:pPr>
        <w:pStyle w:val="ListParagraph"/>
        <w:numPr>
          <w:ilvl w:val="0"/>
          <w:numId w:val="26"/>
        </w:numPr>
        <w:tabs>
          <w:tab w:val="left" w:pos="911"/>
        </w:tabs>
        <w:kinsoku w:val="0"/>
        <w:overflowPunct w:val="0"/>
        <w:ind w:right="362"/>
        <w:sectPr w:rsidR="00000000">
          <w:type w:val="continuous"/>
          <w:pgSz w:w="12240" w:h="15840"/>
          <w:pgMar w:top="1500" w:right="1320" w:bottom="280" w:left="1320" w:header="720" w:footer="720" w:gutter="0"/>
          <w:cols w:num="2" w:space="720" w:equalWidth="0">
            <w:col w:w="4567" w:space="40"/>
            <w:col w:w="4993"/>
          </w:cols>
          <w:noEndnote/>
        </w:sectPr>
      </w:pPr>
    </w:p>
    <w:p w:rsidR="00000000" w:rsidRDefault="00D40AF8">
      <w:pPr>
        <w:pStyle w:val="BodyText"/>
        <w:kinsoku w:val="0"/>
        <w:overflowPunct w:val="0"/>
        <w:spacing w:line="20" w:lineRule="exact"/>
        <w:ind w:left="110"/>
        <w:rPr>
          <w:sz w:val="2"/>
          <w:szCs w:val="2"/>
        </w:rPr>
      </w:pPr>
      <w:r>
        <w:rPr>
          <w:noProof/>
        </w:rPr>
      </w:r>
      <w:r w:rsidR="001B612B">
        <w:rPr>
          <w:sz w:val="2"/>
          <w:szCs w:val="2"/>
        </w:rPr>
        <w:pict>
          <v:group id="_x0000_s1445" style="width:469pt;height:1pt;mso-position-horizontal-relative:char;mso-position-vertical-relative:line" coordsize="9380,20" o:allowincell="f">
            <v:shape id="_x0000_s1446" style="position:absolute;left:10;top:10;width:9360;height:20;mso-position-horizontal-relative:page;mso-position-vertical-relative:page" coordsize="9360,20" o:allowincell="f" path="m,hhl9360,e" filled="f" strokeweight=".33864mm">
              <v:path arrowok="t"/>
            </v:shape>
            <w10:anchorlock/>
          </v:group>
        </w:pict>
      </w:r>
    </w:p>
    <w:p w:rsidR="00000000" w:rsidRDefault="00D40AF8">
      <w:pPr>
        <w:pStyle w:val="BodyText"/>
        <w:tabs>
          <w:tab w:val="left" w:pos="1560"/>
        </w:tabs>
        <w:kinsoku w:val="0"/>
        <w:overflowPunct w:val="0"/>
        <w:ind w:left="120"/>
      </w:pPr>
      <w:r>
        <w:t>Table</w:t>
      </w:r>
      <w:r>
        <w:rPr>
          <w:spacing w:val="-1"/>
        </w:rPr>
        <w:t xml:space="preserve"> </w:t>
      </w:r>
      <w:r>
        <w:t>3.</w:t>
      </w:r>
      <w:r>
        <w:tab/>
        <w:t>Readiness Class levels for Catoctin Mountain</w:t>
      </w:r>
      <w:r>
        <w:rPr>
          <w:spacing w:val="-8"/>
        </w:rPr>
        <w:t xml:space="preserve"> </w:t>
      </w:r>
      <w:r>
        <w:t>Park.</w:t>
      </w:r>
    </w:p>
    <w:p w:rsidR="00000000" w:rsidRDefault="00D40AF8">
      <w:pPr>
        <w:pStyle w:val="BodyText"/>
        <w:tabs>
          <w:tab w:val="left" w:pos="1560"/>
        </w:tabs>
        <w:kinsoku w:val="0"/>
        <w:overflowPunct w:val="0"/>
        <w:ind w:left="120"/>
        <w:sectPr w:rsidR="00000000">
          <w:type w:val="continuous"/>
          <w:pgSz w:w="12240" w:h="15840"/>
          <w:pgMar w:top="1500" w:right="1320" w:bottom="280" w:left="1320" w:header="720" w:footer="720" w:gutter="0"/>
          <w:cols w:space="720" w:equalWidth="0">
            <w:col w:w="960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47" style="position:absolute;left:0;text-align:left;margin-left:1in;margin-top:10.85pt;width:6in;height:1pt;z-index:-25167052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8"/>
        <w:rPr>
          <w:b/>
          <w:bCs/>
          <w:sz w:val="14"/>
          <w:szCs w:val="14"/>
        </w:rPr>
      </w:pPr>
    </w:p>
    <w:p w:rsidR="00000000" w:rsidRDefault="00D40AF8">
      <w:pPr>
        <w:pStyle w:val="Heading4"/>
        <w:numPr>
          <w:ilvl w:val="0"/>
          <w:numId w:val="31"/>
        </w:numPr>
        <w:tabs>
          <w:tab w:val="left" w:pos="1186"/>
        </w:tabs>
        <w:kinsoku w:val="0"/>
        <w:overflowPunct w:val="0"/>
        <w:spacing w:before="90"/>
        <w:ind w:left="1185" w:hanging="345"/>
      </w:pPr>
      <w:r>
        <w:t>Pre-at</w:t>
      </w:r>
      <w:r>
        <w:t>tack</w:t>
      </w:r>
      <w:r>
        <w:rPr>
          <w:spacing w:val="-2"/>
        </w:rPr>
        <w:t xml:space="preserve"> </w:t>
      </w:r>
      <w:r>
        <w:t>Plan</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40" w:right="168"/>
      </w:pPr>
      <w:r>
        <w:t>Pre-attack planning is “the process of collecting, evaluating, and recording fire intelligence data in advance of fire occurrence for decision-making purposes to increase the chances of successful fire suppressio</w:t>
      </w:r>
      <w:r>
        <w:t>n in initial attack and campaign fire situations consistent with the fire management objectives for a given area” (Merrill and Alexander, 1987).</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40" w:right="202"/>
      </w:pPr>
      <w:r>
        <w:t>Pre-attack planning information will be assembled by the park Fire Management Officer and Assistant Fire Manag</w:t>
      </w:r>
      <w:r>
        <w:t>ement Officer for transmittal to any level of Incident Management Team (IMT). Most of the maps and components of the pre-attack planning checklist are housed in the Visitor Services Office in Camp Round Meadow. GIS Support personnel will be available to pr</w:t>
      </w:r>
      <w:r>
        <w:t>ovide current fire update maps and other maps necessary to assist the fire effort. This information will also be communicated during the incoming briefing with the IMT.</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40"/>
      </w:pPr>
      <w:r>
        <w:t>A pre-attack planning checklist is included in RM-18, chapter 7 and Appendix G.</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40" w:right="529"/>
      </w:pPr>
      <w:r>
        <w:t>The park Fire Management Officer and AFMO will brief any incoming fire forces on pertinent pre-attack information.</w:t>
      </w:r>
    </w:p>
    <w:p w:rsidR="00000000" w:rsidRDefault="00D40AF8">
      <w:pPr>
        <w:pStyle w:val="BodyText"/>
        <w:kinsoku w:val="0"/>
        <w:overflowPunct w:val="0"/>
        <w:spacing w:before="2"/>
      </w:pPr>
    </w:p>
    <w:p w:rsidR="00000000" w:rsidRDefault="00D40AF8">
      <w:pPr>
        <w:pStyle w:val="Heading4"/>
        <w:numPr>
          <w:ilvl w:val="0"/>
          <w:numId w:val="31"/>
        </w:numPr>
        <w:tabs>
          <w:tab w:val="left" w:pos="1187"/>
        </w:tabs>
        <w:kinsoku w:val="0"/>
        <w:overflowPunct w:val="0"/>
        <w:spacing w:line="480" w:lineRule="auto"/>
        <w:ind w:right="6465" w:hanging="50"/>
      </w:pPr>
      <w:r>
        <w:t>Initial Attack (IA) Decision</w:t>
      </w:r>
      <w:r>
        <w:rPr>
          <w:spacing w:val="-3"/>
        </w:rPr>
        <w:t xml:space="preserve"> </w:t>
      </w:r>
      <w:r>
        <w:t>Procedures</w:t>
      </w:r>
    </w:p>
    <w:p w:rsidR="00000000" w:rsidRDefault="00D40AF8">
      <w:pPr>
        <w:pStyle w:val="BodyText"/>
        <w:kinsoku w:val="0"/>
        <w:overflowPunct w:val="0"/>
        <w:spacing w:before="8"/>
        <w:ind w:left="840"/>
      </w:pPr>
      <w:r>
        <w:t>Suppression by confinement, containment or control will be a normal response. Upon discovery of a fi</w:t>
      </w:r>
      <w:r>
        <w:t>re, all subsequent actions will be based on the following:</w:t>
      </w:r>
    </w:p>
    <w:p w:rsidR="00000000" w:rsidRDefault="00D40AF8">
      <w:pPr>
        <w:pStyle w:val="BodyText"/>
        <w:kinsoku w:val="0"/>
        <w:overflowPunct w:val="0"/>
      </w:pPr>
    </w:p>
    <w:p w:rsidR="00000000" w:rsidRDefault="00D40AF8">
      <w:pPr>
        <w:pStyle w:val="ListParagraph"/>
        <w:numPr>
          <w:ilvl w:val="0"/>
          <w:numId w:val="25"/>
        </w:numPr>
        <w:tabs>
          <w:tab w:val="left" w:pos="1186"/>
        </w:tabs>
        <w:kinsoku w:val="0"/>
        <w:overflowPunct w:val="0"/>
        <w:ind w:hanging="345"/>
      </w:pPr>
      <w:r>
        <w:rPr>
          <w:b/>
          <w:bCs/>
        </w:rPr>
        <w:t xml:space="preserve">Priorities </w:t>
      </w:r>
      <w:r>
        <w:t>-   (1) Provide for firefighter &amp; public</w:t>
      </w:r>
      <w:r>
        <w:rPr>
          <w:spacing w:val="-19"/>
        </w:rPr>
        <w:t xml:space="preserve"> </w:t>
      </w:r>
      <w:r>
        <w:t>safety.</w:t>
      </w:r>
    </w:p>
    <w:p w:rsidR="00000000" w:rsidRDefault="00D40AF8">
      <w:pPr>
        <w:pStyle w:val="ListParagraph"/>
        <w:numPr>
          <w:ilvl w:val="1"/>
          <w:numId w:val="25"/>
        </w:numPr>
        <w:tabs>
          <w:tab w:val="left" w:pos="2803"/>
        </w:tabs>
        <w:kinsoku w:val="0"/>
        <w:overflowPunct w:val="0"/>
        <w:ind w:hanging="340"/>
      </w:pPr>
      <w:r>
        <w:t>Protect values at</w:t>
      </w:r>
      <w:r>
        <w:rPr>
          <w:spacing w:val="-3"/>
        </w:rPr>
        <w:t xml:space="preserve"> </w:t>
      </w:r>
      <w:r>
        <w:t>risk.</w:t>
      </w:r>
    </w:p>
    <w:p w:rsidR="00000000" w:rsidRDefault="00D40AF8">
      <w:pPr>
        <w:pStyle w:val="ListParagraph"/>
        <w:numPr>
          <w:ilvl w:val="1"/>
          <w:numId w:val="25"/>
        </w:numPr>
        <w:tabs>
          <w:tab w:val="left" w:pos="2802"/>
        </w:tabs>
        <w:kinsoku w:val="0"/>
        <w:overflowPunct w:val="0"/>
        <w:ind w:left="2801" w:hanging="339"/>
      </w:pPr>
      <w:r>
        <w:t>Protect</w:t>
      </w:r>
      <w:r>
        <w:rPr>
          <w:spacing w:val="-2"/>
        </w:rPr>
        <w:t xml:space="preserve"> </w:t>
      </w:r>
      <w:r>
        <w:t>resources.</w:t>
      </w:r>
    </w:p>
    <w:p w:rsidR="00000000" w:rsidRDefault="00D40AF8">
      <w:pPr>
        <w:pStyle w:val="ListParagraph"/>
        <w:numPr>
          <w:ilvl w:val="1"/>
          <w:numId w:val="25"/>
        </w:numPr>
        <w:tabs>
          <w:tab w:val="left" w:pos="2804"/>
        </w:tabs>
        <w:kinsoku w:val="0"/>
        <w:overflowPunct w:val="0"/>
        <w:ind w:left="2803"/>
      </w:pPr>
      <w:r>
        <w:t>Minimize</w:t>
      </w:r>
      <w:r>
        <w:rPr>
          <w:spacing w:val="-4"/>
        </w:rPr>
        <w:t xml:space="preserve"> </w:t>
      </w:r>
      <w:r>
        <w:t>cost.</w:t>
      </w:r>
    </w:p>
    <w:p w:rsidR="00000000" w:rsidRDefault="00D40AF8">
      <w:pPr>
        <w:pStyle w:val="BodyText"/>
        <w:kinsoku w:val="0"/>
        <w:overflowPunct w:val="0"/>
      </w:pPr>
    </w:p>
    <w:p w:rsidR="00000000" w:rsidRDefault="00D40AF8">
      <w:pPr>
        <w:pStyle w:val="ListParagraph"/>
        <w:numPr>
          <w:ilvl w:val="0"/>
          <w:numId w:val="25"/>
        </w:numPr>
        <w:tabs>
          <w:tab w:val="left" w:pos="1186"/>
        </w:tabs>
        <w:kinsoku w:val="0"/>
        <w:overflowPunct w:val="0"/>
        <w:ind w:right="105" w:hanging="345"/>
      </w:pPr>
      <w:r>
        <w:rPr>
          <w:b/>
          <w:bCs/>
        </w:rPr>
        <w:t xml:space="preserve">Criteria for IA </w:t>
      </w:r>
      <w:r>
        <w:t>- Dispatch red-carded personnel. The first and most qualified fire fighter on scene will assume the role of Incident Commander. The person who assumes the Incident Commander duties must have proper training to assume the IC role. The Incident Commander wil</w:t>
      </w:r>
      <w:r>
        <w:t>l locate, size-up, and coordinate suppression actions until relieved by an equally or higher qualified individual. Considering the current and predicted fire conditions, the Incident Commander will assess the need for additional suppression resources and e</w:t>
      </w:r>
      <w:r>
        <w:t>stimate the final size of the fire. The potential for spread of fire outside of the park should be predicted, as well as the total suppression force required to initiate effective containment action at the beginning of each burning</w:t>
      </w:r>
      <w:r>
        <w:rPr>
          <w:spacing w:val="-5"/>
        </w:rPr>
        <w:t xml:space="preserve"> </w:t>
      </w:r>
      <w:r>
        <w:t>period.</w:t>
      </w:r>
    </w:p>
    <w:p w:rsidR="00000000" w:rsidRDefault="00D40AF8">
      <w:pPr>
        <w:pStyle w:val="BodyText"/>
        <w:kinsoku w:val="0"/>
        <w:overflowPunct w:val="0"/>
        <w:spacing w:before="11"/>
        <w:rPr>
          <w:sz w:val="23"/>
          <w:szCs w:val="23"/>
        </w:rPr>
      </w:pPr>
    </w:p>
    <w:p w:rsidR="00000000" w:rsidRDefault="00D40AF8">
      <w:pPr>
        <w:pStyle w:val="ListParagraph"/>
        <w:numPr>
          <w:ilvl w:val="0"/>
          <w:numId w:val="25"/>
        </w:numPr>
        <w:tabs>
          <w:tab w:val="left" w:pos="1186"/>
        </w:tabs>
        <w:kinsoku w:val="0"/>
        <w:overflowPunct w:val="0"/>
        <w:ind w:right="156" w:hanging="360"/>
      </w:pPr>
      <w:r>
        <w:rPr>
          <w:b/>
          <w:bCs/>
        </w:rPr>
        <w:t>Typical Fire Re</w:t>
      </w:r>
      <w:r>
        <w:rPr>
          <w:b/>
          <w:bCs/>
        </w:rPr>
        <w:t xml:space="preserve">sponse </w:t>
      </w:r>
      <w:r>
        <w:t>- Typical response during normal working hours will be 5-10 minutes for firefighters and hand tools.   The fire truck and slip-on unit will be able</w:t>
      </w:r>
      <w:r>
        <w:rPr>
          <w:spacing w:val="-26"/>
        </w:rPr>
        <w:t xml:space="preserve"> </w:t>
      </w:r>
      <w:r>
        <w:t>to</w:t>
      </w:r>
    </w:p>
    <w:p w:rsidR="00000000" w:rsidRDefault="00D40AF8">
      <w:pPr>
        <w:pStyle w:val="ListParagraph"/>
        <w:numPr>
          <w:ilvl w:val="0"/>
          <w:numId w:val="25"/>
        </w:numPr>
        <w:tabs>
          <w:tab w:val="left" w:pos="1186"/>
        </w:tabs>
        <w:kinsoku w:val="0"/>
        <w:overflowPunct w:val="0"/>
        <w:ind w:right="156" w:hanging="360"/>
        <w:sectPr w:rsidR="00000000">
          <w:pgSz w:w="12240" w:h="15840"/>
          <w:pgMar w:top="940" w:right="1340" w:bottom="1080" w:left="1320" w:header="727" w:footer="889" w:gutter="0"/>
          <w:cols w:space="720" w:equalWidth="0">
            <w:col w:w="95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48" style="position:absolute;left:0;text-align:left;margin-left:1in;margin-top:10.85pt;width:6in;height:1pt;z-index:-251669504;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tabs>
          <w:tab w:val="left" w:pos="8675"/>
        </w:tabs>
        <w:kinsoku w:val="0"/>
        <w:overflowPunct w:val="0"/>
        <w:spacing w:before="90"/>
        <w:ind w:left="1185" w:right="505"/>
      </w:pPr>
      <w:r>
        <w:t xml:space="preserve">respond within 20 minutes </w:t>
      </w:r>
      <w:r>
        <w:t>of notification of wildfire during the</w:t>
      </w:r>
      <w:r>
        <w:rPr>
          <w:spacing w:val="-21"/>
        </w:rPr>
        <w:t xml:space="preserve"> </w:t>
      </w:r>
      <w:r>
        <w:t>fire</w:t>
      </w:r>
      <w:r>
        <w:rPr>
          <w:spacing w:val="-3"/>
        </w:rPr>
        <w:t xml:space="preserve"> </w:t>
      </w:r>
      <w:r>
        <w:t>season.</w:t>
      </w:r>
      <w:r>
        <w:tab/>
        <w:t>Off duty hours response will be slightly longer but still within acceptable time</w:t>
      </w:r>
      <w:r>
        <w:rPr>
          <w:spacing w:val="-9"/>
        </w:rPr>
        <w:t xml:space="preserve"> </w:t>
      </w:r>
      <w:r>
        <w:t>frames.</w:t>
      </w:r>
    </w:p>
    <w:p w:rsidR="00000000" w:rsidRDefault="00D40AF8">
      <w:pPr>
        <w:pStyle w:val="ListParagraph"/>
        <w:numPr>
          <w:ilvl w:val="0"/>
          <w:numId w:val="25"/>
        </w:numPr>
        <w:tabs>
          <w:tab w:val="left" w:pos="1186"/>
        </w:tabs>
        <w:kinsoku w:val="0"/>
        <w:overflowPunct w:val="0"/>
        <w:ind w:right="105" w:hanging="360"/>
      </w:pPr>
      <w:r>
        <w:rPr>
          <w:b/>
          <w:bCs/>
        </w:rPr>
        <w:t xml:space="preserve">Restrictions </w:t>
      </w:r>
      <w:r>
        <w:t xml:space="preserve">- Firefighters will employ Minimum Impact Suppression Tactics (MIST) to prevent environmental damage. </w:t>
      </w:r>
      <w:r>
        <w:t>Hand tools include but are not limited to rakes, pulaskis, shovels etc. The Incident Commander will assess the need for law enforcement personnel for traffic control, investigations, evacuations,</w:t>
      </w:r>
      <w:r>
        <w:rPr>
          <w:spacing w:val="-13"/>
        </w:rPr>
        <w:t xml:space="preserve"> </w:t>
      </w:r>
      <w:r>
        <w:t>etc.</w:t>
      </w:r>
    </w:p>
    <w:p w:rsidR="00000000" w:rsidRDefault="00D40AF8">
      <w:pPr>
        <w:pStyle w:val="BodyText"/>
        <w:kinsoku w:val="0"/>
        <w:overflowPunct w:val="0"/>
      </w:pPr>
    </w:p>
    <w:p w:rsidR="00000000" w:rsidRDefault="00D40AF8">
      <w:pPr>
        <w:pStyle w:val="ListParagraph"/>
        <w:numPr>
          <w:ilvl w:val="0"/>
          <w:numId w:val="25"/>
        </w:numPr>
        <w:tabs>
          <w:tab w:val="left" w:pos="1186"/>
        </w:tabs>
        <w:kinsoku w:val="0"/>
        <w:overflowPunct w:val="0"/>
        <w:ind w:right="239" w:hanging="360"/>
      </w:pPr>
      <w:r>
        <w:rPr>
          <w:b/>
          <w:bCs/>
        </w:rPr>
        <w:t xml:space="preserve">Partnerships </w:t>
      </w:r>
      <w:r>
        <w:t>- Cooperative Agreements exists between Catoctin Mountain Park and Smithsburg Community Volunteer Fire Company, Wolfsville Volunteer Fire Company, Guardian Hose Company of Thurmont, Blue Ridge Mountain Volunteer Fire and Rescue Squad, Inc., and the Marylan</w:t>
      </w:r>
      <w:r>
        <w:t>d Department of Natural Resources, State Forest and Park</w:t>
      </w:r>
      <w:r>
        <w:rPr>
          <w:spacing w:val="-5"/>
        </w:rPr>
        <w:t xml:space="preserve"> </w:t>
      </w:r>
      <w:r>
        <w:t>Service.</w:t>
      </w:r>
    </w:p>
    <w:p w:rsidR="00000000" w:rsidRDefault="00D40AF8">
      <w:pPr>
        <w:pStyle w:val="BodyText"/>
        <w:kinsoku w:val="0"/>
        <w:overflowPunct w:val="0"/>
        <w:spacing w:before="10"/>
        <w:rPr>
          <w:sz w:val="23"/>
          <w:szCs w:val="23"/>
        </w:rPr>
      </w:pPr>
    </w:p>
    <w:p w:rsidR="00000000" w:rsidRDefault="00D40AF8">
      <w:pPr>
        <w:pStyle w:val="ListParagraph"/>
        <w:numPr>
          <w:ilvl w:val="0"/>
          <w:numId w:val="25"/>
        </w:numPr>
        <w:tabs>
          <w:tab w:val="left" w:pos="1186"/>
        </w:tabs>
        <w:kinsoku w:val="0"/>
        <w:overflowPunct w:val="0"/>
        <w:spacing w:before="1"/>
        <w:ind w:hanging="360"/>
      </w:pPr>
      <w:r>
        <w:rPr>
          <w:b/>
          <w:bCs/>
        </w:rPr>
        <w:t xml:space="preserve">Reporting </w:t>
      </w:r>
      <w:r>
        <w:t>- Document decisions and complete the fire report (DI-1202) by</w:t>
      </w:r>
      <w:r>
        <w:rPr>
          <w:spacing w:val="-10"/>
        </w:rPr>
        <w:t xml:space="preserve"> </w:t>
      </w:r>
      <w:r>
        <w:t>10:00</w:t>
      </w:r>
    </w:p>
    <w:p w:rsidR="00000000" w:rsidRDefault="00D40AF8">
      <w:pPr>
        <w:pStyle w:val="BodyText"/>
        <w:kinsoku w:val="0"/>
        <w:overflowPunct w:val="0"/>
        <w:ind w:left="1185"/>
      </w:pPr>
      <w:r>
        <w:t>a.m. of the following morning.</w:t>
      </w:r>
    </w:p>
    <w:p w:rsidR="00000000" w:rsidRDefault="00D40AF8">
      <w:pPr>
        <w:pStyle w:val="BodyText"/>
        <w:kinsoku w:val="0"/>
        <w:overflowPunct w:val="0"/>
        <w:spacing w:before="11"/>
        <w:rPr>
          <w:sz w:val="23"/>
          <w:szCs w:val="23"/>
        </w:rPr>
      </w:pPr>
    </w:p>
    <w:p w:rsidR="00000000" w:rsidRDefault="00D40AF8">
      <w:pPr>
        <w:pStyle w:val="ListParagraph"/>
        <w:numPr>
          <w:ilvl w:val="0"/>
          <w:numId w:val="25"/>
        </w:numPr>
        <w:tabs>
          <w:tab w:val="left" w:pos="1186"/>
        </w:tabs>
        <w:kinsoku w:val="0"/>
        <w:overflowPunct w:val="0"/>
        <w:ind w:right="292" w:hanging="360"/>
      </w:pPr>
      <w:r>
        <w:rPr>
          <w:b/>
          <w:bCs/>
        </w:rPr>
        <w:t xml:space="preserve">Responsibility </w:t>
      </w:r>
      <w:r>
        <w:t xml:space="preserve">- The Superintendent will make all final decisions on the fire </w:t>
      </w:r>
      <w:r>
        <w:t xml:space="preserve">during the initial attack. However, if a wildfire requires extended attack, a Delegation of Authority would be prepared by the park authorizing the Incident Commander to make all decisions pertaining to the fire. An example of a Delegation of Authority is </w:t>
      </w:r>
      <w:r>
        <w:t>in RM-18, Ch. 9, ex. 3.</w:t>
      </w:r>
    </w:p>
    <w:p w:rsidR="00000000" w:rsidRDefault="00D40AF8">
      <w:pPr>
        <w:pStyle w:val="BodyText"/>
        <w:kinsoku w:val="0"/>
        <w:overflowPunct w:val="0"/>
        <w:spacing w:before="2"/>
      </w:pPr>
    </w:p>
    <w:p w:rsidR="00000000" w:rsidRDefault="00D40AF8">
      <w:pPr>
        <w:pStyle w:val="Heading4"/>
        <w:numPr>
          <w:ilvl w:val="0"/>
          <w:numId w:val="31"/>
        </w:numPr>
        <w:tabs>
          <w:tab w:val="left" w:pos="1186"/>
        </w:tabs>
        <w:kinsoku w:val="0"/>
        <w:overflowPunct w:val="0"/>
        <w:ind w:left="1185" w:hanging="345"/>
      </w:pPr>
      <w:r>
        <w:t>Extended Attack and Large Fire</w:t>
      </w:r>
      <w:r>
        <w:rPr>
          <w:spacing w:val="-1"/>
        </w:rPr>
        <w:t xml:space="preserve"> </w:t>
      </w:r>
      <w:r>
        <w:t>Suppression</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40"/>
      </w:pPr>
      <w:r>
        <w:t>Personnel and equipment must be efficiently organized to suppress fire effectively and safely. To this end, the Chief Ranger assumes the command function for initial attack on major or mu</w:t>
      </w:r>
      <w:r>
        <w:t>ltiple fire situations, setting priorities for the use of available resources and establishing a suppression organization.</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40" w:right="210"/>
      </w:pPr>
      <w:r>
        <w:t>As the fire moves to extended attack there will be an Incident Commander r</w:t>
      </w:r>
      <w:r>
        <w:t xml:space="preserve">esponsible through the Delegation of Authority from the Superintendent. The Incident Commander will designate all overhead positions on fires that require extended attack. A Delegation of Authority to the Incident Commander will be prepared (RM-18, Ch. 9, </w:t>
      </w:r>
      <w:r>
        <w:t>ex. 3) and executed in a hand-off briefing to the Incident Management Team.</w:t>
      </w:r>
    </w:p>
    <w:p w:rsidR="00000000" w:rsidRDefault="00D40AF8">
      <w:pPr>
        <w:pStyle w:val="BodyText"/>
        <w:kinsoku w:val="0"/>
        <w:overflowPunct w:val="0"/>
        <w:spacing w:before="2"/>
      </w:pPr>
    </w:p>
    <w:p w:rsidR="00000000" w:rsidRDefault="00D40AF8">
      <w:pPr>
        <w:pStyle w:val="Heading4"/>
        <w:numPr>
          <w:ilvl w:val="0"/>
          <w:numId w:val="31"/>
        </w:numPr>
        <w:tabs>
          <w:tab w:val="left" w:pos="1201"/>
        </w:tabs>
        <w:kinsoku w:val="0"/>
        <w:overflowPunct w:val="0"/>
        <w:ind w:left="1200" w:hanging="360"/>
      </w:pPr>
      <w:r>
        <w:t>Exceeding Existing Wildland Fire Implementation Plan</w:t>
      </w:r>
      <w:r>
        <w:rPr>
          <w:spacing w:val="-6"/>
        </w:rPr>
        <w:t xml:space="preserve"> </w:t>
      </w:r>
      <w:r>
        <w:t>(WFIP)</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185" w:right="124"/>
        <w:rPr>
          <w:sz w:val="22"/>
          <w:szCs w:val="22"/>
        </w:rPr>
      </w:pPr>
      <w:r>
        <w:t>When a wildland fire cannot be controlled during the initial response period, or where a prescribed fire is unsuccessf</w:t>
      </w:r>
      <w:r>
        <w:t>ul or escapes prescription, a Wildland Fire Situation Analysis (WFSA) is initiated. O</w:t>
      </w:r>
      <w:r>
        <w:rPr>
          <w:sz w:val="22"/>
          <w:szCs w:val="22"/>
        </w:rPr>
        <w:t>n NPS-owned lands, when the second burning period will not see control of fire spread, qualified NPS staff should be on site to prepare the WFSA for documentation purposes</w:t>
      </w:r>
      <w:r>
        <w:rPr>
          <w:sz w:val="22"/>
          <w:szCs w:val="22"/>
        </w:rPr>
        <w:t>. At this point a WFSA will be completed each day until the fire is surrounded by firelines or natural or other barriers that will stop fire spread. When a WFSA has been completed for operations during a second burning period, the fire will be considered t</w:t>
      </w:r>
      <w:r>
        <w:rPr>
          <w:sz w:val="22"/>
          <w:szCs w:val="22"/>
        </w:rPr>
        <w:t>o be an extended attack fire.</w:t>
      </w:r>
    </w:p>
    <w:p w:rsidR="00000000" w:rsidRDefault="00D40AF8">
      <w:pPr>
        <w:pStyle w:val="BodyText"/>
        <w:kinsoku w:val="0"/>
        <w:overflowPunct w:val="0"/>
        <w:ind w:left="1185" w:right="124"/>
        <w:rPr>
          <w:sz w:val="22"/>
          <w:szCs w:val="22"/>
        </w:rPr>
        <w:sectPr w:rsidR="00000000">
          <w:pgSz w:w="12240" w:h="15840"/>
          <w:pgMar w:top="940" w:right="134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49" style="position:absolute;left:0;text-align:left;margin-left:1in;margin-top:10.85pt;width:6in;height:1pt;z-index:-25166848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8"/>
        <w:rPr>
          <w:b/>
          <w:bCs/>
          <w:sz w:val="14"/>
          <w:szCs w:val="14"/>
        </w:rPr>
      </w:pPr>
    </w:p>
    <w:p w:rsidR="00000000" w:rsidRDefault="00D40AF8">
      <w:pPr>
        <w:pStyle w:val="Heading4"/>
        <w:numPr>
          <w:ilvl w:val="0"/>
          <w:numId w:val="31"/>
        </w:numPr>
        <w:tabs>
          <w:tab w:val="left" w:pos="1186"/>
        </w:tabs>
        <w:kinsoku w:val="0"/>
        <w:overflowPunct w:val="0"/>
        <w:spacing w:before="90"/>
        <w:ind w:left="1185" w:hanging="345"/>
      </w:pPr>
      <w:r>
        <w:t>Minimum Impact Suppression Tactics</w:t>
      </w:r>
      <w:r>
        <w:rPr>
          <w:spacing w:val="-7"/>
        </w:rPr>
        <w:t xml:space="preserve"> </w:t>
      </w:r>
      <w:r>
        <w:t>(MIST)</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30" w:right="84"/>
      </w:pPr>
      <w:r>
        <w:t>Director’s Order #18 states that: “Methods used to suppress wildland fires should minimize impacts of the suppressi</w:t>
      </w:r>
      <w:r>
        <w:t>on action and the fire, commensurate with effective control and resource values to be protected.” All fires occurring on National Park Service lands will be suppressed using minimum impact suppression tactics. These tactics include using hand tools (pulask</w:t>
      </w:r>
      <w:r>
        <w:t>is, rakes, shovels etc.) in lieu of bulldozers to construct fire line. Chainsaws may be used in compliance with the park’s chainsaw standard operating procedure. The following guidelines apply:</w:t>
      </w:r>
    </w:p>
    <w:p w:rsidR="00000000" w:rsidRDefault="00D40AF8">
      <w:pPr>
        <w:pStyle w:val="BodyText"/>
        <w:kinsoku w:val="0"/>
        <w:overflowPunct w:val="0"/>
        <w:spacing w:before="11"/>
        <w:rPr>
          <w:sz w:val="23"/>
          <w:szCs w:val="23"/>
        </w:rPr>
      </w:pPr>
    </w:p>
    <w:p w:rsidR="00000000" w:rsidRDefault="00D40AF8">
      <w:pPr>
        <w:pStyle w:val="ListParagraph"/>
        <w:numPr>
          <w:ilvl w:val="0"/>
          <w:numId w:val="24"/>
        </w:numPr>
        <w:tabs>
          <w:tab w:val="left" w:pos="1206"/>
        </w:tabs>
        <w:kinsoku w:val="0"/>
        <w:overflowPunct w:val="0"/>
        <w:ind w:right="280" w:hanging="360"/>
        <w:jc w:val="both"/>
      </w:pPr>
      <w:r>
        <w:t>Existing natural and man-made barriers (trails, roads, side w</w:t>
      </w:r>
      <w:r>
        <w:t>alks, streams, etc.) shall be used in lieu of handline when possible. When handlines are utilized they shall be constructed to the top layer of mineral</w:t>
      </w:r>
      <w:r>
        <w:rPr>
          <w:spacing w:val="-5"/>
        </w:rPr>
        <w:t xml:space="preserve"> </w:t>
      </w:r>
      <w:r>
        <w:t>soil.</w:t>
      </w:r>
    </w:p>
    <w:p w:rsidR="00000000" w:rsidRDefault="00D40AF8">
      <w:pPr>
        <w:pStyle w:val="BodyText"/>
        <w:kinsoku w:val="0"/>
        <w:overflowPunct w:val="0"/>
        <w:spacing w:before="11"/>
        <w:rPr>
          <w:sz w:val="23"/>
          <w:szCs w:val="23"/>
        </w:rPr>
      </w:pPr>
    </w:p>
    <w:p w:rsidR="00000000" w:rsidRDefault="00D40AF8">
      <w:pPr>
        <w:pStyle w:val="ListParagraph"/>
        <w:numPr>
          <w:ilvl w:val="0"/>
          <w:numId w:val="24"/>
        </w:numPr>
        <w:tabs>
          <w:tab w:val="left" w:pos="1205"/>
        </w:tabs>
        <w:kinsoku w:val="0"/>
        <w:overflowPunct w:val="0"/>
        <w:ind w:right="142" w:hanging="360"/>
      </w:pPr>
      <w:r>
        <w:t>Firelines constructed on steep slopes will require special tactics such as cross slope or cup</w:t>
      </w:r>
      <w:r>
        <w:rPr>
          <w:spacing w:val="-3"/>
        </w:rPr>
        <w:t xml:space="preserve"> </w:t>
      </w:r>
      <w:r>
        <w:t>trenches.</w:t>
      </w:r>
    </w:p>
    <w:p w:rsidR="00000000" w:rsidRDefault="00D40AF8">
      <w:pPr>
        <w:pStyle w:val="ListParagraph"/>
        <w:numPr>
          <w:ilvl w:val="0"/>
          <w:numId w:val="24"/>
        </w:numPr>
        <w:tabs>
          <w:tab w:val="left" w:pos="1206"/>
        </w:tabs>
        <w:kinsoku w:val="0"/>
        <w:overflowPunct w:val="0"/>
        <w:ind w:left="1205"/>
      </w:pPr>
      <w:r>
        <w:t>Portable pumps shall be used in lieu of engines when</w:t>
      </w:r>
      <w:r>
        <w:rPr>
          <w:spacing w:val="-20"/>
        </w:rPr>
        <w:t xml:space="preserve"> </w:t>
      </w:r>
      <w:r>
        <w:t>possible.</w:t>
      </w:r>
    </w:p>
    <w:p w:rsidR="00000000" w:rsidRDefault="00D40AF8">
      <w:pPr>
        <w:pStyle w:val="BodyText"/>
        <w:kinsoku w:val="0"/>
        <w:overflowPunct w:val="0"/>
      </w:pPr>
    </w:p>
    <w:p w:rsidR="00000000" w:rsidRDefault="00D40AF8">
      <w:pPr>
        <w:pStyle w:val="ListParagraph"/>
        <w:numPr>
          <w:ilvl w:val="0"/>
          <w:numId w:val="24"/>
        </w:numPr>
        <w:tabs>
          <w:tab w:val="left" w:pos="1205"/>
        </w:tabs>
        <w:kinsoku w:val="0"/>
        <w:overflowPunct w:val="0"/>
        <w:ind w:hanging="360"/>
      </w:pPr>
      <w:r>
        <w:t>No new roads will be</w:t>
      </w:r>
      <w:r>
        <w:rPr>
          <w:spacing w:val="-6"/>
        </w:rPr>
        <w:t xml:space="preserve"> </w:t>
      </w:r>
      <w:r>
        <w:t>created.</w:t>
      </w:r>
    </w:p>
    <w:p w:rsidR="00000000" w:rsidRDefault="00D40AF8">
      <w:pPr>
        <w:pStyle w:val="BodyText"/>
        <w:kinsoku w:val="0"/>
        <w:overflowPunct w:val="0"/>
        <w:spacing w:before="11"/>
        <w:rPr>
          <w:sz w:val="23"/>
          <w:szCs w:val="23"/>
        </w:rPr>
      </w:pPr>
    </w:p>
    <w:p w:rsidR="00000000" w:rsidRDefault="00D40AF8">
      <w:pPr>
        <w:pStyle w:val="ListParagraph"/>
        <w:numPr>
          <w:ilvl w:val="0"/>
          <w:numId w:val="24"/>
        </w:numPr>
        <w:tabs>
          <w:tab w:val="left" w:pos="1205"/>
        </w:tabs>
        <w:kinsoku w:val="0"/>
        <w:overflowPunct w:val="0"/>
        <w:ind w:right="494" w:hanging="360"/>
      </w:pPr>
      <w:r>
        <w:t>Operating vehicles off existing roads will be done in consideration of existing soil conditions and as defined in the Delegation of</w:t>
      </w:r>
      <w:r>
        <w:rPr>
          <w:spacing w:val="-4"/>
        </w:rPr>
        <w:t xml:space="preserve"> </w:t>
      </w:r>
      <w:r>
        <w:t>Authority.</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40" w:right="636"/>
      </w:pPr>
      <w:r>
        <w:t xml:space="preserve">In the </w:t>
      </w:r>
      <w:r>
        <w:t>event of the threat of life or extensive property damage, the Superintendent or his/her designee may amend these constraints.</w:t>
      </w:r>
    </w:p>
    <w:p w:rsidR="00000000" w:rsidRDefault="00D40AF8">
      <w:pPr>
        <w:pStyle w:val="BodyText"/>
        <w:kinsoku w:val="0"/>
        <w:overflowPunct w:val="0"/>
        <w:spacing w:before="1"/>
      </w:pPr>
    </w:p>
    <w:p w:rsidR="00000000" w:rsidRDefault="00D40AF8">
      <w:pPr>
        <w:pStyle w:val="Heading4"/>
        <w:numPr>
          <w:ilvl w:val="0"/>
          <w:numId w:val="31"/>
        </w:numPr>
        <w:tabs>
          <w:tab w:val="left" w:pos="1186"/>
        </w:tabs>
        <w:kinsoku w:val="0"/>
        <w:overflowPunct w:val="0"/>
        <w:ind w:left="1185" w:hanging="345"/>
      </w:pPr>
      <w:r>
        <w:t>Burned Area Rehabilitation Guidelines  (RM-18, Chapter 9, example 5, page</w:t>
      </w:r>
      <w:r>
        <w:rPr>
          <w:spacing w:val="-6"/>
        </w:rPr>
        <w:t xml:space="preserve"> </w:t>
      </w:r>
      <w:r>
        <w:t>6)</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40" w:right="122"/>
      </w:pPr>
      <w:r>
        <w:t>Wh</w:t>
      </w:r>
      <w:r>
        <w:t>en any suppression or prescribed fire action is taken, rehabilitation is appropriate. The most effective rehabilitation measure is prevention of impacts through careful planning and the use of minimum impact suppression tactics.</w:t>
      </w:r>
    </w:p>
    <w:p w:rsidR="00000000" w:rsidRDefault="00D40AF8">
      <w:pPr>
        <w:pStyle w:val="BodyText"/>
        <w:kinsoku w:val="0"/>
        <w:overflowPunct w:val="0"/>
      </w:pPr>
    </w:p>
    <w:p w:rsidR="00000000" w:rsidRDefault="00D40AF8">
      <w:pPr>
        <w:pStyle w:val="BodyText"/>
        <w:kinsoku w:val="0"/>
        <w:overflowPunct w:val="0"/>
        <w:ind w:left="840" w:right="189"/>
      </w:pPr>
      <w:r>
        <w:t xml:space="preserve">The Incident Commander or </w:t>
      </w:r>
      <w:r>
        <w:t>the Fire Management Officer will initiate rehabilitation in consultation with the Resource Manager. Rehabilitation will be directed toward minimizing or eliminating the effects of the suppression effort and reducing the potential hazards caused by the fire</w:t>
      </w:r>
      <w:r>
        <w:t>.</w:t>
      </w:r>
    </w:p>
    <w:p w:rsidR="00000000" w:rsidRDefault="00D40AF8">
      <w:pPr>
        <w:pStyle w:val="BodyText"/>
        <w:kinsoku w:val="0"/>
        <w:overflowPunct w:val="0"/>
      </w:pPr>
    </w:p>
    <w:p w:rsidR="00000000" w:rsidRDefault="00D40AF8">
      <w:pPr>
        <w:pStyle w:val="BodyText"/>
        <w:kinsoku w:val="0"/>
        <w:overflowPunct w:val="0"/>
        <w:ind w:left="840" w:right="463"/>
      </w:pPr>
      <w:r>
        <w:t>If re-vegetation or seeding is necessary, the natural resource management staff will be consulted for approval of the species chosen.</w:t>
      </w:r>
    </w:p>
    <w:p w:rsidR="00000000" w:rsidRDefault="00D40AF8">
      <w:pPr>
        <w:pStyle w:val="BodyText"/>
        <w:kinsoku w:val="0"/>
        <w:overflowPunct w:val="0"/>
      </w:pPr>
    </w:p>
    <w:p w:rsidR="00000000" w:rsidRDefault="00D40AF8">
      <w:pPr>
        <w:pStyle w:val="BodyText"/>
        <w:kinsoku w:val="0"/>
        <w:overflowPunct w:val="0"/>
        <w:ind w:left="840" w:right="249"/>
      </w:pPr>
      <w:r>
        <w:t>If emergency rehabilitation measures are needed to reduce the effects of a wildfire, then the park can request appropr</w:t>
      </w:r>
      <w:r>
        <w:t>iate funding through the Burned Area Rehabilitation (BAR) fund. The BAR fund is administered through the National Park Service Branch of Fire and Aviation Management at the National Interagency Fire Center.</w:t>
      </w:r>
    </w:p>
    <w:p w:rsidR="00000000" w:rsidRDefault="00D40AF8">
      <w:pPr>
        <w:pStyle w:val="BodyText"/>
        <w:kinsoku w:val="0"/>
        <w:overflowPunct w:val="0"/>
        <w:ind w:left="840" w:right="249"/>
        <w:sectPr w:rsidR="00000000">
          <w:pgSz w:w="12240" w:h="15840"/>
          <w:pgMar w:top="940" w:right="134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50" style="position:absolute;left:0;text-align:left;margin-left:1in;margin-top:10.85pt;width:6in;height:1pt;z-index:-25166745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w:t>
      </w:r>
      <w:r>
        <w:rPr>
          <w:b/>
          <w:bCs/>
          <w:sz w:val="20"/>
          <w:szCs w:val="20"/>
        </w:rPr>
        <w:t>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840" w:right="99"/>
      </w:pPr>
      <w:r>
        <w:t>Rehabilitation plans for each fire will be jointly formulated by the Incident Commander, Park FMO, Resource Manager and the Chief Ranger and approved by the Superintendent. Rehabilitation Plans will be completed in advance of any prescri</w:t>
      </w:r>
      <w:r>
        <w:t>bed fire.  A final plan will be submitted to Region for establishing an account (PWE) number. Rehabilitation should be initiated prior to complete demobilization or early the following</w:t>
      </w:r>
      <w:r>
        <w:rPr>
          <w:spacing w:val="-11"/>
        </w:rPr>
        <w:t xml:space="preserve"> </w:t>
      </w:r>
      <w:r>
        <w:t>season.</w:t>
      </w:r>
    </w:p>
    <w:p w:rsidR="00000000" w:rsidRDefault="00D40AF8">
      <w:pPr>
        <w:pStyle w:val="BodyText"/>
        <w:kinsoku w:val="0"/>
        <w:overflowPunct w:val="0"/>
        <w:spacing w:before="1"/>
      </w:pPr>
    </w:p>
    <w:p w:rsidR="00000000" w:rsidRDefault="00D40AF8">
      <w:pPr>
        <w:pStyle w:val="Heading4"/>
        <w:numPr>
          <w:ilvl w:val="0"/>
          <w:numId w:val="31"/>
        </w:numPr>
        <w:tabs>
          <w:tab w:val="left" w:pos="1186"/>
        </w:tabs>
        <w:kinsoku w:val="0"/>
        <w:overflowPunct w:val="0"/>
        <w:spacing w:before="1"/>
        <w:ind w:left="1185" w:hanging="345"/>
      </w:pPr>
      <w:r>
        <w:t>Recording and Reporting</w:t>
      </w:r>
      <w:r>
        <w:rPr>
          <w:spacing w:val="-3"/>
        </w:rPr>
        <w:t xml:space="preserve"> </w:t>
      </w:r>
      <w:r>
        <w:t>Procedures</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40" w:right="95"/>
      </w:pPr>
      <w:r>
        <w:t xml:space="preserve">A DI-1202 Fire Report will be completed to document all fires occurring in the park. All reports and records associated with wildland and prescribed fires are kept on file in the Fire Management Office. The Fire Management Officer and AFMO are responsible </w:t>
      </w:r>
      <w:r>
        <w:t>for maintaining the files. Individual assignments for required reports are outlined in this plan.</w:t>
      </w:r>
    </w:p>
    <w:p w:rsidR="00000000" w:rsidRDefault="00D40AF8">
      <w:pPr>
        <w:pStyle w:val="BodyText"/>
        <w:kinsoku w:val="0"/>
        <w:overflowPunct w:val="0"/>
        <w:spacing w:before="5"/>
        <w:rPr>
          <w:sz w:val="34"/>
          <w:szCs w:val="34"/>
        </w:rPr>
      </w:pPr>
    </w:p>
    <w:p w:rsidR="00000000" w:rsidRDefault="00D40AF8">
      <w:pPr>
        <w:pStyle w:val="BodyText"/>
        <w:kinsoku w:val="0"/>
        <w:overflowPunct w:val="0"/>
        <w:ind w:left="3148"/>
        <w:rPr>
          <w:rFonts w:ascii="Arial" w:hAnsi="Arial" w:cs="Arial"/>
          <w:sz w:val="22"/>
          <w:szCs w:val="22"/>
        </w:rPr>
      </w:pPr>
      <w:r>
        <w:rPr>
          <w:rFonts w:ascii="Arial" w:hAnsi="Arial" w:cs="Arial"/>
          <w:sz w:val="22"/>
          <w:szCs w:val="22"/>
        </w:rPr>
        <w:t>Table 4 - Checklist - Wildland Fire</w:t>
      </w:r>
    </w:p>
    <w:p w:rsidR="00000000" w:rsidRDefault="00D40AF8">
      <w:pPr>
        <w:pStyle w:val="BodyText"/>
        <w:kinsoku w:val="0"/>
        <w:overflowPunct w:val="0"/>
        <w:spacing w:before="6" w:after="1"/>
        <w:rPr>
          <w:rFonts w:ascii="Arial" w:hAnsi="Arial" w:cs="Arial"/>
          <w:sz w:val="10"/>
          <w:szCs w:val="10"/>
        </w:rPr>
      </w:pPr>
    </w:p>
    <w:tbl>
      <w:tblPr>
        <w:tblW w:w="0" w:type="auto"/>
        <w:tblInd w:w="1560" w:type="dxa"/>
        <w:tblLayout w:type="fixed"/>
        <w:tblCellMar>
          <w:left w:w="0" w:type="dxa"/>
          <w:right w:w="0" w:type="dxa"/>
        </w:tblCellMar>
        <w:tblLook w:val="0000"/>
      </w:tblPr>
      <w:tblGrid>
        <w:gridCol w:w="2520"/>
        <w:gridCol w:w="1788"/>
        <w:gridCol w:w="2843"/>
      </w:tblGrid>
      <w:tr w:rsidR="00000000">
        <w:tblPrEx>
          <w:tblCellMar>
            <w:top w:w="0" w:type="dxa"/>
            <w:left w:w="0" w:type="dxa"/>
            <w:bottom w:w="0" w:type="dxa"/>
            <w:right w:w="0" w:type="dxa"/>
          </w:tblCellMar>
        </w:tblPrEx>
        <w:trPr>
          <w:trHeight w:hRule="exact" w:val="838"/>
        </w:trPr>
        <w:tc>
          <w:tcPr>
            <w:tcW w:w="7151" w:type="dxa"/>
            <w:gridSpan w:val="3"/>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4" w:lineRule="exact"/>
              <w:ind w:left="923" w:right="924"/>
              <w:jc w:val="center"/>
              <w:rPr>
                <w:b/>
                <w:bCs/>
              </w:rPr>
            </w:pPr>
            <w:r>
              <w:rPr>
                <w:b/>
                <w:bCs/>
              </w:rPr>
              <w:t>Checklist of Wildland Fire Documents and Reports</w:t>
            </w:r>
          </w:p>
          <w:p w:rsidR="00000000" w:rsidRDefault="00D40AF8">
            <w:pPr>
              <w:pStyle w:val="TableParagraph"/>
              <w:tabs>
                <w:tab w:val="left" w:pos="2542"/>
                <w:tab w:val="left" w:pos="5175"/>
              </w:tabs>
              <w:kinsoku w:val="0"/>
              <w:overflowPunct w:val="0"/>
              <w:spacing w:line="275" w:lineRule="exact"/>
              <w:ind w:left="883"/>
            </w:pPr>
            <w:r>
              <w:t>Document</w:t>
            </w:r>
            <w:r>
              <w:tab/>
              <w:t>Revision</w:t>
            </w:r>
            <w:r>
              <w:rPr>
                <w:spacing w:val="-1"/>
              </w:rPr>
              <w:t xml:space="preserve"> </w:t>
            </w:r>
            <w:r>
              <w:t>Or</w:t>
            </w:r>
            <w:r>
              <w:rPr>
                <w:spacing w:val="-1"/>
              </w:rPr>
              <w:t xml:space="preserve"> </w:t>
            </w:r>
            <w:r>
              <w:t>Preparation</w:t>
            </w:r>
            <w:r>
              <w:tab/>
              <w:t>Responsible Party</w:t>
            </w:r>
          </w:p>
          <w:p w:rsidR="00000000" w:rsidRDefault="00D40AF8">
            <w:pPr>
              <w:pStyle w:val="TableParagraph"/>
              <w:kinsoku w:val="0"/>
              <w:overflowPunct w:val="0"/>
              <w:ind w:left="923" w:right="845"/>
              <w:jc w:val="center"/>
            </w:pPr>
            <w:r>
              <w:t>Frequency</w:t>
            </w:r>
          </w:p>
        </w:tc>
      </w:tr>
      <w:tr w:rsidR="00000000">
        <w:tblPrEx>
          <w:tblCellMar>
            <w:top w:w="0" w:type="dxa"/>
            <w:left w:w="0" w:type="dxa"/>
            <w:bottom w:w="0" w:type="dxa"/>
            <w:right w:w="0" w:type="dxa"/>
          </w:tblCellMar>
        </w:tblPrEx>
        <w:trPr>
          <w:trHeight w:hRule="exact" w:val="562"/>
        </w:trPr>
        <w:tc>
          <w:tcPr>
            <w:tcW w:w="252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DI-1202</w:t>
            </w:r>
          </w:p>
        </w:tc>
        <w:tc>
          <w:tcPr>
            <w:tcW w:w="1788"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Each Incident</w:t>
            </w:r>
          </w:p>
        </w:tc>
        <w:tc>
          <w:tcPr>
            <w:tcW w:w="284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ind w:right="224"/>
            </w:pPr>
            <w:r>
              <w:t>Incident Commander/Fire Management Officer</w:t>
            </w:r>
          </w:p>
        </w:tc>
      </w:tr>
      <w:tr w:rsidR="00000000">
        <w:tblPrEx>
          <w:tblCellMar>
            <w:top w:w="0" w:type="dxa"/>
            <w:left w:w="0" w:type="dxa"/>
            <w:bottom w:w="0" w:type="dxa"/>
            <w:right w:w="0" w:type="dxa"/>
          </w:tblCellMar>
        </w:tblPrEx>
        <w:trPr>
          <w:trHeight w:hRule="exact" w:val="286"/>
        </w:trPr>
        <w:tc>
          <w:tcPr>
            <w:tcW w:w="252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WFSA</w:t>
            </w:r>
          </w:p>
        </w:tc>
        <w:tc>
          <w:tcPr>
            <w:tcW w:w="1788"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ind w:left="104"/>
            </w:pPr>
            <w:r>
              <w:t>As Needed</w:t>
            </w:r>
          </w:p>
        </w:tc>
        <w:tc>
          <w:tcPr>
            <w:tcW w:w="284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ind w:left="104"/>
            </w:pPr>
            <w:r>
              <w:t>IC/Chief Ranger</w:t>
            </w:r>
          </w:p>
        </w:tc>
      </w:tr>
      <w:tr w:rsidR="00000000">
        <w:tblPrEx>
          <w:tblCellMar>
            <w:top w:w="0" w:type="dxa"/>
            <w:left w:w="0" w:type="dxa"/>
            <w:bottom w:w="0" w:type="dxa"/>
            <w:right w:w="0" w:type="dxa"/>
          </w:tblCellMar>
        </w:tblPrEx>
        <w:trPr>
          <w:trHeight w:hRule="exact" w:val="563"/>
        </w:trPr>
        <w:tc>
          <w:tcPr>
            <w:tcW w:w="252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ind w:right="807"/>
            </w:pPr>
            <w:r>
              <w:t>Fire Complexity Analysis</w:t>
            </w:r>
          </w:p>
        </w:tc>
        <w:tc>
          <w:tcPr>
            <w:tcW w:w="1788"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ind w:right="162"/>
            </w:pPr>
            <w:r>
              <w:t>Per Incident As Needed</w:t>
            </w:r>
          </w:p>
        </w:tc>
        <w:tc>
          <w:tcPr>
            <w:tcW w:w="284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ind w:right="224"/>
            </w:pPr>
            <w:r>
              <w:t>Incident Commander/Fire Management Officer</w:t>
            </w:r>
          </w:p>
        </w:tc>
      </w:tr>
      <w:tr w:rsidR="00000000">
        <w:tblPrEx>
          <w:tblCellMar>
            <w:top w:w="0" w:type="dxa"/>
            <w:left w:w="0" w:type="dxa"/>
            <w:bottom w:w="0" w:type="dxa"/>
            <w:right w:w="0" w:type="dxa"/>
          </w:tblCellMar>
        </w:tblPrEx>
        <w:trPr>
          <w:trHeight w:hRule="exact" w:val="286"/>
        </w:trPr>
        <w:tc>
          <w:tcPr>
            <w:tcW w:w="2520"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Wildland Fire Critique</w:t>
            </w:r>
          </w:p>
        </w:tc>
        <w:tc>
          <w:tcPr>
            <w:tcW w:w="1788"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ind w:left="101"/>
            </w:pPr>
            <w:r>
              <w:t>Each Incident</w:t>
            </w:r>
          </w:p>
        </w:tc>
        <w:tc>
          <w:tcPr>
            <w:tcW w:w="284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ind w:left="102"/>
            </w:pPr>
            <w:r>
              <w:t>Chief Ranger</w:t>
            </w:r>
          </w:p>
        </w:tc>
      </w:tr>
    </w:tbl>
    <w:p w:rsidR="00000000" w:rsidRDefault="00D40AF8">
      <w:pPr>
        <w:pStyle w:val="BodyText"/>
        <w:kinsoku w:val="0"/>
        <w:overflowPunct w:val="0"/>
        <w:rPr>
          <w:rFonts w:ascii="Arial" w:hAnsi="Arial" w:cs="Arial"/>
        </w:rPr>
      </w:pPr>
    </w:p>
    <w:p w:rsidR="00000000" w:rsidRDefault="00D40AF8">
      <w:pPr>
        <w:pStyle w:val="BodyText"/>
        <w:kinsoku w:val="0"/>
        <w:overflowPunct w:val="0"/>
        <w:spacing w:before="10"/>
        <w:rPr>
          <w:rFonts w:ascii="Arial" w:hAnsi="Arial" w:cs="Arial"/>
          <w:sz w:val="23"/>
          <w:szCs w:val="23"/>
        </w:rPr>
      </w:pPr>
    </w:p>
    <w:p w:rsidR="00000000" w:rsidRDefault="00D40AF8">
      <w:pPr>
        <w:pStyle w:val="Heading4"/>
        <w:numPr>
          <w:ilvl w:val="0"/>
          <w:numId w:val="43"/>
        </w:numPr>
        <w:tabs>
          <w:tab w:val="left" w:pos="840"/>
        </w:tabs>
        <w:kinsoku w:val="0"/>
        <w:overflowPunct w:val="0"/>
        <w:ind w:left="840" w:hanging="720"/>
      </w:pPr>
      <w:r>
        <w:t>FUEL</w:t>
      </w:r>
      <w:r>
        <w:rPr>
          <w:spacing w:val="-12"/>
        </w:rPr>
        <w:t xml:space="preserve"> </w:t>
      </w:r>
      <w:r>
        <w:t>MANAGEMENT</w:t>
      </w:r>
    </w:p>
    <w:p w:rsidR="00000000" w:rsidRDefault="00D40AF8">
      <w:pPr>
        <w:pStyle w:val="BodyText"/>
        <w:kinsoku w:val="0"/>
        <w:overflowPunct w:val="0"/>
        <w:spacing w:before="10"/>
        <w:rPr>
          <w:b/>
          <w:bCs/>
          <w:sz w:val="23"/>
          <w:szCs w:val="23"/>
        </w:rPr>
      </w:pPr>
    </w:p>
    <w:p w:rsidR="00000000" w:rsidRDefault="00D40AF8">
      <w:pPr>
        <w:pStyle w:val="ListParagraph"/>
        <w:numPr>
          <w:ilvl w:val="1"/>
          <w:numId w:val="43"/>
        </w:numPr>
        <w:tabs>
          <w:tab w:val="left" w:pos="1201"/>
        </w:tabs>
        <w:kinsoku w:val="0"/>
        <w:overflowPunct w:val="0"/>
        <w:spacing w:before="1"/>
        <w:ind w:left="1200" w:hanging="360"/>
        <w:rPr>
          <w:b/>
          <w:bCs/>
          <w:color w:val="000000"/>
        </w:rPr>
      </w:pPr>
      <w:r>
        <w:rPr>
          <w:b/>
          <w:bCs/>
        </w:rPr>
        <w:t>Scope and</w:t>
      </w:r>
      <w:r>
        <w:rPr>
          <w:b/>
          <w:bCs/>
          <w:spacing w:val="-17"/>
        </w:rPr>
        <w:t xml:space="preserve"> </w:t>
      </w:r>
      <w:r>
        <w:rPr>
          <w:b/>
          <w:bCs/>
        </w:rPr>
        <w:t>Direction</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40" w:right="696"/>
      </w:pPr>
      <w:r>
        <w:t>The scope and direction of the fuels management program as part of the overall fire management plan for Catoctin Mountain Park is stated in Section III, Part C 2.</w:t>
      </w:r>
    </w:p>
    <w:p w:rsidR="00000000" w:rsidRDefault="00D40AF8">
      <w:pPr>
        <w:pStyle w:val="BodyText"/>
        <w:kinsoku w:val="0"/>
        <w:overflowPunct w:val="0"/>
        <w:spacing w:before="2"/>
      </w:pPr>
    </w:p>
    <w:p w:rsidR="00000000" w:rsidRDefault="00D40AF8">
      <w:pPr>
        <w:pStyle w:val="Heading4"/>
        <w:numPr>
          <w:ilvl w:val="1"/>
          <w:numId w:val="43"/>
        </w:numPr>
        <w:tabs>
          <w:tab w:val="left" w:pos="1186"/>
        </w:tabs>
        <w:kinsoku w:val="0"/>
        <w:overflowPunct w:val="0"/>
        <w:ind w:left="1185" w:hanging="355"/>
        <w:rPr>
          <w:color w:val="000000"/>
        </w:rPr>
      </w:pPr>
      <w:r>
        <w:t>Prescribed</w:t>
      </w:r>
      <w:r>
        <w:rPr>
          <w:spacing w:val="-2"/>
        </w:rPr>
        <w:t xml:space="preserve"> </w:t>
      </w:r>
      <w:r>
        <w:t>Fire</w:t>
      </w:r>
    </w:p>
    <w:p w:rsidR="00000000" w:rsidRDefault="00D40AF8">
      <w:pPr>
        <w:pStyle w:val="BodyText"/>
        <w:kinsoku w:val="0"/>
        <w:overflowPunct w:val="0"/>
        <w:spacing w:before="11"/>
        <w:rPr>
          <w:b/>
          <w:bCs/>
          <w:sz w:val="23"/>
          <w:szCs w:val="23"/>
        </w:rPr>
      </w:pPr>
    </w:p>
    <w:p w:rsidR="00000000" w:rsidRDefault="00D40AF8">
      <w:pPr>
        <w:pStyle w:val="ListParagraph"/>
        <w:numPr>
          <w:ilvl w:val="0"/>
          <w:numId w:val="23"/>
        </w:numPr>
        <w:tabs>
          <w:tab w:val="left" w:pos="1540"/>
        </w:tabs>
        <w:kinsoku w:val="0"/>
        <w:overflowPunct w:val="0"/>
        <w:ind w:hanging="339"/>
        <w:rPr>
          <w:b/>
          <w:bCs/>
        </w:rPr>
      </w:pPr>
      <w:r>
        <w:rPr>
          <w:b/>
          <w:bCs/>
        </w:rPr>
        <w:t>Planning and</w:t>
      </w:r>
      <w:r>
        <w:rPr>
          <w:b/>
          <w:bCs/>
          <w:spacing w:val="-2"/>
        </w:rPr>
        <w:t xml:space="preserve"> </w:t>
      </w:r>
      <w:r>
        <w:rPr>
          <w:b/>
          <w:bCs/>
        </w:rPr>
        <w:t>Documentation</w:t>
      </w:r>
    </w:p>
    <w:p w:rsidR="00000000" w:rsidRDefault="00D40AF8">
      <w:pPr>
        <w:pStyle w:val="BodyText"/>
        <w:kinsoku w:val="0"/>
        <w:overflowPunct w:val="0"/>
        <w:spacing w:before="8"/>
        <w:rPr>
          <w:b/>
          <w:bCs/>
          <w:sz w:val="23"/>
          <w:szCs w:val="23"/>
        </w:rPr>
      </w:pPr>
    </w:p>
    <w:p w:rsidR="00000000" w:rsidRDefault="00D40AF8">
      <w:pPr>
        <w:pStyle w:val="ListParagraph"/>
        <w:numPr>
          <w:ilvl w:val="0"/>
          <w:numId w:val="22"/>
        </w:numPr>
        <w:tabs>
          <w:tab w:val="left" w:pos="1560"/>
        </w:tabs>
        <w:kinsoku w:val="0"/>
        <w:overflowPunct w:val="0"/>
        <w:ind w:right="138" w:firstLine="19"/>
      </w:pPr>
      <w:r>
        <w:rPr>
          <w:b/>
          <w:bCs/>
        </w:rPr>
        <w:t xml:space="preserve">Overview </w:t>
      </w:r>
      <w:r>
        <w:t>- The objective o</w:t>
      </w:r>
      <w:r>
        <w:t>f the prescribed burning program at Catoctin Mountain Park is to protect and preserve the cultural and natural resources of the park through vegetation management. The purpose of fuels management is to complement the fire management program by decreasing t</w:t>
      </w:r>
      <w:r>
        <w:t>he potential damage to park resources, outside lands, and minimizing risks to employees, residents and</w:t>
      </w:r>
      <w:r>
        <w:rPr>
          <w:spacing w:val="-11"/>
        </w:rPr>
        <w:t xml:space="preserve"> </w:t>
      </w:r>
      <w:r>
        <w:t>visitors.</w:t>
      </w:r>
    </w:p>
    <w:p w:rsidR="00000000" w:rsidRDefault="00D40AF8">
      <w:pPr>
        <w:pStyle w:val="BodyText"/>
        <w:kinsoku w:val="0"/>
        <w:overflowPunct w:val="0"/>
        <w:spacing w:before="10"/>
        <w:rPr>
          <w:sz w:val="23"/>
          <w:szCs w:val="23"/>
        </w:rPr>
      </w:pPr>
    </w:p>
    <w:p w:rsidR="00000000" w:rsidRDefault="00D40AF8">
      <w:pPr>
        <w:pStyle w:val="ListParagraph"/>
        <w:numPr>
          <w:ilvl w:val="0"/>
          <w:numId w:val="22"/>
        </w:numPr>
        <w:tabs>
          <w:tab w:val="left" w:pos="1540"/>
        </w:tabs>
        <w:kinsoku w:val="0"/>
        <w:overflowPunct w:val="0"/>
        <w:ind w:left="1539" w:hanging="354"/>
      </w:pPr>
      <w:r>
        <w:rPr>
          <w:b/>
          <w:bCs/>
        </w:rPr>
        <w:t xml:space="preserve">Objectives </w:t>
      </w:r>
      <w:r>
        <w:t>- Prescribed fire objectives are</w:t>
      </w:r>
      <w:r>
        <w:rPr>
          <w:spacing w:val="-8"/>
        </w:rPr>
        <w:t xml:space="preserve"> </w:t>
      </w:r>
      <w:r>
        <w:t>to:</w:t>
      </w:r>
    </w:p>
    <w:p w:rsidR="00000000" w:rsidRDefault="00D40AF8">
      <w:pPr>
        <w:pStyle w:val="BodyText"/>
        <w:kinsoku w:val="0"/>
        <w:overflowPunct w:val="0"/>
        <w:spacing w:before="10"/>
        <w:rPr>
          <w:sz w:val="23"/>
          <w:szCs w:val="23"/>
        </w:rPr>
      </w:pPr>
    </w:p>
    <w:p w:rsidR="00000000" w:rsidRDefault="00D40AF8">
      <w:pPr>
        <w:pStyle w:val="ListParagraph"/>
        <w:numPr>
          <w:ilvl w:val="1"/>
          <w:numId w:val="30"/>
        </w:numPr>
        <w:tabs>
          <w:tab w:val="left" w:pos="1895"/>
        </w:tabs>
        <w:kinsoku w:val="0"/>
        <w:overflowPunct w:val="0"/>
      </w:pPr>
      <w:r>
        <w:t>Manage vegetation to maintain</w:t>
      </w:r>
      <w:r>
        <w:rPr>
          <w:spacing w:val="-3"/>
        </w:rPr>
        <w:t xml:space="preserve"> </w:t>
      </w:r>
      <w:r>
        <w:t>vistas.</w:t>
      </w:r>
    </w:p>
    <w:p w:rsidR="00000000" w:rsidRDefault="00D40AF8">
      <w:pPr>
        <w:pStyle w:val="ListParagraph"/>
        <w:numPr>
          <w:ilvl w:val="1"/>
          <w:numId w:val="30"/>
        </w:numPr>
        <w:tabs>
          <w:tab w:val="left" w:pos="1895"/>
        </w:tabs>
        <w:kinsoku w:val="0"/>
        <w:overflowPunct w:val="0"/>
        <w:sectPr w:rsidR="00000000">
          <w:pgSz w:w="12240" w:h="15840"/>
          <w:pgMar w:top="940" w:right="134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52" style="position:absolute;left:0;text-align:left;margin-left:1in;margin-top:10.85pt;width:6in;height:1pt;z-index:-251666432;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ListParagraph"/>
        <w:numPr>
          <w:ilvl w:val="1"/>
          <w:numId w:val="30"/>
        </w:numPr>
        <w:tabs>
          <w:tab w:val="left" w:pos="1895"/>
        </w:tabs>
        <w:kinsoku w:val="0"/>
        <w:overflowPunct w:val="0"/>
        <w:spacing w:before="90"/>
      </w:pPr>
      <w:r>
        <w:t>Promote the growth of native</w:t>
      </w:r>
      <w:r>
        <w:rPr>
          <w:spacing w:val="-3"/>
        </w:rPr>
        <w:t xml:space="preserve"> </w:t>
      </w:r>
      <w:r>
        <w:t>vegetation.</w:t>
      </w:r>
    </w:p>
    <w:p w:rsidR="00000000" w:rsidRDefault="00D40AF8">
      <w:pPr>
        <w:pStyle w:val="BodyText"/>
        <w:kinsoku w:val="0"/>
        <w:overflowPunct w:val="0"/>
        <w:spacing w:before="10"/>
        <w:rPr>
          <w:sz w:val="23"/>
          <w:szCs w:val="23"/>
        </w:rPr>
      </w:pPr>
    </w:p>
    <w:p w:rsidR="00000000" w:rsidRDefault="00D40AF8">
      <w:pPr>
        <w:pStyle w:val="ListParagraph"/>
        <w:numPr>
          <w:ilvl w:val="1"/>
          <w:numId w:val="30"/>
        </w:numPr>
        <w:tabs>
          <w:tab w:val="left" w:pos="1895"/>
        </w:tabs>
        <w:kinsoku w:val="0"/>
        <w:overflowPunct w:val="0"/>
        <w:spacing w:before="1"/>
      </w:pPr>
      <w:r>
        <w:t>Enhance fire dependent species</w:t>
      </w:r>
      <w:r>
        <w:rPr>
          <w:spacing w:val="-4"/>
        </w:rPr>
        <w:t xml:space="preserve"> </w:t>
      </w:r>
      <w:r>
        <w:t>regeneration.</w:t>
      </w:r>
    </w:p>
    <w:p w:rsidR="00000000" w:rsidRDefault="00D40AF8">
      <w:pPr>
        <w:pStyle w:val="BodyText"/>
        <w:kinsoku w:val="0"/>
        <w:overflowPunct w:val="0"/>
      </w:pPr>
    </w:p>
    <w:p w:rsidR="00000000" w:rsidRDefault="00D40AF8">
      <w:pPr>
        <w:pStyle w:val="ListParagraph"/>
        <w:numPr>
          <w:ilvl w:val="1"/>
          <w:numId w:val="30"/>
        </w:numPr>
        <w:tabs>
          <w:tab w:val="left" w:pos="1895"/>
        </w:tabs>
        <w:kinsoku w:val="0"/>
        <w:overflowPunct w:val="0"/>
      </w:pPr>
      <w:r>
        <w:t>Control alien woody</w:t>
      </w:r>
      <w:r>
        <w:rPr>
          <w:spacing w:val="-1"/>
        </w:rPr>
        <w:t xml:space="preserve"> </w:t>
      </w:r>
      <w:r>
        <w:t>vegetation.</w:t>
      </w:r>
    </w:p>
    <w:p w:rsidR="00000000" w:rsidRDefault="00D40AF8">
      <w:pPr>
        <w:pStyle w:val="BodyText"/>
        <w:kinsoku w:val="0"/>
        <w:overflowPunct w:val="0"/>
        <w:spacing w:before="11"/>
        <w:rPr>
          <w:sz w:val="23"/>
          <w:szCs w:val="23"/>
        </w:rPr>
      </w:pPr>
    </w:p>
    <w:p w:rsidR="00000000" w:rsidRDefault="00D40AF8">
      <w:pPr>
        <w:pStyle w:val="ListParagraph"/>
        <w:numPr>
          <w:ilvl w:val="1"/>
          <w:numId w:val="30"/>
        </w:numPr>
        <w:tabs>
          <w:tab w:val="left" w:pos="1895"/>
        </w:tabs>
        <w:kinsoku w:val="0"/>
        <w:overflowPunct w:val="0"/>
        <w:ind w:right="303"/>
      </w:pPr>
      <w:r>
        <w:t>Reduce fuel loading by disposal of debris from brush and downed trees. During trail maintenance op</w:t>
      </w:r>
      <w:r>
        <w:t>eration, following storms, and other resource management projects when considerable debris accumulates. Often chipping the materials is difficult due to location and quantities. Letting the materials lay would contribute to hazardous fuel</w:t>
      </w:r>
      <w:r>
        <w:rPr>
          <w:spacing w:val="-9"/>
        </w:rPr>
        <w:t xml:space="preserve"> </w:t>
      </w:r>
      <w:r>
        <w:t>loads.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185" w:right="383"/>
      </w:pPr>
      <w:r>
        <w:t>This Fire Management Plan calls for full suppression of all wildland fires, both natural and human-caused, at Catoctin Mountain Park. Any prescribed fire outside prescription will be designated a wildland fire and will be immediately suppressed.</w:t>
      </w:r>
    </w:p>
    <w:p w:rsidR="00000000" w:rsidRDefault="00D40AF8">
      <w:pPr>
        <w:pStyle w:val="BodyText"/>
        <w:kinsoku w:val="0"/>
        <w:overflowPunct w:val="0"/>
        <w:spacing w:before="11"/>
        <w:rPr>
          <w:sz w:val="23"/>
          <w:szCs w:val="23"/>
        </w:rPr>
      </w:pPr>
    </w:p>
    <w:p w:rsidR="00000000" w:rsidRDefault="00D40AF8">
      <w:pPr>
        <w:pStyle w:val="Heading4"/>
        <w:numPr>
          <w:ilvl w:val="0"/>
          <w:numId w:val="22"/>
        </w:numPr>
        <w:tabs>
          <w:tab w:val="left" w:pos="1560"/>
        </w:tabs>
        <w:kinsoku w:val="0"/>
        <w:overflowPunct w:val="0"/>
        <w:ind w:left="1560" w:hanging="375"/>
      </w:pPr>
      <w:r>
        <w:t>Criteria</w:t>
      </w:r>
    </w:p>
    <w:p w:rsidR="00000000" w:rsidRDefault="00D40AF8">
      <w:pPr>
        <w:pStyle w:val="BodyText"/>
        <w:kinsoku w:val="0"/>
        <w:overflowPunct w:val="0"/>
        <w:spacing w:before="11"/>
        <w:rPr>
          <w:b/>
          <w:bCs/>
          <w:sz w:val="23"/>
          <w:szCs w:val="23"/>
        </w:rPr>
      </w:pPr>
    </w:p>
    <w:p w:rsidR="00000000" w:rsidRDefault="00D40AF8">
      <w:pPr>
        <w:pStyle w:val="BodyText"/>
        <w:kinsoku w:val="0"/>
        <w:overflowPunct w:val="0"/>
        <w:ind w:left="1185" w:right="128"/>
      </w:pPr>
      <w:r>
        <w:t>Prescribed fires involve the use of fire as a tool to achieve management objectives as stated in the Resource Management Plan (RMP). Prescribed fire may also be used in conjunction with mechanical hazard tree reduction to burn fuels that accumulate in bru</w:t>
      </w:r>
      <w:r>
        <w:t>sh piles from these operations.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185" w:right="297"/>
      </w:pPr>
      <w:r>
        <w:t>Research burning may also be conducted when determined to be necessary for accomplishment of research project objectives. Actions included in the prescribed fire program include: the park's selection and prioritization of p</w:t>
      </w:r>
      <w:r>
        <w:t>rescribed fires to be carried out during the year, prescribed fire plans, fire prescriptions, burn operations, documentation and reporting, fire effects monitoring, and burn critiques.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185" w:right="244"/>
      </w:pPr>
      <w:r>
        <w:t>Measures to ensure the successful implementation of the prescribed fir</w:t>
      </w:r>
      <w:r>
        <w:t>e program are to:</w:t>
      </w:r>
    </w:p>
    <w:p w:rsidR="00000000" w:rsidRDefault="00D40AF8">
      <w:pPr>
        <w:pStyle w:val="BodyText"/>
        <w:kinsoku w:val="0"/>
        <w:overflowPunct w:val="0"/>
        <w:spacing w:before="11"/>
        <w:rPr>
          <w:sz w:val="23"/>
          <w:szCs w:val="23"/>
        </w:rPr>
      </w:pPr>
    </w:p>
    <w:p w:rsidR="00000000" w:rsidRDefault="00D40AF8">
      <w:pPr>
        <w:pStyle w:val="ListParagraph"/>
        <w:numPr>
          <w:ilvl w:val="1"/>
          <w:numId w:val="22"/>
        </w:numPr>
        <w:tabs>
          <w:tab w:val="left" w:pos="1540"/>
        </w:tabs>
        <w:kinsoku w:val="0"/>
        <w:overflowPunct w:val="0"/>
        <w:ind w:right="258"/>
      </w:pPr>
      <w:r>
        <w:t>Conduct multiple small sized experimental prescribed burns to determine fuel characteristics and fire characteristics specific to Catoctin Mountain Park</w:t>
      </w:r>
      <w:r>
        <w:rPr>
          <w:spacing w:val="-8"/>
        </w:rPr>
        <w:t xml:space="preserve"> </w:t>
      </w:r>
      <w:r>
        <w:t>ground fuels prior to implementation of a complete prescribed burn program. No presc</w:t>
      </w:r>
      <w:r>
        <w:t>ription burns have been utilized at Catoctin Mountain Park</w:t>
      </w:r>
      <w:r>
        <w:rPr>
          <w:spacing w:val="-24"/>
        </w:rPr>
        <w:t xml:space="preserve"> </w:t>
      </w:r>
      <w:r>
        <w:t>historically.</w:t>
      </w:r>
    </w:p>
    <w:p w:rsidR="00000000" w:rsidRDefault="00D40AF8">
      <w:pPr>
        <w:pStyle w:val="BodyText"/>
        <w:kinsoku w:val="0"/>
        <w:overflowPunct w:val="0"/>
        <w:spacing w:before="11"/>
        <w:rPr>
          <w:sz w:val="23"/>
          <w:szCs w:val="23"/>
        </w:rPr>
      </w:pPr>
    </w:p>
    <w:p w:rsidR="00000000" w:rsidRDefault="00D40AF8">
      <w:pPr>
        <w:pStyle w:val="ListParagraph"/>
        <w:numPr>
          <w:ilvl w:val="1"/>
          <w:numId w:val="22"/>
        </w:numPr>
        <w:tabs>
          <w:tab w:val="left" w:pos="1540"/>
        </w:tabs>
        <w:kinsoku w:val="0"/>
        <w:overflowPunct w:val="0"/>
        <w:ind w:right="581"/>
      </w:pPr>
      <w:r>
        <w:t>Conduct a vigorous prescribed fire program with the highest professional</w:t>
      </w:r>
      <w:r>
        <w:rPr>
          <w:spacing w:val="-8"/>
        </w:rPr>
        <w:t xml:space="preserve"> </w:t>
      </w:r>
      <w:r>
        <w:t>and technological standards and without escaped</w:t>
      </w:r>
      <w:r>
        <w:rPr>
          <w:spacing w:val="-4"/>
        </w:rPr>
        <w:t xml:space="preserve"> </w:t>
      </w:r>
      <w:r>
        <w:t>fires.</w:t>
      </w:r>
    </w:p>
    <w:p w:rsidR="00000000" w:rsidRDefault="00D40AF8">
      <w:pPr>
        <w:pStyle w:val="BodyText"/>
        <w:kinsoku w:val="0"/>
        <w:overflowPunct w:val="0"/>
        <w:spacing w:before="11"/>
        <w:rPr>
          <w:sz w:val="23"/>
          <w:szCs w:val="23"/>
        </w:rPr>
      </w:pPr>
    </w:p>
    <w:p w:rsidR="00000000" w:rsidRDefault="00D40AF8">
      <w:pPr>
        <w:pStyle w:val="ListParagraph"/>
        <w:numPr>
          <w:ilvl w:val="1"/>
          <w:numId w:val="22"/>
        </w:numPr>
        <w:tabs>
          <w:tab w:val="left" w:pos="1540"/>
        </w:tabs>
        <w:kinsoku w:val="0"/>
        <w:overflowPunct w:val="0"/>
        <w:ind w:right="366"/>
      </w:pPr>
      <w:r>
        <w:t>Identify the type of prescribed fire that is most appropriate to specific situations and areas.</w:t>
      </w:r>
    </w:p>
    <w:p w:rsidR="00000000" w:rsidRDefault="00D40AF8">
      <w:pPr>
        <w:pStyle w:val="ListParagraph"/>
        <w:numPr>
          <w:ilvl w:val="1"/>
          <w:numId w:val="22"/>
        </w:numPr>
        <w:tabs>
          <w:tab w:val="left" w:pos="1540"/>
        </w:tabs>
        <w:kinsoku w:val="0"/>
        <w:overflowPunct w:val="0"/>
        <w:ind w:right="100"/>
      </w:pPr>
      <w:r>
        <w:t>Efficiently accomplish resource management objectives through the application of prescribed fire.</w:t>
      </w:r>
    </w:p>
    <w:p w:rsidR="00000000" w:rsidRDefault="00D40AF8">
      <w:pPr>
        <w:pStyle w:val="ListParagraph"/>
        <w:numPr>
          <w:ilvl w:val="1"/>
          <w:numId w:val="22"/>
        </w:numPr>
        <w:tabs>
          <w:tab w:val="left" w:pos="1540"/>
        </w:tabs>
        <w:kinsoku w:val="0"/>
        <w:overflowPunct w:val="0"/>
        <w:ind w:right="100"/>
        <w:sectPr w:rsidR="00000000">
          <w:footerReference w:type="default" r:id="rId64"/>
          <w:pgSz w:w="12240" w:h="15840"/>
          <w:pgMar w:top="940" w:right="1360" w:bottom="1080" w:left="1320" w:header="727" w:footer="889" w:gutter="0"/>
          <w:pgNumType w:start="40"/>
          <w:cols w:space="720" w:equalWidth="0">
            <w:col w:w="956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53" style="position:absolute;left:0;text-align:left;margin-left:1in;margin-top:10.85pt;width:6in;height:1pt;z-index:-25166540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w:t>
      </w:r>
      <w:r>
        <w:rPr>
          <w:b/>
          <w:bCs/>
          <w:sz w:val="20"/>
          <w:szCs w:val="20"/>
        </w:rPr>
        <w:t>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ListParagraph"/>
        <w:numPr>
          <w:ilvl w:val="1"/>
          <w:numId w:val="22"/>
        </w:numPr>
        <w:tabs>
          <w:tab w:val="left" w:pos="1540"/>
        </w:tabs>
        <w:kinsoku w:val="0"/>
        <w:overflowPunct w:val="0"/>
        <w:spacing w:before="90"/>
        <w:ind w:right="247"/>
      </w:pPr>
      <w:r>
        <w:t>Continually evaluate the prescribed fire program to better meet program goals by refining prescribed treatments and monitoring methods, and by integrating applicable technical and scientific</w:t>
      </w:r>
      <w:r>
        <w:rPr>
          <w:spacing w:val="-14"/>
        </w:rPr>
        <w:t xml:space="preserve"> </w:t>
      </w:r>
      <w:r>
        <w:t>advancements.</w:t>
      </w:r>
    </w:p>
    <w:p w:rsidR="00000000" w:rsidRDefault="00D40AF8">
      <w:pPr>
        <w:pStyle w:val="BodyText"/>
        <w:kinsoku w:val="0"/>
        <w:overflowPunct w:val="0"/>
        <w:spacing w:before="10"/>
        <w:rPr>
          <w:sz w:val="23"/>
          <w:szCs w:val="23"/>
        </w:rPr>
      </w:pPr>
    </w:p>
    <w:p w:rsidR="00000000" w:rsidRDefault="00D40AF8">
      <w:pPr>
        <w:pStyle w:val="ListParagraph"/>
        <w:numPr>
          <w:ilvl w:val="1"/>
          <w:numId w:val="22"/>
        </w:numPr>
        <w:tabs>
          <w:tab w:val="left" w:pos="1540"/>
        </w:tabs>
        <w:kinsoku w:val="0"/>
        <w:overflowPunct w:val="0"/>
        <w:spacing w:before="1"/>
        <w:ind w:right="1020"/>
      </w:pPr>
      <w:r>
        <w:t>Prepare prescribed fire plans with a re</w:t>
      </w:r>
      <w:r>
        <w:t>view by a qualified Prescribed Fire Manager/Prescribed Burn Boss and approval by the park</w:t>
      </w:r>
      <w:r>
        <w:rPr>
          <w:spacing w:val="-7"/>
        </w:rPr>
        <w:t xml:space="preserve"> </w:t>
      </w:r>
      <w:r>
        <w:t>Superintendent.</w:t>
      </w:r>
    </w:p>
    <w:p w:rsidR="00000000" w:rsidRDefault="00D40AF8">
      <w:pPr>
        <w:pStyle w:val="BodyText"/>
        <w:kinsoku w:val="0"/>
        <w:overflowPunct w:val="0"/>
      </w:pPr>
    </w:p>
    <w:p w:rsidR="00000000" w:rsidRDefault="00D40AF8">
      <w:pPr>
        <w:pStyle w:val="ListParagraph"/>
        <w:numPr>
          <w:ilvl w:val="1"/>
          <w:numId w:val="22"/>
        </w:numPr>
        <w:tabs>
          <w:tab w:val="left" w:pos="1540"/>
        </w:tabs>
        <w:kinsoku w:val="0"/>
        <w:overflowPunct w:val="0"/>
        <w:ind w:right="206"/>
        <w:jc w:val="both"/>
      </w:pPr>
      <w:r>
        <w:t>Conduct prescribed fire projects with an adequate number of qualified personnel, thus ensuring adequate suppression forces as well as contingency res</w:t>
      </w:r>
      <w:r>
        <w:t>ources in the event of an</w:t>
      </w:r>
      <w:r>
        <w:rPr>
          <w:spacing w:val="-3"/>
        </w:rPr>
        <w:t xml:space="preserve"> </w:t>
      </w:r>
      <w:r>
        <w:t>escape.</w:t>
      </w:r>
    </w:p>
    <w:p w:rsidR="00000000" w:rsidRDefault="00D40AF8">
      <w:pPr>
        <w:pStyle w:val="BodyText"/>
        <w:kinsoku w:val="0"/>
        <w:overflowPunct w:val="0"/>
        <w:spacing w:before="11"/>
        <w:rPr>
          <w:sz w:val="23"/>
          <w:szCs w:val="23"/>
        </w:rPr>
      </w:pPr>
    </w:p>
    <w:p w:rsidR="00000000" w:rsidRDefault="00D40AF8">
      <w:pPr>
        <w:pStyle w:val="ListParagraph"/>
        <w:numPr>
          <w:ilvl w:val="1"/>
          <w:numId w:val="22"/>
        </w:numPr>
        <w:tabs>
          <w:tab w:val="left" w:pos="1540"/>
        </w:tabs>
        <w:kinsoku w:val="0"/>
        <w:overflowPunct w:val="0"/>
        <w:ind w:right="419"/>
      </w:pPr>
      <w:r>
        <w:t>Monitor fire effects to determine resource benefit, environmental response, and research values.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219"/>
      </w:pPr>
      <w:r>
        <w:t xml:space="preserve">The park may utilize an interagency team approach for complex fires carried out on the boundaries and close to developed areas or burns of large acreage. The most qualified and experienced personnel in the regional interagency community would be requested </w:t>
      </w:r>
      <w:r>
        <w:t>to serve on this team. The following is an outline of procedures in developing the prescribed burn:</w:t>
      </w:r>
    </w:p>
    <w:p w:rsidR="00000000" w:rsidRDefault="00D40AF8">
      <w:pPr>
        <w:pStyle w:val="BodyText"/>
        <w:kinsoku w:val="0"/>
        <w:overflowPunct w:val="0"/>
        <w:spacing w:before="11"/>
        <w:rPr>
          <w:sz w:val="23"/>
          <w:szCs w:val="23"/>
        </w:rPr>
      </w:pPr>
    </w:p>
    <w:p w:rsidR="00000000" w:rsidRDefault="00D40AF8">
      <w:pPr>
        <w:pStyle w:val="ListParagraph"/>
        <w:numPr>
          <w:ilvl w:val="0"/>
          <w:numId w:val="22"/>
        </w:numPr>
        <w:tabs>
          <w:tab w:val="left" w:pos="1540"/>
        </w:tabs>
        <w:kinsoku w:val="0"/>
        <w:overflowPunct w:val="0"/>
        <w:ind w:left="1539" w:right="155" w:hanging="354"/>
      </w:pPr>
      <w:r>
        <w:rPr>
          <w:b/>
          <w:bCs/>
        </w:rPr>
        <w:t xml:space="preserve">Planning </w:t>
      </w:r>
      <w:r>
        <w:t>- Prescribed burning may be used at Catoctin Mountain Park to achieve resource management objectives as outlined in this plan. The Fire Management</w:t>
      </w:r>
      <w:r>
        <w:t xml:space="preserve"> Officer (FMO) will prepare the annual prescribed fire program. The program will detail all planned fires to be conducted, specifying objectives to be accomplished. The FMO will review and submit this program plan to the Superintendent for approval.</w:t>
      </w:r>
    </w:p>
    <w:p w:rsidR="00000000" w:rsidRDefault="00D40AF8">
      <w:pPr>
        <w:pStyle w:val="BodyText"/>
        <w:kinsoku w:val="0"/>
        <w:overflowPunct w:val="0"/>
        <w:spacing w:before="9"/>
        <w:rPr>
          <w:sz w:val="23"/>
          <w:szCs w:val="23"/>
        </w:rPr>
      </w:pPr>
    </w:p>
    <w:p w:rsidR="00000000" w:rsidRDefault="00D40AF8">
      <w:pPr>
        <w:pStyle w:val="BodyText"/>
        <w:kinsoku w:val="0"/>
        <w:overflowPunct w:val="0"/>
        <w:spacing w:before="1"/>
        <w:ind w:left="1539" w:right="83"/>
      </w:pPr>
      <w:r>
        <w:t>The F</w:t>
      </w:r>
      <w:r>
        <w:t>ire Management Officer will recommend a Prescribed Fire Boss for each planned fire. The Prescribed Fire Boss will conduct a field reconnaissance of the proposed burn location with members of the park management team to discuss objectives, special concerns,</w:t>
      </w:r>
      <w:r>
        <w:t xml:space="preserve"> and gather all necessary information to write the burn plan. After completing the reconnaissance, the Prescribed Fire Boss and the Fire Management Officer, will write the prescribed fire plan.</w:t>
      </w:r>
    </w:p>
    <w:p w:rsidR="00000000" w:rsidRDefault="00D40AF8">
      <w:pPr>
        <w:pStyle w:val="BodyText"/>
        <w:kinsoku w:val="0"/>
        <w:overflowPunct w:val="0"/>
      </w:pPr>
    </w:p>
    <w:p w:rsidR="00000000" w:rsidRDefault="00D40AF8">
      <w:pPr>
        <w:pStyle w:val="ListParagraph"/>
        <w:numPr>
          <w:ilvl w:val="0"/>
          <w:numId w:val="22"/>
        </w:numPr>
        <w:tabs>
          <w:tab w:val="left" w:pos="1540"/>
        </w:tabs>
        <w:kinsoku w:val="0"/>
        <w:overflowPunct w:val="0"/>
        <w:ind w:left="1539" w:right="126" w:hanging="354"/>
      </w:pPr>
      <w:r>
        <w:rPr>
          <w:b/>
          <w:bCs/>
        </w:rPr>
        <w:t xml:space="preserve">Prescribed Fire Burn Plan </w:t>
      </w:r>
      <w:r>
        <w:t>– All prescribed fires will have Pr</w:t>
      </w:r>
      <w:r>
        <w:t xml:space="preserve">escribed Fire Plans. The Prescribed Fire Plan is a site-specific action plan, which describes the purpose, objectives, prescription, and operational procedures needed to prepare and safely conduct the fire. The treatment area, objectives, constraints, and </w:t>
      </w:r>
      <w:r>
        <w:t>alternatives will be clearly outlined.  No fire will be ignited unless all prescriptions of the plan are met. Fires not within those parameters will be suppressed. Prescribed Fire Plans will follow the format contained in RM-18, Chapter 10.  All planned pr</w:t>
      </w:r>
      <w:r>
        <w:t>escribed fires will have their own Prescribed Fire Plans. Execution of the prescribed fires will be by qualified personnel. The term “fire management unit” refers to a specific tract of land to which a prescribed fire plan applies.</w:t>
      </w:r>
    </w:p>
    <w:p w:rsidR="00000000" w:rsidRDefault="00D40AF8">
      <w:pPr>
        <w:pStyle w:val="ListParagraph"/>
        <w:numPr>
          <w:ilvl w:val="0"/>
          <w:numId w:val="22"/>
        </w:numPr>
        <w:tabs>
          <w:tab w:val="left" w:pos="1540"/>
        </w:tabs>
        <w:kinsoku w:val="0"/>
        <w:overflowPunct w:val="0"/>
        <w:ind w:left="1539" w:right="126" w:hanging="354"/>
        <w:sectPr w:rsidR="00000000">
          <w:pgSz w:w="12240" w:h="15840"/>
          <w:pgMar w:top="940" w:right="1340" w:bottom="1080" w:left="1320" w:header="727" w:footer="889" w:gutter="0"/>
          <w:cols w:space="720" w:equalWidth="0">
            <w:col w:w="95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54" style="position:absolute;left:0;text-align:left;margin-left:1in;margin-top:10.85pt;width:6in;height:1pt;z-index:-251664384;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ListParagraph"/>
        <w:numPr>
          <w:ilvl w:val="0"/>
          <w:numId w:val="22"/>
        </w:numPr>
        <w:tabs>
          <w:tab w:val="left" w:pos="1540"/>
        </w:tabs>
        <w:kinsoku w:val="0"/>
        <w:overflowPunct w:val="0"/>
        <w:spacing w:before="90"/>
        <w:ind w:left="1539" w:right="127" w:hanging="354"/>
      </w:pPr>
      <w:r>
        <w:rPr>
          <w:b/>
          <w:bCs/>
        </w:rPr>
        <w:t xml:space="preserve">Monitoring </w:t>
      </w:r>
      <w:r>
        <w:t>– All prescribed fires will be monitored and the data recorded to document weather conditions, fire behavior, and fire effects before, during and after the burn. Observations will become part of th</w:t>
      </w:r>
      <w:r>
        <w:t>e resource management file to be retained by Natural Resource management</w:t>
      </w:r>
      <w:r>
        <w:rPr>
          <w:spacing w:val="-8"/>
        </w:rPr>
        <w:t xml:space="preserve"> </w:t>
      </w:r>
      <w:r>
        <w:t>staff.</w:t>
      </w:r>
    </w:p>
    <w:p w:rsidR="00000000" w:rsidRDefault="00D40AF8">
      <w:pPr>
        <w:pStyle w:val="BodyText"/>
        <w:kinsoku w:val="0"/>
        <w:overflowPunct w:val="0"/>
        <w:spacing w:before="10"/>
        <w:rPr>
          <w:sz w:val="23"/>
          <w:szCs w:val="23"/>
        </w:rPr>
      </w:pPr>
    </w:p>
    <w:p w:rsidR="00000000" w:rsidRDefault="00D40AF8">
      <w:pPr>
        <w:pStyle w:val="ListParagraph"/>
        <w:numPr>
          <w:ilvl w:val="0"/>
          <w:numId w:val="22"/>
        </w:numPr>
        <w:tabs>
          <w:tab w:val="left" w:pos="1540"/>
        </w:tabs>
        <w:kinsoku w:val="0"/>
        <w:overflowPunct w:val="0"/>
        <w:spacing w:before="1"/>
        <w:ind w:left="1539" w:right="252" w:hanging="354"/>
      </w:pPr>
      <w:r>
        <w:rPr>
          <w:b/>
          <w:bCs/>
        </w:rPr>
        <w:t xml:space="preserve">Evaluations </w:t>
      </w:r>
      <w:r>
        <w:t>– All prescribed fire projects will be evaluated by Park FMO, a regional representative</w:t>
      </w:r>
      <w:r>
        <w:t xml:space="preserve"> from the Fire Program Office, Prescribed Burn Boss, and other personnel as deemed necessary by the park to review procedures, costs, goals, objectives and accomplishments. The evaluations will be utilized for planning purposes on future fuel management</w:t>
      </w:r>
      <w:r>
        <w:rPr>
          <w:spacing w:val="-5"/>
        </w:rPr>
        <w:t xml:space="preserve"> </w:t>
      </w:r>
      <w:r>
        <w:t>pr</w:t>
      </w:r>
      <w:r>
        <w:t>ojects.</w:t>
      </w:r>
    </w:p>
    <w:p w:rsidR="00000000" w:rsidRDefault="00D40AF8">
      <w:pPr>
        <w:pStyle w:val="BodyText"/>
        <w:kinsoku w:val="0"/>
        <w:overflowPunct w:val="0"/>
      </w:pPr>
    </w:p>
    <w:p w:rsidR="00000000" w:rsidRDefault="00D40AF8">
      <w:pPr>
        <w:pStyle w:val="ListParagraph"/>
        <w:numPr>
          <w:ilvl w:val="0"/>
          <w:numId w:val="22"/>
        </w:numPr>
        <w:tabs>
          <w:tab w:val="left" w:pos="1540"/>
        </w:tabs>
        <w:kinsoku w:val="0"/>
        <w:overflowPunct w:val="0"/>
        <w:ind w:left="1539" w:right="640" w:hanging="354"/>
      </w:pPr>
      <w:r>
        <w:rPr>
          <w:b/>
          <w:bCs/>
        </w:rPr>
        <w:t xml:space="preserve">Reporting and Documentation </w:t>
      </w:r>
      <w:r>
        <w:t>– All prescribed burn accomplishments</w:t>
      </w:r>
      <w:r>
        <w:rPr>
          <w:spacing w:val="-12"/>
        </w:rPr>
        <w:t xml:space="preserve"> </w:t>
      </w:r>
      <w:r>
        <w:t xml:space="preserve">and escapes will be documented on form </w:t>
      </w:r>
      <w:r>
        <w:rPr>
          <w:spacing w:val="55"/>
        </w:rPr>
        <w:t xml:space="preserve"> </w:t>
      </w:r>
      <w:r>
        <w:t>DI-1202.</w:t>
      </w:r>
    </w:p>
    <w:p w:rsidR="00000000" w:rsidRDefault="00D40AF8">
      <w:pPr>
        <w:pStyle w:val="BodyText"/>
        <w:kinsoku w:val="0"/>
        <w:overflowPunct w:val="0"/>
        <w:spacing w:before="11"/>
        <w:rPr>
          <w:sz w:val="23"/>
          <w:szCs w:val="23"/>
        </w:rPr>
      </w:pPr>
    </w:p>
    <w:p w:rsidR="00000000" w:rsidRDefault="00D40AF8">
      <w:pPr>
        <w:pStyle w:val="ListParagraph"/>
        <w:numPr>
          <w:ilvl w:val="0"/>
          <w:numId w:val="22"/>
        </w:numPr>
        <w:tabs>
          <w:tab w:val="left" w:pos="1540"/>
        </w:tabs>
        <w:kinsoku w:val="0"/>
        <w:overflowPunct w:val="0"/>
        <w:ind w:left="1539" w:right="446" w:hanging="354"/>
      </w:pPr>
      <w:r>
        <w:rPr>
          <w:b/>
          <w:bCs/>
        </w:rPr>
        <w:t xml:space="preserve">Historic Fuel Treatments </w:t>
      </w:r>
      <w:r>
        <w:t>– Prescribed fire has not been utilized in the past at Catoctin Mountain</w:t>
      </w:r>
      <w:r>
        <w:rPr>
          <w:spacing w:val="-21"/>
        </w:rPr>
        <w:t xml:space="preserve"> </w:t>
      </w:r>
      <w:r>
        <w:t>Park.</w:t>
      </w:r>
    </w:p>
    <w:p w:rsidR="00000000" w:rsidRDefault="00D40AF8">
      <w:pPr>
        <w:pStyle w:val="BodyText"/>
        <w:kinsoku w:val="0"/>
        <w:overflowPunct w:val="0"/>
        <w:spacing w:before="2"/>
      </w:pPr>
    </w:p>
    <w:p w:rsidR="00000000" w:rsidRDefault="00D40AF8">
      <w:pPr>
        <w:pStyle w:val="Heading4"/>
        <w:numPr>
          <w:ilvl w:val="0"/>
          <w:numId w:val="23"/>
        </w:numPr>
        <w:tabs>
          <w:tab w:val="left" w:pos="1540"/>
        </w:tabs>
        <w:kinsoku w:val="0"/>
        <w:overflowPunct w:val="0"/>
        <w:ind w:hanging="354"/>
      </w:pPr>
      <w:r>
        <w:t>Exceeding the Existing Pre</w:t>
      </w:r>
      <w:r>
        <w:t>scribed Fire</w:t>
      </w:r>
      <w:r>
        <w:rPr>
          <w:spacing w:val="-6"/>
        </w:rPr>
        <w:t xml:space="preserve"> </w:t>
      </w:r>
      <w:r>
        <w:t>Plan</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185" w:right="791"/>
      </w:pPr>
      <w:r>
        <w:t>Prescribed fires that exceed the parameters of the Prescribed Fire Plans will be considered wildfires and immediately suppressed.</w:t>
      </w:r>
    </w:p>
    <w:p w:rsidR="00000000" w:rsidRDefault="00D40AF8">
      <w:pPr>
        <w:pStyle w:val="BodyText"/>
        <w:kinsoku w:val="0"/>
        <w:overflowPunct w:val="0"/>
        <w:spacing w:before="2"/>
      </w:pPr>
    </w:p>
    <w:p w:rsidR="00000000" w:rsidRDefault="00D40AF8">
      <w:pPr>
        <w:pStyle w:val="Heading4"/>
        <w:numPr>
          <w:ilvl w:val="0"/>
          <w:numId w:val="23"/>
        </w:numPr>
        <w:tabs>
          <w:tab w:val="left" w:pos="1540"/>
        </w:tabs>
        <w:kinsoku w:val="0"/>
        <w:overflowPunct w:val="0"/>
        <w:ind w:hanging="354"/>
      </w:pPr>
      <w:r>
        <w:t>Air Quality and Smoke</w:t>
      </w:r>
      <w:r>
        <w:rPr>
          <w:spacing w:val="-28"/>
        </w:rPr>
        <w:t xml:space="preserve"> </w:t>
      </w:r>
      <w:r>
        <w:t>Management</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spacing w:before="1"/>
        <w:ind w:left="1185" w:right="144"/>
      </w:pPr>
      <w:r>
        <w:t>Catoctin Mountain Park is located in a class II air quality area. The Fire Management Plan will be in compliance with the Clean Air Act (42 U.S.C 7401-7661) and Maryland state law.</w:t>
      </w:r>
    </w:p>
    <w:p w:rsidR="00000000" w:rsidRDefault="00D40AF8">
      <w:pPr>
        <w:pStyle w:val="BodyText"/>
        <w:kinsoku w:val="0"/>
        <w:overflowPunct w:val="0"/>
      </w:pPr>
    </w:p>
    <w:p w:rsidR="00000000" w:rsidRDefault="00D40AF8">
      <w:pPr>
        <w:pStyle w:val="BodyText"/>
        <w:kinsoku w:val="0"/>
        <w:overflowPunct w:val="0"/>
        <w:ind w:left="1185" w:right="90"/>
      </w:pPr>
      <w:r>
        <w:t xml:space="preserve">The objectives for smoke management and compliance with the Clean Air Act </w:t>
      </w:r>
      <w:r>
        <w:t xml:space="preserve">is similar to those for fire management: to encourage a natural process so long as it does not endanger public health and safety. Smoke levels become unacceptable when they impair visibility to such a degree that they detract from visitor enjoyment of the </w:t>
      </w:r>
      <w:r>
        <w:t>primary park resource with emphasis on the vistas of the park. Dense smoke within the park is generally unacceptable; however, it may be tolerated for short periods if the winds assure good mixing.</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185" w:right="90"/>
      </w:pPr>
      <w:r>
        <w:t>The park will also evaluate the forecasted impact of smok</w:t>
      </w:r>
      <w:r>
        <w:t xml:space="preserve">e on local communities, sensitive areas (schools, hospitals, etc.) and visitor safety. All of these considerations are difficult to quantify, monitor, and evaluate and there will exist considerable room for discretion. Interpretive/Educational information </w:t>
      </w:r>
      <w:r>
        <w:t>will be available for the public. It may also be necessary to aggressively control fires when smoke affects a sensitive area or creates a significant public response. All fire activities may need to be curtailed when an extended inversion, air pollution, e</w:t>
      </w:r>
      <w:r>
        <w:t>xtreme temperatures and/or winds exceed prescription.</w:t>
      </w:r>
    </w:p>
    <w:p w:rsidR="00000000" w:rsidRDefault="00D40AF8">
      <w:pPr>
        <w:pStyle w:val="BodyText"/>
        <w:kinsoku w:val="0"/>
        <w:overflowPunct w:val="0"/>
        <w:ind w:left="1185" w:right="90"/>
        <w:sectPr w:rsidR="00000000">
          <w:pgSz w:w="12240" w:h="15840"/>
          <w:pgMar w:top="940" w:right="1380" w:bottom="1080" w:left="1320" w:header="727" w:footer="889" w:gutter="0"/>
          <w:cols w:space="720" w:equalWidth="0">
            <w:col w:w="954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55" style="position:absolute;left:0;text-align:left;margin-left:1in;margin-top:10.85pt;width:6in;height:1pt;z-index:-25166336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1185" w:right="309"/>
      </w:pPr>
      <w:r>
        <w:t>Traffic control measures will be undertaken in conjunction with local law enforcement agencies when such episodes occur. Complaint</w:t>
      </w:r>
      <w:r>
        <w:t>s regarding smoke will be documented and communicated to the Chief Ranger and the Superintendent.</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1185" w:right="177"/>
      </w:pPr>
      <w:r>
        <w:t>The Park FMO will contact the National Weather Service (NWS), in Sterling, VA, to verify the smoke management forecast and consult with the State of Maryland</w:t>
      </w:r>
      <w:r>
        <w:t xml:space="preserve"> during the initial fire assessment. Thereafter, smoke characteristics will be evaluated daily along with the NWS smoke management forecast during prescribed fires. The Park FMO will provide the Maryland Division of Natural Resources (DNR) with relevant fi</w:t>
      </w:r>
      <w:r>
        <w:t>eld data for all prescribed fires.</w:t>
      </w:r>
    </w:p>
    <w:p w:rsidR="00000000" w:rsidRDefault="00D40AF8">
      <w:pPr>
        <w:pStyle w:val="BodyText"/>
        <w:kinsoku w:val="0"/>
        <w:overflowPunct w:val="0"/>
      </w:pPr>
    </w:p>
    <w:p w:rsidR="00000000" w:rsidRDefault="00D40AF8">
      <w:pPr>
        <w:pStyle w:val="BodyText"/>
        <w:kinsoku w:val="0"/>
        <w:overflowPunct w:val="0"/>
        <w:ind w:left="1185" w:right="344"/>
      </w:pPr>
      <w:r>
        <w:t>In the fall, when the air stagnates and major burning is conducted around the region (and when there are east winds), smoke management may be a prominent consideration in the actual scheduling of prescribed fires during this time of year.</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185" w:right="284"/>
      </w:pPr>
      <w:r>
        <w:t>Prescribed fires</w:t>
      </w:r>
      <w:r>
        <w:t xml:space="preserve"> will be closely monitored for spread, location, and size to determine visibility impact conditions. The park will coordinate fire specific visibility monitoring. A process will be developed to determine if adverse impacts to air quality and visibility are</w:t>
      </w:r>
      <w:r>
        <w:t xml:space="preserve"> occurring for management decisions.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185" w:right="290"/>
      </w:pPr>
      <w:r>
        <w:t>To minimize the effects of smoke, the following guidelines will be considered when planning a prescribed fire:</w:t>
      </w:r>
    </w:p>
    <w:p w:rsidR="00000000" w:rsidRDefault="00D40AF8">
      <w:pPr>
        <w:pStyle w:val="BodyText"/>
        <w:kinsoku w:val="0"/>
        <w:overflowPunct w:val="0"/>
        <w:spacing w:before="11"/>
        <w:rPr>
          <w:sz w:val="23"/>
          <w:szCs w:val="23"/>
        </w:rPr>
      </w:pPr>
    </w:p>
    <w:p w:rsidR="00000000" w:rsidRDefault="00D40AF8">
      <w:pPr>
        <w:pStyle w:val="ListParagraph"/>
        <w:numPr>
          <w:ilvl w:val="0"/>
          <w:numId w:val="21"/>
        </w:numPr>
        <w:tabs>
          <w:tab w:val="left" w:pos="1540"/>
        </w:tabs>
        <w:kinsoku w:val="0"/>
        <w:overflowPunct w:val="0"/>
        <w:ind w:right="608"/>
      </w:pPr>
      <w:r>
        <w:t>A detailed smoke vector map will be included in every prescribed fire plan to identify sensitive areas and expected directional flow of</w:t>
      </w:r>
      <w:r>
        <w:rPr>
          <w:spacing w:val="-14"/>
        </w:rPr>
        <w:t xml:space="preserve"> </w:t>
      </w:r>
      <w:r>
        <w:t>smoke.</w:t>
      </w:r>
    </w:p>
    <w:p w:rsidR="00000000" w:rsidRDefault="00D40AF8">
      <w:pPr>
        <w:pStyle w:val="BodyText"/>
        <w:kinsoku w:val="0"/>
        <w:overflowPunct w:val="0"/>
        <w:spacing w:before="9"/>
        <w:rPr>
          <w:sz w:val="23"/>
          <w:szCs w:val="23"/>
        </w:rPr>
      </w:pPr>
    </w:p>
    <w:p w:rsidR="00000000" w:rsidRDefault="00D40AF8">
      <w:pPr>
        <w:pStyle w:val="ListParagraph"/>
        <w:numPr>
          <w:ilvl w:val="0"/>
          <w:numId w:val="21"/>
        </w:numPr>
        <w:tabs>
          <w:tab w:val="left" w:pos="1540"/>
        </w:tabs>
        <w:kinsoku w:val="0"/>
        <w:overflowPunct w:val="0"/>
        <w:spacing w:before="1"/>
        <w:ind w:right="254"/>
      </w:pPr>
      <w:r>
        <w:t>Burning will be conducted only when visibility exceeds 5 miles or when the fire weather forecast indicates the p</w:t>
      </w:r>
      <w:r>
        <w:t>resence of an unstable air mass, afternoon mixing heights are 500 meters or greater, and ventilation rates (mixing height in meters multiplied by the transport wind speed in meters per second) is 2000 or</w:t>
      </w:r>
      <w:r>
        <w:rPr>
          <w:spacing w:val="-14"/>
        </w:rPr>
        <w:t xml:space="preserve"> </w:t>
      </w:r>
      <w:r>
        <w:t>greater.</w:t>
      </w:r>
    </w:p>
    <w:p w:rsidR="00000000" w:rsidRDefault="00D40AF8">
      <w:pPr>
        <w:pStyle w:val="BodyText"/>
        <w:kinsoku w:val="0"/>
        <w:overflowPunct w:val="0"/>
      </w:pPr>
    </w:p>
    <w:p w:rsidR="00000000" w:rsidRDefault="00D40AF8">
      <w:pPr>
        <w:pStyle w:val="ListParagraph"/>
        <w:numPr>
          <w:ilvl w:val="0"/>
          <w:numId w:val="21"/>
        </w:numPr>
        <w:tabs>
          <w:tab w:val="left" w:pos="1540"/>
        </w:tabs>
        <w:kinsoku w:val="0"/>
        <w:overflowPunct w:val="0"/>
        <w:ind w:right="657"/>
      </w:pPr>
      <w:r>
        <w:t>Prescribed fires will not be ignited durin</w:t>
      </w:r>
      <w:r>
        <w:t>g air pollution health advisory, alert, warning or emergency, or during temperature</w:t>
      </w:r>
      <w:r>
        <w:rPr>
          <w:spacing w:val="-5"/>
        </w:rPr>
        <w:t xml:space="preserve"> </w:t>
      </w:r>
      <w:r>
        <w:t>inversions.</w:t>
      </w:r>
    </w:p>
    <w:p w:rsidR="00000000" w:rsidRDefault="00D40AF8">
      <w:pPr>
        <w:pStyle w:val="BodyText"/>
        <w:kinsoku w:val="0"/>
        <w:overflowPunct w:val="0"/>
        <w:spacing w:before="11"/>
        <w:rPr>
          <w:sz w:val="23"/>
          <w:szCs w:val="23"/>
        </w:rPr>
      </w:pPr>
    </w:p>
    <w:p w:rsidR="00000000" w:rsidRDefault="00D40AF8">
      <w:pPr>
        <w:pStyle w:val="ListParagraph"/>
        <w:numPr>
          <w:ilvl w:val="0"/>
          <w:numId w:val="21"/>
        </w:numPr>
        <w:tabs>
          <w:tab w:val="left" w:pos="1540"/>
        </w:tabs>
        <w:kinsoku w:val="0"/>
        <w:overflowPunct w:val="0"/>
        <w:ind w:right="261"/>
      </w:pPr>
      <w:r>
        <w:t>Burning will be conducted only when the 20-foot wind speed exceeds 3 mph</w:t>
      </w:r>
      <w:r>
        <w:rPr>
          <w:spacing w:val="-11"/>
        </w:rPr>
        <w:t xml:space="preserve"> </w:t>
      </w:r>
      <w:r>
        <w:t>and the direction of the wind vector is away from sensitive</w:t>
      </w:r>
      <w:r>
        <w:rPr>
          <w:spacing w:val="-13"/>
        </w:rPr>
        <w:t xml:space="preserve"> </w:t>
      </w:r>
      <w:r>
        <w:t>areas.</w:t>
      </w:r>
    </w:p>
    <w:p w:rsidR="00000000" w:rsidRDefault="00D40AF8">
      <w:pPr>
        <w:pStyle w:val="BodyText"/>
        <w:kinsoku w:val="0"/>
        <w:overflowPunct w:val="0"/>
        <w:spacing w:before="11"/>
        <w:rPr>
          <w:sz w:val="23"/>
          <w:szCs w:val="23"/>
        </w:rPr>
      </w:pPr>
    </w:p>
    <w:p w:rsidR="00000000" w:rsidRDefault="00D40AF8">
      <w:pPr>
        <w:pStyle w:val="ListParagraph"/>
        <w:numPr>
          <w:ilvl w:val="0"/>
          <w:numId w:val="21"/>
        </w:numPr>
        <w:tabs>
          <w:tab w:val="left" w:pos="1540"/>
        </w:tabs>
        <w:kinsoku w:val="0"/>
        <w:overflowPunct w:val="0"/>
        <w:ind w:right="552"/>
      </w:pPr>
      <w:r>
        <w:t>Backing and flanking fires will be used when possible to minimize particulate emissions.</w:t>
      </w:r>
    </w:p>
    <w:p w:rsidR="00000000" w:rsidRDefault="00D40AF8">
      <w:pPr>
        <w:pStyle w:val="BodyText"/>
        <w:kinsoku w:val="0"/>
        <w:overflowPunct w:val="0"/>
        <w:spacing w:before="11"/>
        <w:rPr>
          <w:sz w:val="23"/>
          <w:szCs w:val="23"/>
        </w:rPr>
      </w:pPr>
    </w:p>
    <w:p w:rsidR="00000000" w:rsidRDefault="00D40AF8">
      <w:pPr>
        <w:pStyle w:val="ListParagraph"/>
        <w:numPr>
          <w:ilvl w:val="0"/>
          <w:numId w:val="21"/>
        </w:numPr>
        <w:tabs>
          <w:tab w:val="left" w:pos="1540"/>
        </w:tabs>
        <w:kinsoku w:val="0"/>
        <w:overflowPunct w:val="0"/>
        <w:ind w:right="306"/>
      </w:pPr>
      <w:r>
        <w:t>Stumps, snags, and other hot spots will be quickly mopped-up to reduce residual smoke.</w:t>
      </w:r>
    </w:p>
    <w:p w:rsidR="00000000" w:rsidRDefault="00D40AF8">
      <w:pPr>
        <w:pStyle w:val="BodyText"/>
        <w:kinsoku w:val="0"/>
        <w:overflowPunct w:val="0"/>
        <w:spacing w:before="11"/>
        <w:rPr>
          <w:sz w:val="23"/>
          <w:szCs w:val="23"/>
        </w:rPr>
      </w:pPr>
    </w:p>
    <w:p w:rsidR="00000000" w:rsidRDefault="00D40AF8">
      <w:pPr>
        <w:pStyle w:val="ListParagraph"/>
        <w:numPr>
          <w:ilvl w:val="0"/>
          <w:numId w:val="21"/>
        </w:numPr>
        <w:tabs>
          <w:tab w:val="left" w:pos="1540"/>
        </w:tabs>
        <w:kinsoku w:val="0"/>
        <w:overflowPunct w:val="0"/>
        <w:ind w:right="98"/>
      </w:pPr>
      <w:r>
        <w:t>A fire weather forecast will be obtained for the appropriate zone from the Nat</w:t>
      </w:r>
      <w:r>
        <w:t>ional Weather Service, Sterling, VA, prior to ignition of the prescribed</w:t>
      </w:r>
      <w:r>
        <w:rPr>
          <w:spacing w:val="-6"/>
        </w:rPr>
        <w:t xml:space="preserve"> </w:t>
      </w:r>
      <w:r>
        <w:t>fire.</w:t>
      </w:r>
    </w:p>
    <w:p w:rsidR="00000000" w:rsidRDefault="00D40AF8">
      <w:pPr>
        <w:pStyle w:val="ListParagraph"/>
        <w:numPr>
          <w:ilvl w:val="0"/>
          <w:numId w:val="21"/>
        </w:numPr>
        <w:tabs>
          <w:tab w:val="left" w:pos="1540"/>
        </w:tabs>
        <w:kinsoku w:val="0"/>
        <w:overflowPunct w:val="0"/>
        <w:ind w:right="98"/>
        <w:sectPr w:rsidR="00000000">
          <w:pgSz w:w="12240" w:h="15840"/>
          <w:pgMar w:top="940" w:right="1340" w:bottom="1080" w:left="1320" w:header="727" w:footer="889" w:gutter="0"/>
          <w:cols w:space="720" w:equalWidth="0">
            <w:col w:w="9580"/>
          </w:cols>
          <w:noEndnote/>
        </w:sectPr>
      </w:pPr>
    </w:p>
    <w:p w:rsidR="00000000" w:rsidRDefault="00D40AF8">
      <w:pPr>
        <w:pStyle w:val="BodyText"/>
        <w:kinsoku w:val="0"/>
        <w:overflowPunct w:val="0"/>
        <w:spacing w:before="8"/>
        <w:rPr>
          <w:sz w:val="14"/>
          <w:szCs w:val="14"/>
        </w:rPr>
      </w:pPr>
    </w:p>
    <w:p w:rsidR="00000000" w:rsidRDefault="00D40AF8">
      <w:pPr>
        <w:pStyle w:val="ListParagraph"/>
        <w:numPr>
          <w:ilvl w:val="0"/>
          <w:numId w:val="21"/>
        </w:numPr>
        <w:tabs>
          <w:tab w:val="left" w:pos="1540"/>
        </w:tabs>
        <w:kinsoku w:val="0"/>
        <w:overflowPunct w:val="0"/>
        <w:spacing w:before="90"/>
        <w:ind w:right="540"/>
      </w:pPr>
      <w:r>
        <w:t>Media and other public affairs offices wi</w:t>
      </w:r>
      <w:r>
        <w:t>ll be kept informed of fire and smoke dispersal conditions throughout the duration of the</w:t>
      </w:r>
      <w:r>
        <w:rPr>
          <w:spacing w:val="-4"/>
        </w:rPr>
        <w:t xml:space="preserve"> </w:t>
      </w:r>
      <w:r>
        <w:t>project.</w:t>
      </w:r>
    </w:p>
    <w:p w:rsidR="00000000" w:rsidRDefault="00D40AF8">
      <w:pPr>
        <w:pStyle w:val="ListParagraph"/>
        <w:numPr>
          <w:ilvl w:val="0"/>
          <w:numId w:val="21"/>
        </w:numPr>
        <w:tabs>
          <w:tab w:val="left" w:pos="1540"/>
        </w:tabs>
        <w:kinsoku w:val="0"/>
        <w:overflowPunct w:val="0"/>
        <w:spacing w:before="230"/>
        <w:ind w:right="288"/>
      </w:pPr>
      <w:r>
        <w:t>The park provides traffic control and park rangers will be used to mitigate traffic hazards from</w:t>
      </w:r>
      <w:r>
        <w:rPr>
          <w:spacing w:val="-6"/>
        </w:rPr>
        <w:t xml:space="preserve"> </w:t>
      </w:r>
      <w:r>
        <w:t>smoke.</w:t>
      </w:r>
    </w:p>
    <w:p w:rsidR="00000000" w:rsidRDefault="00D40AF8">
      <w:pPr>
        <w:pStyle w:val="BodyText"/>
        <w:kinsoku w:val="0"/>
        <w:overflowPunct w:val="0"/>
        <w:spacing w:before="2"/>
      </w:pPr>
    </w:p>
    <w:p w:rsidR="00000000" w:rsidRDefault="00D40AF8">
      <w:pPr>
        <w:pStyle w:val="Heading4"/>
        <w:numPr>
          <w:ilvl w:val="0"/>
          <w:numId w:val="23"/>
        </w:numPr>
        <w:tabs>
          <w:tab w:val="left" w:pos="1186"/>
        </w:tabs>
        <w:kinsoku w:val="0"/>
        <w:overflowPunct w:val="0"/>
        <w:ind w:left="1185" w:hanging="355"/>
      </w:pPr>
      <w:r>
        <w:t>Non-Fire Fuel Treatment</w:t>
      </w:r>
      <w:r>
        <w:rPr>
          <w:spacing w:val="-2"/>
        </w:rPr>
        <w:t xml:space="preserve"> </w:t>
      </w:r>
      <w:r>
        <w:t>Applications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830" w:right="152"/>
      </w:pPr>
      <w:r>
        <w:t>Other</w:t>
      </w:r>
      <w:r>
        <w:t xml:space="preserve"> methods are available to accomplish fuel management objectives when the use of prescribed fire is not possible or practical. Hand tools, power or mechanized equipment, and/or herbicides are a few such methods. These programs are ongoing planned projects a</w:t>
      </w:r>
      <w:r>
        <w:t>nd reporting and documentation are identified in Catoctin Mountain Park’s strategic and annual work plans.</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830" w:right="1139"/>
      </w:pPr>
      <w:r>
        <w:t xml:space="preserve">Evaluations of non-fire fuel reduction projects will be similar to prescribed fire evaluations with the exception of project leader in lieu of burn </w:t>
      </w:r>
      <w:r>
        <w:t>boss.</w:t>
      </w:r>
    </w:p>
    <w:p w:rsidR="00000000" w:rsidRDefault="00D40AF8">
      <w:pPr>
        <w:pStyle w:val="BodyText"/>
        <w:kinsoku w:val="0"/>
        <w:overflowPunct w:val="0"/>
      </w:pPr>
    </w:p>
    <w:p w:rsidR="00000000" w:rsidRDefault="00D40AF8">
      <w:pPr>
        <w:pStyle w:val="BodyText"/>
        <w:kinsoku w:val="0"/>
        <w:overflowPunct w:val="0"/>
        <w:ind w:left="830" w:right="113"/>
        <w:jc w:val="both"/>
      </w:pPr>
      <w:r>
        <w:t>All non-fire or mechanical hazard fuel reduction projects will be entered into the National Fire Plan Operations Reporting System (NFPORS) prior to work. Accomplishments will be entered as work is completed on a monthly basis.</w:t>
      </w:r>
    </w:p>
    <w:p w:rsidR="00000000" w:rsidRDefault="00D40AF8">
      <w:pPr>
        <w:pStyle w:val="BodyText"/>
        <w:kinsoku w:val="0"/>
        <w:overflowPunct w:val="0"/>
        <w:spacing w:before="2"/>
      </w:pPr>
    </w:p>
    <w:p w:rsidR="00000000" w:rsidRDefault="00D40AF8">
      <w:pPr>
        <w:pStyle w:val="Heading4"/>
        <w:numPr>
          <w:ilvl w:val="0"/>
          <w:numId w:val="43"/>
        </w:numPr>
        <w:tabs>
          <w:tab w:val="left" w:pos="831"/>
        </w:tabs>
        <w:kinsoku w:val="0"/>
        <w:overflowPunct w:val="0"/>
        <w:ind w:left="830"/>
      </w:pPr>
      <w:r>
        <w:t>FIRE MANAGEMENT ORGAN</w:t>
      </w:r>
      <w:r>
        <w:t>IZATION AND</w:t>
      </w:r>
      <w:r>
        <w:rPr>
          <w:spacing w:val="-40"/>
        </w:rPr>
        <w:t xml:space="preserve"> </w:t>
      </w:r>
      <w:r>
        <w:t>RESPONSIBILITIES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830" w:right="451"/>
      </w:pPr>
      <w:r>
        <w:t>This section discusses responsibilities of park personnel toward implementation of the fire management</w:t>
      </w:r>
      <w:r>
        <w:t xml:space="preserve"> program by specific park position. The purpose of this section is to clearly define areas of responsibility, provide clear direction and accountability, and further the development of a responsive and professional fire management program.</w:t>
      </w:r>
    </w:p>
    <w:p w:rsidR="00000000" w:rsidRDefault="00D40AF8">
      <w:pPr>
        <w:pStyle w:val="BodyText"/>
        <w:kinsoku w:val="0"/>
        <w:overflowPunct w:val="0"/>
        <w:spacing w:before="1"/>
      </w:pPr>
    </w:p>
    <w:p w:rsidR="00000000" w:rsidRDefault="00D40AF8">
      <w:pPr>
        <w:pStyle w:val="Heading4"/>
        <w:numPr>
          <w:ilvl w:val="1"/>
          <w:numId w:val="43"/>
        </w:numPr>
        <w:tabs>
          <w:tab w:val="left" w:pos="1364"/>
        </w:tabs>
        <w:kinsoku w:val="0"/>
        <w:overflowPunct w:val="0"/>
        <w:ind w:left="830" w:firstLine="0"/>
        <w:rPr>
          <w:color w:val="000000"/>
        </w:rPr>
      </w:pPr>
      <w:bookmarkStart w:id="32" w:name="A.     Description of Park’s Fire Manage"/>
      <w:bookmarkEnd w:id="32"/>
      <w:r>
        <w:t>Description of Park’s Fire Management</w:t>
      </w:r>
      <w:r>
        <w:rPr>
          <w:spacing w:val="-20"/>
        </w:rPr>
        <w:t xml:space="preserve"> </w:t>
      </w:r>
      <w:r>
        <w:t>O</w:t>
      </w:r>
      <w:r>
        <w:t>rganization</w:t>
      </w:r>
    </w:p>
    <w:p w:rsidR="00000000" w:rsidRDefault="00D40AF8">
      <w:pPr>
        <w:pStyle w:val="BodyText"/>
        <w:kinsoku w:val="0"/>
        <w:overflowPunct w:val="0"/>
        <w:spacing w:before="10"/>
        <w:rPr>
          <w:b/>
          <w:bCs/>
          <w:sz w:val="23"/>
          <w:szCs w:val="23"/>
        </w:rPr>
      </w:pPr>
    </w:p>
    <w:p w:rsidR="00000000" w:rsidRDefault="00D40AF8">
      <w:pPr>
        <w:pStyle w:val="ListParagraph"/>
        <w:numPr>
          <w:ilvl w:val="0"/>
          <w:numId w:val="20"/>
        </w:numPr>
        <w:tabs>
          <w:tab w:val="left" w:pos="1754"/>
        </w:tabs>
        <w:kinsoku w:val="0"/>
        <w:overflowPunct w:val="0"/>
        <w:spacing w:before="1"/>
        <w:ind w:hanging="355"/>
        <w:rPr>
          <w:b/>
          <w:bCs/>
        </w:rPr>
      </w:pPr>
      <w:r>
        <w:rPr>
          <w:b/>
          <w:bCs/>
        </w:rPr>
        <w:t>Park</w:t>
      </w:r>
      <w:r>
        <w:rPr>
          <w:b/>
          <w:bCs/>
          <w:spacing w:val="-1"/>
        </w:rPr>
        <w:t xml:space="preserve"> </w:t>
      </w:r>
      <w:r>
        <w:rPr>
          <w:b/>
          <w:bCs/>
        </w:rPr>
        <w:t>Superintendent</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397" w:right="245"/>
      </w:pPr>
      <w:r>
        <w:t>Fire management at Catoctin Mountain Park is the responsibility of the Superintendent, with technical duties and accompanying responsibilities delegated to staff members. The Superintendent will be responsible for manageme</w:t>
      </w:r>
      <w:r>
        <w:t>nt of the program within Departmental and National Park Service policy, Wildland Fire Management Policy and Guidelines (DO-18/RM-18), and all relevant laws and regulations.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398"/>
      </w:pPr>
      <w:r>
        <w:t>The Park Superintendent will be:</w:t>
      </w:r>
    </w:p>
    <w:p w:rsidR="00000000" w:rsidRDefault="00D40AF8">
      <w:pPr>
        <w:pStyle w:val="BodyText"/>
        <w:kinsoku w:val="0"/>
        <w:overflowPunct w:val="0"/>
        <w:spacing w:before="11"/>
        <w:rPr>
          <w:sz w:val="23"/>
          <w:szCs w:val="23"/>
        </w:rPr>
      </w:pPr>
    </w:p>
    <w:p w:rsidR="00000000" w:rsidRDefault="00D40AF8">
      <w:pPr>
        <w:pStyle w:val="ListParagraph"/>
        <w:numPr>
          <w:ilvl w:val="0"/>
          <w:numId w:val="19"/>
        </w:numPr>
        <w:tabs>
          <w:tab w:val="left" w:pos="1754"/>
        </w:tabs>
        <w:kinsoku w:val="0"/>
        <w:overflowPunct w:val="0"/>
        <w:ind w:right="476" w:hanging="360"/>
      </w:pPr>
      <w:r>
        <w:t>Responsible for ensuring that a comprehensive fi</w:t>
      </w:r>
      <w:r>
        <w:t>re management program is adequately planned, staffed, and implemented and that the Fire</w:t>
      </w:r>
      <w:r>
        <w:rPr>
          <w:spacing w:val="-13"/>
        </w:rPr>
        <w:t xml:space="preserve"> </w:t>
      </w:r>
      <w:r>
        <w:t>Management Plan is reviewed annually and revised as</w:t>
      </w:r>
      <w:r>
        <w:rPr>
          <w:spacing w:val="-3"/>
        </w:rPr>
        <w:t xml:space="preserve"> </w:t>
      </w:r>
      <w:r>
        <w:t>necessary.</w:t>
      </w:r>
    </w:p>
    <w:p w:rsidR="00000000" w:rsidRDefault="00D40AF8">
      <w:pPr>
        <w:pStyle w:val="BodyText"/>
        <w:kinsoku w:val="0"/>
        <w:overflowPunct w:val="0"/>
        <w:spacing w:before="11"/>
        <w:rPr>
          <w:sz w:val="23"/>
          <w:szCs w:val="23"/>
        </w:rPr>
      </w:pPr>
    </w:p>
    <w:p w:rsidR="00000000" w:rsidRDefault="00D40AF8">
      <w:pPr>
        <w:pStyle w:val="ListParagraph"/>
        <w:numPr>
          <w:ilvl w:val="0"/>
          <w:numId w:val="19"/>
        </w:numPr>
        <w:tabs>
          <w:tab w:val="left" w:pos="1753"/>
        </w:tabs>
        <w:kinsoku w:val="0"/>
        <w:overflowPunct w:val="0"/>
        <w:ind w:right="322" w:hanging="360"/>
      </w:pPr>
      <w:r>
        <w:t>Responsible to maintain and facilitate public and media relations pertaining</w:t>
      </w:r>
      <w:r>
        <w:rPr>
          <w:spacing w:val="-31"/>
        </w:rPr>
        <w:t xml:space="preserve"> </w:t>
      </w:r>
      <w:r>
        <w:t>to both suppression and prescribed</w:t>
      </w:r>
      <w:r>
        <w:rPr>
          <w:spacing w:val="-2"/>
        </w:rPr>
        <w:t xml:space="preserve"> </w:t>
      </w:r>
      <w:r>
        <w:t>fire.</w:t>
      </w:r>
    </w:p>
    <w:p w:rsidR="00000000" w:rsidRDefault="00D40AF8">
      <w:pPr>
        <w:pStyle w:val="ListParagraph"/>
        <w:numPr>
          <w:ilvl w:val="0"/>
          <w:numId w:val="19"/>
        </w:numPr>
        <w:tabs>
          <w:tab w:val="left" w:pos="1753"/>
        </w:tabs>
        <w:kinsoku w:val="0"/>
        <w:overflowPunct w:val="0"/>
        <w:ind w:right="322" w:hanging="360"/>
        <w:sectPr w:rsidR="00000000">
          <w:headerReference w:type="default" r:id="rId65"/>
          <w:pgSz w:w="12240" w:h="15840"/>
          <w:pgMar w:top="1160" w:right="1340" w:bottom="1080" w:left="1320" w:header="727" w:footer="889" w:gutter="0"/>
          <w:cols w:space="720"/>
          <w:noEndnote/>
        </w:sectPr>
      </w:pPr>
    </w:p>
    <w:p w:rsidR="00000000" w:rsidRDefault="00D40AF8">
      <w:pPr>
        <w:pStyle w:val="BodyText"/>
        <w:kinsoku w:val="0"/>
        <w:overflowPunct w:val="0"/>
        <w:rPr>
          <w:sz w:val="20"/>
          <w:szCs w:val="20"/>
        </w:rPr>
      </w:pPr>
    </w:p>
    <w:p w:rsidR="00000000" w:rsidRDefault="00D40AF8">
      <w:pPr>
        <w:pStyle w:val="BodyText"/>
        <w:kinsoku w:val="0"/>
        <w:overflowPunct w:val="0"/>
        <w:spacing w:before="8"/>
        <w:rPr>
          <w:sz w:val="18"/>
          <w:szCs w:val="18"/>
        </w:rPr>
      </w:pPr>
    </w:p>
    <w:p w:rsidR="00000000" w:rsidRDefault="00D40AF8">
      <w:pPr>
        <w:pStyle w:val="ListParagraph"/>
        <w:numPr>
          <w:ilvl w:val="0"/>
          <w:numId w:val="19"/>
        </w:numPr>
        <w:tabs>
          <w:tab w:val="left" w:pos="1754"/>
        </w:tabs>
        <w:kinsoku w:val="0"/>
        <w:overflowPunct w:val="0"/>
        <w:spacing w:before="90"/>
        <w:ind w:hanging="360"/>
      </w:pPr>
      <w:r>
        <w:t>Responsible to approve the Fire Management and Prescribed Fire</w:t>
      </w:r>
      <w:r>
        <w:rPr>
          <w:spacing w:val="-12"/>
        </w:rPr>
        <w:t xml:space="preserve"> </w:t>
      </w:r>
      <w:r>
        <w:t>Plans.</w:t>
      </w:r>
    </w:p>
    <w:p w:rsidR="00000000" w:rsidRDefault="00D40AF8">
      <w:pPr>
        <w:pStyle w:val="BodyText"/>
        <w:kinsoku w:val="0"/>
        <w:overflowPunct w:val="0"/>
        <w:spacing w:before="1"/>
      </w:pPr>
    </w:p>
    <w:p w:rsidR="00000000" w:rsidRDefault="00D40AF8">
      <w:pPr>
        <w:pStyle w:val="Heading4"/>
        <w:numPr>
          <w:ilvl w:val="0"/>
          <w:numId w:val="20"/>
        </w:numPr>
        <w:tabs>
          <w:tab w:val="left" w:pos="1754"/>
        </w:tabs>
        <w:kinsoku w:val="0"/>
        <w:overflowPunct w:val="0"/>
        <w:spacing w:before="1"/>
        <w:ind w:hanging="355"/>
      </w:pPr>
      <w:r>
        <w:t>Chief Park</w:t>
      </w:r>
      <w:r>
        <w:rPr>
          <w:spacing w:val="-3"/>
        </w:rPr>
        <w:t xml:space="preserve"> </w:t>
      </w:r>
      <w:r>
        <w:t>Ranger</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398" w:right="543"/>
      </w:pPr>
      <w:r>
        <w:t>Fire Management Officer (FMO) responsibilities are a collateral duty of this position within the park organization as designated by the Park Superintendent.</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398"/>
      </w:pPr>
      <w:r>
        <w:t>The Chief Park Ranger, Division of IR&amp;RM:</w:t>
      </w:r>
    </w:p>
    <w:p w:rsidR="00000000" w:rsidRDefault="00D40AF8">
      <w:pPr>
        <w:pStyle w:val="BodyText"/>
        <w:kinsoku w:val="0"/>
        <w:overflowPunct w:val="0"/>
        <w:spacing w:before="11"/>
        <w:rPr>
          <w:sz w:val="23"/>
          <w:szCs w:val="23"/>
        </w:rPr>
      </w:pPr>
    </w:p>
    <w:p w:rsidR="00000000" w:rsidRDefault="00D40AF8">
      <w:pPr>
        <w:pStyle w:val="ListParagraph"/>
        <w:numPr>
          <w:ilvl w:val="0"/>
          <w:numId w:val="18"/>
        </w:numPr>
        <w:tabs>
          <w:tab w:val="left" w:pos="1755"/>
        </w:tabs>
        <w:kinsoku w:val="0"/>
        <w:overflowPunct w:val="0"/>
        <w:ind w:right="516" w:hanging="360"/>
      </w:pPr>
      <w:r>
        <w:t>Implement and executes all aspects of the fire manageme</w:t>
      </w:r>
      <w:r>
        <w:t>nt program and</w:t>
      </w:r>
      <w:r>
        <w:rPr>
          <w:spacing w:val="-19"/>
        </w:rPr>
        <w:t xml:space="preserve"> </w:t>
      </w:r>
      <w:r>
        <w:t>the completion and currency of a Fire Management</w:t>
      </w:r>
      <w:r>
        <w:rPr>
          <w:spacing w:val="-6"/>
        </w:rPr>
        <w:t xml:space="preserve"> </w:t>
      </w:r>
      <w:r>
        <w:t>Plan.</w:t>
      </w:r>
    </w:p>
    <w:p w:rsidR="00000000" w:rsidRDefault="00D40AF8">
      <w:pPr>
        <w:pStyle w:val="BodyText"/>
        <w:kinsoku w:val="0"/>
        <w:overflowPunct w:val="0"/>
        <w:spacing w:before="11"/>
        <w:rPr>
          <w:sz w:val="23"/>
          <w:szCs w:val="23"/>
        </w:rPr>
      </w:pPr>
    </w:p>
    <w:p w:rsidR="00000000" w:rsidRDefault="00D40AF8">
      <w:pPr>
        <w:pStyle w:val="ListParagraph"/>
        <w:numPr>
          <w:ilvl w:val="0"/>
          <w:numId w:val="18"/>
        </w:numPr>
        <w:tabs>
          <w:tab w:val="left" w:pos="1753"/>
        </w:tabs>
        <w:kinsoku w:val="0"/>
        <w:overflowPunct w:val="0"/>
        <w:ind w:right="427" w:hanging="360"/>
      </w:pPr>
      <w:r>
        <w:t>Coordinates, directs and supervises wildfire prevention, pre-suppression,</w:t>
      </w:r>
      <w:r>
        <w:rPr>
          <w:spacing w:val="-34"/>
        </w:rPr>
        <w:t xml:space="preserve"> </w:t>
      </w:r>
      <w:r>
        <w:t xml:space="preserve">and suppression. Coordinates all wildfire emergencies not delegated to Incident Commanders. Oversees training, </w:t>
      </w:r>
      <w:r>
        <w:t>employee development and currency of qualifications and out-of-park assignments. Approves fire situation and DI- 1202, Individual Fire Reports. Develop and administer the annual park allocation of the regional FIREPRO budget including appropriate</w:t>
      </w:r>
      <w:r>
        <w:rPr>
          <w:spacing w:val="-6"/>
        </w:rPr>
        <w:t xml:space="preserve"> </w:t>
      </w:r>
      <w:r>
        <w:t>reporting</w:t>
      </w:r>
      <w:r>
        <w:t>.</w:t>
      </w:r>
    </w:p>
    <w:p w:rsidR="00000000" w:rsidRDefault="00D40AF8">
      <w:pPr>
        <w:pStyle w:val="BodyText"/>
        <w:kinsoku w:val="0"/>
        <w:overflowPunct w:val="0"/>
        <w:spacing w:before="11"/>
        <w:rPr>
          <w:sz w:val="23"/>
          <w:szCs w:val="23"/>
        </w:rPr>
      </w:pPr>
    </w:p>
    <w:p w:rsidR="00000000" w:rsidRDefault="00D40AF8">
      <w:pPr>
        <w:pStyle w:val="ListParagraph"/>
        <w:numPr>
          <w:ilvl w:val="0"/>
          <w:numId w:val="18"/>
        </w:numPr>
        <w:tabs>
          <w:tab w:val="left" w:pos="1754"/>
        </w:tabs>
        <w:kinsoku w:val="0"/>
        <w:overflowPunct w:val="0"/>
        <w:ind w:hanging="360"/>
      </w:pPr>
      <w:r>
        <w:t>Briefs the Superintendent on current and predicted fire management</w:t>
      </w:r>
      <w:r>
        <w:rPr>
          <w:spacing w:val="-8"/>
        </w:rPr>
        <w:t xml:space="preserve"> </w:t>
      </w:r>
      <w:r>
        <w:t>activity.</w:t>
      </w:r>
    </w:p>
    <w:p w:rsidR="00000000" w:rsidRDefault="00D40AF8">
      <w:pPr>
        <w:pStyle w:val="BodyText"/>
        <w:kinsoku w:val="0"/>
        <w:overflowPunct w:val="0"/>
        <w:spacing w:before="11"/>
        <w:rPr>
          <w:sz w:val="23"/>
          <w:szCs w:val="23"/>
        </w:rPr>
      </w:pPr>
    </w:p>
    <w:p w:rsidR="00000000" w:rsidRDefault="00D40AF8">
      <w:pPr>
        <w:pStyle w:val="ListParagraph"/>
        <w:numPr>
          <w:ilvl w:val="0"/>
          <w:numId w:val="18"/>
        </w:numPr>
        <w:tabs>
          <w:tab w:val="left" w:pos="1753"/>
        </w:tabs>
        <w:kinsoku w:val="0"/>
        <w:overflowPunct w:val="0"/>
        <w:ind w:left="1752" w:hanging="359"/>
      </w:pPr>
      <w:r>
        <w:t>Recommend approval of the Fire Management Plan to the</w:t>
      </w:r>
      <w:r>
        <w:rPr>
          <w:spacing w:val="-8"/>
        </w:rPr>
        <w:t xml:space="preserve"> </w:t>
      </w:r>
      <w:r>
        <w:t>Superintendent.</w:t>
      </w:r>
    </w:p>
    <w:p w:rsidR="00000000" w:rsidRDefault="00D40AF8">
      <w:pPr>
        <w:pStyle w:val="BodyText"/>
        <w:kinsoku w:val="0"/>
        <w:overflowPunct w:val="0"/>
        <w:spacing w:before="11"/>
        <w:rPr>
          <w:sz w:val="23"/>
          <w:szCs w:val="23"/>
        </w:rPr>
      </w:pPr>
    </w:p>
    <w:p w:rsidR="00000000" w:rsidRDefault="00D40AF8">
      <w:pPr>
        <w:pStyle w:val="ListParagraph"/>
        <w:numPr>
          <w:ilvl w:val="0"/>
          <w:numId w:val="18"/>
        </w:numPr>
        <w:tabs>
          <w:tab w:val="left" w:pos="1754"/>
        </w:tabs>
        <w:kinsoku w:val="0"/>
        <w:overflowPunct w:val="0"/>
        <w:ind w:right="115" w:hanging="360"/>
      </w:pPr>
      <w:r>
        <w:t>Prepares the Delegation of Authority for incoming Incident Management</w:t>
      </w:r>
      <w:r>
        <w:rPr>
          <w:spacing w:val="-13"/>
        </w:rPr>
        <w:t xml:space="preserve"> </w:t>
      </w:r>
      <w:r>
        <w:t>Teams (IMT) for signature by the Superintendent and briefs incoming</w:t>
      </w:r>
      <w:r>
        <w:rPr>
          <w:spacing w:val="-9"/>
        </w:rPr>
        <w:t xml:space="preserve"> </w:t>
      </w:r>
      <w:r>
        <w:t>IMTs.</w:t>
      </w:r>
    </w:p>
    <w:p w:rsidR="00000000" w:rsidRDefault="00D40AF8">
      <w:pPr>
        <w:pStyle w:val="BodyText"/>
        <w:kinsoku w:val="0"/>
        <w:overflowPunct w:val="0"/>
        <w:spacing w:before="10"/>
        <w:rPr>
          <w:sz w:val="23"/>
          <w:szCs w:val="23"/>
        </w:rPr>
      </w:pPr>
    </w:p>
    <w:p w:rsidR="00000000" w:rsidRDefault="00D40AF8">
      <w:pPr>
        <w:pStyle w:val="ListParagraph"/>
        <w:numPr>
          <w:ilvl w:val="0"/>
          <w:numId w:val="18"/>
        </w:numPr>
        <w:tabs>
          <w:tab w:val="left" w:pos="1741"/>
        </w:tabs>
        <w:kinsoku w:val="0"/>
        <w:overflowPunct w:val="0"/>
        <w:ind w:right="262" w:hanging="360"/>
      </w:pPr>
      <w:r>
        <w:t>Coordinates fire research efforts and serves as the primary resource advisor</w:t>
      </w:r>
      <w:r>
        <w:rPr>
          <w:spacing w:val="-13"/>
        </w:rPr>
        <w:t xml:space="preserve"> </w:t>
      </w:r>
      <w:r>
        <w:t>for wildland</w:t>
      </w:r>
      <w:r>
        <w:rPr>
          <w:spacing w:val="-3"/>
        </w:rPr>
        <w:t xml:space="preserve"> </w:t>
      </w:r>
      <w:r>
        <w:t>fires.</w:t>
      </w:r>
    </w:p>
    <w:p w:rsidR="00000000" w:rsidRDefault="00D40AF8">
      <w:pPr>
        <w:pStyle w:val="BodyText"/>
        <w:kinsoku w:val="0"/>
        <w:overflowPunct w:val="0"/>
        <w:spacing w:before="11"/>
        <w:rPr>
          <w:sz w:val="23"/>
          <w:szCs w:val="23"/>
        </w:rPr>
      </w:pPr>
    </w:p>
    <w:p w:rsidR="00000000" w:rsidRDefault="00D40AF8">
      <w:pPr>
        <w:pStyle w:val="ListParagraph"/>
        <w:numPr>
          <w:ilvl w:val="0"/>
          <w:numId w:val="18"/>
        </w:numPr>
        <w:tabs>
          <w:tab w:val="left" w:pos="1753"/>
        </w:tabs>
        <w:kinsoku w:val="0"/>
        <w:overflowPunct w:val="0"/>
        <w:ind w:left="1752" w:hanging="359"/>
      </w:pPr>
      <w:r>
        <w:t>Plans and coordinates prescribed</w:t>
      </w:r>
      <w:r>
        <w:rPr>
          <w:spacing w:val="-3"/>
        </w:rPr>
        <w:t xml:space="preserve"> </w:t>
      </w:r>
      <w:r>
        <w:t>fires.</w:t>
      </w:r>
    </w:p>
    <w:p w:rsidR="00000000" w:rsidRDefault="00D40AF8">
      <w:pPr>
        <w:pStyle w:val="BodyText"/>
        <w:kinsoku w:val="0"/>
        <w:overflowPunct w:val="0"/>
        <w:spacing w:before="11"/>
        <w:rPr>
          <w:sz w:val="23"/>
          <w:szCs w:val="23"/>
        </w:rPr>
      </w:pPr>
    </w:p>
    <w:p w:rsidR="00000000" w:rsidRDefault="00D40AF8">
      <w:pPr>
        <w:pStyle w:val="ListParagraph"/>
        <w:numPr>
          <w:ilvl w:val="0"/>
          <w:numId w:val="18"/>
        </w:numPr>
        <w:tabs>
          <w:tab w:val="left" w:pos="1753"/>
        </w:tabs>
        <w:kinsoku w:val="0"/>
        <w:overflowPunct w:val="0"/>
        <w:ind w:right="592" w:hanging="360"/>
      </w:pPr>
      <w:r>
        <w:t>Prepares, reviews, and revises cooperative</w:t>
      </w:r>
      <w:r>
        <w:t xml:space="preserve"> agreements with interagency cooperators; maintains liaison with interagency cooperators through annual meetings to review</w:t>
      </w:r>
      <w:r>
        <w:rPr>
          <w:spacing w:val="-6"/>
        </w:rPr>
        <w:t xml:space="preserve"> </w:t>
      </w:r>
      <w:r>
        <w:t>agreements.</w:t>
      </w:r>
    </w:p>
    <w:p w:rsidR="00000000" w:rsidRDefault="00D40AF8">
      <w:pPr>
        <w:pStyle w:val="BodyText"/>
        <w:kinsoku w:val="0"/>
        <w:overflowPunct w:val="0"/>
        <w:spacing w:before="11"/>
        <w:rPr>
          <w:sz w:val="23"/>
          <w:szCs w:val="23"/>
        </w:rPr>
      </w:pPr>
    </w:p>
    <w:p w:rsidR="00000000" w:rsidRDefault="00D40AF8">
      <w:pPr>
        <w:pStyle w:val="ListParagraph"/>
        <w:numPr>
          <w:ilvl w:val="0"/>
          <w:numId w:val="18"/>
        </w:numPr>
        <w:tabs>
          <w:tab w:val="left" w:pos="1741"/>
        </w:tabs>
        <w:kinsoku w:val="0"/>
        <w:overflowPunct w:val="0"/>
        <w:ind w:right="131" w:hanging="360"/>
      </w:pPr>
      <w:r>
        <w:t>Coordinate the availability of park personnel for in-park fire assignments or to support outside resource orders for ass</w:t>
      </w:r>
      <w:r>
        <w:t>istance to other parks and agencies. This includes maintaining contact with the National Capital Region Communications Center to advise the availability of personnel, engines, and supplies. Uses the Resource Ordering and Status System (ROSS) to make park r</w:t>
      </w:r>
      <w:r>
        <w:t>esources available for assignment.</w:t>
      </w:r>
    </w:p>
    <w:p w:rsidR="00000000" w:rsidRDefault="00D40AF8">
      <w:pPr>
        <w:pStyle w:val="ListParagraph"/>
        <w:numPr>
          <w:ilvl w:val="0"/>
          <w:numId w:val="18"/>
        </w:numPr>
        <w:tabs>
          <w:tab w:val="left" w:pos="1741"/>
        </w:tabs>
        <w:kinsoku w:val="0"/>
        <w:overflowPunct w:val="0"/>
        <w:ind w:right="131" w:hanging="360"/>
        <w:sectPr w:rsidR="00000000">
          <w:pgSz w:w="12240" w:h="15840"/>
          <w:pgMar w:top="1160" w:right="1340" w:bottom="1080" w:left="1320" w:header="727" w:footer="889" w:gutter="0"/>
          <w:cols w:space="720"/>
          <w:noEndnote/>
        </w:sectPr>
      </w:pPr>
    </w:p>
    <w:p w:rsidR="00000000" w:rsidRDefault="00D40AF8">
      <w:pPr>
        <w:pStyle w:val="BodyText"/>
        <w:kinsoku w:val="0"/>
        <w:overflowPunct w:val="0"/>
        <w:spacing w:before="11"/>
        <w:rPr>
          <w:sz w:val="14"/>
          <w:szCs w:val="14"/>
        </w:rPr>
      </w:pPr>
    </w:p>
    <w:p w:rsidR="00000000" w:rsidRDefault="00D40AF8">
      <w:pPr>
        <w:pStyle w:val="Heading4"/>
        <w:numPr>
          <w:ilvl w:val="0"/>
          <w:numId w:val="20"/>
        </w:numPr>
        <w:tabs>
          <w:tab w:val="left" w:pos="1540"/>
        </w:tabs>
        <w:kinsoku w:val="0"/>
        <w:overflowPunct w:val="0"/>
        <w:spacing w:before="90"/>
        <w:ind w:left="1539" w:hanging="354"/>
      </w:pPr>
      <w:r>
        <w:t>Assistant Fire Management</w:t>
      </w:r>
      <w:r>
        <w:rPr>
          <w:spacing w:val="-4"/>
        </w:rPr>
        <w:t xml:space="preserve"> </w:t>
      </w:r>
      <w:r>
        <w:t>Officer</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185" w:right="350"/>
      </w:pPr>
      <w:r>
        <w:t>Fire coordination responsibilities are a collateral duty of a position in the IR&amp;RM. The Chief Ranger will appoint a park assistant fire management officer (AFMO) based on interest in the program area, Incident Qualification System (IQS) position, and perf</w:t>
      </w:r>
      <w:r>
        <w:t>ormance review.</w:t>
      </w:r>
    </w:p>
    <w:p w:rsidR="00000000" w:rsidRDefault="00D40AF8">
      <w:pPr>
        <w:pStyle w:val="BodyText"/>
        <w:kinsoku w:val="0"/>
        <w:overflowPunct w:val="0"/>
        <w:spacing w:before="11"/>
        <w:rPr>
          <w:sz w:val="23"/>
          <w:szCs w:val="23"/>
        </w:rPr>
      </w:pPr>
    </w:p>
    <w:p w:rsidR="00000000" w:rsidRDefault="00D40AF8">
      <w:pPr>
        <w:pStyle w:val="ListParagraph"/>
        <w:numPr>
          <w:ilvl w:val="0"/>
          <w:numId w:val="17"/>
        </w:numPr>
        <w:tabs>
          <w:tab w:val="left" w:pos="1541"/>
        </w:tabs>
        <w:kinsoku w:val="0"/>
        <w:overflowPunct w:val="0"/>
        <w:ind w:right="546" w:hanging="360"/>
      </w:pPr>
      <w:r>
        <w:t>Prepares or revises the Fire Management Plan and assists with developing and obligating the annual FIREPRO</w:t>
      </w:r>
      <w:r>
        <w:rPr>
          <w:spacing w:val="-1"/>
        </w:rPr>
        <w:t xml:space="preserve"> </w:t>
      </w:r>
      <w:r>
        <w:t>budget.</w:t>
      </w:r>
    </w:p>
    <w:p w:rsidR="00000000" w:rsidRDefault="00D40AF8">
      <w:pPr>
        <w:pStyle w:val="BodyText"/>
        <w:kinsoku w:val="0"/>
        <w:overflowPunct w:val="0"/>
        <w:spacing w:before="11"/>
        <w:rPr>
          <w:sz w:val="23"/>
          <w:szCs w:val="23"/>
        </w:rPr>
      </w:pPr>
    </w:p>
    <w:p w:rsidR="00000000" w:rsidRDefault="00D40AF8">
      <w:pPr>
        <w:pStyle w:val="ListParagraph"/>
        <w:numPr>
          <w:ilvl w:val="0"/>
          <w:numId w:val="17"/>
        </w:numPr>
        <w:tabs>
          <w:tab w:val="left" w:pos="1540"/>
        </w:tabs>
        <w:kinsoku w:val="0"/>
        <w:overflowPunct w:val="0"/>
        <w:ind w:right="420" w:hanging="360"/>
      </w:pPr>
      <w:r>
        <w:t>Advises and informs the Chief Ranger of all fire activity information in priority manner.</w:t>
      </w:r>
    </w:p>
    <w:p w:rsidR="00000000" w:rsidRDefault="00D40AF8">
      <w:pPr>
        <w:pStyle w:val="BodyText"/>
        <w:kinsoku w:val="0"/>
        <w:overflowPunct w:val="0"/>
        <w:spacing w:before="11"/>
        <w:rPr>
          <w:sz w:val="23"/>
          <w:szCs w:val="23"/>
        </w:rPr>
      </w:pPr>
    </w:p>
    <w:p w:rsidR="00000000" w:rsidRDefault="00D40AF8">
      <w:pPr>
        <w:pStyle w:val="ListParagraph"/>
        <w:numPr>
          <w:ilvl w:val="0"/>
          <w:numId w:val="17"/>
        </w:numPr>
        <w:tabs>
          <w:tab w:val="left" w:pos="1541"/>
        </w:tabs>
        <w:kinsoku w:val="0"/>
        <w:overflowPunct w:val="0"/>
        <w:ind w:right="580" w:hanging="360"/>
        <w:jc w:val="both"/>
      </w:pPr>
      <w:r>
        <w:t>Responsible for completing the p</w:t>
      </w:r>
      <w:r>
        <w:t>revention analysis to determine the level and type of prevention effort required by the park. Ensures implementation of the approved fire prevention</w:t>
      </w:r>
      <w:r>
        <w:rPr>
          <w:spacing w:val="-4"/>
        </w:rPr>
        <w:t xml:space="preserve"> </w:t>
      </w:r>
      <w:r>
        <w:t>program.</w:t>
      </w:r>
    </w:p>
    <w:p w:rsidR="00000000" w:rsidRDefault="00D40AF8">
      <w:pPr>
        <w:pStyle w:val="BodyText"/>
        <w:kinsoku w:val="0"/>
        <w:overflowPunct w:val="0"/>
        <w:spacing w:before="11"/>
        <w:rPr>
          <w:sz w:val="23"/>
          <w:szCs w:val="23"/>
        </w:rPr>
      </w:pPr>
    </w:p>
    <w:p w:rsidR="00000000" w:rsidRDefault="00D40AF8">
      <w:pPr>
        <w:pStyle w:val="ListParagraph"/>
        <w:numPr>
          <w:ilvl w:val="0"/>
          <w:numId w:val="17"/>
        </w:numPr>
        <w:tabs>
          <w:tab w:val="left" w:pos="1540"/>
        </w:tabs>
        <w:kinsoku w:val="0"/>
        <w:overflowPunct w:val="0"/>
        <w:ind w:right="594" w:hanging="360"/>
      </w:pPr>
      <w:r>
        <w:t>Prepares and reviews Standard Operating Procedures as needed (e.g., wildfire engine</w:t>
      </w:r>
      <w:r>
        <w:rPr>
          <w:spacing w:val="-1"/>
        </w:rPr>
        <w:t xml:space="preserve"> </w:t>
      </w:r>
      <w:r>
        <w:t>operations).</w:t>
      </w:r>
    </w:p>
    <w:p w:rsidR="00000000" w:rsidRDefault="00D40AF8">
      <w:pPr>
        <w:pStyle w:val="BodyText"/>
        <w:kinsoku w:val="0"/>
        <w:overflowPunct w:val="0"/>
        <w:spacing w:before="11"/>
        <w:rPr>
          <w:sz w:val="23"/>
          <w:szCs w:val="23"/>
        </w:rPr>
      </w:pPr>
    </w:p>
    <w:p w:rsidR="00000000" w:rsidRDefault="00D40AF8">
      <w:pPr>
        <w:pStyle w:val="ListParagraph"/>
        <w:numPr>
          <w:ilvl w:val="0"/>
          <w:numId w:val="17"/>
        </w:numPr>
        <w:tabs>
          <w:tab w:val="left" w:pos="1541"/>
        </w:tabs>
        <w:kinsoku w:val="0"/>
        <w:overflowPunct w:val="0"/>
        <w:ind w:right="460" w:hanging="360"/>
      </w:pPr>
      <w:r>
        <w:t>Responsible for submission of fire situation reports to National Park Service Division of Fire and Aviation Management and the Regional Fire Management Officer.</w:t>
      </w:r>
    </w:p>
    <w:p w:rsidR="00000000" w:rsidRDefault="00D40AF8">
      <w:pPr>
        <w:pStyle w:val="BodyText"/>
        <w:kinsoku w:val="0"/>
        <w:overflowPunct w:val="0"/>
        <w:spacing w:before="11"/>
        <w:rPr>
          <w:sz w:val="23"/>
          <w:szCs w:val="23"/>
        </w:rPr>
      </w:pPr>
    </w:p>
    <w:p w:rsidR="00000000" w:rsidRDefault="00D40AF8">
      <w:pPr>
        <w:pStyle w:val="ListParagraph"/>
        <w:numPr>
          <w:ilvl w:val="0"/>
          <w:numId w:val="17"/>
        </w:numPr>
        <w:tabs>
          <w:tab w:val="left" w:pos="1540"/>
        </w:tabs>
        <w:kinsoku w:val="0"/>
        <w:overflowPunct w:val="0"/>
        <w:ind w:right="116" w:hanging="360"/>
      </w:pPr>
      <w:r>
        <w:t>Responsible for sharing fire-training opportunities with park personnel to maintain predeterm</w:t>
      </w:r>
      <w:r>
        <w:t>ined fire qualification skills and advancement. Reviews, updates, and maintains fire training and fire experience records.  Submits updated records to the Regional Fire Management Officer/Fire Program</w:t>
      </w:r>
      <w:r>
        <w:rPr>
          <w:spacing w:val="-7"/>
        </w:rPr>
        <w:t xml:space="preserve"> </w:t>
      </w:r>
      <w:r>
        <w:t>Assistant.</w:t>
      </w:r>
    </w:p>
    <w:p w:rsidR="00000000" w:rsidRDefault="00D40AF8">
      <w:pPr>
        <w:pStyle w:val="BodyText"/>
        <w:kinsoku w:val="0"/>
        <w:overflowPunct w:val="0"/>
        <w:spacing w:before="11"/>
        <w:rPr>
          <w:sz w:val="23"/>
          <w:szCs w:val="23"/>
        </w:rPr>
      </w:pPr>
    </w:p>
    <w:p w:rsidR="00000000" w:rsidRDefault="00D40AF8">
      <w:pPr>
        <w:pStyle w:val="ListParagraph"/>
        <w:numPr>
          <w:ilvl w:val="0"/>
          <w:numId w:val="17"/>
        </w:numPr>
        <w:tabs>
          <w:tab w:val="left" w:pos="1540"/>
        </w:tabs>
        <w:kinsoku w:val="0"/>
        <w:overflowPunct w:val="0"/>
        <w:ind w:right="168" w:hanging="360"/>
      </w:pPr>
      <w:r>
        <w:t>Ensures adequate inventory of Personal Prot</w:t>
      </w:r>
      <w:r>
        <w:t>ection Equipment (PPE), equipment and supplies to efficiently implement the fire management program. Serves as fire cache manager with first line authority over the accountability of equipment and cache supplies. Therefore, oversees the house keeping and u</w:t>
      </w:r>
      <w:r>
        <w:t>se of cache items by other</w:t>
      </w:r>
      <w:r>
        <w:rPr>
          <w:spacing w:val="-2"/>
        </w:rPr>
        <w:t xml:space="preserve"> </w:t>
      </w:r>
      <w:r>
        <w:t>employees.</w:t>
      </w:r>
    </w:p>
    <w:p w:rsidR="00000000" w:rsidRDefault="00D40AF8">
      <w:pPr>
        <w:pStyle w:val="BodyText"/>
        <w:kinsoku w:val="0"/>
        <w:overflowPunct w:val="0"/>
        <w:spacing w:before="11"/>
        <w:rPr>
          <w:sz w:val="23"/>
          <w:szCs w:val="23"/>
        </w:rPr>
      </w:pPr>
    </w:p>
    <w:p w:rsidR="00000000" w:rsidRDefault="00D40AF8">
      <w:pPr>
        <w:pStyle w:val="ListParagraph"/>
        <w:numPr>
          <w:ilvl w:val="0"/>
          <w:numId w:val="17"/>
        </w:numPr>
        <w:tabs>
          <w:tab w:val="left" w:pos="1540"/>
        </w:tabs>
        <w:kinsoku w:val="0"/>
        <w:overflowPunct w:val="0"/>
        <w:ind w:right="269" w:hanging="360"/>
      </w:pPr>
      <w:r>
        <w:t>Assists Chief Ranger with coordinating the availability of park personnel for in- park fire assignments or to support outside resource orders for assistance to other parks and agencies. This includes maintaining conta</w:t>
      </w:r>
      <w:r>
        <w:t>ct with the National Capital Region Communication Center to advise the availability of personnel, Type-6 engine and Type-7 engine with slip-on unit and supplies. Uses ROSS to make park resources available for</w:t>
      </w:r>
      <w:r>
        <w:rPr>
          <w:spacing w:val="-6"/>
        </w:rPr>
        <w:t xml:space="preserve"> </w:t>
      </w:r>
      <w:r>
        <w:t>assignment.</w:t>
      </w:r>
    </w:p>
    <w:p w:rsidR="00000000" w:rsidRDefault="00D40AF8">
      <w:pPr>
        <w:pStyle w:val="BodyText"/>
        <w:kinsoku w:val="0"/>
        <w:overflowPunct w:val="0"/>
        <w:spacing w:before="11"/>
        <w:rPr>
          <w:sz w:val="23"/>
          <w:szCs w:val="23"/>
        </w:rPr>
      </w:pPr>
    </w:p>
    <w:p w:rsidR="00000000" w:rsidRDefault="00D40AF8">
      <w:pPr>
        <w:pStyle w:val="ListParagraph"/>
        <w:numPr>
          <w:ilvl w:val="0"/>
          <w:numId w:val="17"/>
        </w:numPr>
        <w:tabs>
          <w:tab w:val="left" w:pos="1540"/>
        </w:tabs>
        <w:kinsoku w:val="0"/>
        <w:overflowPunct w:val="0"/>
        <w:ind w:right="535" w:hanging="360"/>
      </w:pPr>
      <w:r>
        <w:t>Maintains technical references, ma</w:t>
      </w:r>
      <w:r>
        <w:t>ps, and aerial photos for the fire program in conjunction with the park’s GIS</w:t>
      </w:r>
      <w:r>
        <w:rPr>
          <w:spacing w:val="-6"/>
        </w:rPr>
        <w:t xml:space="preserve"> </w:t>
      </w:r>
      <w:r>
        <w:t>Specialist.</w:t>
      </w:r>
    </w:p>
    <w:p w:rsidR="00000000" w:rsidRDefault="00D40AF8">
      <w:pPr>
        <w:pStyle w:val="ListParagraph"/>
        <w:numPr>
          <w:ilvl w:val="0"/>
          <w:numId w:val="17"/>
        </w:numPr>
        <w:tabs>
          <w:tab w:val="left" w:pos="1540"/>
        </w:tabs>
        <w:kinsoku w:val="0"/>
        <w:overflowPunct w:val="0"/>
        <w:ind w:right="535" w:hanging="360"/>
        <w:sectPr w:rsidR="00000000">
          <w:pgSz w:w="12240" w:h="15840"/>
          <w:pgMar w:top="1160" w:right="1320" w:bottom="1080" w:left="1320" w:header="727" w:footer="889" w:gutter="0"/>
          <w:cols w:space="720" w:equalWidth="0">
            <w:col w:w="960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61" style="position:absolute;left:0;text-align:left;margin-left:1in;margin-top:10.85pt;width:6in;height:1pt;z-index:-25166233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ListParagraph"/>
        <w:numPr>
          <w:ilvl w:val="0"/>
          <w:numId w:val="17"/>
        </w:numPr>
        <w:tabs>
          <w:tab w:val="left" w:pos="1540"/>
        </w:tabs>
        <w:kinsoku w:val="0"/>
        <w:overflowPunct w:val="0"/>
        <w:spacing w:before="90"/>
        <w:ind w:right="151" w:hanging="360"/>
      </w:pPr>
      <w:r>
        <w:t>Responsible for completion of all fire reports (DI-1202s) and coordinates the timely entry of reports into the National Park Service Fire Management Computer System with the Regional Fire Management Officer within 10 days of a</w:t>
      </w:r>
      <w:r>
        <w:rPr>
          <w:spacing w:val="-5"/>
        </w:rPr>
        <w:t xml:space="preserve"> </w:t>
      </w:r>
      <w:r>
        <w:t>fire.</w:t>
      </w:r>
    </w:p>
    <w:p w:rsidR="00000000" w:rsidRDefault="00D40AF8">
      <w:pPr>
        <w:pStyle w:val="BodyText"/>
        <w:kinsoku w:val="0"/>
        <w:overflowPunct w:val="0"/>
        <w:spacing w:before="10"/>
        <w:rPr>
          <w:sz w:val="23"/>
          <w:szCs w:val="23"/>
        </w:rPr>
      </w:pPr>
    </w:p>
    <w:p w:rsidR="00000000" w:rsidRDefault="00D40AF8">
      <w:pPr>
        <w:pStyle w:val="ListParagraph"/>
        <w:numPr>
          <w:ilvl w:val="0"/>
          <w:numId w:val="17"/>
        </w:numPr>
        <w:tabs>
          <w:tab w:val="left" w:pos="1540"/>
        </w:tabs>
        <w:kinsoku w:val="0"/>
        <w:overflowPunct w:val="0"/>
        <w:spacing w:before="1"/>
        <w:ind w:hanging="360"/>
      </w:pPr>
      <w:r>
        <w:t>Coordinates initial at</w:t>
      </w:r>
      <w:r>
        <w:t>tack of wildfires in conjunction with the Chief</w:t>
      </w:r>
      <w:r>
        <w:rPr>
          <w:spacing w:val="-16"/>
        </w:rPr>
        <w:t xml:space="preserve"> </w:t>
      </w:r>
      <w:r>
        <w:t>Ranger.</w:t>
      </w:r>
    </w:p>
    <w:p w:rsidR="00000000" w:rsidRDefault="00D40AF8">
      <w:pPr>
        <w:pStyle w:val="BodyText"/>
        <w:kinsoku w:val="0"/>
        <w:overflowPunct w:val="0"/>
      </w:pPr>
    </w:p>
    <w:p w:rsidR="00000000" w:rsidRDefault="00D40AF8">
      <w:pPr>
        <w:pStyle w:val="ListParagraph"/>
        <w:numPr>
          <w:ilvl w:val="0"/>
          <w:numId w:val="17"/>
        </w:numPr>
        <w:tabs>
          <w:tab w:val="left" w:pos="1540"/>
        </w:tabs>
        <w:kinsoku w:val="0"/>
        <w:overflowPunct w:val="0"/>
        <w:ind w:right="467" w:hanging="360"/>
      </w:pPr>
      <w:r>
        <w:t>Serves as acting Fire Management Officer as the situation or availability of the Fire Management Officer</w:t>
      </w:r>
      <w:r>
        <w:rPr>
          <w:spacing w:val="-2"/>
        </w:rPr>
        <w:t xml:space="preserve"> </w:t>
      </w:r>
      <w:r>
        <w:t>dictates.</w:t>
      </w:r>
    </w:p>
    <w:p w:rsidR="00000000" w:rsidRDefault="00D40AF8">
      <w:pPr>
        <w:pStyle w:val="Heading4"/>
        <w:numPr>
          <w:ilvl w:val="0"/>
          <w:numId w:val="20"/>
        </w:numPr>
        <w:tabs>
          <w:tab w:val="left" w:pos="1540"/>
        </w:tabs>
        <w:kinsoku w:val="0"/>
        <w:overflowPunct w:val="0"/>
        <w:spacing w:before="231"/>
        <w:ind w:left="1539" w:hanging="360"/>
      </w:pPr>
      <w:r>
        <w:t>Resource</w:t>
      </w:r>
      <w:r>
        <w:rPr>
          <w:spacing w:val="-1"/>
        </w:rPr>
        <w:t xml:space="preserve"> </w:t>
      </w:r>
      <w:r>
        <w:t>Manager</w:t>
      </w:r>
    </w:p>
    <w:p w:rsidR="00000000" w:rsidRDefault="00D40AF8">
      <w:pPr>
        <w:pStyle w:val="BodyText"/>
        <w:kinsoku w:val="0"/>
        <w:overflowPunct w:val="0"/>
        <w:spacing w:before="8"/>
        <w:rPr>
          <w:b/>
          <w:bCs/>
          <w:sz w:val="23"/>
          <w:szCs w:val="23"/>
        </w:rPr>
      </w:pPr>
    </w:p>
    <w:p w:rsidR="00000000" w:rsidRDefault="00D40AF8">
      <w:pPr>
        <w:pStyle w:val="ListParagraph"/>
        <w:numPr>
          <w:ilvl w:val="0"/>
          <w:numId w:val="16"/>
        </w:numPr>
        <w:tabs>
          <w:tab w:val="left" w:pos="1546"/>
        </w:tabs>
        <w:kinsoku w:val="0"/>
        <w:overflowPunct w:val="0"/>
        <w:ind w:right="299" w:hanging="360"/>
      </w:pPr>
      <w:r>
        <w:t>Prepares National Environmental Policy Act (NEPA) compliance docum</w:t>
      </w:r>
      <w:r>
        <w:t>ents for all prescribed fire</w:t>
      </w:r>
      <w:r>
        <w:rPr>
          <w:spacing w:val="-3"/>
        </w:rPr>
        <w:t xml:space="preserve"> </w:t>
      </w:r>
      <w:r>
        <w:t>activities.</w:t>
      </w:r>
    </w:p>
    <w:p w:rsidR="00000000" w:rsidRDefault="00D40AF8">
      <w:pPr>
        <w:pStyle w:val="ListParagraph"/>
        <w:numPr>
          <w:ilvl w:val="0"/>
          <w:numId w:val="16"/>
        </w:numPr>
        <w:tabs>
          <w:tab w:val="left" w:pos="1546"/>
        </w:tabs>
        <w:kinsoku w:val="0"/>
        <w:overflowPunct w:val="0"/>
        <w:ind w:right="278" w:hanging="360"/>
      </w:pPr>
      <w:r>
        <w:t>Supports mapping and aerial photos for the fire program through the Geographic Information System (GIS)</w:t>
      </w:r>
      <w:r>
        <w:rPr>
          <w:spacing w:val="-7"/>
        </w:rPr>
        <w:t xml:space="preserve"> </w:t>
      </w:r>
      <w:r>
        <w:t>Specialist.</w:t>
      </w:r>
    </w:p>
    <w:p w:rsidR="00000000" w:rsidRDefault="00D40AF8">
      <w:pPr>
        <w:pStyle w:val="BodyText"/>
        <w:kinsoku w:val="0"/>
        <w:overflowPunct w:val="0"/>
        <w:spacing w:before="3"/>
      </w:pPr>
    </w:p>
    <w:p w:rsidR="00000000" w:rsidRDefault="00D40AF8">
      <w:pPr>
        <w:pStyle w:val="Heading4"/>
        <w:numPr>
          <w:ilvl w:val="1"/>
          <w:numId w:val="43"/>
        </w:numPr>
        <w:tabs>
          <w:tab w:val="left" w:pos="831"/>
        </w:tabs>
        <w:kinsoku w:val="0"/>
        <w:overflowPunct w:val="0"/>
        <w:ind w:left="830" w:hanging="355"/>
        <w:rPr>
          <w:color w:val="000000"/>
        </w:rPr>
      </w:pPr>
      <w:bookmarkStart w:id="33" w:name="B. FIREPRO Funding "/>
      <w:bookmarkEnd w:id="33"/>
      <w:r>
        <w:t>FIREPRO</w:t>
      </w:r>
      <w:r>
        <w:rPr>
          <w:spacing w:val="-14"/>
        </w:rPr>
        <w:t xml:space="preserve"> </w:t>
      </w:r>
      <w:r>
        <w:t>Funding</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479" w:right="183"/>
      </w:pPr>
      <w:r>
        <w:t>FIREPRO is an automated fire management budget planning and program system developed by the National Park Service. It is designed to quantify the Most Efficient Level (MEL) of financial support requirements for fire management activities at all organizatio</w:t>
      </w:r>
      <w:r>
        <w:t>nal levels through common analysis of workload and program complexity. MEL is defined as the minimum level of staffing and program support that will achieve program performance targets for wildland fire suppression. In addition, FIREPRO identifies the mini</w:t>
      </w:r>
      <w:r>
        <w:t>mum staffing and program support that will achieve program performance targets for wildland fire managed for resource benefits, hazard fuels reduction and prescribed fire use to restore the natural role of fire to achieve resource management objectives.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475"/>
      </w:pPr>
      <w:r>
        <w:t>FIREPRO funding at Catoctin Mountain Park shall be used to accomplish the following:</w:t>
      </w:r>
    </w:p>
    <w:p w:rsidR="00000000" w:rsidRDefault="00D40AF8">
      <w:pPr>
        <w:pStyle w:val="BodyText"/>
        <w:kinsoku w:val="0"/>
        <w:overflowPunct w:val="0"/>
        <w:spacing w:before="11"/>
        <w:rPr>
          <w:sz w:val="23"/>
          <w:szCs w:val="23"/>
        </w:rPr>
      </w:pPr>
    </w:p>
    <w:p w:rsidR="00000000" w:rsidRDefault="00D40AF8">
      <w:pPr>
        <w:pStyle w:val="ListParagraph"/>
        <w:numPr>
          <w:ilvl w:val="0"/>
          <w:numId w:val="15"/>
        </w:numPr>
        <w:tabs>
          <w:tab w:val="left" w:pos="1187"/>
        </w:tabs>
        <w:kinsoku w:val="0"/>
        <w:overflowPunct w:val="0"/>
      </w:pPr>
      <w:r>
        <w:t>Annual maintenance of the park’s fire truck, water tank trailer and two slip-on</w:t>
      </w:r>
      <w:r>
        <w:rPr>
          <w:spacing w:val="-10"/>
        </w:rPr>
        <w:t xml:space="preserve"> </w:t>
      </w:r>
      <w:r>
        <w:t>units.</w:t>
      </w:r>
    </w:p>
    <w:p w:rsidR="00000000" w:rsidRDefault="00D40AF8">
      <w:pPr>
        <w:pStyle w:val="BodyText"/>
        <w:kinsoku w:val="0"/>
        <w:overflowPunct w:val="0"/>
        <w:spacing w:before="11"/>
        <w:rPr>
          <w:sz w:val="23"/>
          <w:szCs w:val="23"/>
        </w:rPr>
      </w:pPr>
    </w:p>
    <w:p w:rsidR="00000000" w:rsidRDefault="00D40AF8">
      <w:pPr>
        <w:pStyle w:val="ListParagraph"/>
        <w:numPr>
          <w:ilvl w:val="0"/>
          <w:numId w:val="15"/>
        </w:numPr>
        <w:tabs>
          <w:tab w:val="left" w:pos="1186"/>
        </w:tabs>
        <w:kinsoku w:val="0"/>
        <w:overflowPunct w:val="0"/>
        <w:ind w:left="1185" w:hanging="360"/>
      </w:pPr>
      <w:r>
        <w:t>Maintenance of saws and other hand</w:t>
      </w:r>
      <w:r>
        <w:rPr>
          <w:spacing w:val="-1"/>
        </w:rPr>
        <w:t xml:space="preserve"> </w:t>
      </w:r>
      <w:r>
        <w:t>tools.</w:t>
      </w:r>
    </w:p>
    <w:p w:rsidR="00000000" w:rsidRDefault="00D40AF8">
      <w:pPr>
        <w:pStyle w:val="BodyText"/>
        <w:kinsoku w:val="0"/>
        <w:overflowPunct w:val="0"/>
        <w:spacing w:before="11"/>
        <w:rPr>
          <w:sz w:val="23"/>
          <w:szCs w:val="23"/>
        </w:rPr>
      </w:pPr>
    </w:p>
    <w:p w:rsidR="00000000" w:rsidRDefault="00D40AF8">
      <w:pPr>
        <w:pStyle w:val="ListParagraph"/>
        <w:numPr>
          <w:ilvl w:val="0"/>
          <w:numId w:val="15"/>
        </w:numPr>
        <w:tabs>
          <w:tab w:val="left" w:pos="1187"/>
        </w:tabs>
        <w:kinsoku w:val="0"/>
        <w:overflowPunct w:val="0"/>
      </w:pPr>
      <w:r>
        <w:t>Maintenance of the fire weather</w:t>
      </w:r>
      <w:r>
        <w:rPr>
          <w:spacing w:val="-5"/>
        </w:rPr>
        <w:t xml:space="preserve"> </w:t>
      </w:r>
      <w:r>
        <w:t>station</w:t>
      </w:r>
      <w:r>
        <w:t>.</w:t>
      </w:r>
    </w:p>
    <w:p w:rsidR="00000000" w:rsidRDefault="00D40AF8">
      <w:pPr>
        <w:pStyle w:val="BodyText"/>
        <w:kinsoku w:val="0"/>
        <w:overflowPunct w:val="0"/>
        <w:spacing w:before="11"/>
        <w:rPr>
          <w:sz w:val="23"/>
          <w:szCs w:val="23"/>
        </w:rPr>
      </w:pPr>
    </w:p>
    <w:p w:rsidR="00000000" w:rsidRDefault="00D40AF8">
      <w:pPr>
        <w:pStyle w:val="ListParagraph"/>
        <w:numPr>
          <w:ilvl w:val="0"/>
          <w:numId w:val="15"/>
        </w:numPr>
        <w:tabs>
          <w:tab w:val="left" w:pos="1186"/>
        </w:tabs>
        <w:kinsoku w:val="0"/>
        <w:overflowPunct w:val="0"/>
        <w:ind w:left="1185" w:hanging="360"/>
      </w:pPr>
      <w:r>
        <w:t>PPE for red-carded</w:t>
      </w:r>
      <w:r>
        <w:rPr>
          <w:spacing w:val="-1"/>
        </w:rPr>
        <w:t xml:space="preserve"> </w:t>
      </w:r>
      <w:r>
        <w:t>firefighters.</w:t>
      </w:r>
    </w:p>
    <w:p w:rsidR="00000000" w:rsidRDefault="00D40AF8">
      <w:pPr>
        <w:pStyle w:val="BodyText"/>
        <w:kinsoku w:val="0"/>
        <w:overflowPunct w:val="0"/>
        <w:spacing w:before="11"/>
        <w:rPr>
          <w:sz w:val="23"/>
          <w:szCs w:val="23"/>
        </w:rPr>
      </w:pPr>
    </w:p>
    <w:p w:rsidR="00000000" w:rsidRDefault="00D40AF8">
      <w:pPr>
        <w:pStyle w:val="ListParagraph"/>
        <w:numPr>
          <w:ilvl w:val="0"/>
          <w:numId w:val="15"/>
        </w:numPr>
        <w:tabs>
          <w:tab w:val="left" w:pos="1187"/>
        </w:tabs>
        <w:kinsoku w:val="0"/>
        <w:overflowPunct w:val="0"/>
      </w:pPr>
      <w:r>
        <w:t>Training.</w:t>
      </w:r>
    </w:p>
    <w:p w:rsidR="00000000" w:rsidRDefault="00D40AF8">
      <w:pPr>
        <w:pStyle w:val="BodyText"/>
        <w:kinsoku w:val="0"/>
        <w:overflowPunct w:val="0"/>
        <w:spacing w:before="11"/>
        <w:rPr>
          <w:sz w:val="23"/>
          <w:szCs w:val="23"/>
        </w:rPr>
      </w:pPr>
    </w:p>
    <w:p w:rsidR="00000000" w:rsidRDefault="00D40AF8">
      <w:pPr>
        <w:pStyle w:val="ListParagraph"/>
        <w:numPr>
          <w:ilvl w:val="0"/>
          <w:numId w:val="15"/>
        </w:numPr>
        <w:tabs>
          <w:tab w:val="left" w:pos="1186"/>
        </w:tabs>
        <w:kinsoku w:val="0"/>
        <w:overflowPunct w:val="0"/>
        <w:ind w:left="1185" w:hanging="360"/>
      </w:pPr>
      <w:r>
        <w:t>Arduous duty physicals for red-carded</w:t>
      </w:r>
      <w:r>
        <w:rPr>
          <w:spacing w:val="-1"/>
        </w:rPr>
        <w:t xml:space="preserve"> </w:t>
      </w:r>
      <w:r>
        <w:t>personnel.</w:t>
      </w:r>
    </w:p>
    <w:p w:rsidR="00000000" w:rsidRDefault="00D40AF8">
      <w:pPr>
        <w:pStyle w:val="BodyText"/>
        <w:kinsoku w:val="0"/>
        <w:overflowPunct w:val="0"/>
        <w:spacing w:before="1"/>
      </w:pPr>
    </w:p>
    <w:p w:rsidR="00000000" w:rsidRDefault="00D40AF8">
      <w:pPr>
        <w:pStyle w:val="Heading4"/>
        <w:numPr>
          <w:ilvl w:val="1"/>
          <w:numId w:val="43"/>
        </w:numPr>
        <w:tabs>
          <w:tab w:val="left" w:pos="831"/>
        </w:tabs>
        <w:kinsoku w:val="0"/>
        <w:overflowPunct w:val="0"/>
        <w:spacing w:before="1"/>
        <w:ind w:left="830" w:right="417" w:hanging="355"/>
        <w:rPr>
          <w:color w:val="000000"/>
        </w:rPr>
      </w:pPr>
      <w:r>
        <w:t>Relationship of Fire Management Organization to the National Park Service</w:t>
      </w:r>
      <w:r>
        <w:rPr>
          <w:spacing w:val="-13"/>
        </w:rPr>
        <w:t xml:space="preserve"> </w:t>
      </w:r>
      <w:r>
        <w:t>Unit Organization</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480"/>
      </w:pPr>
      <w:r>
        <w:t>Although the Interpretation, Recreation and Resource Management Division (I R &amp; RM) has overall responsibility for the fire management program, successful implementation requires</w:t>
      </w:r>
    </w:p>
    <w:p w:rsidR="00000000" w:rsidRDefault="00D40AF8">
      <w:pPr>
        <w:pStyle w:val="BodyText"/>
        <w:kinsoku w:val="0"/>
        <w:overflowPunct w:val="0"/>
        <w:ind w:left="480"/>
        <w:sectPr w:rsidR="00000000">
          <w:headerReference w:type="default" r:id="rId66"/>
          <w:pgSz w:w="12240" w:h="15840"/>
          <w:pgMar w:top="940" w:right="1340" w:bottom="1080" w:left="1320" w:header="727" w:footer="889" w:gutter="0"/>
          <w:cols w:space="720" w:equalWidth="0">
            <w:col w:w="95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62" style="position:absolute;left:0;text-align:left;margin-left:1in;margin-top:10.85pt;width:6in;height:1pt;z-index:-251661312;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480" w:right="168"/>
      </w:pPr>
      <w:r>
        <w:t>the c</w:t>
      </w:r>
      <w:r>
        <w:t>ooperative effort of all divisions. The Chief Ranger will make any necessary arrangements to secure the use of other divisions' fire qualified personnel. Additional people may be requested to serve as advisors on suppression fires and prescribed fire appli</w:t>
      </w:r>
      <w:r>
        <w:t>cations.</w:t>
      </w:r>
    </w:p>
    <w:p w:rsidR="00000000" w:rsidRDefault="00D40AF8">
      <w:pPr>
        <w:pStyle w:val="BodyText"/>
        <w:kinsoku w:val="0"/>
        <w:overflowPunct w:val="0"/>
        <w:ind w:left="480" w:right="210"/>
      </w:pPr>
      <w:r>
        <w:t xml:space="preserve">The appropriate Division Chief or the Superintendent must approve this request for assistance. Resource Advisors will be assigned to fires within the park during suppression operations and may conduct post-fire research projects, as necessary, to </w:t>
      </w:r>
      <w:r>
        <w:t>assess fire effects. Specialists may also be requested from other NPS offices by resource order through the NCRCC.</w:t>
      </w:r>
    </w:p>
    <w:p w:rsidR="00000000" w:rsidRDefault="00D40AF8">
      <w:pPr>
        <w:pStyle w:val="BodyText"/>
        <w:kinsoku w:val="0"/>
        <w:overflowPunct w:val="0"/>
      </w:pPr>
    </w:p>
    <w:p w:rsidR="00000000" w:rsidRDefault="00D40AF8">
      <w:pPr>
        <w:pStyle w:val="BodyText"/>
        <w:kinsoku w:val="0"/>
        <w:overflowPunct w:val="0"/>
        <w:ind w:left="479" w:right="550"/>
      </w:pPr>
      <w:r>
        <w:t>Resource advisors within the division may be called upon to provide support related to archeology, cultural site location, maintenance, eq</w:t>
      </w:r>
      <w:r>
        <w:t>uipment availability, park utilities, fire effects, suppression techniques, law enforcement, traffic control, GIS, and closure notification.</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480" w:right="228"/>
      </w:pPr>
      <w:r>
        <w:t>Catoctin Mountain Park will use the Incident Command System (ICS) as a guide for fireline organization. Qualificat</w:t>
      </w:r>
      <w:r>
        <w:t xml:space="preserve">ion for individuals is per National Park Service Wildland Fire Qualification and Certification System, part of NIIMS and the National Wildfire Coordination Group (NWCG) Prescribed Fire Qualification Guide. Depending on fire </w:t>
      </w:r>
      <w:r>
        <w:t>complexity, some positions may</w:t>
      </w:r>
      <w:r>
        <w:t xml:space="preserve"> be filled by the same person.</w:t>
      </w:r>
    </w:p>
    <w:p w:rsidR="00000000" w:rsidRDefault="00D40AF8">
      <w:pPr>
        <w:pStyle w:val="BodyText"/>
        <w:kinsoku w:val="0"/>
        <w:overflowPunct w:val="0"/>
        <w:spacing w:before="2"/>
      </w:pPr>
    </w:p>
    <w:p w:rsidR="00000000" w:rsidRDefault="00D40AF8">
      <w:pPr>
        <w:pStyle w:val="Heading4"/>
        <w:numPr>
          <w:ilvl w:val="1"/>
          <w:numId w:val="43"/>
        </w:numPr>
        <w:tabs>
          <w:tab w:val="left" w:pos="832"/>
        </w:tabs>
        <w:kinsoku w:val="0"/>
        <w:overflowPunct w:val="0"/>
        <w:ind w:left="831" w:hanging="356"/>
        <w:rPr>
          <w:color w:val="000000"/>
        </w:rPr>
      </w:pPr>
      <w:bookmarkStart w:id="34" w:name="D. Wildland Fire Use "/>
      <w:bookmarkEnd w:id="34"/>
      <w:r>
        <w:t>Wildland Fire</w:t>
      </w:r>
      <w:r>
        <w:rPr>
          <w:spacing w:val="-1"/>
        </w:rPr>
        <w:t xml:space="preserve"> </w:t>
      </w:r>
      <w:r>
        <w:t>Use</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475"/>
      </w:pPr>
      <w:r>
        <w:t>There are no plans for wildland fire use at Catoctin Mountain Park at this time.</w:t>
      </w:r>
    </w:p>
    <w:p w:rsidR="00000000" w:rsidRDefault="00D40AF8">
      <w:pPr>
        <w:pStyle w:val="BodyText"/>
        <w:kinsoku w:val="0"/>
        <w:overflowPunct w:val="0"/>
        <w:spacing w:before="1"/>
      </w:pPr>
    </w:p>
    <w:p w:rsidR="00000000" w:rsidRDefault="00D40AF8">
      <w:pPr>
        <w:pStyle w:val="Heading4"/>
        <w:numPr>
          <w:ilvl w:val="1"/>
          <w:numId w:val="43"/>
        </w:numPr>
        <w:tabs>
          <w:tab w:val="left" w:pos="891"/>
        </w:tabs>
        <w:kinsoku w:val="0"/>
        <w:overflowPunct w:val="0"/>
        <w:spacing w:before="1"/>
        <w:ind w:left="890" w:hanging="415"/>
        <w:rPr>
          <w:color w:val="000000"/>
        </w:rPr>
      </w:pPr>
      <w:bookmarkStart w:id="35" w:name="E.  Interagency Coordination and Contact"/>
      <w:bookmarkEnd w:id="35"/>
      <w:r>
        <w:t>Interagency Coordination and</w:t>
      </w:r>
      <w:r>
        <w:rPr>
          <w:spacing w:val="-1"/>
        </w:rPr>
        <w:t xml:space="preserve"> </w:t>
      </w:r>
      <w:r>
        <w:t>Contacts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480" w:right="402"/>
      </w:pPr>
      <w:r>
        <w:t>Firefighters, support personnel, and other resources from other parks and agencies may b</w:t>
      </w:r>
      <w:r>
        <w:t>e used when fire activity or complexity level exceeds a level that can be handled by park personnel and/or resources.  A list of interagency contacts is contained in the Appendix K.</w:t>
      </w:r>
    </w:p>
    <w:p w:rsidR="00000000" w:rsidRDefault="00D40AF8">
      <w:pPr>
        <w:pStyle w:val="BodyText"/>
        <w:kinsoku w:val="0"/>
        <w:overflowPunct w:val="0"/>
        <w:spacing w:before="2"/>
      </w:pPr>
    </w:p>
    <w:p w:rsidR="00000000" w:rsidRDefault="00D40AF8">
      <w:pPr>
        <w:pStyle w:val="Heading4"/>
        <w:kinsoku w:val="0"/>
        <w:overflowPunct w:val="0"/>
        <w:ind w:left="475" w:firstLine="0"/>
      </w:pPr>
      <w:bookmarkStart w:id="36" w:name="G. Fire-Related Agreements "/>
      <w:bookmarkEnd w:id="36"/>
      <w:r>
        <w:t>G.  Fire-Related Agreements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480" w:right="88"/>
      </w:pPr>
      <w:r>
        <w:t>Catoctin Mountain Park currently cooperates with other National Park Service units and the Maryland Department of Natural Resources. The park has agreements with the Smithsburg Community Volunteer Fire Company, Wolfsville Volun</w:t>
      </w:r>
      <w:r>
        <w:t>teer Fire Company, Guardian Hose Company of Thurmont and Blue Ridge Summit Volunteer Fire and Rescue Squad, Inc. These agencies are coordinating training, prevention, presuppression, detection and suppression activities. These cooperative relationships are</w:t>
      </w:r>
      <w:r>
        <w:t xml:space="preserve"> fundamental to the success of the fire program and must continue to receive emphasis.</w:t>
      </w:r>
    </w:p>
    <w:p w:rsidR="00000000" w:rsidRDefault="00D40AF8">
      <w:pPr>
        <w:pStyle w:val="BodyText"/>
        <w:kinsoku w:val="0"/>
        <w:overflowPunct w:val="0"/>
        <w:spacing w:before="10"/>
        <w:rPr>
          <w:sz w:val="23"/>
          <w:szCs w:val="23"/>
        </w:rPr>
      </w:pPr>
    </w:p>
    <w:p w:rsidR="00000000" w:rsidRDefault="00D40AF8">
      <w:pPr>
        <w:pStyle w:val="BodyText"/>
        <w:kinsoku w:val="0"/>
        <w:overflowPunct w:val="0"/>
        <w:ind w:left="479" w:right="210"/>
      </w:pPr>
      <w:r>
        <w:t xml:space="preserve">In general, county fire departments usually provide initial attack on park fires. Interagency incident management teams may be called upon to manage or assist the park </w:t>
      </w:r>
      <w:r>
        <w:t>with fires that escape initial attack, project fires or monitoring prescribed fires. The park subscribes to the "closest forces concept", and all contingency plans are jointly formulated at the regional level.</w:t>
      </w:r>
    </w:p>
    <w:p w:rsidR="00000000" w:rsidRDefault="00D40AF8">
      <w:pPr>
        <w:pStyle w:val="BodyText"/>
        <w:kinsoku w:val="0"/>
        <w:overflowPunct w:val="0"/>
        <w:ind w:left="479" w:right="210"/>
        <w:sectPr w:rsidR="00000000">
          <w:pgSz w:w="12240" w:h="15840"/>
          <w:pgMar w:top="940" w:right="134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63" style="position:absolute;left:0;text-align:left;margin-left:1in;margin-top:10.85pt;width:6in;height:1pt;z-index:-25166028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r>
      <w:r>
        <w:rPr>
          <w:b/>
          <w:bCs/>
          <w:sz w:val="20"/>
          <w:szCs w:val="20"/>
        </w:rPr>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480" w:right="716"/>
      </w:pPr>
      <w:r>
        <w:t>The Chief Ranger is responsible for ensuring that interagency agreements are reviewed annually and will schedule preseason meetings with cooperators as required.</w:t>
      </w:r>
    </w:p>
    <w:p w:rsidR="00000000" w:rsidRDefault="00D40AF8">
      <w:pPr>
        <w:pStyle w:val="BodyText"/>
        <w:kinsoku w:val="0"/>
        <w:overflowPunct w:val="0"/>
        <w:spacing w:before="1"/>
      </w:pPr>
    </w:p>
    <w:p w:rsidR="00000000" w:rsidRDefault="00D40AF8">
      <w:pPr>
        <w:pStyle w:val="Heading4"/>
        <w:numPr>
          <w:ilvl w:val="0"/>
          <w:numId w:val="43"/>
        </w:numPr>
        <w:tabs>
          <w:tab w:val="left" w:pos="831"/>
        </w:tabs>
        <w:kinsoku w:val="0"/>
        <w:overflowPunct w:val="0"/>
        <w:spacing w:before="1"/>
        <w:ind w:left="830"/>
      </w:pPr>
      <w:bookmarkStart w:id="37" w:name="VII. FIRE RESEARCH AND MONITORING "/>
      <w:bookmarkEnd w:id="37"/>
      <w:r>
        <w:t>FIRE RESEARCH AND</w:t>
      </w:r>
      <w:r>
        <w:rPr>
          <w:spacing w:val="-11"/>
        </w:rPr>
        <w:t xml:space="preserve"> </w:t>
      </w:r>
      <w:r>
        <w:t>MONITORING</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20"/>
      </w:pPr>
      <w:r>
        <w:t>Research is a necessary element in the fire management program at Catoctin Mountain Park.</w:t>
      </w:r>
    </w:p>
    <w:p w:rsidR="00000000" w:rsidRDefault="00D40AF8">
      <w:pPr>
        <w:pStyle w:val="BodyText"/>
        <w:kinsoku w:val="0"/>
        <w:overflowPunct w:val="0"/>
        <w:ind w:left="119" w:right="137"/>
      </w:pPr>
      <w:r>
        <w:t>The primary objective of fire research is to provide information for making future fire management decisions. The Natural Resource Manager will coordinate fire research. Fire effects research will be conducted to determine fire effects on fauna, vegetation</w:t>
      </w:r>
      <w:r>
        <w:t>, soil, and plant succession. This research will be analyzed and used in the decision-making process regarding fire</w:t>
      </w:r>
      <w:r>
        <w:rPr>
          <w:spacing w:val="-4"/>
        </w:rPr>
        <w:t xml:space="preserve"> </w:t>
      </w:r>
      <w:r>
        <w:t>management.</w:t>
      </w:r>
    </w:p>
    <w:p w:rsidR="00000000" w:rsidRDefault="00D40AF8">
      <w:pPr>
        <w:pStyle w:val="BodyText"/>
        <w:kinsoku w:val="0"/>
        <w:overflowPunct w:val="0"/>
      </w:pPr>
    </w:p>
    <w:p w:rsidR="00000000" w:rsidRDefault="00D40AF8">
      <w:pPr>
        <w:pStyle w:val="BodyText"/>
        <w:kinsoku w:val="0"/>
        <w:overflowPunct w:val="0"/>
        <w:ind w:left="119" w:right="189"/>
      </w:pPr>
      <w:r>
        <w:t>As the park's Fire Management Plan is implemented and tested, additional research will inevitably be identified for such purpos</w:t>
      </w:r>
      <w:r>
        <w:t>es as refining prescriptions, improving the understanding of fire behavior and fire effects, refining monitoring protocols, defining fire return cycles, describing fuels dynamics, describing the impacts on cultural resources, and other information needed f</w:t>
      </w:r>
      <w:r>
        <w:t>or operational fire and resource management.</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19" w:right="83"/>
      </w:pPr>
      <w:r>
        <w:t>Monitoring will be a part of all prescribed fires conducted in the park. Monitoring will help to define the effectiveness of the fire management program by assessing the vegetative effects of fire. The monitori</w:t>
      </w:r>
      <w:r>
        <w:t xml:space="preserve">ng protocols established in the National Park Service Fire Monitoring Handbook will be used for all monitoring activities in the park. The Regional Fire Ecologist stationed at Shenandoah National Park may provide technical assistance. Monitoring personnel </w:t>
      </w:r>
      <w:r>
        <w:t>from that park will also be available to assist in the training of park staff in proper techniques and procedures.</w:t>
      </w:r>
    </w:p>
    <w:p w:rsidR="00000000" w:rsidRDefault="00D40AF8">
      <w:pPr>
        <w:pStyle w:val="BodyText"/>
        <w:kinsoku w:val="0"/>
        <w:overflowPunct w:val="0"/>
        <w:spacing w:before="10"/>
        <w:rPr>
          <w:sz w:val="23"/>
          <w:szCs w:val="23"/>
        </w:rPr>
      </w:pPr>
    </w:p>
    <w:p w:rsidR="00000000" w:rsidRDefault="00D40AF8">
      <w:pPr>
        <w:pStyle w:val="BodyText"/>
        <w:kinsoku w:val="0"/>
        <w:overflowPunct w:val="0"/>
        <w:ind w:left="119" w:right="263"/>
      </w:pPr>
      <w:r>
        <w:t>Monitoring of prescribed fires at Catoctin Mountain Park is intended to provide information for quantifying and predicting fire behavior and</w:t>
      </w:r>
      <w:r>
        <w:t xml:space="preserve"> its ecological effects on park resources while building a historical record. Monitoring measures the parameters common to all fires: fuels, topography, weather and fire behavior. In addition, ecological changes such as species composition and structural c</w:t>
      </w:r>
      <w:r>
        <w:t>hanges may be monitored for several years after a fire to fine-tune the prescribed fire program.</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20" w:right="209"/>
      </w:pPr>
      <w:r>
        <w:t>During prescribed burning, monitoring will include mapping, weather, site and fuel measurements and direct observation of fire characteristics such as flame l</w:t>
      </w:r>
      <w:r>
        <w:t>ength, rate of spread and fire intensity. Operational monitoring provides a check to insure that the fire remains in prescription and serves as a basis for evaluation and comparison of management actions in response to measured, changing fire conditions, a</w:t>
      </w:r>
      <w:r>
        <w:t>nd changes such as fuel conditions and species composition.</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20" w:right="309"/>
      </w:pPr>
      <w:r>
        <w:t>All prescribed fires will be monitored regardless of size. The Chief Ranger will establish specific fire management guidelines for each fire to update information about the fire. Highest priority</w:t>
      </w:r>
      <w:r>
        <w:t xml:space="preserve"> for monitoring will be assigned to large fires or fires which threaten to leave the park.</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20" w:right="389"/>
      </w:pPr>
      <w:r>
        <w:t>The Chief Ranger will assure that qualified personnel are assigned to monitor prescribed fires. The most efficient utilization of personnel for fires of low complex</w:t>
      </w:r>
      <w:r>
        <w:t>ity will be to utilize</w:t>
      </w:r>
    </w:p>
    <w:p w:rsidR="00000000" w:rsidRDefault="00D40AF8">
      <w:pPr>
        <w:pStyle w:val="BodyText"/>
        <w:kinsoku w:val="0"/>
        <w:overflowPunct w:val="0"/>
        <w:ind w:left="120" w:right="389"/>
        <w:sectPr w:rsidR="00000000">
          <w:pgSz w:w="12240" w:h="15840"/>
          <w:pgMar w:top="940" w:right="1340" w:bottom="1080" w:left="1320" w:header="727" w:footer="889" w:gutter="0"/>
          <w:cols w:space="720"/>
          <w:noEndnote/>
        </w:sectPr>
      </w:pPr>
    </w:p>
    <w:p w:rsidR="00000000" w:rsidRDefault="00D40AF8">
      <w:pPr>
        <w:pStyle w:val="BodyText"/>
        <w:kinsoku w:val="0"/>
        <w:overflowPunct w:val="0"/>
        <w:spacing w:before="8"/>
        <w:rPr>
          <w:sz w:val="14"/>
          <w:szCs w:val="14"/>
        </w:rPr>
      </w:pPr>
    </w:p>
    <w:p w:rsidR="00000000" w:rsidRDefault="00D40AF8">
      <w:pPr>
        <w:pStyle w:val="BodyText"/>
        <w:kinsoku w:val="0"/>
        <w:overflowPunct w:val="0"/>
        <w:spacing w:before="90"/>
        <w:ind w:left="120" w:right="323"/>
      </w:pPr>
      <w:r>
        <w:t>individuals with multiple qualifications when possible (ignition, holding, and monitoring). By being able to suppress the fire, assess its potential, characterize and quantify its effects and determine if it is within prescription, an efficient and flexibl</w:t>
      </w:r>
      <w:r>
        <w:t>e monitoring program will result.</w:t>
      </w:r>
    </w:p>
    <w:p w:rsidR="00000000" w:rsidRDefault="00D40AF8">
      <w:pPr>
        <w:pStyle w:val="BodyText"/>
        <w:kinsoku w:val="0"/>
        <w:overflowPunct w:val="0"/>
        <w:spacing w:before="11"/>
        <w:rPr>
          <w:sz w:val="23"/>
          <w:szCs w:val="23"/>
        </w:rPr>
      </w:pPr>
    </w:p>
    <w:p w:rsidR="00000000" w:rsidRDefault="00D40AF8">
      <w:pPr>
        <w:pStyle w:val="Heading4"/>
        <w:numPr>
          <w:ilvl w:val="0"/>
          <w:numId w:val="43"/>
        </w:numPr>
        <w:tabs>
          <w:tab w:val="left" w:pos="831"/>
        </w:tabs>
        <w:kinsoku w:val="0"/>
        <w:overflowPunct w:val="0"/>
        <w:ind w:left="830"/>
      </w:pPr>
      <w:r>
        <w:t>RESEARCH OF FIRE USE FOR INVASIVE PLANT</w:t>
      </w:r>
      <w:r>
        <w:rPr>
          <w:spacing w:val="-33"/>
        </w:rPr>
        <w:t xml:space="preserve"> </w:t>
      </w:r>
      <w:r>
        <w:t>CONTROL</w:t>
      </w:r>
    </w:p>
    <w:p w:rsidR="00000000" w:rsidRDefault="00D40AF8">
      <w:pPr>
        <w:pStyle w:val="BodyText"/>
        <w:kinsoku w:val="0"/>
        <w:overflowPunct w:val="0"/>
        <w:rPr>
          <w:b/>
          <w:bCs/>
        </w:rPr>
      </w:pPr>
    </w:p>
    <w:p w:rsidR="00000000" w:rsidRDefault="00D40AF8">
      <w:pPr>
        <w:pStyle w:val="BodyText"/>
        <w:kinsoku w:val="0"/>
        <w:overflowPunct w:val="0"/>
        <w:ind w:left="120" w:right="229"/>
      </w:pPr>
      <w:r>
        <w:t>Research is needed regarding the interaction of fire and invasive plants within the northeastern and mid-Atlantic United States. Invasive plants are increasingly recognized</w:t>
      </w:r>
      <w:r>
        <w:t xml:space="preserve"> as serious threats to biodiversity and native ecosystems in our region. No research to use fire to control invasive species is scheduled at this time for Catoctin Mountain Park.</w:t>
      </w:r>
    </w:p>
    <w:p w:rsidR="00000000" w:rsidRDefault="00D40AF8">
      <w:pPr>
        <w:pStyle w:val="BodyText"/>
        <w:kinsoku w:val="0"/>
        <w:overflowPunct w:val="0"/>
        <w:spacing w:before="2"/>
      </w:pPr>
    </w:p>
    <w:p w:rsidR="00000000" w:rsidRDefault="00D40AF8">
      <w:pPr>
        <w:pStyle w:val="Heading4"/>
        <w:numPr>
          <w:ilvl w:val="0"/>
          <w:numId w:val="43"/>
        </w:numPr>
        <w:tabs>
          <w:tab w:val="left" w:pos="830"/>
        </w:tabs>
        <w:kinsoku w:val="0"/>
        <w:overflowPunct w:val="0"/>
        <w:ind w:left="830"/>
      </w:pPr>
      <w:bookmarkStart w:id="38" w:name="IX. PUBLIC SAFETY "/>
      <w:bookmarkEnd w:id="38"/>
      <w:r>
        <w:t>PUBL</w:t>
      </w:r>
      <w:r>
        <w:t>IC</w:t>
      </w:r>
      <w:r>
        <w:rPr>
          <w:spacing w:val="-11"/>
        </w:rPr>
        <w:t xml:space="preserve"> </w:t>
      </w:r>
      <w:r>
        <w:t>SAFETY</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120" w:right="128"/>
      </w:pPr>
      <w:r>
        <w:t xml:space="preserve">Catoctin Mountain Park is dedicated to ensuring the safety of all visitors, employees, residents and property in and adjacent to the park's boundary. The Superintendent may close all or a portion of the park (including roads and </w:t>
      </w:r>
      <w:r>
        <w:t>trails) when wildfire or a prescribed fire pose an imminent threat to public safety (36 CFR 1.5). A prescribed fire that exceeds prescription or extends beyond the predetermined area will be immediately suppressed. Any prescribed fire that is determined to</w:t>
      </w:r>
      <w:r>
        <w:t xml:space="preserve"> pose a threat after ignition will be immediately suppressed.</w:t>
      </w:r>
    </w:p>
    <w:p w:rsidR="00000000" w:rsidRDefault="00D40AF8">
      <w:pPr>
        <w:pStyle w:val="BodyText"/>
        <w:kinsoku w:val="0"/>
        <w:overflowPunct w:val="0"/>
        <w:spacing w:before="10"/>
        <w:rPr>
          <w:sz w:val="23"/>
          <w:szCs w:val="23"/>
        </w:rPr>
      </w:pPr>
    </w:p>
    <w:p w:rsidR="00000000" w:rsidRDefault="00D40AF8">
      <w:pPr>
        <w:pStyle w:val="BodyText"/>
        <w:kinsoku w:val="0"/>
        <w:overflowPunct w:val="0"/>
        <w:ind w:left="119" w:right="237"/>
      </w:pPr>
      <w:r>
        <w:t>The park will implement a notification system to inform visitors of all fire activity through various media sources. A fire activity report will be updated, as significant changes occur to info</w:t>
      </w:r>
      <w:r>
        <w:t>rm park personnel of potential fire threat. Areas of fire activity will be clearly signed at visitor centers and park bulletin boards. Residents adjacent to the park will be notified in advance of any prescribed fire and they will be notified if any fire p</w:t>
      </w:r>
      <w:r>
        <w:t>oses a threat to burn outside the park's boundaries.</w:t>
      </w:r>
    </w:p>
    <w:p w:rsidR="00000000" w:rsidRDefault="00D40AF8">
      <w:pPr>
        <w:pStyle w:val="BodyText"/>
        <w:kinsoku w:val="0"/>
        <w:overflowPunct w:val="0"/>
        <w:spacing w:before="9"/>
        <w:rPr>
          <w:sz w:val="23"/>
          <w:szCs w:val="23"/>
        </w:rPr>
      </w:pPr>
    </w:p>
    <w:p w:rsidR="00000000" w:rsidRDefault="00D40AF8">
      <w:pPr>
        <w:pStyle w:val="BodyText"/>
        <w:kinsoku w:val="0"/>
        <w:overflowPunct w:val="0"/>
        <w:ind w:left="119" w:right="323"/>
      </w:pPr>
      <w:r>
        <w:t xml:space="preserve">During prescribed fires at least one firing team member will be currently qualified as an emergency medical technician. A first aid kit will be on-site for prescribed fires as well as wildfires. </w:t>
      </w:r>
      <w:r>
        <w:rPr>
          <w:sz w:val="22"/>
          <w:szCs w:val="22"/>
        </w:rPr>
        <w:t>All fir</w:t>
      </w:r>
      <w:r>
        <w:rPr>
          <w:sz w:val="22"/>
          <w:szCs w:val="22"/>
        </w:rPr>
        <w:t xml:space="preserve">e personnel will be briefed of the "18 Situations That Shout Watch Out" and will be expected to comply with the "10 Standard Fire Orders" prior to commencement of burning. All </w:t>
      </w:r>
      <w:r>
        <w:t>local police, fire, and emergency medical services will be notified through thei</w:t>
      </w:r>
      <w:r>
        <w:t>r communication centers prior to the ignition of any prescribed fire. They will also be notified of the location of any fires requiring their presence.</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20" w:right="95"/>
      </w:pPr>
      <w:r>
        <w:t>Catoctin Mountain Park will also remain proactive with regard to fire potential in the Wildland/Urban I</w:t>
      </w:r>
      <w:r>
        <w:t>nterface (WUI). The Federal Register of August 17, 2001 identified communities within the vicinity of Federal lands that were considered to be at risk from wildland fire. No communities in the immediate area of Catoctin Mountain Park were listed as being a</w:t>
      </w:r>
      <w:r>
        <w:t>t risk of Wildland fires.</w:t>
      </w:r>
    </w:p>
    <w:p w:rsidR="00000000" w:rsidRDefault="00D40AF8">
      <w:pPr>
        <w:pStyle w:val="BodyText"/>
        <w:kinsoku w:val="0"/>
        <w:overflowPunct w:val="0"/>
      </w:pPr>
    </w:p>
    <w:p w:rsidR="00000000" w:rsidRDefault="00D40AF8">
      <w:pPr>
        <w:pStyle w:val="BodyText"/>
        <w:kinsoku w:val="0"/>
        <w:overflowPunct w:val="0"/>
        <w:ind w:left="119" w:right="123"/>
      </w:pPr>
      <w:r>
        <w:t>Even though the communities identified in the Federal Register did not show any at risk from wildfire in the vicinity of Catoctin Mountain Park, the Town of Thurmont, Maryland is adjacent and east of the park and could be at risk</w:t>
      </w:r>
      <w:r>
        <w:t xml:space="preserve"> if a wildfire or a prescription burn moves out of the park boundary. The Presidential Retreat is also within the park boundaries and could be affected by any wildfire within the park.</w:t>
      </w:r>
    </w:p>
    <w:p w:rsidR="00000000" w:rsidRDefault="00D40AF8">
      <w:pPr>
        <w:pStyle w:val="BodyText"/>
        <w:kinsoku w:val="0"/>
        <w:overflowPunct w:val="0"/>
        <w:ind w:left="119" w:right="123"/>
        <w:sectPr w:rsidR="00000000">
          <w:headerReference w:type="default" r:id="rId67"/>
          <w:footerReference w:type="default" r:id="rId68"/>
          <w:pgSz w:w="12240" w:h="15840"/>
          <w:pgMar w:top="1160" w:right="1360" w:bottom="1080" w:left="1320" w:header="727" w:footer="889" w:gutter="0"/>
          <w:pgNumType w:start="50"/>
          <w:cols w:space="720" w:equalWidth="0">
            <w:col w:w="9560"/>
          </w:cols>
          <w:noEndnote/>
        </w:sectPr>
      </w:pPr>
    </w:p>
    <w:p w:rsidR="00000000" w:rsidRDefault="00D40AF8">
      <w:pPr>
        <w:pStyle w:val="BodyText"/>
        <w:kinsoku w:val="0"/>
        <w:overflowPunct w:val="0"/>
        <w:rPr>
          <w:sz w:val="20"/>
          <w:szCs w:val="20"/>
        </w:rPr>
      </w:pPr>
    </w:p>
    <w:p w:rsidR="00000000" w:rsidRDefault="00D40AF8">
      <w:pPr>
        <w:pStyle w:val="BodyText"/>
        <w:kinsoku w:val="0"/>
        <w:overflowPunct w:val="0"/>
        <w:spacing w:before="8"/>
        <w:rPr>
          <w:sz w:val="18"/>
          <w:szCs w:val="18"/>
        </w:rPr>
      </w:pPr>
    </w:p>
    <w:p w:rsidR="00000000" w:rsidRDefault="00D40AF8">
      <w:pPr>
        <w:pStyle w:val="BodyText"/>
        <w:kinsoku w:val="0"/>
        <w:overflowPunct w:val="0"/>
        <w:spacing w:before="90"/>
        <w:ind w:left="119" w:right="211"/>
        <w:jc w:val="both"/>
      </w:pPr>
      <w:r>
        <w:t>Storm damage, gypsy moth kills, Hemlock Woo</w:t>
      </w:r>
      <w:r>
        <w:t>ley Adelgid kills or other natural events would also be taken into consideration for periodic hazardous fire fuel inspections of the park. These areas could provide greater quantities of fuels than might be expected under normal conditions, thus creating g</w:t>
      </w:r>
      <w:r>
        <w:t>reater opportunity for danger to fire fighters.</w:t>
      </w:r>
    </w:p>
    <w:p w:rsidR="00000000" w:rsidRDefault="00D40AF8">
      <w:pPr>
        <w:pStyle w:val="Heading4"/>
        <w:numPr>
          <w:ilvl w:val="0"/>
          <w:numId w:val="43"/>
        </w:numPr>
        <w:tabs>
          <w:tab w:val="left" w:pos="831"/>
        </w:tabs>
        <w:kinsoku w:val="0"/>
        <w:overflowPunct w:val="0"/>
        <w:spacing w:before="232"/>
        <w:ind w:left="830"/>
      </w:pPr>
      <w:bookmarkStart w:id="39" w:name="X. PUBLIC INFORMATION AND EDUCATION "/>
      <w:bookmarkEnd w:id="39"/>
      <w:r>
        <w:t>PUBLIC INFORMATION AND</w:t>
      </w:r>
      <w:r>
        <w:rPr>
          <w:spacing w:val="-24"/>
        </w:rPr>
        <w:t xml:space="preserve"> </w:t>
      </w:r>
      <w:r>
        <w:t>EDUCATION</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spacing w:before="1"/>
        <w:ind w:left="120" w:right="97"/>
      </w:pPr>
      <w:r>
        <w:t>Information and education are important processes in public acceptance of the managed fire program at Catoctin Mountain Park. The Superintendent will coordinate all public information activities with the assistance of the Chief Ranger. The Park or Incident</w:t>
      </w:r>
      <w:r>
        <w:t xml:space="preserve"> Public Information Officer (PIO) will provide accurate information regarding current fire situations and management activities.</w:t>
      </w:r>
    </w:p>
    <w:p w:rsidR="00000000" w:rsidRDefault="00D40AF8">
      <w:pPr>
        <w:pStyle w:val="BodyText"/>
        <w:kinsoku w:val="0"/>
        <w:overflowPunct w:val="0"/>
      </w:pPr>
    </w:p>
    <w:p w:rsidR="00000000" w:rsidRDefault="00D40AF8">
      <w:pPr>
        <w:pStyle w:val="BodyText"/>
        <w:kinsoku w:val="0"/>
        <w:overflowPunct w:val="0"/>
        <w:ind w:left="120"/>
      </w:pPr>
      <w:r>
        <w:t>The public information program will be developed as follows:</w:t>
      </w:r>
    </w:p>
    <w:p w:rsidR="00000000" w:rsidRDefault="00D40AF8">
      <w:pPr>
        <w:pStyle w:val="BodyText"/>
        <w:kinsoku w:val="0"/>
        <w:overflowPunct w:val="0"/>
        <w:spacing w:before="11"/>
        <w:rPr>
          <w:sz w:val="23"/>
          <w:szCs w:val="23"/>
        </w:rPr>
      </w:pPr>
    </w:p>
    <w:p w:rsidR="00000000" w:rsidRDefault="00D40AF8">
      <w:pPr>
        <w:pStyle w:val="ListParagraph"/>
        <w:numPr>
          <w:ilvl w:val="0"/>
          <w:numId w:val="14"/>
        </w:numPr>
        <w:tabs>
          <w:tab w:val="left" w:pos="836"/>
        </w:tabs>
        <w:kinsoku w:val="0"/>
        <w:overflowPunct w:val="0"/>
        <w:ind w:right="237"/>
      </w:pPr>
      <w:r>
        <w:t xml:space="preserve">The fire management program will be discussed in informal talks </w:t>
      </w:r>
      <w:r>
        <w:t>with employees of all divisions, contractors, volunteers, residents, and park</w:t>
      </w:r>
      <w:r>
        <w:rPr>
          <w:spacing w:val="-26"/>
        </w:rPr>
        <w:t xml:space="preserve"> </w:t>
      </w:r>
      <w:r>
        <w:t>neighbors.</w:t>
      </w:r>
    </w:p>
    <w:p w:rsidR="00000000" w:rsidRDefault="00D40AF8">
      <w:pPr>
        <w:pStyle w:val="BodyText"/>
        <w:kinsoku w:val="0"/>
        <w:overflowPunct w:val="0"/>
        <w:spacing w:before="11"/>
        <w:rPr>
          <w:sz w:val="23"/>
          <w:szCs w:val="23"/>
        </w:rPr>
      </w:pPr>
    </w:p>
    <w:p w:rsidR="00000000" w:rsidRDefault="00D40AF8">
      <w:pPr>
        <w:pStyle w:val="ListParagraph"/>
        <w:numPr>
          <w:ilvl w:val="0"/>
          <w:numId w:val="14"/>
        </w:numPr>
        <w:tabs>
          <w:tab w:val="left" w:pos="836"/>
        </w:tabs>
        <w:kinsoku w:val="0"/>
        <w:overflowPunct w:val="0"/>
        <w:ind w:right="552"/>
      </w:pPr>
      <w:r>
        <w:t>Concepts of the prescribed fire program will be incorporated, as appropriate, in park publications, brochures, handouts, and the park web</w:t>
      </w:r>
      <w:r>
        <w:rPr>
          <w:spacing w:val="-5"/>
        </w:rPr>
        <w:t xml:space="preserve"> </w:t>
      </w:r>
      <w:r>
        <w:t>page.</w:t>
      </w:r>
    </w:p>
    <w:p w:rsidR="00000000" w:rsidRDefault="00D40AF8">
      <w:pPr>
        <w:pStyle w:val="BodyText"/>
        <w:kinsoku w:val="0"/>
        <w:overflowPunct w:val="0"/>
        <w:spacing w:before="11"/>
        <w:rPr>
          <w:sz w:val="23"/>
          <w:szCs w:val="23"/>
        </w:rPr>
      </w:pPr>
    </w:p>
    <w:p w:rsidR="00000000" w:rsidRDefault="00D40AF8">
      <w:pPr>
        <w:pStyle w:val="ListParagraph"/>
        <w:numPr>
          <w:ilvl w:val="0"/>
          <w:numId w:val="14"/>
        </w:numPr>
        <w:tabs>
          <w:tab w:val="left" w:pos="835"/>
        </w:tabs>
        <w:kinsoku w:val="0"/>
        <w:overflowPunct w:val="0"/>
        <w:ind w:right="543"/>
      </w:pPr>
      <w:r>
        <w:t>The fire management p</w:t>
      </w:r>
      <w:r>
        <w:t>rogram will be incorporated into visitor contacts, interpretive talks, walks, and tour programs. Particular attention will be given when fires are conspicuous from roads or visitor use</w:t>
      </w:r>
      <w:r>
        <w:rPr>
          <w:spacing w:val="-4"/>
        </w:rPr>
        <w:t xml:space="preserve"> </w:t>
      </w:r>
      <w:r>
        <w:t>areas.</w:t>
      </w:r>
    </w:p>
    <w:p w:rsidR="00000000" w:rsidRDefault="00D40AF8">
      <w:pPr>
        <w:pStyle w:val="BodyText"/>
        <w:kinsoku w:val="0"/>
        <w:overflowPunct w:val="0"/>
        <w:spacing w:before="11"/>
        <w:rPr>
          <w:sz w:val="23"/>
          <w:szCs w:val="23"/>
        </w:rPr>
      </w:pPr>
    </w:p>
    <w:p w:rsidR="00000000" w:rsidRDefault="00D40AF8">
      <w:pPr>
        <w:pStyle w:val="ListParagraph"/>
        <w:numPr>
          <w:ilvl w:val="0"/>
          <w:numId w:val="14"/>
        </w:numPr>
        <w:tabs>
          <w:tab w:val="left" w:pos="836"/>
        </w:tabs>
        <w:kinsoku w:val="0"/>
        <w:overflowPunct w:val="0"/>
        <w:ind w:right="778"/>
      </w:pPr>
      <w:r>
        <w:t>Timely and accurate information will be provided to local media</w:t>
      </w:r>
      <w:r>
        <w:t xml:space="preserve"> and park visitors regarding the status of fire suppression</w:t>
      </w:r>
      <w:r>
        <w:rPr>
          <w:spacing w:val="-2"/>
        </w:rPr>
        <w:t xml:space="preserve"> </w:t>
      </w:r>
      <w:r>
        <w:t>efforts.</w:t>
      </w:r>
    </w:p>
    <w:p w:rsidR="00000000" w:rsidRDefault="00D40AF8">
      <w:pPr>
        <w:pStyle w:val="BodyText"/>
        <w:kinsoku w:val="0"/>
        <w:overflowPunct w:val="0"/>
        <w:spacing w:before="11"/>
        <w:rPr>
          <w:sz w:val="23"/>
          <w:szCs w:val="23"/>
        </w:rPr>
      </w:pPr>
    </w:p>
    <w:p w:rsidR="00000000" w:rsidRDefault="00D40AF8">
      <w:pPr>
        <w:pStyle w:val="ListParagraph"/>
        <w:numPr>
          <w:ilvl w:val="0"/>
          <w:numId w:val="14"/>
        </w:numPr>
        <w:tabs>
          <w:tab w:val="left" w:pos="835"/>
        </w:tabs>
        <w:kinsoku w:val="0"/>
        <w:overflowPunct w:val="0"/>
        <w:ind w:right="118"/>
      </w:pPr>
      <w:r>
        <w:t>Adjacent landowners will be notified when wildland fire is a threat to off-unit residential areas.</w:t>
      </w:r>
    </w:p>
    <w:p w:rsidR="00000000" w:rsidRDefault="00D40AF8">
      <w:pPr>
        <w:pStyle w:val="BodyText"/>
        <w:kinsoku w:val="0"/>
        <w:overflowPunct w:val="0"/>
        <w:spacing w:before="11"/>
        <w:rPr>
          <w:sz w:val="23"/>
          <w:szCs w:val="23"/>
        </w:rPr>
      </w:pPr>
    </w:p>
    <w:p w:rsidR="00000000" w:rsidRDefault="00D40AF8">
      <w:pPr>
        <w:pStyle w:val="ListParagraph"/>
        <w:numPr>
          <w:ilvl w:val="0"/>
          <w:numId w:val="14"/>
        </w:numPr>
        <w:tabs>
          <w:tab w:val="left" w:pos="835"/>
        </w:tabs>
        <w:kinsoku w:val="0"/>
        <w:overflowPunct w:val="0"/>
        <w:ind w:right="145"/>
      </w:pPr>
      <w:r>
        <w:t>The public information outlets of neighboring and cooperating agencies and the regional office will be provided with all fire management</w:t>
      </w:r>
      <w:r>
        <w:rPr>
          <w:spacing w:val="-12"/>
        </w:rPr>
        <w:t xml:space="preserve"> </w:t>
      </w:r>
      <w:r>
        <w:t>information.</w:t>
      </w:r>
    </w:p>
    <w:p w:rsidR="00000000" w:rsidRDefault="00D40AF8">
      <w:pPr>
        <w:pStyle w:val="BodyText"/>
        <w:kinsoku w:val="0"/>
        <w:overflowPunct w:val="0"/>
        <w:spacing w:before="11"/>
        <w:rPr>
          <w:sz w:val="23"/>
          <w:szCs w:val="23"/>
        </w:rPr>
      </w:pPr>
    </w:p>
    <w:p w:rsidR="00000000" w:rsidRDefault="00D40AF8">
      <w:pPr>
        <w:pStyle w:val="ListParagraph"/>
        <w:numPr>
          <w:ilvl w:val="0"/>
          <w:numId w:val="14"/>
        </w:numPr>
        <w:tabs>
          <w:tab w:val="left" w:pos="835"/>
        </w:tabs>
        <w:kinsoku w:val="0"/>
        <w:overflowPunct w:val="0"/>
        <w:ind w:right="304"/>
      </w:pPr>
      <w:r>
        <w:t>The role of the fire management program at Catoctin Mountain Park will be developed and discussed, as app</w:t>
      </w:r>
      <w:r>
        <w:t>ropriate, in all programs, talks, presentations and</w:t>
      </w:r>
      <w:r>
        <w:rPr>
          <w:spacing w:val="-6"/>
        </w:rPr>
        <w:t xml:space="preserve"> </w:t>
      </w:r>
      <w:r>
        <w:t>briefings.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120" w:right="122"/>
      </w:pPr>
      <w:r>
        <w:t>As outlined in the prevention section, emergency closures or restrictions may become necessary during periods of extreme or extended fire danger.</w:t>
      </w:r>
    </w:p>
    <w:p w:rsidR="00000000" w:rsidRDefault="00D40AF8">
      <w:pPr>
        <w:pStyle w:val="BodyText"/>
        <w:kinsoku w:val="0"/>
        <w:overflowPunct w:val="0"/>
        <w:spacing w:before="2"/>
      </w:pPr>
    </w:p>
    <w:p w:rsidR="00000000" w:rsidRDefault="00D40AF8">
      <w:pPr>
        <w:pStyle w:val="Heading4"/>
        <w:numPr>
          <w:ilvl w:val="0"/>
          <w:numId w:val="43"/>
        </w:numPr>
        <w:tabs>
          <w:tab w:val="left" w:pos="831"/>
        </w:tabs>
        <w:kinsoku w:val="0"/>
        <w:overflowPunct w:val="0"/>
        <w:ind w:left="830"/>
      </w:pPr>
      <w:bookmarkStart w:id="40" w:name="XI. PROTECTION OF SENSITIVE RESOURCES "/>
      <w:bookmarkEnd w:id="40"/>
      <w:r>
        <w:t>PROTECTION OF SENSITIVE</w:t>
      </w:r>
      <w:r>
        <w:rPr>
          <w:spacing w:val="-27"/>
        </w:rPr>
        <w:t xml:space="preserve"> </w:t>
      </w:r>
      <w:r>
        <w:t>RESOURCES</w:t>
      </w:r>
    </w:p>
    <w:p w:rsidR="00000000" w:rsidRDefault="00D40AF8">
      <w:pPr>
        <w:pStyle w:val="BodyText"/>
        <w:kinsoku w:val="0"/>
        <w:overflowPunct w:val="0"/>
        <w:spacing w:before="11"/>
        <w:rPr>
          <w:b/>
          <w:bCs/>
          <w:sz w:val="23"/>
          <w:szCs w:val="23"/>
        </w:rPr>
      </w:pPr>
    </w:p>
    <w:p w:rsidR="00000000" w:rsidRDefault="00D40AF8">
      <w:pPr>
        <w:pStyle w:val="ListParagraph"/>
        <w:numPr>
          <w:ilvl w:val="1"/>
          <w:numId w:val="43"/>
        </w:numPr>
        <w:tabs>
          <w:tab w:val="left" w:pos="1187"/>
        </w:tabs>
        <w:kinsoku w:val="0"/>
        <w:overflowPunct w:val="0"/>
        <w:ind w:left="1186" w:hanging="356"/>
        <w:rPr>
          <w:b/>
          <w:bCs/>
          <w:color w:val="000000"/>
        </w:rPr>
      </w:pPr>
      <w:bookmarkStart w:id="41" w:name="A. Cultural &amp; Archeological Resources  "/>
      <w:bookmarkEnd w:id="41"/>
      <w:r>
        <w:rPr>
          <w:b/>
          <w:bCs/>
        </w:rPr>
        <w:t>Cultural &amp; Archeological</w:t>
      </w:r>
      <w:r>
        <w:rPr>
          <w:b/>
          <w:bCs/>
          <w:spacing w:val="-3"/>
        </w:rPr>
        <w:t xml:space="preserve"> </w:t>
      </w:r>
      <w:r>
        <w:rPr>
          <w:b/>
          <w:bCs/>
        </w:rPr>
        <w:t>Resources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spacing w:before="1"/>
        <w:ind w:left="830" w:right="92"/>
      </w:pPr>
      <w:r>
        <w:t>Archeological resources have been documented throughout the park. The potential exists for significant resources to be uncovered during activities that disturb mineral soils.</w:t>
      </w:r>
    </w:p>
    <w:p w:rsidR="00000000" w:rsidRDefault="00D40AF8">
      <w:pPr>
        <w:pStyle w:val="BodyText"/>
        <w:kinsoku w:val="0"/>
        <w:overflowPunct w:val="0"/>
        <w:spacing w:before="1"/>
        <w:ind w:left="830" w:right="92"/>
        <w:sectPr w:rsidR="00000000">
          <w:pgSz w:w="12240" w:h="15840"/>
          <w:pgMar w:top="1160" w:right="1440" w:bottom="1080" w:left="1320" w:header="727" w:footer="889" w:gutter="0"/>
          <w:cols w:space="720" w:equalWidth="0">
            <w:col w:w="9480"/>
          </w:cols>
          <w:noEndnote/>
        </w:sectPr>
      </w:pPr>
    </w:p>
    <w:p w:rsidR="00000000" w:rsidRDefault="00D40AF8">
      <w:pPr>
        <w:pStyle w:val="BodyText"/>
        <w:kinsoku w:val="0"/>
        <w:overflowPunct w:val="0"/>
        <w:spacing w:before="8"/>
        <w:rPr>
          <w:sz w:val="14"/>
          <w:szCs w:val="14"/>
        </w:rPr>
      </w:pPr>
    </w:p>
    <w:p w:rsidR="00000000" w:rsidRDefault="00D40AF8">
      <w:pPr>
        <w:pStyle w:val="BodyText"/>
        <w:kinsoku w:val="0"/>
        <w:overflowPunct w:val="0"/>
        <w:spacing w:before="90"/>
        <w:ind w:left="830" w:right="112"/>
      </w:pPr>
      <w:r>
        <w:t>Therefore, every effort will be made to ensure that the minimal soil disruption takes place during fire suppression or prescribed fire activities. Minimum impact suppression tactics will be used on all wildland and prescribed fires.</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218"/>
      </w:pPr>
      <w:r>
        <w:t>Catoctin Mountain Park has significant cultural resources consisting of 65 structures on the List of Classified Structures (LCS) and over 150 cultural sites located throughout the park. The cultural sites include charcoal hearth sites, stonewalls, archeo</w:t>
      </w:r>
      <w:r>
        <w:t>logical sites, historic roads, building foundations, etc.</w:t>
      </w:r>
    </w:p>
    <w:p w:rsidR="00000000" w:rsidRDefault="00D40AF8">
      <w:pPr>
        <w:pStyle w:val="BodyText"/>
        <w:kinsoku w:val="0"/>
        <w:overflowPunct w:val="0"/>
      </w:pPr>
    </w:p>
    <w:p w:rsidR="00000000" w:rsidRDefault="00D40AF8">
      <w:pPr>
        <w:pStyle w:val="BodyText"/>
        <w:kinsoku w:val="0"/>
        <w:overflowPunct w:val="0"/>
        <w:ind w:left="830" w:right="85"/>
      </w:pPr>
      <w:r>
        <w:t>Structures should be assessed to determine the level of threat from wildfire. In some cases the buildings are surrounded by mowed grass or by small amounts of burnable material around the structure</w:t>
      </w:r>
      <w:r>
        <w:t>. Natural areas that do generate burnable materials and other light fuels such as grasses surround many of the cabins in Camp Misty Mount and Camp Greentop. The areas around these cultural resources are kept clear of as much burnable material as possible b</w:t>
      </w:r>
      <w:r>
        <w:t>y fuel reduction projects or park staff. Fuel reduction projects clear areas of 100 feet around structures to create a burn buffer.</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364"/>
      </w:pPr>
      <w:r>
        <w:t>Structures are best protected with structural engines from local fire companies. A cooperative agreement is in place with t</w:t>
      </w:r>
      <w:r>
        <w:t>he Smithsburg Community Volunteer Fire Company, Wolfsville Volunteer Fire Company, Guardian Hose Company of Thurmont and Blue Ridge Mountain Volunteer Fire and Rescue Squad, Inc. that establishes relationships for structural and wildland fire fighting.</w:t>
      </w:r>
    </w:p>
    <w:p w:rsidR="00000000" w:rsidRDefault="00D40AF8">
      <w:pPr>
        <w:pStyle w:val="BodyText"/>
        <w:kinsoku w:val="0"/>
        <w:overflowPunct w:val="0"/>
        <w:spacing w:before="1"/>
      </w:pPr>
    </w:p>
    <w:p w:rsidR="00000000" w:rsidRDefault="00D40AF8">
      <w:pPr>
        <w:pStyle w:val="Heading4"/>
        <w:numPr>
          <w:ilvl w:val="1"/>
          <w:numId w:val="43"/>
        </w:numPr>
        <w:tabs>
          <w:tab w:val="left" w:pos="1187"/>
        </w:tabs>
        <w:kinsoku w:val="0"/>
        <w:overflowPunct w:val="0"/>
        <w:spacing w:before="1"/>
        <w:ind w:left="1186" w:hanging="356"/>
        <w:rPr>
          <w:color w:val="000000"/>
        </w:rPr>
      </w:pPr>
      <w:bookmarkStart w:id="42" w:name="B. Natural Resources "/>
      <w:bookmarkEnd w:id="42"/>
      <w:r>
        <w:t>Natural</w:t>
      </w:r>
      <w:r>
        <w:rPr>
          <w:spacing w:val="-1"/>
        </w:rPr>
        <w:t xml:space="preserve"> </w:t>
      </w:r>
      <w:r>
        <w:t>Resources</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830" w:right="433"/>
      </w:pPr>
      <w:r>
        <w:t>No Federal plant or animal species of special concern have been identified and are monitored as an indicator of the general ecological condition of the par</w:t>
      </w:r>
      <w:r>
        <w:t>k. The effect of fire on other native species is unknown and requires more research on these species.</w:t>
      </w:r>
    </w:p>
    <w:p w:rsidR="00000000" w:rsidRDefault="00D40AF8">
      <w:pPr>
        <w:pStyle w:val="BodyText"/>
        <w:kinsoku w:val="0"/>
        <w:overflowPunct w:val="0"/>
        <w:ind w:left="830" w:right="117"/>
        <w:jc w:val="both"/>
      </w:pPr>
      <w:r>
        <w:t>Natural resources requiring consideration include air, soil, water, wildlife, vegetation, and rock outcroppings. A list of State of Maryland listed species found in Catoctin Mountain Park is provided in Appendix C.</w:t>
      </w:r>
    </w:p>
    <w:p w:rsidR="00000000" w:rsidRDefault="00D40AF8">
      <w:pPr>
        <w:pStyle w:val="BodyText"/>
        <w:kinsoku w:val="0"/>
        <w:overflowPunct w:val="0"/>
        <w:spacing w:before="2"/>
      </w:pPr>
    </w:p>
    <w:p w:rsidR="00000000" w:rsidRDefault="00D40AF8">
      <w:pPr>
        <w:pStyle w:val="Heading4"/>
        <w:numPr>
          <w:ilvl w:val="1"/>
          <w:numId w:val="43"/>
        </w:numPr>
        <w:tabs>
          <w:tab w:val="left" w:pos="1187"/>
        </w:tabs>
        <w:kinsoku w:val="0"/>
        <w:overflowPunct w:val="0"/>
        <w:ind w:left="1186" w:hanging="356"/>
        <w:rPr>
          <w:color w:val="000000"/>
        </w:rPr>
      </w:pPr>
      <w:bookmarkStart w:id="43" w:name="C. Other Resources "/>
      <w:bookmarkEnd w:id="43"/>
      <w:r>
        <w:t>Other</w:t>
      </w:r>
      <w:r>
        <w:rPr>
          <w:spacing w:val="-3"/>
        </w:rPr>
        <w:t xml:space="preserve"> </w:t>
      </w:r>
      <w:r>
        <w:t>Resources</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830"/>
      </w:pPr>
      <w:r>
        <w:t>Adjacent private property will be protected during prescribed burns. All other park resources will be protected as warranted by conditions.</w:t>
      </w:r>
    </w:p>
    <w:p w:rsidR="00000000" w:rsidRDefault="00D40AF8">
      <w:pPr>
        <w:pStyle w:val="BodyText"/>
        <w:kinsoku w:val="0"/>
        <w:overflowPunct w:val="0"/>
        <w:ind w:left="830"/>
        <w:sectPr w:rsidR="00000000">
          <w:pgSz w:w="12240" w:h="15840"/>
          <w:pgMar w:top="1160" w:right="1340" w:bottom="1080" w:left="1320" w:header="727" w:footer="889" w:gutter="0"/>
          <w:cols w:space="720" w:equalWidth="0">
            <w:col w:w="95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70" style="position:absolute;left:0;text-align:left;margin-left:1in;margin-top:10.85pt;width:6in;height:1pt;z-index:-251659264;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8"/>
        <w:rPr>
          <w:b/>
          <w:bCs/>
          <w:sz w:val="14"/>
          <w:szCs w:val="14"/>
        </w:rPr>
      </w:pPr>
    </w:p>
    <w:p w:rsidR="00000000" w:rsidRDefault="00D40AF8">
      <w:pPr>
        <w:pStyle w:val="Heading4"/>
        <w:numPr>
          <w:ilvl w:val="0"/>
          <w:numId w:val="43"/>
        </w:numPr>
        <w:tabs>
          <w:tab w:val="left" w:pos="830"/>
        </w:tabs>
        <w:kinsoku w:val="0"/>
        <w:overflowPunct w:val="0"/>
        <w:spacing w:before="90"/>
        <w:ind w:hanging="709"/>
      </w:pPr>
      <w:bookmarkStart w:id="44" w:name="XII. FIRE CRITIQUES AND ANNUAL PLAN REVI"/>
      <w:bookmarkEnd w:id="44"/>
      <w:r>
        <w:t>FIRE CRI</w:t>
      </w:r>
      <w:r>
        <w:t>TIQUES AND ANNUAL PLAN</w:t>
      </w:r>
      <w:r>
        <w:rPr>
          <w:spacing w:val="-27"/>
        </w:rPr>
        <w:t xml:space="preserve"> </w:t>
      </w:r>
      <w:r>
        <w:t>REVIEW</w:t>
      </w:r>
    </w:p>
    <w:p w:rsidR="00000000" w:rsidRDefault="00D40AF8">
      <w:pPr>
        <w:pStyle w:val="BodyText"/>
        <w:kinsoku w:val="0"/>
        <w:overflowPunct w:val="0"/>
        <w:rPr>
          <w:b/>
          <w:bCs/>
        </w:rPr>
      </w:pPr>
    </w:p>
    <w:p w:rsidR="00000000" w:rsidRDefault="00D40AF8">
      <w:pPr>
        <w:pStyle w:val="ListParagraph"/>
        <w:numPr>
          <w:ilvl w:val="0"/>
          <w:numId w:val="13"/>
        </w:numPr>
        <w:tabs>
          <w:tab w:val="left" w:pos="476"/>
        </w:tabs>
        <w:kinsoku w:val="0"/>
        <w:overflowPunct w:val="0"/>
        <w:ind w:hanging="355"/>
        <w:rPr>
          <w:b/>
          <w:bCs/>
        </w:rPr>
      </w:pPr>
      <w:bookmarkStart w:id="45" w:name="A. Introduction "/>
      <w:bookmarkEnd w:id="45"/>
      <w:r>
        <w:rPr>
          <w:b/>
          <w:bCs/>
        </w:rPr>
        <w:t>Introduction</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475" w:right="128"/>
        <w:rPr>
          <w:spacing w:val="-4"/>
        </w:rPr>
      </w:pPr>
      <w:bookmarkStart w:id="46" w:name="Fire reviews will be conducted in accord"/>
      <w:bookmarkEnd w:id="46"/>
      <w:r>
        <w:rPr>
          <w:spacing w:val="-3"/>
        </w:rPr>
        <w:t xml:space="preserve">Fire reviews will </w:t>
      </w:r>
      <w:r>
        <w:t xml:space="preserve">be </w:t>
      </w:r>
      <w:r>
        <w:rPr>
          <w:spacing w:val="-4"/>
        </w:rPr>
        <w:t xml:space="preserve">conducted </w:t>
      </w:r>
      <w:r>
        <w:t xml:space="preserve">in </w:t>
      </w:r>
      <w:r>
        <w:rPr>
          <w:spacing w:val="-4"/>
        </w:rPr>
        <w:t xml:space="preserve">accordance </w:t>
      </w:r>
      <w:r>
        <w:rPr>
          <w:spacing w:val="-3"/>
        </w:rPr>
        <w:t xml:space="preserve">with DO-18/RM-18 Chapter 13. Each </w:t>
      </w:r>
      <w:r>
        <w:rPr>
          <w:spacing w:val="-4"/>
        </w:rPr>
        <w:t xml:space="preserve">review will </w:t>
      </w:r>
      <w:r>
        <w:t xml:space="preserve">be </w:t>
      </w:r>
      <w:r>
        <w:rPr>
          <w:spacing w:val="-3"/>
        </w:rPr>
        <w:t xml:space="preserve">documented </w:t>
      </w:r>
      <w:r>
        <w:t xml:space="preserve">and </w:t>
      </w:r>
      <w:r>
        <w:rPr>
          <w:spacing w:val="-3"/>
        </w:rPr>
        <w:t xml:space="preserve">filed with the final fire report. </w:t>
      </w:r>
      <w:r>
        <w:t xml:space="preserve">The </w:t>
      </w:r>
      <w:r>
        <w:rPr>
          <w:spacing w:val="-3"/>
        </w:rPr>
        <w:t xml:space="preserve">Park AFMO will retain </w:t>
      </w:r>
      <w:r>
        <w:t xml:space="preserve">a </w:t>
      </w:r>
      <w:r>
        <w:rPr>
          <w:spacing w:val="-3"/>
        </w:rPr>
        <w:t xml:space="preserve">copy </w:t>
      </w:r>
      <w:r>
        <w:t xml:space="preserve">for </w:t>
      </w:r>
      <w:r>
        <w:rPr>
          <w:spacing w:val="-3"/>
        </w:rPr>
        <w:t xml:space="preserve">the park's </w:t>
      </w:r>
      <w:r>
        <w:rPr>
          <w:spacing w:val="-4"/>
        </w:rPr>
        <w:t>files.</w:t>
      </w:r>
    </w:p>
    <w:p w:rsidR="00000000" w:rsidRDefault="00D40AF8">
      <w:pPr>
        <w:pStyle w:val="BodyText"/>
        <w:kinsoku w:val="0"/>
        <w:overflowPunct w:val="0"/>
        <w:spacing w:before="2"/>
      </w:pPr>
    </w:p>
    <w:p w:rsidR="00000000" w:rsidRDefault="00D40AF8">
      <w:pPr>
        <w:pStyle w:val="Heading4"/>
        <w:numPr>
          <w:ilvl w:val="1"/>
          <w:numId w:val="13"/>
        </w:numPr>
        <w:tabs>
          <w:tab w:val="left" w:pos="830"/>
        </w:tabs>
        <w:kinsoku w:val="0"/>
        <w:overflowPunct w:val="0"/>
        <w:ind w:hanging="354"/>
        <w:rPr>
          <w:spacing w:val="-4"/>
        </w:rPr>
      </w:pPr>
      <w:bookmarkStart w:id="47" w:name="1. Scope "/>
      <w:bookmarkEnd w:id="47"/>
      <w:r>
        <w:rPr>
          <w:spacing w:val="-4"/>
        </w:rPr>
        <w:t>S</w:t>
      </w:r>
      <w:r>
        <w:rPr>
          <w:spacing w:val="-4"/>
        </w:rPr>
        <w:t>cope</w:t>
      </w:r>
    </w:p>
    <w:p w:rsidR="00000000" w:rsidRDefault="00D40AF8">
      <w:pPr>
        <w:pStyle w:val="BodyText"/>
        <w:kinsoku w:val="0"/>
        <w:overflowPunct w:val="0"/>
        <w:spacing w:before="9"/>
        <w:rPr>
          <w:b/>
          <w:bCs/>
          <w:sz w:val="21"/>
          <w:szCs w:val="21"/>
        </w:rPr>
      </w:pPr>
    </w:p>
    <w:p w:rsidR="00000000" w:rsidRDefault="00D40AF8">
      <w:pPr>
        <w:pStyle w:val="BodyText"/>
        <w:kinsoku w:val="0"/>
        <w:overflowPunct w:val="0"/>
        <w:ind w:left="830"/>
      </w:pPr>
      <w:r>
        <w:t>All wildland fires and fire-related incidents will be reviewed.</w:t>
      </w:r>
    </w:p>
    <w:p w:rsidR="00000000" w:rsidRDefault="00D40AF8">
      <w:pPr>
        <w:pStyle w:val="Heading4"/>
        <w:numPr>
          <w:ilvl w:val="1"/>
          <w:numId w:val="13"/>
        </w:numPr>
        <w:tabs>
          <w:tab w:val="left" w:pos="830"/>
        </w:tabs>
        <w:kinsoku w:val="0"/>
        <w:overflowPunct w:val="0"/>
        <w:spacing w:before="2"/>
        <w:ind w:hanging="354"/>
        <w:rPr>
          <w:spacing w:val="-3"/>
        </w:rPr>
      </w:pPr>
      <w:bookmarkStart w:id="48" w:name="2. Reviews  "/>
      <w:bookmarkEnd w:id="48"/>
      <w:r>
        <w:rPr>
          <w:spacing w:val="-3"/>
        </w:rPr>
        <w:t>Reviews</w:t>
      </w:r>
    </w:p>
    <w:p w:rsidR="00000000" w:rsidRDefault="00D40AF8">
      <w:pPr>
        <w:pStyle w:val="BodyText"/>
        <w:kinsoku w:val="0"/>
        <w:overflowPunct w:val="0"/>
        <w:spacing w:before="7"/>
        <w:rPr>
          <w:b/>
          <w:bCs/>
          <w:sz w:val="21"/>
          <w:szCs w:val="21"/>
        </w:rPr>
      </w:pPr>
    </w:p>
    <w:p w:rsidR="00000000" w:rsidRDefault="00D40AF8">
      <w:pPr>
        <w:pStyle w:val="BodyText"/>
        <w:kinsoku w:val="0"/>
        <w:overflowPunct w:val="0"/>
        <w:ind w:left="830"/>
      </w:pPr>
      <w:r>
        <w:t>Reviews are conducted for one or more of the following purposes:</w:t>
      </w:r>
    </w:p>
    <w:p w:rsidR="00000000" w:rsidRDefault="00D40AF8">
      <w:pPr>
        <w:pStyle w:val="BodyText"/>
        <w:kinsoku w:val="0"/>
        <w:overflowPunct w:val="0"/>
        <w:spacing w:before="10"/>
        <w:rPr>
          <w:sz w:val="23"/>
          <w:szCs w:val="23"/>
        </w:rPr>
      </w:pPr>
    </w:p>
    <w:p w:rsidR="00000000" w:rsidRDefault="00D40AF8">
      <w:pPr>
        <w:pStyle w:val="ListParagraph"/>
        <w:numPr>
          <w:ilvl w:val="2"/>
          <w:numId w:val="13"/>
        </w:numPr>
        <w:tabs>
          <w:tab w:val="left" w:pos="1186"/>
        </w:tabs>
        <w:kinsoku w:val="0"/>
        <w:overflowPunct w:val="0"/>
        <w:ind w:right="933"/>
      </w:pPr>
      <w:r>
        <w:t>To examine the progress of an on-going fire incident and to con</w:t>
      </w:r>
      <w:r>
        <w:t>firm effective decisions or correct</w:t>
      </w:r>
      <w:r>
        <w:rPr>
          <w:spacing w:val="-5"/>
        </w:rPr>
        <w:t xml:space="preserve"> </w:t>
      </w:r>
      <w:r>
        <w:t>deficiencies.</w:t>
      </w:r>
    </w:p>
    <w:p w:rsidR="00000000" w:rsidRDefault="00D40AF8">
      <w:pPr>
        <w:pStyle w:val="BodyText"/>
        <w:kinsoku w:val="0"/>
        <w:overflowPunct w:val="0"/>
        <w:spacing w:before="10"/>
        <w:rPr>
          <w:sz w:val="23"/>
          <w:szCs w:val="23"/>
        </w:rPr>
      </w:pPr>
    </w:p>
    <w:p w:rsidR="00000000" w:rsidRDefault="00D40AF8">
      <w:pPr>
        <w:pStyle w:val="ListParagraph"/>
        <w:numPr>
          <w:ilvl w:val="2"/>
          <w:numId w:val="13"/>
        </w:numPr>
        <w:tabs>
          <w:tab w:val="left" w:pos="1186"/>
        </w:tabs>
        <w:kinsoku w:val="0"/>
        <w:overflowPunct w:val="0"/>
      </w:pPr>
      <w:r>
        <w:t>To identify new or improved procedures, techniques or</w:t>
      </w:r>
      <w:r>
        <w:rPr>
          <w:spacing w:val="-10"/>
        </w:rPr>
        <w:t xml:space="preserve"> </w:t>
      </w:r>
      <w:r>
        <w:t>tactics.</w:t>
      </w:r>
    </w:p>
    <w:p w:rsidR="00000000" w:rsidRDefault="00D40AF8">
      <w:pPr>
        <w:pStyle w:val="BodyText"/>
        <w:kinsoku w:val="0"/>
        <w:overflowPunct w:val="0"/>
        <w:spacing w:before="10"/>
        <w:rPr>
          <w:sz w:val="23"/>
          <w:szCs w:val="23"/>
        </w:rPr>
      </w:pPr>
    </w:p>
    <w:p w:rsidR="00000000" w:rsidRDefault="00D40AF8">
      <w:pPr>
        <w:pStyle w:val="ListParagraph"/>
        <w:numPr>
          <w:ilvl w:val="2"/>
          <w:numId w:val="13"/>
        </w:numPr>
        <w:tabs>
          <w:tab w:val="left" w:pos="1186"/>
        </w:tabs>
        <w:kinsoku w:val="0"/>
        <w:overflowPunct w:val="0"/>
        <w:ind w:right="579"/>
      </w:pPr>
      <w:r>
        <w:t>To compile consistent and complete information to improve or refine cooperator, park, regional or national fire management</w:t>
      </w:r>
      <w:r>
        <w:rPr>
          <w:spacing w:val="-6"/>
        </w:rPr>
        <w:t xml:space="preserve"> </w:t>
      </w:r>
      <w:r>
        <w:t>programs.</w:t>
      </w:r>
    </w:p>
    <w:p w:rsidR="00000000" w:rsidRDefault="00D40AF8">
      <w:pPr>
        <w:pStyle w:val="BodyText"/>
        <w:kinsoku w:val="0"/>
        <w:overflowPunct w:val="0"/>
        <w:spacing w:before="10"/>
        <w:rPr>
          <w:sz w:val="23"/>
          <w:szCs w:val="23"/>
        </w:rPr>
      </w:pPr>
    </w:p>
    <w:p w:rsidR="00000000" w:rsidRDefault="00D40AF8">
      <w:pPr>
        <w:pStyle w:val="ListParagraph"/>
        <w:numPr>
          <w:ilvl w:val="2"/>
          <w:numId w:val="13"/>
        </w:numPr>
        <w:tabs>
          <w:tab w:val="left" w:pos="1186"/>
        </w:tabs>
        <w:kinsoku w:val="0"/>
        <w:overflowPunct w:val="0"/>
        <w:ind w:right="882"/>
      </w:pPr>
      <w:r>
        <w:t>To examine anomalous fire-related incidents in order to determine cause(s), contributing factors, and where applicable, recommends corrective actions. If negligence is indicated, the circumstances will be reported and investigated in accordance with applic</w:t>
      </w:r>
      <w:r>
        <w:t>able regulations, policies or</w:t>
      </w:r>
      <w:r>
        <w:rPr>
          <w:spacing w:val="-13"/>
        </w:rPr>
        <w:t xml:space="preserve"> </w:t>
      </w:r>
      <w:r>
        <w:t>guidelines.</w:t>
      </w:r>
    </w:p>
    <w:p w:rsidR="00000000" w:rsidRDefault="00D40AF8">
      <w:pPr>
        <w:pStyle w:val="BodyText"/>
        <w:kinsoku w:val="0"/>
        <w:overflowPunct w:val="0"/>
        <w:spacing w:before="10"/>
        <w:rPr>
          <w:sz w:val="23"/>
          <w:szCs w:val="23"/>
        </w:rPr>
      </w:pPr>
    </w:p>
    <w:p w:rsidR="00000000" w:rsidRDefault="00D40AF8">
      <w:pPr>
        <w:pStyle w:val="ListParagraph"/>
        <w:numPr>
          <w:ilvl w:val="2"/>
          <w:numId w:val="13"/>
        </w:numPr>
        <w:tabs>
          <w:tab w:val="left" w:pos="1186"/>
        </w:tabs>
        <w:kinsoku w:val="0"/>
        <w:overflowPunct w:val="0"/>
      </w:pPr>
      <w:r>
        <w:t>To determine the cost effectiveness of a fire</w:t>
      </w:r>
      <w:r>
        <w:rPr>
          <w:spacing w:val="-8"/>
        </w:rPr>
        <w:t xml:space="preserve"> </w:t>
      </w:r>
      <w:r>
        <w:t>operation.</w:t>
      </w:r>
    </w:p>
    <w:p w:rsidR="00000000" w:rsidRDefault="00D40AF8">
      <w:pPr>
        <w:pStyle w:val="BodyText"/>
        <w:kinsoku w:val="0"/>
        <w:overflowPunct w:val="0"/>
        <w:spacing w:before="1"/>
      </w:pPr>
    </w:p>
    <w:p w:rsidR="00000000" w:rsidRDefault="00D40AF8">
      <w:pPr>
        <w:pStyle w:val="Heading4"/>
        <w:numPr>
          <w:ilvl w:val="1"/>
          <w:numId w:val="13"/>
        </w:numPr>
        <w:tabs>
          <w:tab w:val="left" w:pos="830"/>
        </w:tabs>
        <w:kinsoku w:val="0"/>
        <w:overflowPunct w:val="0"/>
        <w:ind w:hanging="354"/>
        <w:rPr>
          <w:spacing w:val="-4"/>
        </w:rPr>
      </w:pPr>
      <w:bookmarkStart w:id="49" w:name="3. Authority "/>
      <w:bookmarkEnd w:id="49"/>
      <w:r>
        <w:rPr>
          <w:spacing w:val="-4"/>
        </w:rPr>
        <w:t>Authority</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830" w:right="146"/>
        <w:rPr>
          <w:sz w:val="22"/>
          <w:szCs w:val="22"/>
        </w:rPr>
      </w:pPr>
      <w:r>
        <w:t>The authority to convene a fire review rests with the Superintendent, regional director, o</w:t>
      </w:r>
      <w:r>
        <w:t>r the Associate Director, Visitor and Resource Protection. It is the clear responsibility of the Superintendent to call for a review, to insure timely completion, and to implement recommended actions. The regional director has responsibility to ensure with</w:t>
      </w:r>
      <w:r>
        <w:t xml:space="preserve"> the Superintendent: that reviews are established and completed in a timely manner, and that recommended actions are completed. The Superintendent may request technical support from park, regional, Fire Management Program Center, interagency personnel or t</w:t>
      </w:r>
      <w:r>
        <w:t>he private sector with the appropriate expertise</w:t>
      </w:r>
      <w:r>
        <w:rPr>
          <w:sz w:val="22"/>
          <w:szCs w:val="22"/>
        </w:rPr>
        <w:t>.</w:t>
      </w:r>
    </w:p>
    <w:p w:rsidR="00000000" w:rsidRDefault="00D40AF8">
      <w:pPr>
        <w:pStyle w:val="BodyText"/>
        <w:kinsoku w:val="0"/>
        <w:overflowPunct w:val="0"/>
        <w:spacing w:before="1"/>
      </w:pPr>
    </w:p>
    <w:p w:rsidR="00000000" w:rsidRDefault="00D40AF8">
      <w:pPr>
        <w:pStyle w:val="Heading4"/>
        <w:numPr>
          <w:ilvl w:val="1"/>
          <w:numId w:val="13"/>
        </w:numPr>
        <w:tabs>
          <w:tab w:val="left" w:pos="831"/>
        </w:tabs>
        <w:kinsoku w:val="0"/>
        <w:overflowPunct w:val="0"/>
        <w:spacing w:before="1"/>
        <w:ind w:left="830"/>
        <w:rPr>
          <w:spacing w:val="-4"/>
        </w:rPr>
      </w:pPr>
      <w:bookmarkStart w:id="50" w:name="4. Incident Types  "/>
      <w:bookmarkEnd w:id="50"/>
      <w:r>
        <w:rPr>
          <w:spacing w:val="-3"/>
        </w:rPr>
        <w:t>Incident</w:t>
      </w:r>
      <w:r>
        <w:rPr>
          <w:spacing w:val="-5"/>
        </w:rPr>
        <w:t xml:space="preserve"> </w:t>
      </w:r>
      <w:r>
        <w:rPr>
          <w:spacing w:val="-4"/>
        </w:rPr>
        <w:t>Types</w:t>
      </w:r>
    </w:p>
    <w:p w:rsidR="00000000" w:rsidRDefault="00D40AF8">
      <w:pPr>
        <w:pStyle w:val="BodyText"/>
        <w:kinsoku w:val="0"/>
        <w:overflowPunct w:val="0"/>
        <w:spacing w:before="9"/>
        <w:rPr>
          <w:b/>
          <w:bCs/>
          <w:sz w:val="21"/>
          <w:szCs w:val="21"/>
        </w:rPr>
      </w:pPr>
    </w:p>
    <w:p w:rsidR="00000000" w:rsidRDefault="00D40AF8">
      <w:pPr>
        <w:pStyle w:val="BodyText"/>
        <w:kinsoku w:val="0"/>
        <w:overflowPunct w:val="0"/>
        <w:ind w:left="830" w:right="225"/>
        <w:rPr>
          <w:sz w:val="22"/>
          <w:szCs w:val="22"/>
        </w:rPr>
      </w:pPr>
      <w:r>
        <w:t>All wi</w:t>
      </w:r>
      <w:r>
        <w:t>ldland fire incidents that result in human entrapment, fatalities, or serious injuries, or result in incidents with potential, will be investigated and reviewed</w:t>
      </w:r>
      <w:r>
        <w:rPr>
          <w:sz w:val="22"/>
          <w:szCs w:val="22"/>
        </w:rPr>
        <w:t>. Boards of Review Inquiry shall be convened and managed consistent with Reference Manual 18, Ch</w:t>
      </w:r>
      <w:r>
        <w:rPr>
          <w:sz w:val="22"/>
          <w:szCs w:val="22"/>
        </w:rPr>
        <w:t>apter 3.</w:t>
      </w:r>
    </w:p>
    <w:p w:rsidR="00000000" w:rsidRDefault="00D40AF8">
      <w:pPr>
        <w:pStyle w:val="BodyText"/>
        <w:kinsoku w:val="0"/>
        <w:overflowPunct w:val="0"/>
        <w:ind w:left="830" w:right="225"/>
        <w:rPr>
          <w:sz w:val="22"/>
          <w:szCs w:val="22"/>
        </w:rPr>
        <w:sectPr w:rsidR="00000000">
          <w:headerReference w:type="default" r:id="rId69"/>
          <w:pgSz w:w="12240" w:h="15840"/>
          <w:pgMar w:top="940" w:right="1360" w:bottom="1080" w:left="1320" w:header="727" w:footer="889" w:gutter="0"/>
          <w:cols w:space="720" w:equalWidth="0">
            <w:col w:w="956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71" style="position:absolute;left:0;text-align:left;margin-left:1in;margin-top:10.85pt;width:6in;height:1pt;z-index:-25165824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8"/>
        <w:rPr>
          <w:b/>
          <w:bCs/>
          <w:sz w:val="14"/>
          <w:szCs w:val="14"/>
        </w:rPr>
      </w:pPr>
    </w:p>
    <w:p w:rsidR="00000000" w:rsidRDefault="00D40AF8">
      <w:pPr>
        <w:pStyle w:val="Heading4"/>
        <w:numPr>
          <w:ilvl w:val="1"/>
          <w:numId w:val="13"/>
        </w:numPr>
        <w:tabs>
          <w:tab w:val="left" w:pos="830"/>
        </w:tabs>
        <w:kinsoku w:val="0"/>
        <w:overflowPunct w:val="0"/>
        <w:spacing w:before="90"/>
        <w:ind w:hanging="354"/>
        <w:rPr>
          <w:spacing w:val="-4"/>
        </w:rPr>
      </w:pPr>
      <w:bookmarkStart w:id="51" w:name="5. Associate Director  "/>
      <w:bookmarkEnd w:id="51"/>
      <w:r>
        <w:rPr>
          <w:spacing w:val="-4"/>
        </w:rPr>
        <w:t>Associate</w:t>
      </w:r>
      <w:r>
        <w:rPr>
          <w:spacing w:val="2"/>
        </w:rPr>
        <w:t xml:space="preserve"> </w:t>
      </w:r>
      <w:r>
        <w:rPr>
          <w:spacing w:val="-4"/>
        </w:rPr>
        <w:t>Director</w:t>
      </w:r>
    </w:p>
    <w:p w:rsidR="00000000" w:rsidRDefault="00D40AF8">
      <w:pPr>
        <w:pStyle w:val="BodyText"/>
        <w:kinsoku w:val="0"/>
        <w:overflowPunct w:val="0"/>
        <w:spacing w:before="9"/>
        <w:rPr>
          <w:b/>
          <w:bCs/>
          <w:sz w:val="21"/>
          <w:szCs w:val="21"/>
        </w:rPr>
      </w:pPr>
    </w:p>
    <w:p w:rsidR="00000000" w:rsidRDefault="00D40AF8">
      <w:pPr>
        <w:pStyle w:val="BodyText"/>
        <w:kinsoku w:val="0"/>
        <w:overflowPunct w:val="0"/>
        <w:ind w:left="830" w:right="166"/>
      </w:pPr>
      <w:r>
        <w:t>The Associate Director, Visitor and Resource Protection, will c</w:t>
      </w:r>
      <w:r>
        <w:t>onvene an ad-hoc team to review Service-wide fire management programs subsequent to the occurrence of any significant, controversial or unusual wildland fire management activities.</w:t>
      </w:r>
    </w:p>
    <w:p w:rsidR="00000000" w:rsidRDefault="00D40AF8">
      <w:pPr>
        <w:pStyle w:val="BodyText"/>
        <w:kinsoku w:val="0"/>
        <w:overflowPunct w:val="0"/>
        <w:spacing w:before="2"/>
      </w:pPr>
    </w:p>
    <w:p w:rsidR="00000000" w:rsidRDefault="00D40AF8">
      <w:pPr>
        <w:pStyle w:val="Heading4"/>
        <w:numPr>
          <w:ilvl w:val="1"/>
          <w:numId w:val="13"/>
        </w:numPr>
        <w:tabs>
          <w:tab w:val="left" w:pos="830"/>
        </w:tabs>
        <w:kinsoku w:val="0"/>
        <w:overflowPunct w:val="0"/>
        <w:ind w:left="830"/>
        <w:rPr>
          <w:spacing w:val="-4"/>
        </w:rPr>
      </w:pPr>
      <w:bookmarkStart w:id="52" w:name="6. Purpose  "/>
      <w:bookmarkEnd w:id="52"/>
      <w:r>
        <w:rPr>
          <w:spacing w:val="-4"/>
        </w:rPr>
        <w:t>Purpose</w:t>
      </w:r>
    </w:p>
    <w:p w:rsidR="00000000" w:rsidRDefault="00D40AF8">
      <w:pPr>
        <w:pStyle w:val="BodyText"/>
        <w:kinsoku w:val="0"/>
        <w:overflowPunct w:val="0"/>
        <w:spacing w:before="9"/>
        <w:rPr>
          <w:b/>
          <w:bCs/>
          <w:sz w:val="21"/>
          <w:szCs w:val="21"/>
        </w:rPr>
      </w:pPr>
    </w:p>
    <w:p w:rsidR="00000000" w:rsidRDefault="00D40AF8">
      <w:pPr>
        <w:pStyle w:val="BodyText"/>
        <w:kinsoku w:val="0"/>
        <w:overflowPunct w:val="0"/>
        <w:ind w:left="830" w:right="128"/>
      </w:pPr>
      <w:r>
        <w:t>All reviews wil</w:t>
      </w:r>
      <w:r>
        <w:t xml:space="preserve">l be conducted as constructive critiques aimed at determining the facts related to the specific fire or fire management program. They will identify commendable actions, techniques and decisions as well as areas which need improvement. Reviews are intended </w:t>
      </w:r>
      <w:r>
        <w:t>to resolve operational issues, not impose punitive actions.</w:t>
      </w:r>
    </w:p>
    <w:p w:rsidR="00000000" w:rsidRDefault="00D40AF8">
      <w:pPr>
        <w:pStyle w:val="BodyText"/>
        <w:kinsoku w:val="0"/>
        <w:overflowPunct w:val="0"/>
        <w:spacing w:before="2"/>
      </w:pPr>
    </w:p>
    <w:p w:rsidR="00000000" w:rsidRDefault="00D40AF8">
      <w:pPr>
        <w:pStyle w:val="Heading4"/>
        <w:numPr>
          <w:ilvl w:val="0"/>
          <w:numId w:val="13"/>
        </w:numPr>
        <w:tabs>
          <w:tab w:val="left" w:pos="476"/>
        </w:tabs>
        <w:kinsoku w:val="0"/>
        <w:overflowPunct w:val="0"/>
        <w:ind w:hanging="355"/>
      </w:pPr>
      <w:bookmarkStart w:id="53" w:name="B. Fire Reviews "/>
      <w:bookmarkEnd w:id="53"/>
      <w:r>
        <w:t>Fire</w:t>
      </w:r>
      <w:r>
        <w:rPr>
          <w:spacing w:val="-8"/>
        </w:rPr>
        <w:t xml:space="preserve"> </w:t>
      </w:r>
      <w:r>
        <w:t>Reviews</w:t>
      </w:r>
    </w:p>
    <w:p w:rsidR="00000000" w:rsidRDefault="00D40AF8">
      <w:pPr>
        <w:pStyle w:val="BodyText"/>
        <w:kinsoku w:val="0"/>
        <w:overflowPunct w:val="0"/>
        <w:spacing w:before="11"/>
        <w:rPr>
          <w:b/>
          <w:bCs/>
          <w:sz w:val="23"/>
          <w:szCs w:val="23"/>
        </w:rPr>
      </w:pPr>
    </w:p>
    <w:p w:rsidR="00000000" w:rsidRDefault="00D40AF8">
      <w:pPr>
        <w:pStyle w:val="ListParagraph"/>
        <w:numPr>
          <w:ilvl w:val="1"/>
          <w:numId w:val="13"/>
        </w:numPr>
        <w:tabs>
          <w:tab w:val="left" w:pos="830"/>
        </w:tabs>
        <w:kinsoku w:val="0"/>
        <w:overflowPunct w:val="0"/>
        <w:ind w:hanging="354"/>
        <w:rPr>
          <w:b/>
          <w:bCs/>
          <w:spacing w:val="-3"/>
        </w:rPr>
      </w:pPr>
      <w:bookmarkStart w:id="54" w:name="1. &quot;Hotline&quot; Review  "/>
      <w:bookmarkEnd w:id="54"/>
      <w:r>
        <w:rPr>
          <w:b/>
          <w:bCs/>
          <w:spacing w:val="-4"/>
        </w:rPr>
        <w:t>"Hotline"</w:t>
      </w:r>
      <w:r>
        <w:rPr>
          <w:b/>
          <w:bCs/>
          <w:spacing w:val="1"/>
        </w:rPr>
        <w:t xml:space="preserve"> </w:t>
      </w:r>
      <w:r>
        <w:rPr>
          <w:b/>
          <w:bCs/>
          <w:spacing w:val="-3"/>
        </w:rPr>
        <w:t>Review</w:t>
      </w:r>
    </w:p>
    <w:p w:rsidR="00000000" w:rsidRDefault="00D40AF8">
      <w:pPr>
        <w:pStyle w:val="BodyText"/>
        <w:kinsoku w:val="0"/>
        <w:overflowPunct w:val="0"/>
        <w:spacing w:before="9"/>
        <w:rPr>
          <w:b/>
          <w:bCs/>
          <w:sz w:val="21"/>
          <w:szCs w:val="21"/>
        </w:rPr>
      </w:pPr>
    </w:p>
    <w:p w:rsidR="00000000" w:rsidRDefault="00D40AF8">
      <w:pPr>
        <w:pStyle w:val="BodyText"/>
        <w:kinsoku w:val="0"/>
        <w:overflowPunct w:val="0"/>
        <w:ind w:left="830" w:right="105"/>
      </w:pPr>
      <w:r>
        <w:t xml:space="preserve">The purpose of the hotline review is to examine the progress of an on-going fire incident, regardless of size. The review will provide a confirmation of the decisions being made daily in the Wildland Fire Situation Analysis or determine where the decision </w:t>
      </w:r>
      <w:r>
        <w:t>process has been faulty and identify corrective actions.</w:t>
      </w:r>
    </w:p>
    <w:p w:rsidR="00000000" w:rsidRDefault="00D40AF8">
      <w:pPr>
        <w:pStyle w:val="BodyText"/>
        <w:kinsoku w:val="0"/>
        <w:overflowPunct w:val="0"/>
      </w:pPr>
    </w:p>
    <w:p w:rsidR="00000000" w:rsidRDefault="00D40AF8">
      <w:pPr>
        <w:pStyle w:val="BodyText"/>
        <w:kinsoku w:val="0"/>
        <w:overflowPunct w:val="0"/>
        <w:ind w:left="830" w:right="93"/>
      </w:pPr>
      <w:r>
        <w:t>The "hotline" review is normally conducted by the park's Fire Management Officer (or an official who has designated fire program management responsibilities) in conjunction with the incident command</w:t>
      </w:r>
      <w:r>
        <w:t>er on the fire.</w:t>
      </w:r>
    </w:p>
    <w:p w:rsidR="00000000" w:rsidRDefault="00D40AF8">
      <w:pPr>
        <w:pStyle w:val="BodyText"/>
        <w:kinsoku w:val="0"/>
        <w:overflowPunct w:val="0"/>
      </w:pPr>
    </w:p>
    <w:p w:rsidR="00000000" w:rsidRDefault="00D40AF8">
      <w:pPr>
        <w:pStyle w:val="BodyText"/>
        <w:kinsoku w:val="0"/>
        <w:overflowPunct w:val="0"/>
        <w:ind w:left="830" w:right="282"/>
      </w:pPr>
      <w:r>
        <w:t>These reviews require no special reporting. Documentation of "hotline" reviews should be included in the normal fire report narrative.</w:t>
      </w:r>
    </w:p>
    <w:p w:rsidR="00000000" w:rsidRDefault="00D40AF8">
      <w:pPr>
        <w:pStyle w:val="BodyText"/>
        <w:kinsoku w:val="0"/>
        <w:overflowPunct w:val="0"/>
        <w:spacing w:before="2"/>
      </w:pPr>
    </w:p>
    <w:p w:rsidR="00000000" w:rsidRDefault="00D40AF8">
      <w:pPr>
        <w:pStyle w:val="Heading4"/>
        <w:numPr>
          <w:ilvl w:val="1"/>
          <w:numId w:val="13"/>
        </w:numPr>
        <w:tabs>
          <w:tab w:val="left" w:pos="831"/>
        </w:tabs>
        <w:kinsoku w:val="0"/>
        <w:overflowPunct w:val="0"/>
        <w:ind w:left="830"/>
        <w:rPr>
          <w:spacing w:val="-3"/>
        </w:rPr>
      </w:pPr>
      <w:bookmarkStart w:id="55" w:name="2. Incident Management Team (IMT) Closeo"/>
      <w:bookmarkEnd w:id="55"/>
      <w:r>
        <w:rPr>
          <w:spacing w:val="-4"/>
        </w:rPr>
        <w:t xml:space="preserve">Incident Management </w:t>
      </w:r>
      <w:r>
        <w:rPr>
          <w:spacing w:val="-3"/>
        </w:rPr>
        <w:t xml:space="preserve">Team (IMT) </w:t>
      </w:r>
      <w:r>
        <w:rPr>
          <w:spacing w:val="-4"/>
        </w:rPr>
        <w:t xml:space="preserve">Closeout </w:t>
      </w:r>
      <w:r>
        <w:t>and</w:t>
      </w:r>
      <w:r>
        <w:rPr>
          <w:spacing w:val="-2"/>
        </w:rPr>
        <w:t xml:space="preserve"> </w:t>
      </w:r>
      <w:r>
        <w:rPr>
          <w:spacing w:val="-3"/>
        </w:rPr>
        <w:t>Review</w:t>
      </w:r>
    </w:p>
    <w:p w:rsidR="00000000" w:rsidRDefault="00D40AF8">
      <w:pPr>
        <w:pStyle w:val="BodyText"/>
        <w:kinsoku w:val="0"/>
        <w:overflowPunct w:val="0"/>
        <w:spacing w:before="8"/>
        <w:rPr>
          <w:b/>
          <w:bCs/>
          <w:sz w:val="21"/>
          <w:szCs w:val="21"/>
        </w:rPr>
      </w:pPr>
    </w:p>
    <w:p w:rsidR="00000000" w:rsidRDefault="00D40AF8">
      <w:pPr>
        <w:pStyle w:val="BodyText"/>
        <w:kinsoku w:val="0"/>
        <w:overflowPunct w:val="0"/>
        <w:spacing w:before="1"/>
        <w:ind w:left="830" w:right="86"/>
      </w:pPr>
      <w:r>
        <w:t>The Superintendent will conduct a closeout review with the IMT prior to their release</w:t>
      </w:r>
      <w:r>
        <w:t xml:space="preserve"> and demobilization from the fire incident. The purpose of this review is to ensure complete transition of the incident management back to the unit and to evaluate the status of any incomplete fire business. RM 18, Chapter 13, Exhibit 1 contains a sample C</w:t>
      </w:r>
      <w:r>
        <w:t xml:space="preserve">lose-Out </w:t>
      </w:r>
      <w:r>
        <w:t>Review with Incident Management Team.</w:t>
      </w:r>
    </w:p>
    <w:p w:rsidR="00000000" w:rsidRDefault="00D40AF8">
      <w:pPr>
        <w:pStyle w:val="BodyText"/>
        <w:kinsoku w:val="0"/>
        <w:overflowPunct w:val="0"/>
        <w:spacing w:before="2"/>
      </w:pPr>
    </w:p>
    <w:p w:rsidR="00000000" w:rsidRDefault="00D40AF8">
      <w:pPr>
        <w:pStyle w:val="Heading4"/>
        <w:numPr>
          <w:ilvl w:val="1"/>
          <w:numId w:val="13"/>
        </w:numPr>
        <w:tabs>
          <w:tab w:val="left" w:pos="830"/>
        </w:tabs>
        <w:kinsoku w:val="0"/>
        <w:overflowPunct w:val="0"/>
        <w:ind w:hanging="354"/>
        <w:rPr>
          <w:spacing w:val="-3"/>
        </w:rPr>
      </w:pPr>
      <w:bookmarkStart w:id="56" w:name="3. Unit Level Review  "/>
      <w:bookmarkEnd w:id="56"/>
      <w:r>
        <w:rPr>
          <w:spacing w:val="-3"/>
        </w:rPr>
        <w:t>Unit Level</w:t>
      </w:r>
      <w:r>
        <w:rPr>
          <w:spacing w:val="-9"/>
        </w:rPr>
        <w:t xml:space="preserve"> </w:t>
      </w:r>
      <w:r>
        <w:rPr>
          <w:spacing w:val="-3"/>
        </w:rPr>
        <w:t>Review</w:t>
      </w:r>
    </w:p>
    <w:p w:rsidR="00000000" w:rsidRDefault="00D40AF8">
      <w:pPr>
        <w:pStyle w:val="BodyText"/>
        <w:kinsoku w:val="0"/>
        <w:overflowPunct w:val="0"/>
        <w:spacing w:before="7"/>
        <w:rPr>
          <w:b/>
          <w:bCs/>
          <w:sz w:val="21"/>
          <w:szCs w:val="21"/>
        </w:rPr>
      </w:pPr>
    </w:p>
    <w:p w:rsidR="00000000" w:rsidRDefault="00D40AF8">
      <w:pPr>
        <w:pStyle w:val="BodyText"/>
        <w:kinsoku w:val="0"/>
        <w:overflowPunct w:val="0"/>
        <w:ind w:left="830" w:right="252"/>
      </w:pPr>
      <w:r>
        <w:t>The Superintendent or his/her designated representative should conduct the unit level review. The Superintendent will appoint other qualified persons, including the Park Fire Management Officer (or an official who has designated fire program management res</w:t>
      </w:r>
      <w:r>
        <w:t>ponsibilities) to be a part of the review. The purpose of this review is to provide the Superintendent with information to recognize commendable actions and/or undertake needed corrective action(s). Costs associated with the review will be charged to the a</w:t>
      </w:r>
      <w:r>
        <w:t>ccount assigned to the fire with the approval of the NCR Fire Management Officer. A</w:t>
      </w:r>
    </w:p>
    <w:p w:rsidR="00000000" w:rsidRDefault="00D40AF8">
      <w:pPr>
        <w:pStyle w:val="BodyText"/>
        <w:kinsoku w:val="0"/>
        <w:overflowPunct w:val="0"/>
        <w:ind w:left="830" w:right="252"/>
        <w:sectPr w:rsidR="00000000">
          <w:pgSz w:w="12240" w:h="15840"/>
          <w:pgMar w:top="940" w:right="136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72" style="position:absolute;left:0;text-align:left;margin-left:1in;margin-top:10.85pt;width:6in;height:1pt;z-index:-25165721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830" w:right="238"/>
      </w:pPr>
      <w:r>
        <w:t xml:space="preserve">copy of the complete report will be sent to the NCR Fire Management Officer, who will review it and, if </w:t>
      </w:r>
      <w:r>
        <w:t>appropriate, forward a copy to the Fire Management Program Center.</w:t>
      </w:r>
    </w:p>
    <w:p w:rsidR="00000000" w:rsidRDefault="00D40AF8">
      <w:pPr>
        <w:pStyle w:val="BodyText"/>
        <w:kinsoku w:val="0"/>
        <w:overflowPunct w:val="0"/>
        <w:spacing w:before="1"/>
      </w:pPr>
    </w:p>
    <w:p w:rsidR="00000000" w:rsidRDefault="00D40AF8">
      <w:pPr>
        <w:pStyle w:val="Heading4"/>
        <w:numPr>
          <w:ilvl w:val="1"/>
          <w:numId w:val="13"/>
        </w:numPr>
        <w:tabs>
          <w:tab w:val="left" w:pos="831"/>
        </w:tabs>
        <w:kinsoku w:val="0"/>
        <w:overflowPunct w:val="0"/>
        <w:spacing w:before="1"/>
        <w:ind w:left="830"/>
      </w:pPr>
      <w:r>
        <w:t>Regional Level</w:t>
      </w:r>
      <w:r>
        <w:rPr>
          <w:spacing w:val="-1"/>
        </w:rPr>
        <w:t xml:space="preserve"> </w:t>
      </w:r>
      <w:r>
        <w:t>Review</w:t>
      </w:r>
    </w:p>
    <w:p w:rsidR="00000000" w:rsidRDefault="00D40AF8">
      <w:pPr>
        <w:pStyle w:val="BodyText"/>
        <w:kinsoku w:val="0"/>
        <w:overflowPunct w:val="0"/>
        <w:spacing w:before="9"/>
        <w:rPr>
          <w:b/>
          <w:bCs/>
          <w:sz w:val="21"/>
          <w:szCs w:val="21"/>
        </w:rPr>
      </w:pPr>
    </w:p>
    <w:p w:rsidR="00000000" w:rsidRDefault="00D40AF8">
      <w:pPr>
        <w:pStyle w:val="BodyText"/>
        <w:kinsoku w:val="0"/>
        <w:overflowPunct w:val="0"/>
        <w:ind w:left="830"/>
      </w:pPr>
      <w:r>
        <w:t>A regional level review may be conducted for any fire that:</w:t>
      </w:r>
    </w:p>
    <w:p w:rsidR="00000000" w:rsidRDefault="00D40AF8">
      <w:pPr>
        <w:pStyle w:val="BodyText"/>
        <w:kinsoku w:val="0"/>
        <w:overflowPunct w:val="0"/>
        <w:spacing w:before="11"/>
        <w:rPr>
          <w:sz w:val="23"/>
          <w:szCs w:val="23"/>
        </w:rPr>
      </w:pPr>
    </w:p>
    <w:p w:rsidR="00000000" w:rsidRDefault="00D40AF8">
      <w:pPr>
        <w:pStyle w:val="ListParagraph"/>
        <w:numPr>
          <w:ilvl w:val="2"/>
          <w:numId w:val="13"/>
        </w:numPr>
        <w:tabs>
          <w:tab w:val="left" w:pos="1186"/>
        </w:tabs>
        <w:kinsoku w:val="0"/>
        <w:overflowPunct w:val="0"/>
        <w:ind w:right="890"/>
      </w:pPr>
      <w:r>
        <w:t>Crosses a park's boundary into another jurisdiction without the approval of an interagency</w:t>
      </w:r>
      <w:r>
        <w:rPr>
          <w:spacing w:val="-4"/>
        </w:rPr>
        <w:t xml:space="preserve"> </w:t>
      </w:r>
      <w:r>
        <w:t>agreement.</w:t>
      </w:r>
    </w:p>
    <w:p w:rsidR="00000000" w:rsidRDefault="00D40AF8">
      <w:pPr>
        <w:pStyle w:val="BodyText"/>
        <w:kinsoku w:val="0"/>
        <w:overflowPunct w:val="0"/>
      </w:pPr>
    </w:p>
    <w:p w:rsidR="00000000" w:rsidRDefault="00D40AF8">
      <w:pPr>
        <w:pStyle w:val="ListParagraph"/>
        <w:numPr>
          <w:ilvl w:val="2"/>
          <w:numId w:val="13"/>
        </w:numPr>
        <w:tabs>
          <w:tab w:val="left" w:pos="1186"/>
        </w:tabs>
        <w:kinsoku w:val="0"/>
        <w:overflowPunct w:val="0"/>
      </w:pPr>
      <w:r>
        <w:t>Results in adverse media</w:t>
      </w:r>
      <w:r>
        <w:rPr>
          <w:spacing w:val="-3"/>
        </w:rPr>
        <w:t xml:space="preserve"> </w:t>
      </w:r>
      <w:r>
        <w:t>attention.</w:t>
      </w:r>
    </w:p>
    <w:p w:rsidR="00000000" w:rsidRDefault="00D40AF8">
      <w:pPr>
        <w:pStyle w:val="BodyText"/>
        <w:kinsoku w:val="0"/>
        <w:overflowPunct w:val="0"/>
      </w:pPr>
    </w:p>
    <w:p w:rsidR="00000000" w:rsidRDefault="00D40AF8">
      <w:pPr>
        <w:pStyle w:val="ListParagraph"/>
        <w:numPr>
          <w:ilvl w:val="2"/>
          <w:numId w:val="13"/>
        </w:numPr>
        <w:tabs>
          <w:tab w:val="left" w:pos="1186"/>
        </w:tabs>
        <w:kinsoku w:val="0"/>
        <w:overflowPunct w:val="0"/>
      </w:pPr>
      <w:r>
        <w:t>Involves serious injury to less than 3 personnel or significant property</w:t>
      </w:r>
      <w:r>
        <w:rPr>
          <w:spacing w:val="-9"/>
        </w:rPr>
        <w:t xml:space="preserve"> </w:t>
      </w:r>
      <w:r>
        <w:t>damage.</w:t>
      </w:r>
    </w:p>
    <w:p w:rsidR="00000000" w:rsidRDefault="00D40AF8">
      <w:pPr>
        <w:pStyle w:val="BodyText"/>
        <w:kinsoku w:val="0"/>
        <w:overflowPunct w:val="0"/>
      </w:pPr>
    </w:p>
    <w:p w:rsidR="00000000" w:rsidRDefault="00D40AF8">
      <w:pPr>
        <w:pStyle w:val="ListParagraph"/>
        <w:numPr>
          <w:ilvl w:val="2"/>
          <w:numId w:val="13"/>
        </w:numPr>
        <w:tabs>
          <w:tab w:val="left" w:pos="1186"/>
        </w:tabs>
        <w:kinsoku w:val="0"/>
        <w:overflowPunct w:val="0"/>
      </w:pPr>
      <w:r>
        <w:t>Results in controversy involving another</w:t>
      </w:r>
      <w:r>
        <w:rPr>
          <w:spacing w:val="-4"/>
        </w:rPr>
        <w:t xml:space="preserve"> </w:t>
      </w:r>
      <w:r>
        <w:t>agency.</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475" w:right="107"/>
      </w:pPr>
      <w:r>
        <w:t>The regional level review normally will be conducted at the unit where the fire occurre</w:t>
      </w:r>
      <w:r>
        <w:t>d.</w:t>
      </w:r>
      <w:r>
        <w:rPr>
          <w:spacing w:val="-25"/>
        </w:rPr>
        <w:t xml:space="preserve"> </w:t>
      </w:r>
      <w:r>
        <w:t>The regional fire management officer or his/her designated representative will convene the review. Attendees will include the Superintendent, park Fire Management Officer (or the official who has designated fire program management responsibilities), the</w:t>
      </w:r>
      <w:r>
        <w:t xml:space="preserve"> Incident Commander(s) for the fire, and other individuals agreed upon by the Regional Director and Park Superintendent.  If possible, the review team should visit the actual fire site as part of the review.  A copy of the review report will be sent to the</w:t>
      </w:r>
      <w:r>
        <w:t xml:space="preserve"> Fire Management Program </w:t>
      </w:r>
      <w:r>
        <w:t>Center.  Costs associated with the review will be charged to the account assigned to the</w:t>
      </w:r>
      <w:r>
        <w:rPr>
          <w:spacing w:val="-22"/>
        </w:rPr>
        <w:t xml:space="preserve"> </w:t>
      </w:r>
      <w:r>
        <w:t>fire.</w:t>
      </w:r>
    </w:p>
    <w:p w:rsidR="00000000" w:rsidRDefault="00D40AF8">
      <w:pPr>
        <w:pStyle w:val="BodyText"/>
        <w:kinsoku w:val="0"/>
        <w:overflowPunct w:val="0"/>
        <w:spacing w:before="1"/>
      </w:pPr>
    </w:p>
    <w:p w:rsidR="00000000" w:rsidRDefault="00D40AF8">
      <w:pPr>
        <w:pStyle w:val="Heading4"/>
        <w:numPr>
          <w:ilvl w:val="1"/>
          <w:numId w:val="13"/>
        </w:numPr>
        <w:tabs>
          <w:tab w:val="left" w:pos="830"/>
        </w:tabs>
        <w:kinsoku w:val="0"/>
        <w:overflowPunct w:val="0"/>
        <w:spacing w:before="1"/>
        <w:ind w:hanging="354"/>
        <w:rPr>
          <w:spacing w:val="-3"/>
        </w:rPr>
      </w:pPr>
      <w:bookmarkStart w:id="57" w:name="5. National Level Review  "/>
      <w:bookmarkEnd w:id="57"/>
      <w:r>
        <w:rPr>
          <w:spacing w:val="-4"/>
        </w:rPr>
        <w:t xml:space="preserve">National </w:t>
      </w:r>
      <w:r>
        <w:rPr>
          <w:spacing w:val="-3"/>
        </w:rPr>
        <w:t>Level</w:t>
      </w:r>
      <w:r>
        <w:rPr>
          <w:spacing w:val="-2"/>
        </w:rPr>
        <w:t xml:space="preserve"> </w:t>
      </w:r>
      <w:r>
        <w:rPr>
          <w:spacing w:val="-3"/>
        </w:rPr>
        <w:t>Review</w:t>
      </w:r>
    </w:p>
    <w:p w:rsidR="00000000" w:rsidRDefault="00D40AF8">
      <w:pPr>
        <w:pStyle w:val="BodyText"/>
        <w:kinsoku w:val="0"/>
        <w:overflowPunct w:val="0"/>
        <w:spacing w:before="9"/>
        <w:rPr>
          <w:b/>
          <w:bCs/>
          <w:sz w:val="21"/>
          <w:szCs w:val="21"/>
        </w:rPr>
      </w:pPr>
    </w:p>
    <w:p w:rsidR="00000000" w:rsidRDefault="00D40AF8">
      <w:pPr>
        <w:pStyle w:val="BodyText"/>
        <w:kinsoku w:val="0"/>
        <w:overflowPunct w:val="0"/>
        <w:ind w:left="830" w:right="639"/>
      </w:pPr>
      <w:r>
        <w:t>A nati</w:t>
      </w:r>
      <w:r>
        <w:t>onal level review may be conducted for any fire that involves Service wide or national issues, including:</w:t>
      </w:r>
    </w:p>
    <w:p w:rsidR="00000000" w:rsidRDefault="00D40AF8">
      <w:pPr>
        <w:pStyle w:val="BodyText"/>
        <w:kinsoku w:val="0"/>
        <w:overflowPunct w:val="0"/>
        <w:spacing w:before="11"/>
        <w:rPr>
          <w:sz w:val="23"/>
          <w:szCs w:val="23"/>
        </w:rPr>
      </w:pPr>
    </w:p>
    <w:p w:rsidR="00000000" w:rsidRDefault="00D40AF8">
      <w:pPr>
        <w:pStyle w:val="ListParagraph"/>
        <w:numPr>
          <w:ilvl w:val="2"/>
          <w:numId w:val="13"/>
        </w:numPr>
        <w:tabs>
          <w:tab w:val="left" w:pos="1186"/>
        </w:tabs>
        <w:kinsoku w:val="0"/>
        <w:overflowPunct w:val="0"/>
      </w:pPr>
      <w:r>
        <w:t>Significant adverse media or political</w:t>
      </w:r>
      <w:r>
        <w:rPr>
          <w:spacing w:val="-4"/>
        </w:rPr>
        <w:t xml:space="preserve"> </w:t>
      </w:r>
      <w:r>
        <w:t>interest.</w:t>
      </w:r>
    </w:p>
    <w:p w:rsidR="00000000" w:rsidRDefault="00D40AF8">
      <w:pPr>
        <w:pStyle w:val="BodyText"/>
        <w:kinsoku w:val="0"/>
        <w:overflowPunct w:val="0"/>
        <w:spacing w:before="11"/>
        <w:rPr>
          <w:sz w:val="23"/>
          <w:szCs w:val="23"/>
        </w:rPr>
      </w:pPr>
    </w:p>
    <w:p w:rsidR="00000000" w:rsidRDefault="00D40AF8">
      <w:pPr>
        <w:pStyle w:val="ListParagraph"/>
        <w:numPr>
          <w:ilvl w:val="2"/>
          <w:numId w:val="13"/>
        </w:numPr>
        <w:tabs>
          <w:tab w:val="left" w:pos="1186"/>
        </w:tabs>
        <w:kinsoku w:val="0"/>
        <w:overflowPunct w:val="0"/>
      </w:pPr>
      <w:r>
        <w:t>Multi-regional resource</w:t>
      </w:r>
      <w:r>
        <w:rPr>
          <w:spacing w:val="-1"/>
        </w:rPr>
        <w:t xml:space="preserve"> </w:t>
      </w:r>
      <w:r>
        <w:t>response.</w:t>
      </w:r>
    </w:p>
    <w:p w:rsidR="00000000" w:rsidRDefault="00D40AF8">
      <w:pPr>
        <w:pStyle w:val="BodyText"/>
        <w:kinsoku w:val="0"/>
        <w:overflowPunct w:val="0"/>
        <w:spacing w:before="11"/>
        <w:rPr>
          <w:sz w:val="23"/>
          <w:szCs w:val="23"/>
        </w:rPr>
      </w:pPr>
    </w:p>
    <w:p w:rsidR="00000000" w:rsidRDefault="00D40AF8">
      <w:pPr>
        <w:pStyle w:val="ListParagraph"/>
        <w:numPr>
          <w:ilvl w:val="2"/>
          <w:numId w:val="13"/>
        </w:numPr>
        <w:tabs>
          <w:tab w:val="left" w:pos="1186"/>
        </w:tabs>
        <w:kinsoku w:val="0"/>
        <w:overflowPunct w:val="0"/>
      </w:pPr>
      <w:r>
        <w:t>A substantial loss of equipment or</w:t>
      </w:r>
      <w:r>
        <w:rPr>
          <w:spacing w:val="-3"/>
        </w:rPr>
        <w:t xml:space="preserve"> </w:t>
      </w:r>
      <w:r>
        <w:t>property.</w:t>
      </w:r>
    </w:p>
    <w:p w:rsidR="00000000" w:rsidRDefault="00D40AF8">
      <w:pPr>
        <w:pStyle w:val="BodyText"/>
        <w:kinsoku w:val="0"/>
        <w:overflowPunct w:val="0"/>
        <w:spacing w:before="11"/>
        <w:rPr>
          <w:sz w:val="23"/>
          <w:szCs w:val="23"/>
        </w:rPr>
      </w:pPr>
    </w:p>
    <w:p w:rsidR="00000000" w:rsidRDefault="00D40AF8">
      <w:pPr>
        <w:pStyle w:val="ListParagraph"/>
        <w:numPr>
          <w:ilvl w:val="2"/>
          <w:numId w:val="13"/>
        </w:numPr>
        <w:tabs>
          <w:tab w:val="left" w:pos="1186"/>
        </w:tabs>
        <w:kinsoku w:val="0"/>
        <w:overflowPunct w:val="0"/>
      </w:pPr>
      <w:r>
        <w:t>A fatality, or multiple, serious fire-related injuries (three or more</w:t>
      </w:r>
      <w:r>
        <w:rPr>
          <w:spacing w:val="-22"/>
        </w:rPr>
        <w:t xml:space="preserve"> </w:t>
      </w:r>
      <w:r>
        <w:t>personnel).</w:t>
      </w:r>
    </w:p>
    <w:p w:rsidR="00000000" w:rsidRDefault="00D40AF8">
      <w:pPr>
        <w:pStyle w:val="BodyText"/>
        <w:kinsoku w:val="0"/>
        <w:overflowPunct w:val="0"/>
        <w:spacing w:before="11"/>
        <w:rPr>
          <w:sz w:val="23"/>
          <w:szCs w:val="23"/>
        </w:rPr>
      </w:pPr>
    </w:p>
    <w:p w:rsidR="00000000" w:rsidRDefault="00D40AF8">
      <w:pPr>
        <w:pStyle w:val="ListParagraph"/>
        <w:numPr>
          <w:ilvl w:val="2"/>
          <w:numId w:val="13"/>
        </w:numPr>
        <w:tabs>
          <w:tab w:val="left" w:pos="1186"/>
        </w:tabs>
        <w:kinsoku w:val="0"/>
        <w:overflowPunct w:val="0"/>
      </w:pPr>
      <w:r>
        <w:t>Results in controversy involving another agency or</w:t>
      </w:r>
      <w:r>
        <w:rPr>
          <w:spacing w:val="-4"/>
        </w:rPr>
        <w:t xml:space="preserve"> </w:t>
      </w:r>
      <w:r>
        <w:t>jurisdiction.</w:t>
      </w:r>
    </w:p>
    <w:p w:rsidR="00000000" w:rsidRDefault="00D40AF8">
      <w:pPr>
        <w:pStyle w:val="BodyText"/>
        <w:kinsoku w:val="0"/>
        <w:overflowPunct w:val="0"/>
        <w:spacing w:before="11"/>
        <w:rPr>
          <w:sz w:val="23"/>
          <w:szCs w:val="23"/>
        </w:rPr>
      </w:pPr>
    </w:p>
    <w:p w:rsidR="00000000" w:rsidRDefault="00D40AF8">
      <w:pPr>
        <w:pStyle w:val="ListParagraph"/>
        <w:numPr>
          <w:ilvl w:val="2"/>
          <w:numId w:val="13"/>
        </w:numPr>
        <w:tabs>
          <w:tab w:val="left" w:pos="1186"/>
        </w:tabs>
        <w:kinsoku w:val="0"/>
        <w:overflowPunct w:val="0"/>
        <w:ind w:right="481"/>
      </w:pPr>
      <w:r>
        <w:t>Any other fires that the Associate Director, Park Operations and Education, wants reviewed.</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830" w:right="159"/>
      </w:pPr>
      <w:r>
        <w:t>The national l</w:t>
      </w:r>
      <w:r>
        <w:t>evel review normally will be conducted at the unit where the fire occurred. The National Fire Management Officer or his/her designated representative will convene it. It will be attended by the Park Superintendent, the park Fire Management Officer (or an o</w:t>
      </w:r>
      <w:r>
        <w:t>fficial who has designated fire program management responsibilities), the NCR Fire</w:t>
      </w:r>
    </w:p>
    <w:p w:rsidR="00000000" w:rsidRDefault="00D40AF8">
      <w:pPr>
        <w:pStyle w:val="BodyText"/>
        <w:kinsoku w:val="0"/>
        <w:overflowPunct w:val="0"/>
        <w:ind w:left="830" w:right="159"/>
        <w:sectPr w:rsidR="00000000">
          <w:pgSz w:w="12240" w:h="15840"/>
          <w:pgMar w:top="940" w:right="1380" w:bottom="1080" w:left="1320" w:header="727" w:footer="889" w:gutter="0"/>
          <w:cols w:space="720" w:equalWidth="0">
            <w:col w:w="954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73" style="position:absolute;left:0;text-align:left;margin-left:1in;margin-top:10.85pt;width:6in;height:1pt;z-index:-251656192;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830" w:right="210"/>
      </w:pPr>
      <w:r>
        <w:t xml:space="preserve">Management Officer, the Incident Commander(s) for the fire, and other individuals agreed upon by the </w:t>
      </w:r>
      <w:r>
        <w:t>National Fire Management Officer, the Regional Director and the Superintendent. If possible, the review team should visit the actual site of the fire as part of the review. All costs associated with the review will be charged to the account assigned to the</w:t>
      </w:r>
      <w:r>
        <w:t xml:space="preserve"> fire.</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830"/>
      </w:pPr>
      <w:r>
        <w:t>An outline for final reports of fire reviews may be found in RM 18, Chapter 12, Exhibit</w:t>
      </w:r>
    </w:p>
    <w:p w:rsidR="00000000" w:rsidRDefault="00D40AF8">
      <w:pPr>
        <w:pStyle w:val="BodyText"/>
        <w:kinsoku w:val="0"/>
        <w:overflowPunct w:val="0"/>
        <w:ind w:left="830" w:right="168"/>
      </w:pPr>
      <w:r>
        <w:t>2. Exhibit 3 provides a checklist of sample questions, which might be asked during a fire review. These two documents should be used for unit, regional and nati</w:t>
      </w:r>
      <w:r>
        <w:t>onal level reviews.</w:t>
      </w:r>
    </w:p>
    <w:p w:rsidR="00000000" w:rsidRDefault="00D40AF8">
      <w:pPr>
        <w:pStyle w:val="BodyText"/>
        <w:kinsoku w:val="0"/>
        <w:overflowPunct w:val="0"/>
        <w:spacing w:before="2"/>
      </w:pPr>
    </w:p>
    <w:p w:rsidR="00000000" w:rsidRDefault="00D40AF8">
      <w:pPr>
        <w:pStyle w:val="Heading4"/>
        <w:numPr>
          <w:ilvl w:val="1"/>
          <w:numId w:val="13"/>
        </w:numPr>
        <w:tabs>
          <w:tab w:val="left" w:pos="830"/>
        </w:tabs>
        <w:kinsoku w:val="0"/>
        <w:overflowPunct w:val="0"/>
        <w:ind w:hanging="354"/>
        <w:rPr>
          <w:spacing w:val="-3"/>
        </w:rPr>
      </w:pPr>
      <w:bookmarkStart w:id="58" w:name="6. Entrapment and Fire Shelter Deploymen"/>
      <w:bookmarkEnd w:id="58"/>
      <w:r>
        <w:rPr>
          <w:spacing w:val="-4"/>
        </w:rPr>
        <w:t xml:space="preserve">Entrapment </w:t>
      </w:r>
      <w:r>
        <w:rPr>
          <w:spacing w:val="-3"/>
        </w:rPr>
        <w:t xml:space="preserve">and Fire </w:t>
      </w:r>
      <w:r>
        <w:rPr>
          <w:spacing w:val="-4"/>
        </w:rPr>
        <w:t>Shelter Deployment</w:t>
      </w:r>
      <w:r>
        <w:rPr>
          <w:spacing w:val="3"/>
        </w:rPr>
        <w:t xml:space="preserve"> </w:t>
      </w:r>
      <w:r>
        <w:rPr>
          <w:spacing w:val="-3"/>
        </w:rPr>
        <w:t>Review</w:t>
      </w:r>
    </w:p>
    <w:p w:rsidR="00000000" w:rsidRDefault="00D40AF8">
      <w:pPr>
        <w:pStyle w:val="BodyText"/>
        <w:kinsoku w:val="0"/>
        <w:overflowPunct w:val="0"/>
        <w:spacing w:before="9"/>
        <w:rPr>
          <w:b/>
          <w:bCs/>
          <w:sz w:val="21"/>
          <w:szCs w:val="21"/>
        </w:rPr>
      </w:pPr>
    </w:p>
    <w:p w:rsidR="00000000" w:rsidRDefault="00D40AF8">
      <w:pPr>
        <w:pStyle w:val="BodyText"/>
        <w:kinsoku w:val="0"/>
        <w:overflowPunct w:val="0"/>
        <w:ind w:left="830" w:right="168"/>
      </w:pPr>
      <w:r>
        <w:t>Fire shelter deployment is defined as the use of a fire shelter for its intended purpose in any situation other than training. Use of the terms "precautionary deployment", "practice deployment" and "entrapment deployment" are not</w:t>
      </w:r>
      <w:r>
        <w:t xml:space="preserve"> acceptable or recognized.</w:t>
      </w:r>
    </w:p>
    <w:p w:rsidR="00000000" w:rsidRDefault="00D40AF8">
      <w:pPr>
        <w:pStyle w:val="BodyText"/>
        <w:kinsoku w:val="0"/>
        <w:overflowPunct w:val="0"/>
        <w:ind w:left="830" w:right="168"/>
      </w:pPr>
      <w:r>
        <w:t>Entrapments and fire shelter deployments will be reviewed in order to gather complete and accurate information to determine the reasons for the deployment. Corrective recommendations will be developed to minimize future situation</w:t>
      </w:r>
      <w:r>
        <w:t>s which might lead to other shelter deployments. All entrapments and fire shelter deployments will be reported to the regional fire management officer, who will be responsible for developing the review team in cooperation with the Fire Management Program C</w:t>
      </w:r>
      <w:r>
        <w:t>enter. The team leader will contact the Superintendent for reporting information. See RM 18, Chapter 3 for investigation and reporting requirements.</w:t>
      </w:r>
    </w:p>
    <w:p w:rsidR="00000000" w:rsidRDefault="00D40AF8">
      <w:pPr>
        <w:pStyle w:val="BodyText"/>
        <w:kinsoku w:val="0"/>
        <w:overflowPunct w:val="0"/>
      </w:pPr>
    </w:p>
    <w:p w:rsidR="00000000" w:rsidRDefault="00D40AF8">
      <w:pPr>
        <w:pStyle w:val="BodyText"/>
        <w:kinsoku w:val="0"/>
        <w:overflowPunct w:val="0"/>
        <w:ind w:left="830" w:right="85"/>
      </w:pPr>
      <w:r>
        <w:t>All entrapments and fire shelter deployments will be investigated as soon as possible after the deployment</w:t>
      </w:r>
      <w:r>
        <w:t xml:space="preserve"> incident. RM 18, Chapter 13, Exhibit 4 provides specific directions for conducting an entrapment or shelter deployment review. RM 18, Chapter 13, Exhibit 5 provides an outline format for final reports on entrapment and fire shelter deployment </w:t>
      </w:r>
      <w:r>
        <w:t>reviews.</w:t>
      </w:r>
    </w:p>
    <w:p w:rsidR="00000000" w:rsidRDefault="00D40AF8">
      <w:pPr>
        <w:pStyle w:val="BodyText"/>
        <w:kinsoku w:val="0"/>
        <w:overflowPunct w:val="0"/>
        <w:spacing w:before="2"/>
      </w:pPr>
    </w:p>
    <w:p w:rsidR="00000000" w:rsidRDefault="00D40AF8">
      <w:pPr>
        <w:pStyle w:val="Heading4"/>
        <w:numPr>
          <w:ilvl w:val="0"/>
          <w:numId w:val="13"/>
        </w:numPr>
        <w:tabs>
          <w:tab w:val="left" w:pos="832"/>
        </w:tabs>
        <w:kinsoku w:val="0"/>
        <w:overflowPunct w:val="0"/>
        <w:ind w:left="831"/>
      </w:pPr>
      <w:bookmarkStart w:id="59" w:name="C. Program Reviews "/>
      <w:bookmarkEnd w:id="59"/>
      <w:r>
        <w:t>Program</w:t>
      </w:r>
      <w:r>
        <w:rPr>
          <w:spacing w:val="-4"/>
        </w:rPr>
        <w:t xml:space="preserve"> </w:t>
      </w:r>
      <w:r>
        <w:t>Reviews</w:t>
      </w:r>
    </w:p>
    <w:p w:rsidR="00000000" w:rsidRDefault="00D40AF8">
      <w:pPr>
        <w:pStyle w:val="BodyText"/>
        <w:kinsoku w:val="0"/>
        <w:overflowPunct w:val="0"/>
        <w:spacing w:before="11"/>
        <w:rPr>
          <w:b/>
          <w:bCs/>
          <w:sz w:val="23"/>
          <w:szCs w:val="23"/>
        </w:rPr>
      </w:pPr>
    </w:p>
    <w:p w:rsidR="00000000" w:rsidRDefault="00D40AF8">
      <w:pPr>
        <w:pStyle w:val="ListParagraph"/>
        <w:numPr>
          <w:ilvl w:val="1"/>
          <w:numId w:val="13"/>
        </w:numPr>
        <w:tabs>
          <w:tab w:val="left" w:pos="830"/>
        </w:tabs>
        <w:kinsoku w:val="0"/>
        <w:overflowPunct w:val="0"/>
        <w:ind w:hanging="354"/>
        <w:rPr>
          <w:b/>
          <w:bCs/>
          <w:spacing w:val="-4"/>
        </w:rPr>
      </w:pPr>
      <w:bookmarkStart w:id="60" w:name="1. Operations Evaluations  "/>
      <w:bookmarkEnd w:id="60"/>
      <w:r>
        <w:rPr>
          <w:b/>
          <w:bCs/>
          <w:spacing w:val="-4"/>
        </w:rPr>
        <w:t>Operations</w:t>
      </w:r>
      <w:r>
        <w:rPr>
          <w:b/>
          <w:bCs/>
          <w:spacing w:val="4"/>
        </w:rPr>
        <w:t xml:space="preserve"> </w:t>
      </w:r>
      <w:r>
        <w:rPr>
          <w:b/>
          <w:bCs/>
          <w:spacing w:val="-4"/>
        </w:rPr>
        <w:t>Evaluations</w:t>
      </w:r>
    </w:p>
    <w:p w:rsidR="00000000" w:rsidRDefault="00D40AF8">
      <w:pPr>
        <w:pStyle w:val="BodyText"/>
        <w:kinsoku w:val="0"/>
        <w:overflowPunct w:val="0"/>
        <w:spacing w:before="9"/>
        <w:rPr>
          <w:b/>
          <w:bCs/>
          <w:sz w:val="21"/>
          <w:szCs w:val="21"/>
        </w:rPr>
      </w:pPr>
    </w:p>
    <w:p w:rsidR="00000000" w:rsidRDefault="00D40AF8">
      <w:pPr>
        <w:pStyle w:val="BodyText"/>
        <w:kinsoku w:val="0"/>
        <w:overflowPunct w:val="0"/>
        <w:ind w:left="830" w:right="172"/>
      </w:pPr>
      <w:r>
        <w:t>Operations evaluations of NPS units and regions may include revie</w:t>
      </w:r>
      <w:r>
        <w:t xml:space="preserve">w of fire management </w:t>
      </w:r>
      <w:bookmarkStart w:id="61" w:name=" "/>
      <w:bookmarkEnd w:id="61"/>
      <w:r>
        <w:t>programs to assure compliance with established Service standards.</w:t>
      </w:r>
    </w:p>
    <w:p w:rsidR="00000000" w:rsidRDefault="00D40AF8">
      <w:pPr>
        <w:pStyle w:val="BodyText"/>
        <w:kinsoku w:val="0"/>
        <w:overflowPunct w:val="0"/>
        <w:spacing w:before="2"/>
      </w:pPr>
    </w:p>
    <w:p w:rsidR="00000000" w:rsidRDefault="00D40AF8">
      <w:pPr>
        <w:pStyle w:val="Heading4"/>
        <w:numPr>
          <w:ilvl w:val="1"/>
          <w:numId w:val="13"/>
        </w:numPr>
        <w:tabs>
          <w:tab w:val="left" w:pos="830"/>
        </w:tabs>
        <w:kinsoku w:val="0"/>
        <w:overflowPunct w:val="0"/>
        <w:ind w:hanging="354"/>
        <w:rPr>
          <w:spacing w:val="-3"/>
        </w:rPr>
      </w:pPr>
      <w:bookmarkStart w:id="62" w:name="2. Annual Fire Program Review  "/>
      <w:bookmarkEnd w:id="62"/>
      <w:r>
        <w:rPr>
          <w:spacing w:val="-4"/>
        </w:rPr>
        <w:t xml:space="preserve">Annual </w:t>
      </w:r>
      <w:r>
        <w:rPr>
          <w:spacing w:val="-3"/>
        </w:rPr>
        <w:t xml:space="preserve">Fire </w:t>
      </w:r>
      <w:r>
        <w:rPr>
          <w:spacing w:val="-4"/>
        </w:rPr>
        <w:t>Program</w:t>
      </w:r>
      <w:r>
        <w:rPr>
          <w:spacing w:val="1"/>
        </w:rPr>
        <w:t xml:space="preserve"> </w:t>
      </w:r>
      <w:r>
        <w:rPr>
          <w:spacing w:val="-3"/>
        </w:rPr>
        <w:t>Review</w:t>
      </w:r>
    </w:p>
    <w:p w:rsidR="00000000" w:rsidRDefault="00D40AF8">
      <w:pPr>
        <w:pStyle w:val="BodyText"/>
        <w:kinsoku w:val="0"/>
        <w:overflowPunct w:val="0"/>
        <w:spacing w:before="9"/>
        <w:rPr>
          <w:b/>
          <w:bCs/>
          <w:sz w:val="21"/>
          <w:szCs w:val="21"/>
        </w:rPr>
      </w:pPr>
    </w:p>
    <w:p w:rsidR="00000000" w:rsidRDefault="00D40AF8">
      <w:pPr>
        <w:pStyle w:val="BodyText"/>
        <w:kinsoku w:val="0"/>
        <w:overflowPunct w:val="0"/>
        <w:ind w:left="830" w:right="179"/>
      </w:pPr>
      <w:r>
        <w:t>The Park FMO will convene an ad-hoc team to review park fire activity during any year in which significant, unusual or controversial fire activity occurs. This review team should analyze the reports from any reviews to determine what, if any, operational c</w:t>
      </w:r>
      <w:r>
        <w:t>hanges should be initiated.  The review team will develop findings and recommendations and establish priorities for action. The report will contain the number of fires by type, acres burned by fuel type, cost summary (prescribed fires and wildfires), perso</w:t>
      </w:r>
      <w:r>
        <w:t>nnel utilized, and fire effects.</w:t>
      </w:r>
    </w:p>
    <w:p w:rsidR="00000000" w:rsidRDefault="00D40AF8">
      <w:pPr>
        <w:pStyle w:val="BodyText"/>
        <w:kinsoku w:val="0"/>
        <w:overflowPunct w:val="0"/>
        <w:ind w:left="830" w:right="179"/>
        <w:sectPr w:rsidR="00000000">
          <w:pgSz w:w="12240" w:h="15840"/>
          <w:pgMar w:top="940" w:right="1340" w:bottom="1080" w:left="1320" w:header="727" w:footer="889" w:gutter="0"/>
          <w:cols w:space="720" w:equalWidth="0">
            <w:col w:w="95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74" style="position:absolute;left:0;text-align:left;margin-left:1in;margin-top:10.85pt;width:6in;height:1pt;z-index:-25165516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8"/>
        <w:rPr>
          <w:b/>
          <w:bCs/>
          <w:sz w:val="14"/>
          <w:szCs w:val="14"/>
        </w:rPr>
      </w:pPr>
    </w:p>
    <w:p w:rsidR="00000000" w:rsidRDefault="00D40AF8">
      <w:pPr>
        <w:pStyle w:val="Heading4"/>
        <w:numPr>
          <w:ilvl w:val="1"/>
          <w:numId w:val="13"/>
        </w:numPr>
        <w:tabs>
          <w:tab w:val="left" w:pos="831"/>
        </w:tabs>
        <w:kinsoku w:val="0"/>
        <w:overflowPunct w:val="0"/>
        <w:spacing w:before="90"/>
        <w:ind w:left="830"/>
      </w:pPr>
      <w:r>
        <w:t>FIREPRO Review</w:t>
      </w:r>
    </w:p>
    <w:p w:rsidR="00000000" w:rsidRDefault="00D40AF8">
      <w:pPr>
        <w:pStyle w:val="BodyText"/>
        <w:kinsoku w:val="0"/>
        <w:overflowPunct w:val="0"/>
        <w:spacing w:before="9"/>
        <w:rPr>
          <w:b/>
          <w:bCs/>
          <w:sz w:val="21"/>
          <w:szCs w:val="21"/>
        </w:rPr>
      </w:pPr>
    </w:p>
    <w:p w:rsidR="00000000" w:rsidRDefault="00D40AF8">
      <w:pPr>
        <w:pStyle w:val="BodyText"/>
        <w:kinsoku w:val="0"/>
        <w:overflowPunct w:val="0"/>
        <w:ind w:left="475" w:right="100"/>
      </w:pPr>
      <w:r>
        <w:t>Annually, the Regional FMO will conduct a FIREPRO audit and review of the park values at risk, research, equipment and project needs. This review will be completed on the schedule set by the Fire Management Program Center.</w:t>
      </w:r>
    </w:p>
    <w:p w:rsidR="00000000" w:rsidRDefault="00D40AF8">
      <w:pPr>
        <w:pStyle w:val="BodyText"/>
        <w:kinsoku w:val="0"/>
        <w:overflowPunct w:val="0"/>
        <w:spacing w:before="11"/>
        <w:rPr>
          <w:sz w:val="23"/>
          <w:szCs w:val="23"/>
        </w:rPr>
      </w:pPr>
    </w:p>
    <w:p w:rsidR="00000000" w:rsidRDefault="00D40AF8">
      <w:pPr>
        <w:pStyle w:val="BodyText"/>
        <w:kinsoku w:val="0"/>
        <w:overflowPunct w:val="0"/>
        <w:ind w:left="475"/>
      </w:pPr>
      <w:r>
        <w:t>Fire reviews will be conducted i</w:t>
      </w:r>
      <w:r>
        <w:t>n accordance with DO-18/RM-18. Each review will be documented and filed with the final fire report. The Park AFMO will retain a copy for the park's files.</w:t>
      </w:r>
    </w:p>
    <w:p w:rsidR="00000000" w:rsidRDefault="00D40AF8">
      <w:pPr>
        <w:pStyle w:val="BodyText"/>
        <w:kinsoku w:val="0"/>
        <w:overflowPunct w:val="0"/>
        <w:spacing w:before="2"/>
      </w:pPr>
    </w:p>
    <w:p w:rsidR="00000000" w:rsidRDefault="00D40AF8">
      <w:pPr>
        <w:pStyle w:val="Heading4"/>
        <w:numPr>
          <w:ilvl w:val="1"/>
          <w:numId w:val="13"/>
        </w:numPr>
        <w:tabs>
          <w:tab w:val="left" w:pos="831"/>
        </w:tabs>
        <w:kinsoku w:val="0"/>
        <w:overflowPunct w:val="0"/>
        <w:ind w:left="830"/>
      </w:pPr>
      <w:bookmarkStart w:id="63" w:name="4. Annual Fire Management Plan Review  "/>
      <w:bookmarkEnd w:id="63"/>
      <w:r>
        <w:t>Annual Fire Management Plan</w:t>
      </w:r>
      <w:r>
        <w:rPr>
          <w:spacing w:val="-2"/>
        </w:rPr>
        <w:t xml:space="preserve"> </w:t>
      </w:r>
      <w:r>
        <w:t>Review</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spacing w:before="1"/>
        <w:ind w:left="475" w:right="172"/>
      </w:pPr>
      <w:r>
        <w:t>The FMO will review the Fire Management Plan annually. Necessary updates or changes will be accomplished prior to the next fire season. Any additions, deletions, or</w:t>
      </w:r>
      <w:r>
        <w:t xml:space="preserve"> changes will be reviewed by the Superintendent to determine if such alterations warrant a re-approval of the plan.</w:t>
      </w:r>
    </w:p>
    <w:p w:rsidR="00000000" w:rsidRDefault="00D40AF8">
      <w:pPr>
        <w:pStyle w:val="BodyText"/>
        <w:kinsoku w:val="0"/>
        <w:overflowPunct w:val="0"/>
        <w:rPr>
          <w:sz w:val="26"/>
          <w:szCs w:val="26"/>
        </w:rPr>
      </w:pPr>
    </w:p>
    <w:p w:rsidR="00000000" w:rsidRDefault="00D40AF8">
      <w:pPr>
        <w:pStyle w:val="BodyText"/>
        <w:kinsoku w:val="0"/>
        <w:overflowPunct w:val="0"/>
        <w:spacing w:before="1"/>
        <w:rPr>
          <w:sz w:val="22"/>
          <w:szCs w:val="22"/>
        </w:rPr>
      </w:pPr>
    </w:p>
    <w:p w:rsidR="00000000" w:rsidRDefault="00D40AF8">
      <w:pPr>
        <w:pStyle w:val="Heading4"/>
        <w:numPr>
          <w:ilvl w:val="0"/>
          <w:numId w:val="43"/>
        </w:numPr>
        <w:tabs>
          <w:tab w:val="left" w:pos="830"/>
        </w:tabs>
        <w:kinsoku w:val="0"/>
        <w:overflowPunct w:val="0"/>
        <w:ind w:hanging="709"/>
      </w:pPr>
      <w:bookmarkStart w:id="64" w:name="XIII. CONSULTATION AND COORDINATION "/>
      <w:bookmarkEnd w:id="64"/>
      <w:r>
        <w:t>CONSULTATION AND</w:t>
      </w:r>
      <w:r>
        <w:rPr>
          <w:spacing w:val="-27"/>
        </w:rPr>
        <w:t xml:space="preserve"> </w:t>
      </w:r>
      <w:r>
        <w:t>COORDINATION</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spacing w:before="1"/>
        <w:ind w:left="119" w:right="172"/>
      </w:pPr>
      <w:r>
        <w:t>The Chief Ranger and the Park AFMO are responsible for coordination and consultation with cooperators regarding fire management activities. Activities include involvement with county fire d</w:t>
      </w:r>
      <w:r>
        <w:t>epartments, Maryland Department of Natural Resources State Forest and Park Service, air quality board, other nearby federal parks and forests, and the National Weather Service. Others that have contributed to the development of this FMP are:</w:t>
      </w:r>
    </w:p>
    <w:p w:rsidR="00000000" w:rsidRDefault="00D40AF8">
      <w:pPr>
        <w:pStyle w:val="BodyText"/>
        <w:kinsoku w:val="0"/>
        <w:overflowPunct w:val="0"/>
        <w:spacing w:before="2"/>
      </w:pPr>
    </w:p>
    <w:p w:rsidR="00000000" w:rsidRDefault="00D40AF8">
      <w:pPr>
        <w:pStyle w:val="Heading4"/>
        <w:kinsoku w:val="0"/>
        <w:overflowPunct w:val="0"/>
        <w:ind w:left="120" w:firstLine="0"/>
      </w:pPr>
      <w:r>
        <w:t>Catoctin Moun</w:t>
      </w:r>
      <w:r>
        <w:t>tain Park</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120"/>
      </w:pPr>
      <w:r>
        <w:t>P. Scott Bell</w:t>
      </w:r>
    </w:p>
    <w:p w:rsidR="00000000" w:rsidRDefault="00D40AF8">
      <w:pPr>
        <w:pStyle w:val="BodyText"/>
        <w:kinsoku w:val="0"/>
        <w:overflowPunct w:val="0"/>
        <w:ind w:left="475"/>
      </w:pPr>
      <w:r>
        <w:t>Environmental Protection Specialist, Catoctin Mountain Park</w:t>
      </w:r>
    </w:p>
    <w:p w:rsidR="00000000" w:rsidRDefault="00D40AF8">
      <w:pPr>
        <w:pStyle w:val="BodyText"/>
        <w:kinsoku w:val="0"/>
        <w:overflowPunct w:val="0"/>
      </w:pPr>
    </w:p>
    <w:p w:rsidR="00000000" w:rsidRDefault="00D40AF8">
      <w:pPr>
        <w:pStyle w:val="BodyText"/>
        <w:kinsoku w:val="0"/>
        <w:overflowPunct w:val="0"/>
        <w:ind w:left="120"/>
      </w:pPr>
      <w:r>
        <w:t>Becky Loncosky</w:t>
      </w:r>
    </w:p>
    <w:p w:rsidR="00000000" w:rsidRDefault="00D40AF8">
      <w:pPr>
        <w:pStyle w:val="BodyText"/>
        <w:kinsoku w:val="0"/>
        <w:overflowPunct w:val="0"/>
        <w:ind w:left="475"/>
      </w:pPr>
      <w:r>
        <w:t>Park Ranger, Catoctin Mountain Park</w:t>
      </w:r>
    </w:p>
    <w:p w:rsidR="00000000" w:rsidRDefault="00D40AF8">
      <w:pPr>
        <w:pStyle w:val="BodyText"/>
        <w:kinsoku w:val="0"/>
        <w:overflowPunct w:val="0"/>
      </w:pPr>
    </w:p>
    <w:p w:rsidR="00000000" w:rsidRDefault="00D40AF8">
      <w:pPr>
        <w:pStyle w:val="BodyText"/>
        <w:kinsoku w:val="0"/>
        <w:overflowPunct w:val="0"/>
        <w:ind w:left="120"/>
      </w:pPr>
      <w:r>
        <w:t>Jeff Organ</w:t>
      </w:r>
    </w:p>
    <w:p w:rsidR="00000000" w:rsidRDefault="00D40AF8">
      <w:pPr>
        <w:pStyle w:val="BodyText"/>
        <w:kinsoku w:val="0"/>
        <w:overflowPunct w:val="0"/>
        <w:ind w:left="475"/>
      </w:pPr>
      <w:r>
        <w:t>Seasonal GIS Technician, Catoctin Mountain Park</w:t>
      </w:r>
    </w:p>
    <w:p w:rsidR="00000000" w:rsidRDefault="00D40AF8">
      <w:pPr>
        <w:pStyle w:val="BodyText"/>
        <w:kinsoku w:val="0"/>
        <w:overflowPunct w:val="0"/>
      </w:pPr>
    </w:p>
    <w:p w:rsidR="00000000" w:rsidRDefault="00D40AF8">
      <w:pPr>
        <w:pStyle w:val="BodyText"/>
        <w:kinsoku w:val="0"/>
        <w:overflowPunct w:val="0"/>
        <w:ind w:left="120"/>
      </w:pPr>
      <w:r>
        <w:t>Mel Poole</w:t>
      </w:r>
    </w:p>
    <w:p w:rsidR="00000000" w:rsidRDefault="00D40AF8">
      <w:pPr>
        <w:pStyle w:val="BodyText"/>
        <w:kinsoku w:val="0"/>
        <w:overflowPunct w:val="0"/>
        <w:ind w:left="480"/>
      </w:pPr>
      <w:r>
        <w:t>Superintendent, Catoctin Mountain Park</w:t>
      </w:r>
    </w:p>
    <w:p w:rsidR="00000000" w:rsidRDefault="00D40AF8">
      <w:pPr>
        <w:pStyle w:val="BodyText"/>
        <w:kinsoku w:val="0"/>
        <w:overflowPunct w:val="0"/>
      </w:pPr>
    </w:p>
    <w:p w:rsidR="00000000" w:rsidRDefault="00D40AF8">
      <w:pPr>
        <w:pStyle w:val="BodyText"/>
        <w:kinsoku w:val="0"/>
        <w:overflowPunct w:val="0"/>
        <w:ind w:left="120"/>
      </w:pPr>
      <w:r>
        <w:t>Don Stanley</w:t>
      </w:r>
    </w:p>
    <w:p w:rsidR="00000000" w:rsidRDefault="00D40AF8">
      <w:pPr>
        <w:pStyle w:val="BodyText"/>
        <w:kinsoku w:val="0"/>
        <w:overflowPunct w:val="0"/>
        <w:ind w:left="475"/>
      </w:pPr>
      <w:r>
        <w:t>Park Ranger, Catoctin Mountain Park</w:t>
      </w:r>
    </w:p>
    <w:p w:rsidR="00000000" w:rsidRDefault="00D40AF8">
      <w:pPr>
        <w:pStyle w:val="BodyText"/>
        <w:kinsoku w:val="0"/>
        <w:overflowPunct w:val="0"/>
      </w:pPr>
    </w:p>
    <w:p w:rsidR="00000000" w:rsidRDefault="00D40AF8">
      <w:pPr>
        <w:pStyle w:val="BodyText"/>
        <w:kinsoku w:val="0"/>
        <w:overflowPunct w:val="0"/>
        <w:ind w:left="120"/>
      </w:pPr>
      <w:r>
        <w:t>Roger Steintl</w:t>
      </w:r>
    </w:p>
    <w:p w:rsidR="00000000" w:rsidRDefault="00D40AF8">
      <w:pPr>
        <w:pStyle w:val="BodyText"/>
        <w:kinsoku w:val="0"/>
        <w:overflowPunct w:val="0"/>
        <w:ind w:left="475"/>
      </w:pPr>
      <w:r>
        <w:t>Chief Ranger and FMO, Catoctin Mountain Park</w:t>
      </w:r>
    </w:p>
    <w:p w:rsidR="00000000" w:rsidRDefault="00D40AF8">
      <w:pPr>
        <w:pStyle w:val="BodyText"/>
        <w:kinsoku w:val="0"/>
        <w:overflowPunct w:val="0"/>
        <w:ind w:left="475"/>
        <w:sectPr w:rsidR="00000000">
          <w:pgSz w:w="12240" w:h="15840"/>
          <w:pgMar w:top="940" w:right="1380" w:bottom="1080" w:left="1320" w:header="727" w:footer="889" w:gutter="0"/>
          <w:cols w:space="720" w:equalWidth="0">
            <w:col w:w="954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75" style="position:absolute;left:0;text-align:left;margin-left:1in;margin-top:10.85pt;width:6in;height:1pt;z-index:-251654144;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90"/>
        <w:ind w:left="120"/>
      </w:pPr>
      <w:r>
        <w:t>Jim Voigt</w:t>
      </w:r>
    </w:p>
    <w:p w:rsidR="00000000" w:rsidRDefault="00D40AF8">
      <w:pPr>
        <w:pStyle w:val="BodyText"/>
        <w:kinsoku w:val="0"/>
        <w:overflowPunct w:val="0"/>
        <w:ind w:left="475"/>
      </w:pPr>
      <w:r>
        <w:t>Resource Manager, Catoctin Mountain Park</w:t>
      </w:r>
    </w:p>
    <w:p w:rsidR="00000000" w:rsidRDefault="00D40AF8">
      <w:pPr>
        <w:pStyle w:val="BodyText"/>
        <w:kinsoku w:val="0"/>
        <w:overflowPunct w:val="0"/>
        <w:spacing w:before="3"/>
      </w:pPr>
    </w:p>
    <w:p w:rsidR="00000000" w:rsidRDefault="00D40AF8">
      <w:pPr>
        <w:pStyle w:val="Heading4"/>
        <w:kinsoku w:val="0"/>
        <w:overflowPunct w:val="0"/>
        <w:ind w:left="120" w:firstLine="0"/>
      </w:pPr>
      <w:r>
        <w:t>National Capital Region</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20"/>
      </w:pPr>
      <w:r>
        <w:t>Don Boucher</w:t>
      </w:r>
    </w:p>
    <w:p w:rsidR="00000000" w:rsidRDefault="00D40AF8">
      <w:pPr>
        <w:pStyle w:val="BodyText"/>
        <w:kinsoku w:val="0"/>
        <w:overflowPunct w:val="0"/>
        <w:ind w:left="480"/>
      </w:pPr>
      <w:r>
        <w:t>Fire and Emergency Program Manager, Ranger Services Division, NCR</w:t>
      </w:r>
    </w:p>
    <w:p w:rsidR="00000000" w:rsidRDefault="00D40AF8">
      <w:pPr>
        <w:pStyle w:val="BodyText"/>
        <w:kinsoku w:val="0"/>
        <w:overflowPunct w:val="0"/>
      </w:pPr>
    </w:p>
    <w:p w:rsidR="00000000" w:rsidRDefault="00D40AF8">
      <w:pPr>
        <w:pStyle w:val="BodyText"/>
        <w:kinsoku w:val="0"/>
        <w:overflowPunct w:val="0"/>
        <w:ind w:left="120"/>
      </w:pPr>
      <w:r>
        <w:t>Tom Kopczyk</w:t>
      </w:r>
    </w:p>
    <w:p w:rsidR="00000000" w:rsidRDefault="00D40AF8">
      <w:pPr>
        <w:pStyle w:val="BodyText"/>
        <w:kinsoku w:val="0"/>
        <w:overflowPunct w:val="0"/>
        <w:ind w:left="480"/>
      </w:pPr>
      <w:r>
        <w:t>Former Acting Assistant Fire Management Officer, Ranger Services Division, NCR</w:t>
      </w:r>
    </w:p>
    <w:p w:rsidR="00000000" w:rsidRDefault="00D40AF8">
      <w:pPr>
        <w:pStyle w:val="BodyText"/>
        <w:kinsoku w:val="0"/>
        <w:overflowPunct w:val="0"/>
      </w:pPr>
    </w:p>
    <w:p w:rsidR="00000000" w:rsidRDefault="00D40AF8">
      <w:pPr>
        <w:pStyle w:val="BodyText"/>
        <w:kinsoku w:val="0"/>
        <w:overflowPunct w:val="0"/>
        <w:ind w:left="120"/>
      </w:pPr>
      <w:r>
        <w:t>Jeffrey Seabright</w:t>
      </w:r>
    </w:p>
    <w:p w:rsidR="00000000" w:rsidRDefault="00D40AF8">
      <w:pPr>
        <w:pStyle w:val="BodyText"/>
        <w:kinsoku w:val="0"/>
        <w:overflowPunct w:val="0"/>
        <w:ind w:left="480"/>
      </w:pPr>
      <w:r>
        <w:t>Assistant Fire Management Officer, Ranger Services Division, NCR</w:t>
      </w:r>
    </w:p>
    <w:p w:rsidR="00000000" w:rsidRDefault="00D40AF8">
      <w:pPr>
        <w:pStyle w:val="BodyText"/>
        <w:kinsoku w:val="0"/>
        <w:overflowPunct w:val="0"/>
      </w:pPr>
    </w:p>
    <w:p w:rsidR="00000000" w:rsidRDefault="00D40AF8">
      <w:pPr>
        <w:pStyle w:val="BodyText"/>
        <w:kinsoku w:val="0"/>
        <w:overflowPunct w:val="0"/>
        <w:ind w:left="120"/>
      </w:pPr>
      <w:r>
        <w:t>Todd Stanton</w:t>
      </w:r>
    </w:p>
    <w:p w:rsidR="00000000" w:rsidRDefault="00D40AF8">
      <w:pPr>
        <w:pStyle w:val="BodyText"/>
        <w:kinsoku w:val="0"/>
        <w:overflowPunct w:val="0"/>
        <w:ind w:left="480"/>
      </w:pPr>
      <w:r>
        <w:t>Park Ranger (Protection) and Fire Coordinator, Antietam National Battlefield</w:t>
      </w:r>
    </w:p>
    <w:p w:rsidR="00000000" w:rsidRDefault="00D40AF8">
      <w:pPr>
        <w:pStyle w:val="BodyText"/>
        <w:kinsoku w:val="0"/>
        <w:overflowPunct w:val="0"/>
        <w:spacing w:before="2"/>
      </w:pPr>
    </w:p>
    <w:p w:rsidR="00000000" w:rsidRDefault="00D40AF8">
      <w:pPr>
        <w:pStyle w:val="Heading4"/>
        <w:kinsoku w:val="0"/>
        <w:overflowPunct w:val="0"/>
        <w:ind w:left="120" w:firstLine="0"/>
      </w:pPr>
      <w:r>
        <w:t>Northeast Region</w:t>
      </w:r>
    </w:p>
    <w:p w:rsidR="00000000" w:rsidRDefault="00D40AF8">
      <w:pPr>
        <w:pStyle w:val="BodyText"/>
        <w:kinsoku w:val="0"/>
        <w:overflowPunct w:val="0"/>
        <w:spacing w:before="8"/>
        <w:rPr>
          <w:b/>
          <w:bCs/>
          <w:sz w:val="23"/>
          <w:szCs w:val="23"/>
        </w:rPr>
      </w:pPr>
    </w:p>
    <w:p w:rsidR="00000000" w:rsidRDefault="00D40AF8">
      <w:pPr>
        <w:pStyle w:val="BodyText"/>
        <w:kinsoku w:val="0"/>
        <w:overflowPunct w:val="0"/>
        <w:ind w:left="120"/>
      </w:pPr>
      <w:r>
        <w:t>Doug Wallner</w:t>
      </w:r>
    </w:p>
    <w:p w:rsidR="00000000" w:rsidRDefault="00D40AF8">
      <w:pPr>
        <w:pStyle w:val="BodyText"/>
        <w:kinsoku w:val="0"/>
        <w:overflowPunct w:val="0"/>
        <w:ind w:left="480"/>
      </w:pPr>
      <w:r>
        <w:t>Prescribed Fire Specialist, Northeast Regional Office</w:t>
      </w:r>
    </w:p>
    <w:p w:rsidR="00000000" w:rsidRDefault="00D40AF8">
      <w:pPr>
        <w:pStyle w:val="BodyText"/>
        <w:kinsoku w:val="0"/>
        <w:overflowPunct w:val="0"/>
        <w:spacing w:before="3"/>
      </w:pPr>
    </w:p>
    <w:p w:rsidR="00000000" w:rsidRDefault="00D40AF8">
      <w:pPr>
        <w:pStyle w:val="Heading4"/>
        <w:kinsoku w:val="0"/>
        <w:overflowPunct w:val="0"/>
        <w:ind w:left="120" w:firstLine="0"/>
      </w:pPr>
      <w:r>
        <w:t>Southeast Region</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20"/>
      </w:pPr>
      <w:r>
        <w:t>Allen Biller</w:t>
      </w:r>
    </w:p>
    <w:p w:rsidR="00000000" w:rsidRDefault="00D40AF8">
      <w:pPr>
        <w:pStyle w:val="BodyText"/>
        <w:kinsoku w:val="0"/>
        <w:overflowPunct w:val="0"/>
        <w:ind w:left="480"/>
      </w:pPr>
      <w:r>
        <w:t>Fire Management Officer, Shenandoah National Par</w:t>
      </w:r>
      <w:r>
        <w:t>k</w:t>
      </w:r>
    </w:p>
    <w:p w:rsidR="00000000" w:rsidRDefault="00D40AF8">
      <w:pPr>
        <w:pStyle w:val="BodyText"/>
        <w:kinsoku w:val="0"/>
        <w:overflowPunct w:val="0"/>
        <w:spacing w:before="10"/>
        <w:rPr>
          <w:sz w:val="23"/>
          <w:szCs w:val="23"/>
        </w:rPr>
      </w:pPr>
    </w:p>
    <w:p w:rsidR="00000000" w:rsidRDefault="00D40AF8">
      <w:pPr>
        <w:pStyle w:val="BodyText"/>
        <w:kinsoku w:val="0"/>
        <w:overflowPunct w:val="0"/>
        <w:ind w:left="120"/>
      </w:pPr>
      <w:r>
        <w:t>Melissa Karanosky</w:t>
      </w:r>
    </w:p>
    <w:p w:rsidR="00000000" w:rsidRDefault="00D40AF8">
      <w:pPr>
        <w:pStyle w:val="BodyText"/>
        <w:kinsoku w:val="0"/>
        <w:overflowPunct w:val="0"/>
        <w:ind w:left="1185"/>
      </w:pPr>
      <w:r>
        <w:t>Fire Effects Monitoring Unit Leader, Shenandoah National Park</w:t>
      </w:r>
    </w:p>
    <w:p w:rsidR="00000000" w:rsidRDefault="00D40AF8">
      <w:pPr>
        <w:pStyle w:val="BodyText"/>
        <w:kinsoku w:val="0"/>
        <w:overflowPunct w:val="0"/>
      </w:pPr>
    </w:p>
    <w:p w:rsidR="00000000" w:rsidRDefault="00D40AF8">
      <w:pPr>
        <w:pStyle w:val="BodyText"/>
        <w:kinsoku w:val="0"/>
        <w:overflowPunct w:val="0"/>
        <w:ind w:left="120"/>
      </w:pPr>
      <w:r>
        <w:t>KellyAnn Gorman</w:t>
      </w:r>
    </w:p>
    <w:p w:rsidR="00000000" w:rsidRDefault="00D40AF8">
      <w:pPr>
        <w:pStyle w:val="BodyText"/>
        <w:kinsoku w:val="0"/>
        <w:overflowPunct w:val="0"/>
        <w:ind w:left="1560"/>
      </w:pPr>
      <w:r>
        <w:t>Fire Ecologist, Shenandoah National Park</w:t>
      </w:r>
    </w:p>
    <w:p w:rsidR="00000000" w:rsidRDefault="00D40AF8">
      <w:pPr>
        <w:pStyle w:val="BodyText"/>
        <w:kinsoku w:val="0"/>
        <w:overflowPunct w:val="0"/>
        <w:spacing w:before="2"/>
      </w:pPr>
    </w:p>
    <w:p w:rsidR="00000000" w:rsidRDefault="00D40AF8">
      <w:pPr>
        <w:pStyle w:val="Heading4"/>
        <w:numPr>
          <w:ilvl w:val="0"/>
          <w:numId w:val="43"/>
        </w:numPr>
        <w:tabs>
          <w:tab w:val="left" w:pos="831"/>
        </w:tabs>
        <w:kinsoku w:val="0"/>
        <w:overflowPunct w:val="0"/>
        <w:spacing w:before="1"/>
        <w:ind w:left="830"/>
      </w:pPr>
      <w:bookmarkStart w:id="65" w:name="XIV. APPENDICES "/>
      <w:bookmarkEnd w:id="65"/>
      <w:r>
        <w:t>APPENDICES</w:t>
      </w:r>
    </w:p>
    <w:p w:rsidR="00000000" w:rsidRDefault="00D40AF8">
      <w:pPr>
        <w:pStyle w:val="BodyText"/>
        <w:kinsoku w:val="0"/>
        <w:overflowPunct w:val="0"/>
        <w:spacing w:before="9"/>
        <w:rPr>
          <w:b/>
          <w:bCs/>
          <w:sz w:val="23"/>
          <w:szCs w:val="23"/>
        </w:rPr>
      </w:pPr>
    </w:p>
    <w:p w:rsidR="00000000" w:rsidRDefault="00D40AF8">
      <w:pPr>
        <w:pStyle w:val="ListParagraph"/>
        <w:numPr>
          <w:ilvl w:val="1"/>
          <w:numId w:val="43"/>
        </w:numPr>
        <w:tabs>
          <w:tab w:val="left" w:pos="1427"/>
        </w:tabs>
        <w:kinsoku w:val="0"/>
        <w:overflowPunct w:val="0"/>
        <w:ind w:hanging="525"/>
        <w:rPr>
          <w:color w:val="000000"/>
        </w:rPr>
      </w:pPr>
      <w:r>
        <w:t>References</w:t>
      </w:r>
      <w:r>
        <w:rPr>
          <w:spacing w:val="-1"/>
        </w:rPr>
        <w:t xml:space="preserve"> </w:t>
      </w:r>
      <w:r>
        <w:t>cited</w:t>
      </w:r>
    </w:p>
    <w:p w:rsidR="00000000" w:rsidRDefault="00D40AF8">
      <w:pPr>
        <w:pStyle w:val="ListParagraph"/>
        <w:numPr>
          <w:ilvl w:val="1"/>
          <w:numId w:val="43"/>
        </w:numPr>
        <w:tabs>
          <w:tab w:val="left" w:pos="1427"/>
        </w:tabs>
        <w:kinsoku w:val="0"/>
        <w:overflowPunct w:val="0"/>
        <w:ind w:hanging="525"/>
        <w:rPr>
          <w:color w:val="000000"/>
        </w:rPr>
      </w:pPr>
      <w:r>
        <w:t>Fire Related Acronyms and</w:t>
      </w:r>
      <w:r>
        <w:rPr>
          <w:spacing w:val="-4"/>
        </w:rPr>
        <w:t xml:space="preserve"> </w:t>
      </w:r>
      <w:r>
        <w:t>Definitions</w:t>
      </w:r>
    </w:p>
    <w:p w:rsidR="00000000" w:rsidRDefault="00D40AF8">
      <w:pPr>
        <w:pStyle w:val="ListParagraph"/>
        <w:numPr>
          <w:ilvl w:val="1"/>
          <w:numId w:val="43"/>
        </w:numPr>
        <w:tabs>
          <w:tab w:val="left" w:pos="1427"/>
        </w:tabs>
        <w:kinsoku w:val="0"/>
        <w:overflowPunct w:val="0"/>
        <w:ind w:hanging="525"/>
        <w:rPr>
          <w:color w:val="000000"/>
        </w:rPr>
      </w:pPr>
      <w:r>
        <w:t>Park Natural and Cultural Resources, Natural Features and Species</w:t>
      </w:r>
      <w:r>
        <w:rPr>
          <w:spacing w:val="-10"/>
        </w:rPr>
        <w:t xml:space="preserve"> </w:t>
      </w:r>
      <w:r>
        <w:t>List</w:t>
      </w:r>
    </w:p>
    <w:p w:rsidR="00000000" w:rsidRDefault="00D40AF8">
      <w:pPr>
        <w:pStyle w:val="ListParagraph"/>
        <w:numPr>
          <w:ilvl w:val="1"/>
          <w:numId w:val="43"/>
        </w:numPr>
        <w:tabs>
          <w:tab w:val="left" w:pos="1426"/>
        </w:tabs>
        <w:kinsoku w:val="0"/>
        <w:overflowPunct w:val="0"/>
        <w:ind w:left="1425" w:hanging="524"/>
        <w:rPr>
          <w:color w:val="000000"/>
        </w:rPr>
      </w:pPr>
      <w:r>
        <w:t>NEPA and NHPA</w:t>
      </w:r>
      <w:r>
        <w:rPr>
          <w:spacing w:val="-16"/>
        </w:rPr>
        <w:t xml:space="preserve"> </w:t>
      </w:r>
      <w:r>
        <w:t>compliance</w:t>
      </w:r>
    </w:p>
    <w:p w:rsidR="00000000" w:rsidRDefault="00D40AF8">
      <w:pPr>
        <w:pStyle w:val="ListParagraph"/>
        <w:numPr>
          <w:ilvl w:val="1"/>
          <w:numId w:val="43"/>
        </w:numPr>
        <w:tabs>
          <w:tab w:val="left" w:pos="1427"/>
        </w:tabs>
        <w:kinsoku w:val="0"/>
        <w:overflowPunct w:val="0"/>
        <w:ind w:hanging="525"/>
        <w:rPr>
          <w:color w:val="000000"/>
        </w:rPr>
      </w:pPr>
      <w:r>
        <w:t>Unit-specific supplemental</w:t>
      </w:r>
      <w:r>
        <w:rPr>
          <w:spacing w:val="-6"/>
        </w:rPr>
        <w:t xml:space="preserve"> </w:t>
      </w:r>
      <w:r>
        <w:t>information</w:t>
      </w:r>
    </w:p>
    <w:p w:rsidR="00000000" w:rsidRDefault="00D40AF8">
      <w:pPr>
        <w:pStyle w:val="ListParagraph"/>
        <w:numPr>
          <w:ilvl w:val="2"/>
          <w:numId w:val="43"/>
        </w:numPr>
        <w:tabs>
          <w:tab w:val="left" w:pos="1758"/>
        </w:tabs>
        <w:kinsoku w:val="0"/>
        <w:overflowPunct w:val="0"/>
        <w:ind w:hanging="359"/>
        <w:rPr>
          <w:color w:val="000000"/>
        </w:rPr>
      </w:pPr>
      <w:r>
        <w:t>Preparedness</w:t>
      </w:r>
      <w:r>
        <w:rPr>
          <w:spacing w:val="-1"/>
        </w:rPr>
        <w:t xml:space="preserve"> </w:t>
      </w:r>
      <w:r>
        <w:t>inventory</w:t>
      </w:r>
    </w:p>
    <w:p w:rsidR="00000000" w:rsidRDefault="00D40AF8">
      <w:pPr>
        <w:pStyle w:val="ListParagraph"/>
        <w:numPr>
          <w:ilvl w:val="2"/>
          <w:numId w:val="43"/>
        </w:numPr>
        <w:tabs>
          <w:tab w:val="left" w:pos="1758"/>
        </w:tabs>
        <w:kinsoku w:val="0"/>
        <w:overflowPunct w:val="0"/>
        <w:ind w:hanging="359"/>
        <w:rPr>
          <w:color w:val="000000"/>
        </w:rPr>
      </w:pPr>
      <w:r>
        <w:t>Cooperative</w:t>
      </w:r>
      <w:r>
        <w:rPr>
          <w:spacing w:val="-2"/>
        </w:rPr>
        <w:t xml:space="preserve"> </w:t>
      </w:r>
      <w:r>
        <w:t>agreements</w:t>
      </w:r>
    </w:p>
    <w:p w:rsidR="00000000" w:rsidRDefault="00D40AF8">
      <w:pPr>
        <w:pStyle w:val="ListParagraph"/>
        <w:numPr>
          <w:ilvl w:val="2"/>
          <w:numId w:val="43"/>
        </w:numPr>
        <w:tabs>
          <w:tab w:val="left" w:pos="1758"/>
        </w:tabs>
        <w:kinsoku w:val="0"/>
        <w:overflowPunct w:val="0"/>
        <w:ind w:hanging="359"/>
        <w:rPr>
          <w:color w:val="000000"/>
        </w:rPr>
      </w:pPr>
      <w:r>
        <w:t>Fire Management</w:t>
      </w:r>
      <w:r>
        <w:rPr>
          <w:spacing w:val="-2"/>
        </w:rPr>
        <w:t xml:space="preserve"> </w:t>
      </w:r>
      <w:r>
        <w:t>Calendar</w:t>
      </w:r>
    </w:p>
    <w:p w:rsidR="00000000" w:rsidRDefault="00D40AF8">
      <w:pPr>
        <w:pStyle w:val="ListParagraph"/>
        <w:numPr>
          <w:ilvl w:val="1"/>
          <w:numId w:val="43"/>
        </w:numPr>
        <w:tabs>
          <w:tab w:val="left" w:pos="1426"/>
        </w:tabs>
        <w:kinsoku w:val="0"/>
        <w:overflowPunct w:val="0"/>
        <w:ind w:left="1425" w:hanging="524"/>
        <w:rPr>
          <w:color w:val="000000"/>
        </w:rPr>
      </w:pPr>
      <w:r>
        <w:t>Wildland</w:t>
      </w:r>
      <w:r>
        <w:t xml:space="preserve"> and Prescribed Fire Monitoring</w:t>
      </w:r>
      <w:r>
        <w:rPr>
          <w:spacing w:val="-4"/>
        </w:rPr>
        <w:t xml:space="preserve"> </w:t>
      </w:r>
      <w:r>
        <w:t>Plan</w:t>
      </w:r>
    </w:p>
    <w:p w:rsidR="00000000" w:rsidRDefault="00D40AF8">
      <w:pPr>
        <w:pStyle w:val="ListParagraph"/>
        <w:numPr>
          <w:ilvl w:val="1"/>
          <w:numId w:val="43"/>
        </w:numPr>
        <w:tabs>
          <w:tab w:val="left" w:pos="1427"/>
        </w:tabs>
        <w:kinsoku w:val="0"/>
        <w:overflowPunct w:val="0"/>
        <w:ind w:hanging="525"/>
        <w:rPr>
          <w:color w:val="000000"/>
        </w:rPr>
      </w:pPr>
      <w:r>
        <w:t>Pre-attack</w:t>
      </w:r>
      <w:r>
        <w:rPr>
          <w:spacing w:val="-3"/>
        </w:rPr>
        <w:t xml:space="preserve"> </w:t>
      </w:r>
      <w:r>
        <w:t>Plan</w:t>
      </w:r>
    </w:p>
    <w:p w:rsidR="00000000" w:rsidRDefault="00D40AF8">
      <w:pPr>
        <w:pStyle w:val="ListParagraph"/>
        <w:numPr>
          <w:ilvl w:val="1"/>
          <w:numId w:val="43"/>
        </w:numPr>
        <w:tabs>
          <w:tab w:val="left" w:pos="1427"/>
        </w:tabs>
        <w:kinsoku w:val="0"/>
        <w:overflowPunct w:val="0"/>
        <w:ind w:hanging="525"/>
        <w:rPr>
          <w:color w:val="000000"/>
        </w:rPr>
      </w:pPr>
      <w:r>
        <w:t>Long-term prescribed fire and hazard fuel reduction</w:t>
      </w:r>
      <w:r>
        <w:rPr>
          <w:spacing w:val="-2"/>
        </w:rPr>
        <w:t xml:space="preserve"> </w:t>
      </w:r>
      <w:r>
        <w:t>plan.</w:t>
      </w:r>
    </w:p>
    <w:p w:rsidR="00000000" w:rsidRDefault="00D40AF8">
      <w:pPr>
        <w:pStyle w:val="ListParagraph"/>
        <w:numPr>
          <w:ilvl w:val="1"/>
          <w:numId w:val="43"/>
        </w:numPr>
        <w:tabs>
          <w:tab w:val="left" w:pos="1427"/>
        </w:tabs>
        <w:kinsoku w:val="0"/>
        <w:overflowPunct w:val="0"/>
        <w:ind w:hanging="525"/>
        <w:rPr>
          <w:color w:val="000000"/>
        </w:rPr>
        <w:sectPr w:rsidR="00000000">
          <w:pgSz w:w="12240" w:h="15840"/>
          <w:pgMar w:top="940" w:right="1720" w:bottom="1080" w:left="1320" w:header="727" w:footer="889" w:gutter="0"/>
          <w:cols w:space="720" w:equalWidth="0">
            <w:col w:w="920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76" style="position:absolute;left:0;text-align:left;margin-left:1in;margin-top:10.85pt;width:6in;height:1pt;z-index:-25165312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ListParagraph"/>
        <w:numPr>
          <w:ilvl w:val="0"/>
          <w:numId w:val="12"/>
        </w:numPr>
        <w:tabs>
          <w:tab w:val="left" w:pos="1754"/>
        </w:tabs>
        <w:kinsoku w:val="0"/>
        <w:overflowPunct w:val="0"/>
        <w:spacing w:before="90"/>
        <w:ind w:hanging="355"/>
      </w:pPr>
      <w:r>
        <w:t>Multi-year experimental prescribed fire schedule (To be</w:t>
      </w:r>
      <w:r>
        <w:rPr>
          <w:spacing w:val="-3"/>
        </w:rPr>
        <w:t xml:space="preserve"> </w:t>
      </w:r>
      <w:r>
        <w:t>developed)</w:t>
      </w:r>
    </w:p>
    <w:p w:rsidR="00000000" w:rsidRDefault="00D40AF8">
      <w:pPr>
        <w:pStyle w:val="ListParagraph"/>
        <w:numPr>
          <w:ilvl w:val="0"/>
          <w:numId w:val="12"/>
        </w:numPr>
        <w:tabs>
          <w:tab w:val="left" w:pos="1754"/>
        </w:tabs>
        <w:kinsoku w:val="0"/>
        <w:overflowPunct w:val="0"/>
        <w:ind w:hanging="355"/>
      </w:pPr>
      <w:r>
        <w:t>Hazard fuels reduction</w:t>
      </w:r>
      <w:r>
        <w:rPr>
          <w:spacing w:val="-2"/>
        </w:rPr>
        <w:t xml:space="preserve"> </w:t>
      </w:r>
      <w:r>
        <w:t>areas</w:t>
      </w:r>
    </w:p>
    <w:p w:rsidR="00000000" w:rsidRDefault="00D40AF8">
      <w:pPr>
        <w:pStyle w:val="ListParagraph"/>
        <w:numPr>
          <w:ilvl w:val="1"/>
          <w:numId w:val="43"/>
        </w:numPr>
        <w:tabs>
          <w:tab w:val="left" w:pos="1426"/>
        </w:tabs>
        <w:kinsoku w:val="0"/>
        <w:overflowPunct w:val="0"/>
        <w:ind w:left="1425" w:hanging="524"/>
        <w:rPr>
          <w:color w:val="000000"/>
        </w:rPr>
      </w:pPr>
      <w:r>
        <w:t>Fire Prevention Plan (RM-18, Chapter</w:t>
      </w:r>
      <w:r>
        <w:rPr>
          <w:spacing w:val="-3"/>
        </w:rPr>
        <w:t xml:space="preserve"> </w:t>
      </w:r>
      <w:r>
        <w:t>8)</w:t>
      </w:r>
    </w:p>
    <w:p w:rsidR="00000000" w:rsidRDefault="00D40AF8">
      <w:pPr>
        <w:pStyle w:val="ListParagraph"/>
        <w:numPr>
          <w:ilvl w:val="1"/>
          <w:numId w:val="43"/>
        </w:numPr>
        <w:tabs>
          <w:tab w:val="left" w:pos="1426"/>
        </w:tabs>
        <w:kinsoku w:val="0"/>
        <w:overflowPunct w:val="0"/>
        <w:ind w:left="1425" w:hanging="524"/>
        <w:rPr>
          <w:color w:val="000000"/>
        </w:rPr>
      </w:pPr>
      <w:r>
        <w:t>Key Contact</w:t>
      </w:r>
      <w:r>
        <w:rPr>
          <w:spacing w:val="-1"/>
        </w:rPr>
        <w:t xml:space="preserve"> </w:t>
      </w:r>
      <w:r>
        <w:t>List</w:t>
      </w:r>
    </w:p>
    <w:p w:rsidR="00000000" w:rsidRDefault="00D40AF8">
      <w:pPr>
        <w:pStyle w:val="ListParagraph"/>
        <w:numPr>
          <w:ilvl w:val="1"/>
          <w:numId w:val="43"/>
        </w:numPr>
        <w:tabs>
          <w:tab w:val="left" w:pos="1426"/>
        </w:tabs>
        <w:kinsoku w:val="0"/>
        <w:overflowPunct w:val="0"/>
        <w:ind w:left="1425" w:hanging="524"/>
        <w:rPr>
          <w:color w:val="000000"/>
        </w:rPr>
        <w:sectPr w:rsidR="00000000">
          <w:pgSz w:w="12240" w:h="15840"/>
          <w:pgMar w:top="940" w:right="172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78" style="position:absolute;left:0;text-align:left;margin-left:1in;margin-top:10.85pt;width:6in;height:1pt;z-index:-25165209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22"/>
          <w:szCs w:val="22"/>
        </w:rPr>
      </w:pPr>
    </w:p>
    <w:p w:rsidR="00000000" w:rsidRDefault="00D40AF8">
      <w:pPr>
        <w:pStyle w:val="Heading1"/>
        <w:kinsoku w:val="0"/>
        <w:overflowPunct w:val="0"/>
        <w:ind w:left="2213"/>
      </w:pPr>
      <w:r>
        <w:t>APPENDIX A --- REFERENCES</w:t>
      </w:r>
    </w:p>
    <w:p w:rsidR="00000000" w:rsidRDefault="00D40AF8">
      <w:pPr>
        <w:pStyle w:val="BodyText"/>
        <w:kinsoku w:val="0"/>
        <w:overflowPunct w:val="0"/>
        <w:spacing w:before="11"/>
        <w:rPr>
          <w:b/>
          <w:bCs/>
          <w:sz w:val="35"/>
          <w:szCs w:val="35"/>
        </w:rPr>
      </w:pPr>
    </w:p>
    <w:p w:rsidR="00000000" w:rsidRDefault="00D40AF8">
      <w:pPr>
        <w:pStyle w:val="Heading4"/>
        <w:tabs>
          <w:tab w:val="left" w:pos="1186"/>
        </w:tabs>
        <w:kinsoku w:val="0"/>
        <w:overflowPunct w:val="0"/>
        <w:spacing w:line="480" w:lineRule="auto"/>
        <w:ind w:left="1200" w:right="6652" w:hanging="720"/>
      </w:pPr>
      <w:bookmarkStart w:id="66" w:name="A. References Cited "/>
      <w:bookmarkEnd w:id="66"/>
      <w:r>
        <w:t>A.</w:t>
      </w:r>
      <w:r>
        <w:tab/>
      </w:r>
      <w:r>
        <w:t>References</w:t>
      </w:r>
      <w:r>
        <w:rPr>
          <w:spacing w:val="-2"/>
        </w:rPr>
        <w:t xml:space="preserve"> </w:t>
      </w:r>
      <w:r>
        <w:t>Cited</w:t>
      </w:r>
      <w:r>
        <w:rPr>
          <w:w w:val="99"/>
        </w:rPr>
        <w:t xml:space="preserve"> </w:t>
      </w:r>
      <w:r>
        <w:t>Publications:</w:t>
      </w:r>
    </w:p>
    <w:p w:rsidR="00000000" w:rsidRDefault="00D40AF8">
      <w:pPr>
        <w:pStyle w:val="BodyText"/>
        <w:kinsoku w:val="0"/>
        <w:overflowPunct w:val="0"/>
        <w:spacing w:line="215" w:lineRule="exact"/>
        <w:ind w:left="1200"/>
        <w:rPr>
          <w:sz w:val="22"/>
          <w:szCs w:val="22"/>
        </w:rPr>
      </w:pPr>
      <w:r>
        <w:rPr>
          <w:sz w:val="22"/>
          <w:szCs w:val="22"/>
        </w:rPr>
        <w:t>Anderson, H.E. 1982. Aids to Determining Fuel Models for Estimating Fire Behavior.</w:t>
      </w:r>
    </w:p>
    <w:p w:rsidR="00000000" w:rsidRDefault="00D40AF8">
      <w:pPr>
        <w:pStyle w:val="BodyText"/>
        <w:kinsoku w:val="0"/>
        <w:overflowPunct w:val="0"/>
        <w:ind w:left="1559" w:right="89"/>
        <w:rPr>
          <w:sz w:val="22"/>
          <w:szCs w:val="22"/>
        </w:rPr>
      </w:pPr>
      <w:r>
        <w:rPr>
          <w:sz w:val="22"/>
          <w:szCs w:val="22"/>
        </w:rPr>
        <w:t>General Technical Report INT-122. Ogden, UT: Forest Service, Intermountain Forest and Range Experiment Station</w:t>
      </w:r>
    </w:p>
    <w:p w:rsidR="00000000" w:rsidRDefault="00D40AF8">
      <w:pPr>
        <w:pStyle w:val="BodyText"/>
        <w:kinsoku w:val="0"/>
        <w:overflowPunct w:val="0"/>
        <w:rPr>
          <w:sz w:val="22"/>
          <w:szCs w:val="22"/>
        </w:rPr>
      </w:pPr>
    </w:p>
    <w:p w:rsidR="00000000" w:rsidRDefault="00D40AF8">
      <w:pPr>
        <w:pStyle w:val="BodyText"/>
        <w:kinsoku w:val="0"/>
        <w:overflowPunct w:val="0"/>
        <w:ind w:left="1559" w:right="106" w:hanging="360"/>
        <w:rPr>
          <w:sz w:val="22"/>
          <w:szCs w:val="22"/>
        </w:rPr>
      </w:pPr>
      <w:r>
        <w:rPr>
          <w:sz w:val="22"/>
          <w:szCs w:val="22"/>
        </w:rPr>
        <w:t>Brown, James K., ed. 2000. Wil</w:t>
      </w:r>
      <w:r>
        <w:rPr>
          <w:sz w:val="22"/>
          <w:szCs w:val="22"/>
        </w:rPr>
        <w:t>dland fire in ecosystems: effects of fire on flora. Gen. Tech. Rep. RMRS-GTR-42-vol. 2. Ogden, UT: U.S. Department of Agriculture, Forest Service, Rocky Mountain Research Station.</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1559" w:right="350" w:hanging="360"/>
        <w:rPr>
          <w:sz w:val="22"/>
          <w:szCs w:val="22"/>
        </w:rPr>
      </w:pPr>
      <w:r>
        <w:rPr>
          <w:sz w:val="22"/>
          <w:szCs w:val="22"/>
        </w:rPr>
        <w:t>Deeming, J.E.; Burgan, R.L.; Cohen, J.D. 1977. The National Fire Danger Rat</w:t>
      </w:r>
      <w:r>
        <w:rPr>
          <w:sz w:val="22"/>
          <w:szCs w:val="22"/>
        </w:rPr>
        <w:t>ing System - 1978. General Technical Report INT-39. Ogden, UT: Forest Service, Intermountain Forest and Range Experiment Station</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1200"/>
        <w:rPr>
          <w:sz w:val="22"/>
          <w:szCs w:val="22"/>
        </w:rPr>
      </w:pPr>
      <w:r>
        <w:rPr>
          <w:sz w:val="22"/>
          <w:szCs w:val="22"/>
        </w:rPr>
        <w:t>McPherson, G.; Wade, E.; Phillips, C. B. 1990. Glossary of wildland fire management terms.</w:t>
      </w:r>
    </w:p>
    <w:p w:rsidR="00000000" w:rsidRDefault="00D40AF8">
      <w:pPr>
        <w:pStyle w:val="BodyText"/>
        <w:kinsoku w:val="0"/>
        <w:overflowPunct w:val="0"/>
        <w:ind w:left="1559"/>
        <w:rPr>
          <w:sz w:val="22"/>
          <w:szCs w:val="22"/>
        </w:rPr>
      </w:pPr>
      <w:r>
        <w:rPr>
          <w:sz w:val="22"/>
          <w:szCs w:val="22"/>
        </w:rPr>
        <w:t>Bethesda, MD: Society of American F</w:t>
      </w:r>
      <w:r>
        <w:rPr>
          <w:sz w:val="22"/>
          <w:szCs w:val="22"/>
        </w:rPr>
        <w:t>oresters.</w:t>
      </w:r>
    </w:p>
    <w:p w:rsidR="00000000" w:rsidRDefault="00D40AF8">
      <w:pPr>
        <w:pStyle w:val="BodyText"/>
        <w:kinsoku w:val="0"/>
        <w:overflowPunct w:val="0"/>
        <w:rPr>
          <w:sz w:val="22"/>
          <w:szCs w:val="22"/>
        </w:rPr>
      </w:pPr>
    </w:p>
    <w:p w:rsidR="00000000" w:rsidRDefault="00D40AF8">
      <w:pPr>
        <w:pStyle w:val="BodyText"/>
        <w:kinsoku w:val="0"/>
        <w:overflowPunct w:val="0"/>
        <w:ind w:left="1559" w:hanging="360"/>
        <w:rPr>
          <w:sz w:val="22"/>
          <w:szCs w:val="22"/>
        </w:rPr>
      </w:pPr>
      <w:r>
        <w:rPr>
          <w:sz w:val="22"/>
          <w:szCs w:val="22"/>
        </w:rPr>
        <w:t>National Park Service. April 14, 2000. Strategic Plan, Catoctin Mountain Park, Thurmont, Maryland.</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1559" w:right="852" w:hanging="360"/>
        <w:rPr>
          <w:sz w:val="22"/>
          <w:szCs w:val="22"/>
        </w:rPr>
      </w:pPr>
      <w:r>
        <w:rPr>
          <w:sz w:val="22"/>
          <w:szCs w:val="22"/>
        </w:rPr>
        <w:t>National Park Service, 2001, NPS Management Policies, Chapter 4 Natural Resource Management</w:t>
      </w:r>
    </w:p>
    <w:p w:rsidR="00000000" w:rsidRDefault="00D40AF8">
      <w:pPr>
        <w:pStyle w:val="BodyText"/>
        <w:kinsoku w:val="0"/>
        <w:overflowPunct w:val="0"/>
        <w:rPr>
          <w:sz w:val="22"/>
          <w:szCs w:val="22"/>
        </w:rPr>
      </w:pPr>
    </w:p>
    <w:p w:rsidR="00000000" w:rsidRDefault="00D40AF8">
      <w:pPr>
        <w:pStyle w:val="BodyText"/>
        <w:kinsoku w:val="0"/>
        <w:overflowPunct w:val="0"/>
        <w:ind w:left="1560" w:right="1022" w:hanging="360"/>
        <w:rPr>
          <w:sz w:val="22"/>
          <w:szCs w:val="22"/>
        </w:rPr>
      </w:pPr>
      <w:r>
        <w:rPr>
          <w:sz w:val="22"/>
          <w:szCs w:val="22"/>
        </w:rPr>
        <w:t>National Park Service, 1998,</w:t>
      </w:r>
      <w:r>
        <w:rPr>
          <w:sz w:val="22"/>
          <w:szCs w:val="22"/>
        </w:rPr>
        <w:t xml:space="preserve"> Resource Management Plan, Catoctin Mountain Park, Thurmont, Maryland</w:t>
      </w:r>
    </w:p>
    <w:p w:rsidR="00000000" w:rsidRDefault="00D40AF8">
      <w:pPr>
        <w:pStyle w:val="BodyText"/>
        <w:kinsoku w:val="0"/>
        <w:overflowPunct w:val="0"/>
        <w:rPr>
          <w:sz w:val="22"/>
          <w:szCs w:val="22"/>
        </w:rPr>
      </w:pPr>
    </w:p>
    <w:p w:rsidR="00000000" w:rsidRDefault="00D40AF8">
      <w:pPr>
        <w:pStyle w:val="BodyText"/>
        <w:kinsoku w:val="0"/>
        <w:overflowPunct w:val="0"/>
        <w:ind w:left="1560" w:right="105" w:hanging="360"/>
        <w:rPr>
          <w:sz w:val="22"/>
          <w:szCs w:val="22"/>
        </w:rPr>
      </w:pPr>
      <w:r>
        <w:rPr>
          <w:sz w:val="22"/>
          <w:szCs w:val="22"/>
        </w:rPr>
        <w:t>National Park Service, 1996, Statement for Management, Catoctin Mountain Park, Thurmont, Maryland</w:t>
      </w:r>
    </w:p>
    <w:p w:rsidR="00000000" w:rsidRDefault="00D40AF8">
      <w:pPr>
        <w:pStyle w:val="BodyText"/>
        <w:kinsoku w:val="0"/>
        <w:overflowPunct w:val="0"/>
        <w:rPr>
          <w:sz w:val="22"/>
          <w:szCs w:val="22"/>
        </w:rPr>
      </w:pPr>
    </w:p>
    <w:p w:rsidR="00000000" w:rsidRDefault="00D40AF8">
      <w:pPr>
        <w:pStyle w:val="BodyText"/>
        <w:kinsoku w:val="0"/>
        <w:overflowPunct w:val="0"/>
        <w:spacing w:line="480" w:lineRule="auto"/>
        <w:ind w:left="1200" w:right="2531"/>
        <w:rPr>
          <w:sz w:val="22"/>
          <w:szCs w:val="22"/>
        </w:rPr>
      </w:pPr>
      <w:r>
        <w:rPr>
          <w:sz w:val="22"/>
          <w:szCs w:val="22"/>
        </w:rPr>
        <w:t>National Park Service, 2002, RM-18: Wildland Fire Management. National Park Service, 2</w:t>
      </w:r>
      <w:r>
        <w:rPr>
          <w:sz w:val="22"/>
          <w:szCs w:val="22"/>
        </w:rPr>
        <w:t>003, Fire Monitoring Handbook.</w:t>
      </w:r>
    </w:p>
    <w:p w:rsidR="00000000" w:rsidRDefault="00D40AF8">
      <w:pPr>
        <w:pStyle w:val="BodyText"/>
        <w:kinsoku w:val="0"/>
        <w:overflowPunct w:val="0"/>
        <w:spacing w:before="9"/>
        <w:ind w:left="1560" w:right="985" w:hanging="360"/>
        <w:rPr>
          <w:sz w:val="22"/>
          <w:szCs w:val="22"/>
        </w:rPr>
      </w:pPr>
      <w:r>
        <w:rPr>
          <w:sz w:val="22"/>
          <w:szCs w:val="22"/>
        </w:rPr>
        <w:t>National Park Service, 2004, Antietam National Battlefield, Fire Management Plan, Sharpsburg, Maryland</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1560" w:right="535" w:hanging="361"/>
        <w:rPr>
          <w:sz w:val="22"/>
          <w:szCs w:val="22"/>
        </w:rPr>
      </w:pPr>
      <w:r>
        <w:rPr>
          <w:sz w:val="22"/>
          <w:szCs w:val="22"/>
        </w:rPr>
        <w:t>National Park Service, 2004, Appalachian National Scenic Trail, Draft Fire Management Plan, Harpers Ferry, West Virginia</w:t>
      </w:r>
    </w:p>
    <w:p w:rsidR="00000000" w:rsidRDefault="00D40AF8">
      <w:pPr>
        <w:pStyle w:val="BodyText"/>
        <w:kinsoku w:val="0"/>
        <w:overflowPunct w:val="0"/>
        <w:rPr>
          <w:sz w:val="22"/>
          <w:szCs w:val="22"/>
        </w:rPr>
      </w:pPr>
    </w:p>
    <w:p w:rsidR="00000000" w:rsidRDefault="00D40AF8">
      <w:pPr>
        <w:pStyle w:val="BodyText"/>
        <w:kinsoku w:val="0"/>
        <w:overflowPunct w:val="0"/>
        <w:ind w:left="1560" w:right="479" w:hanging="360"/>
        <w:rPr>
          <w:sz w:val="22"/>
          <w:szCs w:val="22"/>
        </w:rPr>
      </w:pPr>
      <w:r>
        <w:rPr>
          <w:sz w:val="22"/>
          <w:szCs w:val="22"/>
        </w:rPr>
        <w:t>National Wildfire Coordinating Group (NWCG). 1995. Glossary of wildland fire terminology. Boise, ID: National Interagency Fire Center, National Fire and Aviation Support Group.</w:t>
      </w:r>
    </w:p>
    <w:p w:rsidR="00000000" w:rsidRDefault="00D40AF8">
      <w:pPr>
        <w:pStyle w:val="BodyText"/>
        <w:kinsoku w:val="0"/>
        <w:overflowPunct w:val="0"/>
        <w:ind w:left="1560" w:right="479" w:hanging="360"/>
        <w:rPr>
          <w:sz w:val="22"/>
          <w:szCs w:val="22"/>
        </w:rPr>
        <w:sectPr w:rsidR="00000000">
          <w:footerReference w:type="default" r:id="rId70"/>
          <w:pgSz w:w="12240" w:h="15840"/>
          <w:pgMar w:top="940" w:right="1340" w:bottom="1080" w:left="1320" w:header="727" w:footer="889" w:gutter="0"/>
          <w:pgNumType w:start="60"/>
          <w:cols w:space="720" w:equalWidth="0">
            <w:col w:w="95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79" style="position:absolute;left:0;text-align:left;margin-left:1in;margin-top:10.85pt;width:6in;height:1pt;z-index:-251651072;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6"/>
        <w:rPr>
          <w:b/>
          <w:bCs/>
          <w:sz w:val="14"/>
          <w:szCs w:val="14"/>
        </w:rPr>
      </w:pPr>
    </w:p>
    <w:p w:rsidR="00000000" w:rsidRDefault="00D40AF8">
      <w:pPr>
        <w:pStyle w:val="BodyText"/>
        <w:kinsoku w:val="0"/>
        <w:overflowPunct w:val="0"/>
        <w:spacing w:before="90"/>
        <w:ind w:left="1559" w:right="88" w:hanging="360"/>
        <w:rPr>
          <w:sz w:val="22"/>
          <w:szCs w:val="22"/>
        </w:rPr>
      </w:pPr>
      <w:r>
        <w:rPr>
          <w:sz w:val="22"/>
          <w:szCs w:val="22"/>
        </w:rPr>
        <w:t>Rothermel, R.C. 1983. How to Predict the Behavior of Forest and Range Fires. General Technical Report INT-143. Ogden, UT: Forest. Service, Intermountain Forest and Range Experiment Station</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1200"/>
        <w:rPr>
          <w:sz w:val="22"/>
          <w:szCs w:val="22"/>
        </w:rPr>
      </w:pPr>
      <w:r>
        <w:rPr>
          <w:sz w:val="22"/>
          <w:szCs w:val="22"/>
        </w:rPr>
        <w:t>Smith, Jane Kapler, ed. 2000. Wildland fire in ecosystems: effects</w:t>
      </w:r>
      <w:r>
        <w:rPr>
          <w:sz w:val="22"/>
          <w:szCs w:val="22"/>
        </w:rPr>
        <w:t xml:space="preserve"> of fire on fauna. Gen.</w:t>
      </w:r>
    </w:p>
    <w:p w:rsidR="00000000" w:rsidRDefault="00D40AF8">
      <w:pPr>
        <w:pStyle w:val="BodyText"/>
        <w:kinsoku w:val="0"/>
        <w:overflowPunct w:val="0"/>
        <w:ind w:left="1559" w:right="246"/>
        <w:rPr>
          <w:sz w:val="22"/>
          <w:szCs w:val="22"/>
        </w:rPr>
      </w:pPr>
      <w:r>
        <w:rPr>
          <w:sz w:val="22"/>
          <w:szCs w:val="22"/>
        </w:rPr>
        <w:t>Tech. Rep. RMRS-GTR-42-vol. 1. Ogden, UT: U.S. Department of Agriculture, Forest Service, Rocky Mountain Research Station.</w:t>
      </w:r>
    </w:p>
    <w:p w:rsidR="00000000" w:rsidRDefault="00D40AF8">
      <w:pPr>
        <w:pStyle w:val="BodyText"/>
        <w:kinsoku w:val="0"/>
        <w:overflowPunct w:val="0"/>
        <w:rPr>
          <w:sz w:val="22"/>
          <w:szCs w:val="22"/>
        </w:rPr>
      </w:pPr>
    </w:p>
    <w:p w:rsidR="00000000" w:rsidRDefault="00D40AF8">
      <w:pPr>
        <w:pStyle w:val="BodyText"/>
        <w:kinsoku w:val="0"/>
        <w:overflowPunct w:val="0"/>
        <w:ind w:left="1559" w:right="387" w:hanging="360"/>
        <w:rPr>
          <w:sz w:val="22"/>
          <w:szCs w:val="22"/>
        </w:rPr>
      </w:pPr>
      <w:r>
        <w:rPr>
          <w:sz w:val="22"/>
          <w:szCs w:val="22"/>
        </w:rPr>
        <w:t>USDA, USDI. 2002. A Collaborative Approach for Reducing Wildland Fire Risks to Communities and the Environme</w:t>
      </w:r>
      <w:r>
        <w:rPr>
          <w:sz w:val="22"/>
          <w:szCs w:val="22"/>
        </w:rPr>
        <w:t>nt 10-Year Comprehensive Strategy Implementation Plan.</w:t>
      </w:r>
    </w:p>
    <w:p w:rsidR="00000000" w:rsidRDefault="00D40AF8">
      <w:pPr>
        <w:pStyle w:val="BodyText"/>
        <w:kinsoku w:val="0"/>
        <w:overflowPunct w:val="0"/>
        <w:spacing w:before="1"/>
      </w:pPr>
    </w:p>
    <w:p w:rsidR="00000000" w:rsidRDefault="00D40AF8">
      <w:pPr>
        <w:pStyle w:val="Heading4"/>
        <w:kinsoku w:val="0"/>
        <w:overflowPunct w:val="0"/>
        <w:ind w:left="1200" w:firstLine="0"/>
      </w:pPr>
      <w:r>
        <w:t>Internet Reference Sites:</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200"/>
        <w:rPr>
          <w:color w:val="000000"/>
          <w:sz w:val="22"/>
          <w:szCs w:val="22"/>
        </w:rPr>
      </w:pPr>
      <w:r>
        <w:rPr>
          <w:sz w:val="22"/>
          <w:szCs w:val="22"/>
        </w:rPr>
        <w:t>2001 Federal Fire Policy Review (</w:t>
      </w:r>
      <w:hyperlink r:id="rId71" w:history="1">
        <w:r>
          <w:rPr>
            <w:color w:val="0000FF"/>
            <w:sz w:val="22"/>
            <w:szCs w:val="22"/>
            <w:u w:val="single"/>
          </w:rPr>
          <w:t>http://www.nifc.gov/fire_policy/index.htm</w:t>
        </w:r>
      </w:hyperlink>
      <w:r>
        <w:rPr>
          <w:color w:val="000000"/>
          <w:sz w:val="22"/>
          <w:szCs w:val="22"/>
        </w:rPr>
        <w:t>)</w:t>
      </w:r>
    </w:p>
    <w:p w:rsidR="00000000" w:rsidRDefault="00D40AF8">
      <w:pPr>
        <w:pStyle w:val="BodyText"/>
        <w:kinsoku w:val="0"/>
        <w:overflowPunct w:val="0"/>
        <w:rPr>
          <w:sz w:val="22"/>
          <w:szCs w:val="22"/>
        </w:rPr>
      </w:pPr>
    </w:p>
    <w:p w:rsidR="00000000" w:rsidRDefault="00D40AF8">
      <w:pPr>
        <w:pStyle w:val="BodyText"/>
        <w:kinsoku w:val="0"/>
        <w:overflowPunct w:val="0"/>
        <w:ind w:left="1199"/>
        <w:rPr>
          <w:color w:val="000000"/>
          <w:sz w:val="22"/>
          <w:szCs w:val="22"/>
        </w:rPr>
      </w:pPr>
      <w:r>
        <w:rPr>
          <w:sz w:val="22"/>
          <w:szCs w:val="22"/>
        </w:rPr>
        <w:t>Clean Air Act (PL 88-206, as amended),</w:t>
      </w:r>
      <w:r>
        <w:rPr>
          <w:sz w:val="22"/>
          <w:szCs w:val="22"/>
        </w:rPr>
        <w:t xml:space="preserve"> (</w:t>
      </w:r>
      <w:hyperlink r:id="rId72" w:history="1">
        <w:r>
          <w:rPr>
            <w:color w:val="0000FF"/>
            <w:sz w:val="22"/>
            <w:szCs w:val="22"/>
            <w:u w:val="single"/>
          </w:rPr>
          <w:t>http://www.epa.gov/oar/oaq_caa.html</w:t>
        </w:r>
      </w:hyperlink>
      <w:r>
        <w:rPr>
          <w:color w:val="000000"/>
          <w:sz w:val="22"/>
          <w:szCs w:val="22"/>
        </w:rPr>
        <w:t>)</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1559" w:hanging="360"/>
        <w:rPr>
          <w:color w:val="000000"/>
          <w:w w:val="95"/>
          <w:sz w:val="22"/>
          <w:szCs w:val="22"/>
        </w:rPr>
      </w:pPr>
      <w:r>
        <w:rPr>
          <w:sz w:val="22"/>
          <w:szCs w:val="22"/>
        </w:rPr>
        <w:t xml:space="preserve">Cultural Resource Management references </w:t>
      </w:r>
      <w:r>
        <w:rPr>
          <w:w w:val="95"/>
          <w:sz w:val="22"/>
          <w:szCs w:val="22"/>
        </w:rPr>
        <w:t>(</w:t>
      </w:r>
      <w:hyperlink r:id="rId73" w:history="1">
        <w:r>
          <w:rPr>
            <w:color w:val="0000FF"/>
            <w:w w:val="95"/>
            <w:sz w:val="22"/>
            <w:szCs w:val="22"/>
            <w:u w:val="single"/>
          </w:rPr>
          <w:t>http://archnet.asu.edu/archnet/topical/crm/crmusdoc.html</w:t>
        </w:r>
      </w:hyperlink>
      <w:r>
        <w:rPr>
          <w:color w:val="000000"/>
          <w:w w:val="95"/>
          <w:sz w:val="22"/>
          <w:szCs w:val="22"/>
        </w:rPr>
        <w:t>)</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1200"/>
        <w:rPr>
          <w:color w:val="000000"/>
          <w:sz w:val="22"/>
          <w:szCs w:val="22"/>
        </w:rPr>
      </w:pPr>
      <w:r>
        <w:rPr>
          <w:sz w:val="22"/>
          <w:szCs w:val="22"/>
        </w:rPr>
        <w:t>Endangered Species Act of 1973 (</w:t>
      </w:r>
      <w:hyperlink r:id="rId74" w:history="1">
        <w:r>
          <w:rPr>
            <w:color w:val="0000FF"/>
            <w:sz w:val="22"/>
            <w:szCs w:val="22"/>
            <w:u w:val="single"/>
          </w:rPr>
          <w:t>http://endangered.fws.gov/esa.html</w:t>
        </w:r>
      </w:hyperlink>
      <w:r>
        <w:rPr>
          <w:color w:val="000000"/>
          <w:sz w:val="22"/>
          <w:szCs w:val="22"/>
        </w:rPr>
        <w:t>)</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1559" w:hanging="360"/>
        <w:rPr>
          <w:color w:val="000000"/>
          <w:w w:val="95"/>
          <w:sz w:val="22"/>
          <w:szCs w:val="22"/>
        </w:rPr>
      </w:pPr>
      <w:r>
        <w:rPr>
          <w:sz w:val="22"/>
          <w:szCs w:val="22"/>
        </w:rPr>
        <w:t xml:space="preserve">National Environmental Protection Act </w:t>
      </w:r>
      <w:r>
        <w:rPr>
          <w:w w:val="95"/>
          <w:sz w:val="22"/>
          <w:szCs w:val="22"/>
        </w:rPr>
        <w:t>(</w:t>
      </w:r>
      <w:hyperlink r:id="rId75" w:history="1">
        <w:r>
          <w:rPr>
            <w:color w:val="0000FF"/>
            <w:w w:val="95"/>
            <w:sz w:val="22"/>
            <w:szCs w:val="22"/>
            <w:u w:val="single"/>
          </w:rPr>
          <w:t>http://www4.law.cornell.edu/uscode/42/ch55.html#PC55</w:t>
        </w:r>
      </w:hyperlink>
      <w:r>
        <w:rPr>
          <w:color w:val="000000"/>
          <w:w w:val="95"/>
          <w:sz w:val="22"/>
          <w:szCs w:val="22"/>
        </w:rPr>
        <w:t>)</w:t>
      </w:r>
    </w:p>
    <w:p w:rsidR="00000000" w:rsidRDefault="00D40AF8">
      <w:pPr>
        <w:pStyle w:val="BodyText"/>
        <w:kinsoku w:val="0"/>
        <w:overflowPunct w:val="0"/>
        <w:rPr>
          <w:sz w:val="22"/>
          <w:szCs w:val="22"/>
        </w:rPr>
      </w:pPr>
    </w:p>
    <w:p w:rsidR="00000000" w:rsidRDefault="00D40AF8">
      <w:pPr>
        <w:pStyle w:val="BodyText"/>
        <w:kinsoku w:val="0"/>
        <w:overflowPunct w:val="0"/>
        <w:ind w:left="1199"/>
        <w:rPr>
          <w:color w:val="000000"/>
          <w:sz w:val="22"/>
          <w:szCs w:val="22"/>
        </w:rPr>
      </w:pPr>
      <w:r>
        <w:rPr>
          <w:sz w:val="22"/>
          <w:szCs w:val="22"/>
        </w:rPr>
        <w:t>National Historic Preservation Act (</w:t>
      </w:r>
      <w:hyperlink r:id="rId76" w:history="1">
        <w:r>
          <w:rPr>
            <w:color w:val="0000FF"/>
            <w:sz w:val="22"/>
            <w:szCs w:val="22"/>
            <w:u w:val="single"/>
          </w:rPr>
          <w:t>http://www4.law.cornell.edu/uscode/16/470.html</w:t>
        </w:r>
      </w:hyperlink>
      <w:r>
        <w:rPr>
          <w:color w:val="000000"/>
          <w:sz w:val="22"/>
          <w:szCs w:val="22"/>
        </w:rPr>
        <w:t>)</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1559" w:right="3143" w:hanging="360"/>
        <w:rPr>
          <w:color w:val="000000"/>
          <w:sz w:val="22"/>
          <w:szCs w:val="22"/>
        </w:rPr>
      </w:pPr>
      <w:r>
        <w:rPr>
          <w:sz w:val="22"/>
          <w:szCs w:val="22"/>
        </w:rPr>
        <w:t>National Park Servi</w:t>
      </w:r>
      <w:r>
        <w:rPr>
          <w:sz w:val="22"/>
          <w:szCs w:val="22"/>
        </w:rPr>
        <w:t>ce DO-18, Wildland Fire Management (</w:t>
      </w:r>
      <w:hyperlink r:id="rId77" w:history="1">
        <w:r>
          <w:rPr>
            <w:color w:val="0000FF"/>
            <w:sz w:val="22"/>
            <w:szCs w:val="22"/>
            <w:u w:val="single"/>
          </w:rPr>
          <w:t>http://www.nps.gov/fire/fire/policy/do18/do18.htm</w:t>
        </w:r>
      </w:hyperlink>
      <w:r>
        <w:rPr>
          <w:color w:val="000000"/>
          <w:sz w:val="22"/>
          <w:szCs w:val="22"/>
        </w:rPr>
        <w:t>)</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1559" w:right="3118" w:hanging="360"/>
        <w:rPr>
          <w:color w:val="000000"/>
          <w:sz w:val="22"/>
          <w:szCs w:val="22"/>
        </w:rPr>
      </w:pPr>
      <w:r>
        <w:rPr>
          <w:sz w:val="22"/>
          <w:szCs w:val="22"/>
        </w:rPr>
        <w:t>National Park Service RM-18, Wildland Fire Management (</w:t>
      </w:r>
      <w:hyperlink r:id="rId78" w:history="1">
        <w:r>
          <w:rPr>
            <w:color w:val="0000FF"/>
            <w:sz w:val="22"/>
            <w:szCs w:val="22"/>
            <w:u w:val="single"/>
          </w:rPr>
          <w:t>http://www.nps.gov/fire/fire/policy/rm18/index.htm</w:t>
        </w:r>
      </w:hyperlink>
      <w:r>
        <w:rPr>
          <w:color w:val="000000"/>
          <w:sz w:val="22"/>
          <w:szCs w:val="22"/>
        </w:rPr>
        <w:t>)</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1559" w:right="2849" w:hanging="360"/>
        <w:rPr>
          <w:color w:val="000000"/>
          <w:sz w:val="22"/>
          <w:szCs w:val="22"/>
        </w:rPr>
      </w:pPr>
      <w:r>
        <w:rPr>
          <w:sz w:val="22"/>
          <w:szCs w:val="22"/>
        </w:rPr>
        <w:t>U.S. Department of Interior. Departmental Manual 620 DM 1 (</w:t>
      </w:r>
      <w:hyperlink r:id="rId79" w:history="1">
        <w:r>
          <w:rPr>
            <w:color w:val="0000FF"/>
            <w:sz w:val="22"/>
            <w:szCs w:val="22"/>
            <w:u w:val="single"/>
          </w:rPr>
          <w:t>http://elips.doi.gov/elips/release/3203.htm</w:t>
        </w:r>
      </w:hyperlink>
      <w:r>
        <w:rPr>
          <w:color w:val="000000"/>
          <w:sz w:val="22"/>
          <w:szCs w:val="22"/>
        </w:rPr>
        <w:t>)</w:t>
      </w:r>
    </w:p>
    <w:p w:rsidR="00000000" w:rsidRDefault="00D40AF8">
      <w:pPr>
        <w:pStyle w:val="BodyText"/>
        <w:kinsoku w:val="0"/>
        <w:overflowPunct w:val="0"/>
        <w:ind w:left="1559" w:right="2849" w:hanging="360"/>
        <w:rPr>
          <w:color w:val="000000"/>
          <w:sz w:val="22"/>
          <w:szCs w:val="22"/>
        </w:rPr>
        <w:sectPr w:rsidR="00000000">
          <w:pgSz w:w="12240" w:h="15840"/>
          <w:pgMar w:top="940" w:right="1420" w:bottom="1080" w:left="1320" w:header="727" w:footer="889" w:gutter="0"/>
          <w:cols w:space="720" w:equalWidth="0">
            <w:col w:w="950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80" style="position:absolute;left:0;text-align:left;margin-left:1in;margin-top:10.85pt;width:6in;height:1pt;z-index:-25165004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22"/>
          <w:szCs w:val="22"/>
        </w:rPr>
      </w:pPr>
    </w:p>
    <w:p w:rsidR="00000000" w:rsidRDefault="00D40AF8">
      <w:pPr>
        <w:pStyle w:val="Heading1"/>
        <w:kinsoku w:val="0"/>
        <w:overflowPunct w:val="0"/>
        <w:ind w:left="3609" w:right="430" w:hanging="3060"/>
      </w:pPr>
      <w:r>
        <w:t>APPENDIX B --- FIRE RELATED ACRONYMS AND DEFINITIONS</w:t>
      </w:r>
    </w:p>
    <w:p w:rsidR="00000000" w:rsidRDefault="00D40AF8">
      <w:pPr>
        <w:pStyle w:val="Heading4"/>
        <w:kinsoku w:val="0"/>
        <w:overflowPunct w:val="0"/>
        <w:ind w:left="120" w:firstLine="0"/>
      </w:pPr>
      <w:r>
        <w:t>Acronyms</w:t>
      </w:r>
    </w:p>
    <w:p w:rsidR="00000000" w:rsidRDefault="00D40AF8">
      <w:pPr>
        <w:pStyle w:val="BodyText"/>
        <w:kinsoku w:val="0"/>
        <w:overflowPunct w:val="0"/>
        <w:spacing w:before="9"/>
        <w:rPr>
          <w:b/>
          <w:bCs/>
          <w:sz w:val="23"/>
          <w:szCs w:val="23"/>
        </w:rPr>
      </w:pPr>
    </w:p>
    <w:p w:rsidR="00000000" w:rsidRDefault="00D40AF8">
      <w:pPr>
        <w:pStyle w:val="BodyText"/>
        <w:tabs>
          <w:tab w:val="left" w:pos="4441"/>
        </w:tabs>
        <w:kinsoku w:val="0"/>
        <w:overflowPunct w:val="0"/>
        <w:ind w:left="120"/>
      </w:pPr>
      <w:r>
        <w:t>BAR:</w:t>
      </w:r>
      <w:r>
        <w:tab/>
        <w:t>Burned Area</w:t>
      </w:r>
      <w:r>
        <w:rPr>
          <w:spacing w:val="-23"/>
        </w:rPr>
        <w:t xml:space="preserve"> </w:t>
      </w:r>
      <w:r>
        <w:t>Rehabilitation</w:t>
      </w:r>
    </w:p>
    <w:p w:rsidR="00000000" w:rsidRDefault="00D40AF8">
      <w:pPr>
        <w:pStyle w:val="BodyText"/>
        <w:tabs>
          <w:tab w:val="left" w:pos="4441"/>
        </w:tabs>
        <w:kinsoku w:val="0"/>
        <w:overflowPunct w:val="0"/>
        <w:ind w:left="120"/>
      </w:pPr>
      <w:r>
        <w:t>DBH:</w:t>
      </w:r>
      <w:r>
        <w:tab/>
        <w:t>Diameter at Breast</w:t>
      </w:r>
      <w:r>
        <w:rPr>
          <w:spacing w:val="-7"/>
        </w:rPr>
        <w:t xml:space="preserve"> </w:t>
      </w:r>
      <w:r>
        <w:t>Height</w:t>
      </w:r>
    </w:p>
    <w:p w:rsidR="00000000" w:rsidRDefault="00D40AF8">
      <w:pPr>
        <w:pStyle w:val="BodyText"/>
        <w:tabs>
          <w:tab w:val="left" w:pos="4441"/>
        </w:tabs>
        <w:kinsoku w:val="0"/>
        <w:overflowPunct w:val="0"/>
        <w:ind w:left="120"/>
      </w:pPr>
      <w:r>
        <w:t>DNR:</w:t>
      </w:r>
      <w:r>
        <w:tab/>
        <w:t>Department of Natural</w:t>
      </w:r>
      <w:r>
        <w:rPr>
          <w:spacing w:val="-2"/>
        </w:rPr>
        <w:t xml:space="preserve"> </w:t>
      </w:r>
      <w:r>
        <w:t>Resources</w:t>
      </w:r>
    </w:p>
    <w:p w:rsidR="00000000" w:rsidRDefault="00D40AF8">
      <w:pPr>
        <w:pStyle w:val="BodyText"/>
        <w:tabs>
          <w:tab w:val="left" w:pos="4440"/>
        </w:tabs>
        <w:kinsoku w:val="0"/>
        <w:overflowPunct w:val="0"/>
        <w:ind w:left="120"/>
      </w:pPr>
      <w:r>
        <w:t>DOI:</w:t>
      </w:r>
      <w:r>
        <w:tab/>
      </w:r>
      <w:r>
        <w:t>Department of the</w:t>
      </w:r>
      <w:r>
        <w:rPr>
          <w:spacing w:val="-2"/>
        </w:rPr>
        <w:t xml:space="preserve"> </w:t>
      </w:r>
      <w:r>
        <w:t>Interior</w:t>
      </w:r>
    </w:p>
    <w:p w:rsidR="00000000" w:rsidRDefault="00D40AF8">
      <w:pPr>
        <w:pStyle w:val="BodyText"/>
        <w:tabs>
          <w:tab w:val="left" w:pos="4440"/>
        </w:tabs>
        <w:kinsoku w:val="0"/>
        <w:overflowPunct w:val="0"/>
        <w:ind w:left="120"/>
      </w:pPr>
      <w:r>
        <w:t>DO/RM-18</w:t>
      </w:r>
      <w:r>
        <w:tab/>
        <w:t>Directors Order/Reference</w:t>
      </w:r>
      <w:r>
        <w:rPr>
          <w:spacing w:val="-2"/>
        </w:rPr>
        <w:t xml:space="preserve"> </w:t>
      </w:r>
      <w:r>
        <w:t>Manual-18</w:t>
      </w:r>
    </w:p>
    <w:p w:rsidR="00000000" w:rsidRDefault="00D40AF8">
      <w:pPr>
        <w:pStyle w:val="BodyText"/>
        <w:tabs>
          <w:tab w:val="left" w:pos="4440"/>
        </w:tabs>
        <w:kinsoku w:val="0"/>
        <w:overflowPunct w:val="0"/>
        <w:ind w:left="120"/>
      </w:pPr>
      <w:r>
        <w:t>EA:</w:t>
      </w:r>
      <w:r>
        <w:tab/>
        <w:t>Environmental</w:t>
      </w:r>
      <w:r>
        <w:rPr>
          <w:spacing w:val="-3"/>
        </w:rPr>
        <w:t xml:space="preserve"> </w:t>
      </w:r>
      <w:r>
        <w:t>Assessment</w:t>
      </w:r>
    </w:p>
    <w:p w:rsidR="00000000" w:rsidRDefault="00D40AF8">
      <w:pPr>
        <w:pStyle w:val="BodyText"/>
        <w:tabs>
          <w:tab w:val="left" w:pos="4440"/>
        </w:tabs>
        <w:kinsoku w:val="0"/>
        <w:overflowPunct w:val="0"/>
        <w:ind w:left="120"/>
      </w:pPr>
      <w:r>
        <w:t>FMO:</w:t>
      </w:r>
      <w:r>
        <w:tab/>
        <w:t>Fire Management</w:t>
      </w:r>
      <w:r>
        <w:rPr>
          <w:spacing w:val="-2"/>
        </w:rPr>
        <w:t xml:space="preserve"> </w:t>
      </w:r>
      <w:r>
        <w:t>Officer</w:t>
      </w:r>
    </w:p>
    <w:p w:rsidR="00000000" w:rsidRDefault="00D40AF8">
      <w:pPr>
        <w:pStyle w:val="BodyText"/>
        <w:tabs>
          <w:tab w:val="left" w:pos="4439"/>
        </w:tabs>
        <w:kinsoku w:val="0"/>
        <w:overflowPunct w:val="0"/>
        <w:ind w:left="120"/>
      </w:pPr>
      <w:r>
        <w:t>FMP:</w:t>
      </w:r>
      <w:r>
        <w:tab/>
        <w:t>Fire Management</w:t>
      </w:r>
      <w:r>
        <w:rPr>
          <w:spacing w:val="-2"/>
        </w:rPr>
        <w:t xml:space="preserve"> </w:t>
      </w:r>
      <w:r>
        <w:t>Plan</w:t>
      </w:r>
    </w:p>
    <w:p w:rsidR="00000000" w:rsidRDefault="00D40AF8">
      <w:pPr>
        <w:pStyle w:val="BodyText"/>
        <w:tabs>
          <w:tab w:val="left" w:pos="4440"/>
        </w:tabs>
        <w:kinsoku w:val="0"/>
        <w:overflowPunct w:val="0"/>
        <w:ind w:left="120"/>
      </w:pPr>
      <w:r>
        <w:t>GIS:</w:t>
      </w:r>
      <w:r>
        <w:tab/>
        <w:t>Geographic Information</w:t>
      </w:r>
      <w:r>
        <w:rPr>
          <w:spacing w:val="-5"/>
        </w:rPr>
        <w:t xml:space="preserve"> </w:t>
      </w:r>
      <w:r>
        <w:t>System</w:t>
      </w:r>
    </w:p>
    <w:p w:rsidR="00000000" w:rsidRDefault="00D40AF8">
      <w:pPr>
        <w:pStyle w:val="BodyText"/>
        <w:tabs>
          <w:tab w:val="left" w:pos="4440"/>
        </w:tabs>
        <w:kinsoku w:val="0"/>
        <w:overflowPunct w:val="0"/>
        <w:ind w:left="120"/>
      </w:pPr>
      <w:r>
        <w:t>GMP:</w:t>
      </w:r>
      <w:r>
        <w:tab/>
        <w:t>General Management</w:t>
      </w:r>
      <w:r>
        <w:rPr>
          <w:spacing w:val="-2"/>
        </w:rPr>
        <w:t xml:space="preserve"> </w:t>
      </w:r>
      <w:r>
        <w:t>Plan</w:t>
      </w:r>
    </w:p>
    <w:p w:rsidR="00000000" w:rsidRDefault="00D40AF8">
      <w:pPr>
        <w:pStyle w:val="BodyText"/>
        <w:tabs>
          <w:tab w:val="left" w:pos="4439"/>
        </w:tabs>
        <w:kinsoku w:val="0"/>
        <w:overflowPunct w:val="0"/>
        <w:ind w:left="120"/>
      </w:pPr>
      <w:r>
        <w:t>IC:</w:t>
      </w:r>
      <w:r>
        <w:tab/>
        <w:t>Incident Commander</w:t>
      </w:r>
    </w:p>
    <w:p w:rsidR="00000000" w:rsidRDefault="00D40AF8">
      <w:pPr>
        <w:pStyle w:val="BodyText"/>
        <w:tabs>
          <w:tab w:val="left" w:pos="4439"/>
        </w:tabs>
        <w:kinsoku w:val="0"/>
        <w:overflowPunct w:val="0"/>
        <w:ind w:left="120"/>
      </w:pPr>
      <w:r>
        <w:t>ICS:</w:t>
      </w:r>
      <w:r>
        <w:tab/>
        <w:t>Incident</w:t>
      </w:r>
      <w:r>
        <w:t xml:space="preserve"> Command</w:t>
      </w:r>
      <w:r>
        <w:rPr>
          <w:spacing w:val="-1"/>
        </w:rPr>
        <w:t xml:space="preserve"> </w:t>
      </w:r>
      <w:r>
        <w:t>System</w:t>
      </w:r>
    </w:p>
    <w:p w:rsidR="00000000" w:rsidRDefault="00D40AF8">
      <w:pPr>
        <w:pStyle w:val="BodyText"/>
        <w:tabs>
          <w:tab w:val="left" w:pos="4440"/>
        </w:tabs>
        <w:kinsoku w:val="0"/>
        <w:overflowPunct w:val="0"/>
        <w:ind w:left="120"/>
      </w:pPr>
      <w:r>
        <w:t>IMT:</w:t>
      </w:r>
      <w:r>
        <w:tab/>
        <w:t>Incident Management</w:t>
      </w:r>
      <w:r>
        <w:rPr>
          <w:spacing w:val="-4"/>
        </w:rPr>
        <w:t xml:space="preserve"> </w:t>
      </w:r>
      <w:r>
        <w:t>Team</w:t>
      </w:r>
    </w:p>
    <w:p w:rsidR="00000000" w:rsidRDefault="00D40AF8">
      <w:pPr>
        <w:pStyle w:val="BodyText"/>
        <w:tabs>
          <w:tab w:val="left" w:pos="4440"/>
        </w:tabs>
        <w:kinsoku w:val="0"/>
        <w:overflowPunct w:val="0"/>
        <w:ind w:left="120"/>
      </w:pPr>
      <w:r>
        <w:t>IQS:</w:t>
      </w:r>
      <w:r>
        <w:tab/>
        <w:t>Incident Qualification</w:t>
      </w:r>
      <w:r>
        <w:rPr>
          <w:spacing w:val="-7"/>
        </w:rPr>
        <w:t xml:space="preserve"> </w:t>
      </w:r>
      <w:r>
        <w:t>System</w:t>
      </w:r>
    </w:p>
    <w:p w:rsidR="00000000" w:rsidRDefault="00D40AF8">
      <w:pPr>
        <w:pStyle w:val="BodyText"/>
        <w:tabs>
          <w:tab w:val="left" w:pos="4440"/>
        </w:tabs>
        <w:kinsoku w:val="0"/>
        <w:overflowPunct w:val="0"/>
        <w:ind w:left="120"/>
      </w:pPr>
      <w:r>
        <w:t>MEL:</w:t>
      </w:r>
      <w:r>
        <w:tab/>
        <w:t>Most Efficient</w:t>
      </w:r>
      <w:r>
        <w:rPr>
          <w:spacing w:val="-1"/>
        </w:rPr>
        <w:t xml:space="preserve"> </w:t>
      </w:r>
      <w:r>
        <w:t>Level</w:t>
      </w:r>
    </w:p>
    <w:p w:rsidR="00000000" w:rsidRDefault="00D40AF8">
      <w:pPr>
        <w:pStyle w:val="BodyText"/>
        <w:tabs>
          <w:tab w:val="left" w:pos="4440"/>
        </w:tabs>
        <w:kinsoku w:val="0"/>
        <w:overflowPunct w:val="0"/>
        <w:ind w:left="120"/>
      </w:pPr>
      <w:r>
        <w:t>NCR:</w:t>
      </w:r>
      <w:r>
        <w:tab/>
        <w:t>National Capital</w:t>
      </w:r>
      <w:r>
        <w:rPr>
          <w:spacing w:val="-3"/>
        </w:rPr>
        <w:t xml:space="preserve"> </w:t>
      </w:r>
      <w:r>
        <w:t>Region</w:t>
      </w:r>
    </w:p>
    <w:p w:rsidR="00000000" w:rsidRDefault="00D40AF8">
      <w:pPr>
        <w:pStyle w:val="BodyText"/>
        <w:tabs>
          <w:tab w:val="left" w:pos="4440"/>
        </w:tabs>
        <w:kinsoku w:val="0"/>
        <w:overflowPunct w:val="0"/>
        <w:ind w:left="120"/>
      </w:pPr>
      <w:r>
        <w:t>NEPA:</w:t>
      </w:r>
      <w:r>
        <w:tab/>
        <w:t>National Environmental Policy</w:t>
      </w:r>
      <w:r>
        <w:rPr>
          <w:spacing w:val="-6"/>
        </w:rPr>
        <w:t xml:space="preserve"> </w:t>
      </w:r>
      <w:r>
        <w:t>Act</w:t>
      </w:r>
    </w:p>
    <w:p w:rsidR="00000000" w:rsidRDefault="00D40AF8">
      <w:pPr>
        <w:pStyle w:val="BodyText"/>
        <w:tabs>
          <w:tab w:val="left" w:pos="4440"/>
        </w:tabs>
        <w:kinsoku w:val="0"/>
        <w:overflowPunct w:val="0"/>
        <w:ind w:left="120"/>
      </w:pPr>
      <w:r>
        <w:t>NFDRS:</w:t>
      </w:r>
      <w:r>
        <w:tab/>
        <w:t>National Fire Danger Rating</w:t>
      </w:r>
      <w:r>
        <w:rPr>
          <w:spacing w:val="-3"/>
        </w:rPr>
        <w:t xml:space="preserve"> </w:t>
      </w:r>
      <w:r>
        <w:t>System</w:t>
      </w:r>
    </w:p>
    <w:p w:rsidR="00000000" w:rsidRDefault="00D40AF8">
      <w:pPr>
        <w:pStyle w:val="BodyText"/>
        <w:tabs>
          <w:tab w:val="left" w:pos="4440"/>
        </w:tabs>
        <w:kinsoku w:val="0"/>
        <w:overflowPunct w:val="0"/>
        <w:ind w:left="120"/>
      </w:pPr>
      <w:r>
        <w:t>NHPA:</w:t>
      </w:r>
      <w:r>
        <w:tab/>
        <w:t>National Historic Preservation</w:t>
      </w:r>
      <w:r>
        <w:rPr>
          <w:spacing w:val="-10"/>
        </w:rPr>
        <w:t xml:space="preserve"> </w:t>
      </w:r>
      <w:r>
        <w:t>Act</w:t>
      </w:r>
    </w:p>
    <w:p w:rsidR="00000000" w:rsidRDefault="00D40AF8">
      <w:pPr>
        <w:pStyle w:val="BodyText"/>
        <w:tabs>
          <w:tab w:val="left" w:pos="4440"/>
        </w:tabs>
        <w:kinsoku w:val="0"/>
        <w:overflowPunct w:val="0"/>
        <w:ind w:left="120"/>
      </w:pPr>
      <w:r>
        <w:t>NIIMS:</w:t>
      </w:r>
      <w:r>
        <w:tab/>
        <w:t>National Interagency Incident Management</w:t>
      </w:r>
      <w:r>
        <w:rPr>
          <w:spacing w:val="-8"/>
        </w:rPr>
        <w:t xml:space="preserve"> </w:t>
      </w:r>
      <w:r>
        <w:t>System</w:t>
      </w:r>
    </w:p>
    <w:p w:rsidR="00000000" w:rsidRDefault="00D40AF8">
      <w:pPr>
        <w:pStyle w:val="BodyText"/>
        <w:tabs>
          <w:tab w:val="left" w:pos="4440"/>
        </w:tabs>
        <w:kinsoku w:val="0"/>
        <w:overflowPunct w:val="0"/>
        <w:spacing w:line="275" w:lineRule="exact"/>
        <w:ind w:left="120"/>
      </w:pPr>
      <w:r>
        <w:t>NPS:</w:t>
      </w:r>
      <w:r>
        <w:tab/>
        <w:t>National Park Service</w:t>
      </w:r>
    </w:p>
    <w:p w:rsidR="00000000" w:rsidRDefault="00D40AF8">
      <w:pPr>
        <w:pStyle w:val="BodyText"/>
        <w:tabs>
          <w:tab w:val="left" w:pos="4441"/>
        </w:tabs>
        <w:kinsoku w:val="0"/>
        <w:overflowPunct w:val="0"/>
        <w:spacing w:line="275" w:lineRule="exact"/>
        <w:ind w:left="120"/>
      </w:pPr>
      <w:r>
        <w:t>NWCG:</w:t>
      </w:r>
      <w:r>
        <w:tab/>
        <w:t>National Wildfire Coordination</w:t>
      </w:r>
      <w:r>
        <w:rPr>
          <w:spacing w:val="-4"/>
        </w:rPr>
        <w:t xml:space="preserve"> </w:t>
      </w:r>
      <w:r>
        <w:t>Group</w:t>
      </w:r>
    </w:p>
    <w:p w:rsidR="00000000" w:rsidRDefault="00D40AF8">
      <w:pPr>
        <w:pStyle w:val="BodyText"/>
        <w:tabs>
          <w:tab w:val="left" w:pos="4438"/>
        </w:tabs>
        <w:kinsoku w:val="0"/>
        <w:overflowPunct w:val="0"/>
        <w:ind w:left="120"/>
      </w:pPr>
      <w:r>
        <w:t>NWS:</w:t>
      </w:r>
      <w:r>
        <w:tab/>
        <w:t>National Weather</w:t>
      </w:r>
      <w:r>
        <w:rPr>
          <w:spacing w:val="-6"/>
        </w:rPr>
        <w:t xml:space="preserve"> </w:t>
      </w:r>
      <w:r>
        <w:t>Service</w:t>
      </w:r>
    </w:p>
    <w:p w:rsidR="00000000" w:rsidRDefault="00D40AF8">
      <w:pPr>
        <w:pStyle w:val="BodyText"/>
        <w:tabs>
          <w:tab w:val="left" w:pos="4440"/>
        </w:tabs>
        <w:kinsoku w:val="0"/>
        <w:overflowPunct w:val="0"/>
        <w:ind w:left="120"/>
      </w:pPr>
      <w:r>
        <w:t>PPE:</w:t>
      </w:r>
      <w:r>
        <w:tab/>
        <w:t>Personal Protective</w:t>
      </w:r>
      <w:r>
        <w:rPr>
          <w:spacing w:val="-5"/>
        </w:rPr>
        <w:t xml:space="preserve"> </w:t>
      </w:r>
      <w:r>
        <w:t>Equipment</w:t>
      </w:r>
    </w:p>
    <w:p w:rsidR="00000000" w:rsidRDefault="00D40AF8">
      <w:pPr>
        <w:pStyle w:val="BodyText"/>
        <w:tabs>
          <w:tab w:val="left" w:pos="4440"/>
        </w:tabs>
        <w:kinsoku w:val="0"/>
        <w:overflowPunct w:val="0"/>
        <w:ind w:left="120"/>
      </w:pPr>
      <w:r>
        <w:t>RMP:</w:t>
      </w:r>
      <w:r>
        <w:tab/>
        <w:t>Resource Management</w:t>
      </w:r>
      <w:r>
        <w:rPr>
          <w:spacing w:val="-2"/>
        </w:rPr>
        <w:t xml:space="preserve"> </w:t>
      </w:r>
      <w:r>
        <w:t>Plan</w:t>
      </w:r>
    </w:p>
    <w:p w:rsidR="00000000" w:rsidRDefault="00D40AF8">
      <w:pPr>
        <w:pStyle w:val="BodyText"/>
        <w:tabs>
          <w:tab w:val="left" w:pos="4441"/>
        </w:tabs>
        <w:kinsoku w:val="0"/>
        <w:overflowPunct w:val="0"/>
        <w:ind w:left="120"/>
      </w:pPr>
      <w:r>
        <w:t>ROSS:</w:t>
      </w:r>
      <w:r>
        <w:tab/>
        <w:t>Resource Ordering and Stat</w:t>
      </w:r>
      <w:r>
        <w:t>us</w:t>
      </w:r>
      <w:r>
        <w:rPr>
          <w:spacing w:val="-5"/>
        </w:rPr>
        <w:t xml:space="preserve"> </w:t>
      </w:r>
      <w:r>
        <w:t>System</w:t>
      </w:r>
    </w:p>
    <w:p w:rsidR="00000000" w:rsidRDefault="00D40AF8">
      <w:pPr>
        <w:pStyle w:val="BodyText"/>
        <w:tabs>
          <w:tab w:val="left" w:pos="4440"/>
        </w:tabs>
        <w:kinsoku w:val="0"/>
        <w:overflowPunct w:val="0"/>
        <w:ind w:left="120"/>
      </w:pPr>
      <w:r>
        <w:t>SOP:</w:t>
      </w:r>
      <w:r>
        <w:tab/>
        <w:t>Standard Operating Procedure</w:t>
      </w:r>
    </w:p>
    <w:p w:rsidR="00000000" w:rsidRDefault="00D40AF8">
      <w:pPr>
        <w:pStyle w:val="BodyText"/>
        <w:tabs>
          <w:tab w:val="left" w:pos="4441"/>
        </w:tabs>
        <w:kinsoku w:val="0"/>
        <w:overflowPunct w:val="0"/>
        <w:ind w:left="120"/>
      </w:pPr>
      <w:r>
        <w:t>T&amp;E:</w:t>
      </w:r>
      <w:r>
        <w:tab/>
        <w:t>Threatened &amp; Endangered</w:t>
      </w:r>
      <w:r>
        <w:rPr>
          <w:spacing w:val="-5"/>
        </w:rPr>
        <w:t xml:space="preserve"> </w:t>
      </w:r>
      <w:r>
        <w:t>Species</w:t>
      </w:r>
    </w:p>
    <w:p w:rsidR="00000000" w:rsidRDefault="00D40AF8">
      <w:pPr>
        <w:pStyle w:val="BodyText"/>
        <w:tabs>
          <w:tab w:val="left" w:pos="4441"/>
        </w:tabs>
        <w:kinsoku w:val="0"/>
        <w:overflowPunct w:val="0"/>
        <w:ind w:left="120"/>
      </w:pPr>
      <w:r>
        <w:t>WFIP:</w:t>
      </w:r>
      <w:r>
        <w:tab/>
        <w:t>Wildland Fire Implementation</w:t>
      </w:r>
      <w:r>
        <w:rPr>
          <w:spacing w:val="-7"/>
        </w:rPr>
        <w:t xml:space="preserve"> </w:t>
      </w:r>
      <w:r>
        <w:t>Plan</w:t>
      </w:r>
    </w:p>
    <w:p w:rsidR="00000000" w:rsidRDefault="00D40AF8">
      <w:pPr>
        <w:pStyle w:val="BodyText"/>
        <w:tabs>
          <w:tab w:val="left" w:pos="4439"/>
        </w:tabs>
        <w:kinsoku w:val="0"/>
        <w:overflowPunct w:val="0"/>
        <w:ind w:left="120"/>
      </w:pPr>
      <w:r>
        <w:t>WFSA:</w:t>
      </w:r>
      <w:r>
        <w:tab/>
        <w:t>Wildland Fire Situation</w:t>
      </w:r>
      <w:r>
        <w:rPr>
          <w:spacing w:val="-7"/>
        </w:rPr>
        <w:t xml:space="preserve"> </w:t>
      </w:r>
      <w:r>
        <w:t>Analysis</w:t>
      </w:r>
    </w:p>
    <w:p w:rsidR="00000000" w:rsidRDefault="00D40AF8">
      <w:pPr>
        <w:pStyle w:val="BodyText"/>
        <w:tabs>
          <w:tab w:val="left" w:pos="4440"/>
        </w:tabs>
        <w:kinsoku w:val="0"/>
        <w:overflowPunct w:val="0"/>
        <w:ind w:left="120"/>
      </w:pPr>
      <w:r>
        <w:t>WIMS:</w:t>
      </w:r>
      <w:r>
        <w:tab/>
        <w:t>Weather Information Management</w:t>
      </w:r>
      <w:r>
        <w:rPr>
          <w:spacing w:val="-8"/>
        </w:rPr>
        <w:t xml:space="preserve"> </w:t>
      </w:r>
      <w:r>
        <w:t>System</w:t>
      </w:r>
    </w:p>
    <w:p w:rsidR="00000000" w:rsidRDefault="00D40AF8">
      <w:pPr>
        <w:pStyle w:val="BodyText"/>
        <w:tabs>
          <w:tab w:val="left" w:pos="4440"/>
        </w:tabs>
        <w:kinsoku w:val="0"/>
        <w:overflowPunct w:val="0"/>
        <w:ind w:left="120"/>
      </w:pPr>
      <w:r>
        <w:t>WUI:</w:t>
      </w:r>
      <w:r>
        <w:tab/>
        <w:t>Wildland/Urban</w:t>
      </w:r>
      <w:r>
        <w:rPr>
          <w:spacing w:val="-5"/>
        </w:rPr>
        <w:t xml:space="preserve"> </w:t>
      </w:r>
      <w:r>
        <w:t>Interface</w:t>
      </w:r>
    </w:p>
    <w:p w:rsidR="00000000" w:rsidRDefault="00D40AF8">
      <w:pPr>
        <w:pStyle w:val="BodyText"/>
        <w:tabs>
          <w:tab w:val="left" w:pos="4440"/>
        </w:tabs>
        <w:kinsoku w:val="0"/>
        <w:overflowPunct w:val="0"/>
        <w:ind w:left="120"/>
        <w:sectPr w:rsidR="00000000">
          <w:pgSz w:w="12240" w:h="15840"/>
          <w:pgMar w:top="940" w:right="142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81" style="position:absolute;left:0;text-align:left;margin-left:1in;margin-top:10.85pt;width:6in;height:1pt;z-index:-251649024;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8"/>
        <w:rPr>
          <w:b/>
          <w:bCs/>
          <w:sz w:val="14"/>
          <w:szCs w:val="14"/>
        </w:rPr>
      </w:pPr>
    </w:p>
    <w:p w:rsidR="00000000" w:rsidRDefault="00D40AF8">
      <w:pPr>
        <w:pStyle w:val="Heading4"/>
        <w:kinsoku w:val="0"/>
        <w:overflowPunct w:val="0"/>
        <w:spacing w:before="90"/>
        <w:ind w:left="120" w:firstLine="0"/>
      </w:pPr>
      <w:bookmarkStart w:id="67" w:name="Definitions "/>
      <w:bookmarkEnd w:id="67"/>
      <w:r>
        <w:t>Definitions</w:t>
      </w:r>
    </w:p>
    <w:p w:rsidR="00000000" w:rsidRDefault="00D40AF8">
      <w:pPr>
        <w:pStyle w:val="BodyText"/>
        <w:kinsoku w:val="0"/>
        <w:overflowPunct w:val="0"/>
        <w:spacing w:before="9"/>
        <w:rPr>
          <w:b/>
          <w:bCs/>
          <w:sz w:val="23"/>
          <w:szCs w:val="23"/>
        </w:rPr>
      </w:pPr>
    </w:p>
    <w:p w:rsidR="00000000" w:rsidRDefault="00D40AF8">
      <w:pPr>
        <w:pStyle w:val="BodyText"/>
        <w:kinsoku w:val="0"/>
        <w:overflowPunct w:val="0"/>
        <w:ind w:left="120" w:right="210"/>
        <w:rPr>
          <w:sz w:val="22"/>
          <w:szCs w:val="22"/>
        </w:rPr>
      </w:pPr>
      <w:r>
        <w:rPr>
          <w:sz w:val="22"/>
          <w:szCs w:val="22"/>
        </w:rPr>
        <w:t>A consistent list of terms and their definitions has been developed and approved by the NWCG. This list of defined terms includes terms obsolete under the new policy. Additional terms used in this reference guide but not defined by NWCG are from the Fire E</w:t>
      </w:r>
      <w:r>
        <w:rPr>
          <w:sz w:val="22"/>
          <w:szCs w:val="22"/>
        </w:rPr>
        <w:t>ffects Information System and other sources. The sources may be found in the References Cited (Appendix A).</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830" w:hanging="503"/>
        <w:rPr>
          <w:sz w:val="22"/>
          <w:szCs w:val="22"/>
        </w:rPr>
      </w:pPr>
      <w:r>
        <w:rPr>
          <w:b/>
          <w:bCs/>
          <w:sz w:val="22"/>
          <w:szCs w:val="22"/>
        </w:rPr>
        <w:t xml:space="preserve">Appropriate Management Response </w:t>
      </w:r>
      <w:r>
        <w:rPr>
          <w:sz w:val="22"/>
          <w:szCs w:val="22"/>
        </w:rPr>
        <w:t xml:space="preserve">– Specific actions taken in response to a wildland fire to implement protection and fire use objectives. This term </w:t>
      </w:r>
      <w:r>
        <w:rPr>
          <w:sz w:val="22"/>
          <w:szCs w:val="22"/>
        </w:rPr>
        <w:t>is a new term that does not replace any previously used term.</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210" w:hanging="499"/>
        <w:rPr>
          <w:spacing w:val="-3"/>
          <w:sz w:val="22"/>
          <w:szCs w:val="22"/>
        </w:rPr>
      </w:pPr>
      <w:r>
        <w:rPr>
          <w:b/>
          <w:bCs/>
          <w:sz w:val="22"/>
          <w:szCs w:val="22"/>
        </w:rPr>
        <w:t>Backfire</w:t>
      </w:r>
      <w:r>
        <w:rPr>
          <w:b/>
          <w:bCs/>
          <w:spacing w:val="-9"/>
          <w:sz w:val="22"/>
          <w:szCs w:val="22"/>
        </w:rPr>
        <w:t xml:space="preserve"> </w:t>
      </w:r>
      <w:r>
        <w:rPr>
          <w:b/>
          <w:bCs/>
          <w:sz w:val="22"/>
          <w:szCs w:val="22"/>
        </w:rPr>
        <w:t>–</w:t>
      </w:r>
      <w:r>
        <w:rPr>
          <w:b/>
          <w:bCs/>
          <w:spacing w:val="-7"/>
          <w:sz w:val="22"/>
          <w:szCs w:val="22"/>
        </w:rPr>
        <w:t xml:space="preserve"> </w:t>
      </w:r>
      <w:r>
        <w:rPr>
          <w:sz w:val="22"/>
          <w:szCs w:val="22"/>
        </w:rPr>
        <w:t>A</w:t>
      </w:r>
      <w:r>
        <w:rPr>
          <w:spacing w:val="-8"/>
          <w:sz w:val="22"/>
          <w:szCs w:val="22"/>
        </w:rPr>
        <w:t xml:space="preserve"> </w:t>
      </w:r>
      <w:r>
        <w:rPr>
          <w:spacing w:val="-3"/>
          <w:sz w:val="22"/>
          <w:szCs w:val="22"/>
        </w:rPr>
        <w:t>fire</w:t>
      </w:r>
      <w:r>
        <w:rPr>
          <w:spacing w:val="-8"/>
          <w:sz w:val="22"/>
          <w:szCs w:val="22"/>
        </w:rPr>
        <w:t xml:space="preserve"> </w:t>
      </w:r>
      <w:r>
        <w:rPr>
          <w:sz w:val="22"/>
          <w:szCs w:val="22"/>
        </w:rPr>
        <w:t>set</w:t>
      </w:r>
      <w:r>
        <w:rPr>
          <w:spacing w:val="-9"/>
          <w:sz w:val="22"/>
          <w:szCs w:val="22"/>
        </w:rPr>
        <w:t xml:space="preserve"> </w:t>
      </w:r>
      <w:r>
        <w:rPr>
          <w:sz w:val="22"/>
          <w:szCs w:val="22"/>
        </w:rPr>
        <w:t>along</w:t>
      </w:r>
      <w:r>
        <w:rPr>
          <w:spacing w:val="-8"/>
          <w:sz w:val="22"/>
          <w:szCs w:val="22"/>
        </w:rPr>
        <w:t xml:space="preserve"> </w:t>
      </w:r>
      <w:r>
        <w:rPr>
          <w:sz w:val="22"/>
          <w:szCs w:val="22"/>
        </w:rPr>
        <w:t>the</w:t>
      </w:r>
      <w:r>
        <w:rPr>
          <w:spacing w:val="-9"/>
          <w:sz w:val="22"/>
          <w:szCs w:val="22"/>
        </w:rPr>
        <w:t xml:space="preserve"> </w:t>
      </w:r>
      <w:r>
        <w:rPr>
          <w:sz w:val="22"/>
          <w:szCs w:val="22"/>
        </w:rPr>
        <w:t>inner</w:t>
      </w:r>
      <w:r>
        <w:rPr>
          <w:spacing w:val="-9"/>
          <w:sz w:val="22"/>
          <w:szCs w:val="22"/>
        </w:rPr>
        <w:t xml:space="preserve"> </w:t>
      </w:r>
      <w:r>
        <w:rPr>
          <w:sz w:val="22"/>
          <w:szCs w:val="22"/>
        </w:rPr>
        <w:t>edge</w:t>
      </w:r>
      <w:r>
        <w:rPr>
          <w:spacing w:val="-8"/>
          <w:sz w:val="22"/>
          <w:szCs w:val="22"/>
        </w:rPr>
        <w:t xml:space="preserve"> </w:t>
      </w:r>
      <w:r>
        <w:rPr>
          <w:sz w:val="22"/>
          <w:szCs w:val="22"/>
        </w:rPr>
        <w:t>of</w:t>
      </w:r>
      <w:r>
        <w:rPr>
          <w:spacing w:val="-9"/>
          <w:sz w:val="22"/>
          <w:szCs w:val="22"/>
        </w:rPr>
        <w:t xml:space="preserve"> </w:t>
      </w:r>
      <w:r>
        <w:rPr>
          <w:sz w:val="22"/>
          <w:szCs w:val="22"/>
        </w:rPr>
        <w:t>a</w:t>
      </w:r>
      <w:r>
        <w:rPr>
          <w:spacing w:val="-9"/>
          <w:sz w:val="22"/>
          <w:szCs w:val="22"/>
        </w:rPr>
        <w:t xml:space="preserve"> </w:t>
      </w:r>
      <w:r>
        <w:rPr>
          <w:spacing w:val="-3"/>
          <w:sz w:val="22"/>
          <w:szCs w:val="22"/>
        </w:rPr>
        <w:t>fireline</w:t>
      </w:r>
      <w:r>
        <w:rPr>
          <w:spacing w:val="-9"/>
          <w:sz w:val="22"/>
          <w:szCs w:val="22"/>
        </w:rPr>
        <w:t xml:space="preserve"> </w:t>
      </w:r>
      <w:r>
        <w:rPr>
          <w:sz w:val="22"/>
          <w:szCs w:val="22"/>
        </w:rPr>
        <w:t>to</w:t>
      </w:r>
      <w:r>
        <w:rPr>
          <w:spacing w:val="-9"/>
          <w:sz w:val="22"/>
          <w:szCs w:val="22"/>
        </w:rPr>
        <w:t xml:space="preserve"> </w:t>
      </w:r>
      <w:r>
        <w:rPr>
          <w:sz w:val="22"/>
          <w:szCs w:val="22"/>
        </w:rPr>
        <w:t>consume</w:t>
      </w:r>
      <w:r>
        <w:rPr>
          <w:spacing w:val="-8"/>
          <w:sz w:val="22"/>
          <w:szCs w:val="22"/>
        </w:rPr>
        <w:t xml:space="preserve"> </w:t>
      </w:r>
      <w:r>
        <w:rPr>
          <w:sz w:val="22"/>
          <w:szCs w:val="22"/>
        </w:rPr>
        <w:t>the</w:t>
      </w:r>
      <w:r>
        <w:rPr>
          <w:spacing w:val="-9"/>
          <w:sz w:val="22"/>
          <w:szCs w:val="22"/>
        </w:rPr>
        <w:t xml:space="preserve"> </w:t>
      </w:r>
      <w:r>
        <w:rPr>
          <w:sz w:val="22"/>
          <w:szCs w:val="22"/>
        </w:rPr>
        <w:t>fuel</w:t>
      </w:r>
      <w:r>
        <w:rPr>
          <w:spacing w:val="-8"/>
          <w:sz w:val="22"/>
          <w:szCs w:val="22"/>
        </w:rPr>
        <w:t xml:space="preserve"> </w:t>
      </w:r>
      <w:r>
        <w:rPr>
          <w:sz w:val="22"/>
          <w:szCs w:val="22"/>
        </w:rPr>
        <w:t>in</w:t>
      </w:r>
      <w:r>
        <w:rPr>
          <w:spacing w:val="-9"/>
          <w:sz w:val="22"/>
          <w:szCs w:val="22"/>
        </w:rPr>
        <w:t xml:space="preserve"> </w:t>
      </w:r>
      <w:r>
        <w:rPr>
          <w:sz w:val="22"/>
          <w:szCs w:val="22"/>
        </w:rPr>
        <w:t>the</w:t>
      </w:r>
      <w:r>
        <w:rPr>
          <w:spacing w:val="-9"/>
          <w:sz w:val="22"/>
          <w:szCs w:val="22"/>
        </w:rPr>
        <w:t xml:space="preserve"> </w:t>
      </w:r>
      <w:r>
        <w:rPr>
          <w:sz w:val="22"/>
          <w:szCs w:val="22"/>
        </w:rPr>
        <w:t>path</w:t>
      </w:r>
      <w:r>
        <w:rPr>
          <w:spacing w:val="-9"/>
          <w:sz w:val="22"/>
          <w:szCs w:val="22"/>
        </w:rPr>
        <w:t xml:space="preserve"> </w:t>
      </w:r>
      <w:r>
        <w:rPr>
          <w:sz w:val="22"/>
          <w:szCs w:val="22"/>
        </w:rPr>
        <w:t>of</w:t>
      </w:r>
      <w:r>
        <w:rPr>
          <w:spacing w:val="-9"/>
          <w:sz w:val="22"/>
          <w:szCs w:val="22"/>
        </w:rPr>
        <w:t xml:space="preserve"> </w:t>
      </w:r>
      <w:r>
        <w:rPr>
          <w:sz w:val="22"/>
          <w:szCs w:val="22"/>
        </w:rPr>
        <w:t>a</w:t>
      </w:r>
      <w:r>
        <w:rPr>
          <w:spacing w:val="-9"/>
          <w:sz w:val="22"/>
          <w:szCs w:val="22"/>
        </w:rPr>
        <w:t xml:space="preserve"> </w:t>
      </w:r>
      <w:r>
        <w:rPr>
          <w:spacing w:val="-3"/>
          <w:sz w:val="22"/>
          <w:szCs w:val="22"/>
        </w:rPr>
        <w:t>fire</w:t>
      </w:r>
      <w:r>
        <w:rPr>
          <w:spacing w:val="-9"/>
          <w:sz w:val="22"/>
          <w:szCs w:val="22"/>
        </w:rPr>
        <w:t xml:space="preserve"> </w:t>
      </w:r>
      <w:r>
        <w:rPr>
          <w:sz w:val="22"/>
          <w:szCs w:val="22"/>
        </w:rPr>
        <w:t>or</w:t>
      </w:r>
      <w:r>
        <w:rPr>
          <w:spacing w:val="-8"/>
          <w:sz w:val="22"/>
          <w:szCs w:val="22"/>
        </w:rPr>
        <w:t xml:space="preserve"> </w:t>
      </w:r>
      <w:r>
        <w:rPr>
          <w:spacing w:val="-3"/>
          <w:sz w:val="22"/>
          <w:szCs w:val="22"/>
        </w:rPr>
        <w:t xml:space="preserve">to change </w:t>
      </w:r>
      <w:r>
        <w:rPr>
          <w:sz w:val="22"/>
          <w:szCs w:val="22"/>
        </w:rPr>
        <w:t xml:space="preserve">the </w:t>
      </w:r>
      <w:r>
        <w:rPr>
          <w:spacing w:val="-3"/>
          <w:sz w:val="22"/>
          <w:szCs w:val="22"/>
        </w:rPr>
        <w:t>fire’s convection</w:t>
      </w:r>
      <w:r>
        <w:rPr>
          <w:spacing w:val="-5"/>
          <w:sz w:val="22"/>
          <w:szCs w:val="22"/>
        </w:rPr>
        <w:t xml:space="preserve"> </w:t>
      </w:r>
      <w:r>
        <w:rPr>
          <w:spacing w:val="-3"/>
          <w:sz w:val="22"/>
          <w:szCs w:val="22"/>
        </w:rPr>
        <w:t>column.</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830" w:hanging="498"/>
        <w:rPr>
          <w:spacing w:val="-3"/>
          <w:sz w:val="22"/>
          <w:szCs w:val="22"/>
        </w:rPr>
      </w:pPr>
      <w:r>
        <w:rPr>
          <w:b/>
          <w:bCs/>
          <w:sz w:val="22"/>
          <w:szCs w:val="22"/>
        </w:rPr>
        <w:t xml:space="preserve">BI </w:t>
      </w:r>
      <w:r>
        <w:rPr>
          <w:sz w:val="22"/>
          <w:szCs w:val="22"/>
        </w:rPr>
        <w:t xml:space="preserve">– </w:t>
      </w:r>
      <w:r>
        <w:rPr>
          <w:spacing w:val="-3"/>
          <w:sz w:val="22"/>
          <w:szCs w:val="22"/>
        </w:rPr>
        <w:t xml:space="preserve">Burning Index. </w:t>
      </w:r>
      <w:r>
        <w:rPr>
          <w:sz w:val="22"/>
          <w:szCs w:val="22"/>
        </w:rPr>
        <w:t xml:space="preserve">A number </w:t>
      </w:r>
      <w:r>
        <w:rPr>
          <w:spacing w:val="-3"/>
          <w:sz w:val="22"/>
          <w:szCs w:val="22"/>
        </w:rPr>
        <w:t xml:space="preserve">related </w:t>
      </w:r>
      <w:r>
        <w:rPr>
          <w:sz w:val="22"/>
          <w:szCs w:val="22"/>
        </w:rPr>
        <w:t xml:space="preserve">to the </w:t>
      </w:r>
      <w:r>
        <w:rPr>
          <w:spacing w:val="-3"/>
          <w:sz w:val="22"/>
          <w:szCs w:val="22"/>
        </w:rPr>
        <w:t xml:space="preserve">contribution </w:t>
      </w:r>
      <w:r>
        <w:rPr>
          <w:sz w:val="22"/>
          <w:szCs w:val="22"/>
        </w:rPr>
        <w:t xml:space="preserve">that </w:t>
      </w:r>
      <w:r>
        <w:rPr>
          <w:spacing w:val="-3"/>
          <w:sz w:val="22"/>
          <w:szCs w:val="22"/>
        </w:rPr>
        <w:t xml:space="preserve">fire behavior </w:t>
      </w:r>
      <w:r>
        <w:rPr>
          <w:sz w:val="22"/>
          <w:szCs w:val="22"/>
        </w:rPr>
        <w:t xml:space="preserve">makes to the </w:t>
      </w:r>
      <w:r>
        <w:rPr>
          <w:spacing w:val="-3"/>
          <w:sz w:val="22"/>
          <w:szCs w:val="22"/>
        </w:rPr>
        <w:t xml:space="preserve">amount </w:t>
      </w:r>
      <w:r>
        <w:rPr>
          <w:sz w:val="22"/>
          <w:szCs w:val="22"/>
        </w:rPr>
        <w:t xml:space="preserve">or </w:t>
      </w:r>
      <w:r>
        <w:rPr>
          <w:spacing w:val="-3"/>
          <w:sz w:val="22"/>
          <w:szCs w:val="22"/>
        </w:rPr>
        <w:t xml:space="preserve">effort needed </w:t>
      </w:r>
      <w:r>
        <w:rPr>
          <w:sz w:val="22"/>
          <w:szCs w:val="22"/>
        </w:rPr>
        <w:t xml:space="preserve">to </w:t>
      </w:r>
      <w:r>
        <w:rPr>
          <w:spacing w:val="-3"/>
          <w:sz w:val="22"/>
          <w:szCs w:val="22"/>
        </w:rPr>
        <w:t xml:space="preserve">contain </w:t>
      </w:r>
      <w:r>
        <w:rPr>
          <w:sz w:val="22"/>
          <w:szCs w:val="22"/>
        </w:rPr>
        <w:t xml:space="preserve">a fire in a </w:t>
      </w:r>
      <w:r>
        <w:rPr>
          <w:spacing w:val="-3"/>
          <w:sz w:val="22"/>
          <w:szCs w:val="22"/>
        </w:rPr>
        <w:t xml:space="preserve">particular </w:t>
      </w:r>
      <w:r>
        <w:rPr>
          <w:sz w:val="22"/>
          <w:szCs w:val="22"/>
        </w:rPr>
        <w:t xml:space="preserve">fuel type </w:t>
      </w:r>
      <w:r>
        <w:rPr>
          <w:spacing w:val="-3"/>
          <w:sz w:val="22"/>
          <w:szCs w:val="22"/>
        </w:rPr>
        <w:t xml:space="preserve">within </w:t>
      </w:r>
      <w:r>
        <w:rPr>
          <w:sz w:val="22"/>
          <w:szCs w:val="22"/>
        </w:rPr>
        <w:t xml:space="preserve">a </w:t>
      </w:r>
      <w:r>
        <w:rPr>
          <w:spacing w:val="-3"/>
          <w:sz w:val="22"/>
          <w:szCs w:val="22"/>
        </w:rPr>
        <w:t xml:space="preserve">rating area. </w:t>
      </w:r>
      <w:r>
        <w:rPr>
          <w:sz w:val="22"/>
          <w:szCs w:val="22"/>
        </w:rPr>
        <w:t xml:space="preserve">An Index for describing Fire </w:t>
      </w:r>
      <w:r>
        <w:rPr>
          <w:spacing w:val="-3"/>
          <w:sz w:val="22"/>
          <w:szCs w:val="22"/>
        </w:rPr>
        <w:t>Danger.</w:t>
      </w:r>
    </w:p>
    <w:p w:rsidR="00000000" w:rsidRDefault="00D40AF8">
      <w:pPr>
        <w:pStyle w:val="BodyText"/>
        <w:kinsoku w:val="0"/>
        <w:overflowPunct w:val="0"/>
        <w:rPr>
          <w:sz w:val="22"/>
          <w:szCs w:val="22"/>
        </w:rPr>
      </w:pPr>
    </w:p>
    <w:p w:rsidR="00000000" w:rsidRDefault="00D40AF8">
      <w:pPr>
        <w:pStyle w:val="BodyText"/>
        <w:kinsoku w:val="0"/>
        <w:overflowPunct w:val="0"/>
        <w:ind w:left="830" w:right="790" w:hanging="499"/>
        <w:rPr>
          <w:sz w:val="22"/>
          <w:szCs w:val="22"/>
        </w:rPr>
      </w:pPr>
      <w:r>
        <w:rPr>
          <w:b/>
          <w:bCs/>
          <w:sz w:val="22"/>
          <w:szCs w:val="22"/>
        </w:rPr>
        <w:t xml:space="preserve">Climax </w:t>
      </w:r>
      <w:r>
        <w:rPr>
          <w:sz w:val="22"/>
          <w:szCs w:val="22"/>
        </w:rPr>
        <w:t>– A biotic community that is in equilibrium with existing environmental cond</w:t>
      </w:r>
      <w:r>
        <w:rPr>
          <w:sz w:val="22"/>
          <w:szCs w:val="22"/>
        </w:rPr>
        <w:t>itions and represents the terminal stage of an ecological succession (Smith 2000).</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430" w:hanging="498"/>
        <w:rPr>
          <w:sz w:val="22"/>
          <w:szCs w:val="22"/>
        </w:rPr>
      </w:pPr>
      <w:r>
        <w:rPr>
          <w:b/>
          <w:bCs/>
          <w:sz w:val="22"/>
          <w:szCs w:val="22"/>
        </w:rPr>
        <w:t xml:space="preserve">Cover </w:t>
      </w:r>
      <w:r>
        <w:rPr>
          <w:sz w:val="22"/>
          <w:szCs w:val="22"/>
        </w:rPr>
        <w:t>–</w:t>
      </w:r>
      <w:r>
        <w:rPr>
          <w:sz w:val="22"/>
          <w:szCs w:val="22"/>
        </w:rPr>
        <w:t xml:space="preserve"> The proportion of ground covered by the aerial parts of individuals of a species, usually expressed as a percentage (Grieg-Smith 1983). Total cover for all species on a site can exceed 100%. However, TOP-COVER, the proportion of ground for which a species</w:t>
      </w:r>
      <w:r>
        <w:rPr>
          <w:sz w:val="22"/>
          <w:szCs w:val="22"/>
        </w:rPr>
        <w:t xml:space="preserve"> provides the uppermost cover, cannot exceed 100% (Grieg-Smith 1983). Mueller-Dombois and Ellenberg (1974) consider basal area a special kind of "cover," but FEIS does not usually use COVER in this way.</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629" w:hanging="499"/>
        <w:rPr>
          <w:sz w:val="22"/>
          <w:szCs w:val="22"/>
        </w:rPr>
      </w:pPr>
      <w:r>
        <w:rPr>
          <w:b/>
          <w:bCs/>
          <w:sz w:val="22"/>
          <w:szCs w:val="22"/>
        </w:rPr>
        <w:t xml:space="preserve">Crown Fire </w:t>
      </w:r>
      <w:r>
        <w:rPr>
          <w:sz w:val="22"/>
          <w:szCs w:val="22"/>
        </w:rPr>
        <w:t xml:space="preserve">– Fire that burns in the crowns of trees </w:t>
      </w:r>
      <w:r>
        <w:rPr>
          <w:sz w:val="22"/>
          <w:szCs w:val="22"/>
        </w:rPr>
        <w:t>and shrubs. Usually ignited by a surface fire. Crown fires are common in coniferous forests and chaparral-type shrublands (Brown 2000).</w:t>
      </w:r>
    </w:p>
    <w:p w:rsidR="00000000" w:rsidRDefault="00D40AF8">
      <w:pPr>
        <w:pStyle w:val="BodyText"/>
        <w:kinsoku w:val="0"/>
        <w:overflowPunct w:val="0"/>
        <w:rPr>
          <w:sz w:val="22"/>
          <w:szCs w:val="22"/>
        </w:rPr>
      </w:pPr>
    </w:p>
    <w:p w:rsidR="00000000" w:rsidRDefault="00D40AF8">
      <w:pPr>
        <w:pStyle w:val="BodyText"/>
        <w:kinsoku w:val="0"/>
        <w:overflowPunct w:val="0"/>
        <w:ind w:left="830" w:right="596" w:hanging="499"/>
        <w:rPr>
          <w:sz w:val="22"/>
          <w:szCs w:val="22"/>
        </w:rPr>
      </w:pPr>
      <w:r>
        <w:rPr>
          <w:b/>
          <w:bCs/>
          <w:sz w:val="22"/>
          <w:szCs w:val="22"/>
        </w:rPr>
        <w:t xml:space="preserve">Direct Effects of Fire </w:t>
      </w:r>
      <w:r>
        <w:rPr>
          <w:sz w:val="22"/>
          <w:szCs w:val="22"/>
        </w:rPr>
        <w:t>– Described in FEIS plant species summaries under FIRE EFFECTS; IMMEDIATE FIRE EFFECT ON PLANT a</w:t>
      </w:r>
      <w:r>
        <w:rPr>
          <w:sz w:val="22"/>
          <w:szCs w:val="22"/>
        </w:rPr>
        <w:t>nd DISCUSSION AND QUALIFICATION OF PLANT RESPONSE.</w:t>
      </w:r>
    </w:p>
    <w:p w:rsidR="00000000" w:rsidRDefault="00D40AF8">
      <w:pPr>
        <w:pStyle w:val="BodyText"/>
        <w:kinsoku w:val="0"/>
        <w:overflowPunct w:val="0"/>
        <w:rPr>
          <w:sz w:val="22"/>
          <w:szCs w:val="22"/>
        </w:rPr>
      </w:pPr>
    </w:p>
    <w:p w:rsidR="00000000" w:rsidRDefault="00D40AF8">
      <w:pPr>
        <w:pStyle w:val="BodyText"/>
        <w:kinsoku w:val="0"/>
        <w:overflowPunct w:val="0"/>
        <w:ind w:left="830" w:right="382" w:hanging="499"/>
        <w:rPr>
          <w:sz w:val="22"/>
          <w:szCs w:val="22"/>
        </w:rPr>
      </w:pPr>
      <w:r>
        <w:rPr>
          <w:b/>
          <w:bCs/>
          <w:sz w:val="22"/>
          <w:szCs w:val="22"/>
        </w:rPr>
        <w:t xml:space="preserve">Duff </w:t>
      </w:r>
      <w:r>
        <w:rPr>
          <w:sz w:val="22"/>
          <w:szCs w:val="22"/>
        </w:rPr>
        <w:t>– Partially decomposed organic matter lying beneath the litter layer and above the mineral soil. Includes the fermentation and humus layers of the forest floor (02 soil horizon) (Brown 2000).</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332"/>
        <w:rPr>
          <w:sz w:val="22"/>
          <w:szCs w:val="22"/>
        </w:rPr>
      </w:pPr>
      <w:r>
        <w:rPr>
          <w:b/>
          <w:bCs/>
          <w:sz w:val="22"/>
          <w:szCs w:val="22"/>
        </w:rPr>
        <w:t>Ecosys</w:t>
      </w:r>
      <w:r>
        <w:rPr>
          <w:b/>
          <w:bCs/>
          <w:sz w:val="22"/>
          <w:szCs w:val="22"/>
        </w:rPr>
        <w:t xml:space="preserve">tem </w:t>
      </w:r>
      <w:r>
        <w:rPr>
          <w:sz w:val="22"/>
          <w:szCs w:val="22"/>
        </w:rPr>
        <w:t>– An interacting system of interdependent organisms.</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830" w:right="598" w:hanging="499"/>
        <w:jc w:val="both"/>
        <w:rPr>
          <w:sz w:val="22"/>
          <w:szCs w:val="22"/>
        </w:rPr>
      </w:pPr>
      <w:r>
        <w:rPr>
          <w:b/>
          <w:bCs/>
          <w:sz w:val="22"/>
          <w:szCs w:val="22"/>
        </w:rPr>
        <w:t xml:space="preserve">Fire Duration </w:t>
      </w:r>
      <w:r>
        <w:rPr>
          <w:sz w:val="22"/>
          <w:szCs w:val="22"/>
        </w:rPr>
        <w:t>– The length of time that combustion occurs at a given point. Fire duration relates closely to downward heating and fire effects below the fuel surface as well as heating of tree boles</w:t>
      </w:r>
      <w:r>
        <w:rPr>
          <w:sz w:val="22"/>
          <w:szCs w:val="22"/>
        </w:rPr>
        <w:t xml:space="preserve"> above the surface.</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332"/>
        <w:rPr>
          <w:sz w:val="22"/>
          <w:szCs w:val="22"/>
        </w:rPr>
      </w:pPr>
      <w:r>
        <w:rPr>
          <w:b/>
          <w:bCs/>
          <w:sz w:val="22"/>
          <w:szCs w:val="22"/>
        </w:rPr>
        <w:t xml:space="preserve">Fire Exclusion </w:t>
      </w:r>
      <w:r>
        <w:rPr>
          <w:sz w:val="22"/>
          <w:szCs w:val="22"/>
        </w:rPr>
        <w:t>– The policy of suppressing all wildland fires in an area (Smith 2000).</w:t>
      </w:r>
    </w:p>
    <w:p w:rsidR="00000000" w:rsidRDefault="00D40AF8">
      <w:pPr>
        <w:pStyle w:val="BodyText"/>
        <w:kinsoku w:val="0"/>
        <w:overflowPunct w:val="0"/>
        <w:rPr>
          <w:sz w:val="22"/>
          <w:szCs w:val="22"/>
        </w:rPr>
      </w:pPr>
    </w:p>
    <w:p w:rsidR="00000000" w:rsidRDefault="00D40AF8">
      <w:pPr>
        <w:pStyle w:val="BodyText"/>
        <w:kinsoku w:val="0"/>
        <w:overflowPunct w:val="0"/>
        <w:ind w:left="830" w:right="416" w:hanging="499"/>
        <w:rPr>
          <w:sz w:val="22"/>
          <w:szCs w:val="22"/>
        </w:rPr>
      </w:pPr>
      <w:r>
        <w:rPr>
          <w:b/>
          <w:bCs/>
          <w:sz w:val="22"/>
          <w:szCs w:val="22"/>
        </w:rPr>
        <w:t xml:space="preserve">Fire Frequency = Fire Occurrence </w:t>
      </w:r>
      <w:r>
        <w:rPr>
          <w:sz w:val="22"/>
          <w:szCs w:val="22"/>
        </w:rPr>
        <w:t>– Number of fires per unit time in a specified area (McPherson and others 1990).</w:t>
      </w:r>
    </w:p>
    <w:p w:rsidR="00000000" w:rsidRDefault="00D40AF8">
      <w:pPr>
        <w:pStyle w:val="BodyText"/>
        <w:kinsoku w:val="0"/>
        <w:overflowPunct w:val="0"/>
        <w:ind w:left="830" w:right="416" w:hanging="499"/>
        <w:rPr>
          <w:sz w:val="22"/>
          <w:szCs w:val="22"/>
        </w:rPr>
        <w:sectPr w:rsidR="00000000">
          <w:pgSz w:w="12240" w:h="15840"/>
          <w:pgMar w:top="940" w:right="1340" w:bottom="1080" w:left="1320" w:header="727" w:footer="889" w:gutter="0"/>
          <w:cols w:space="720" w:equalWidth="0">
            <w:col w:w="95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82" style="position:absolute;left:0;text-align:left;margin-left:1in;margin-top:10.85pt;width:6in;height:1pt;z-index:-25164800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6"/>
        <w:rPr>
          <w:b/>
          <w:bCs/>
          <w:sz w:val="14"/>
          <w:szCs w:val="14"/>
        </w:rPr>
      </w:pPr>
    </w:p>
    <w:p w:rsidR="00000000" w:rsidRDefault="00D40AF8">
      <w:pPr>
        <w:pStyle w:val="BodyText"/>
        <w:kinsoku w:val="0"/>
        <w:overflowPunct w:val="0"/>
        <w:spacing w:before="90"/>
        <w:ind w:left="830" w:right="548" w:hanging="499"/>
        <w:rPr>
          <w:sz w:val="22"/>
          <w:szCs w:val="22"/>
        </w:rPr>
      </w:pPr>
      <w:r>
        <w:rPr>
          <w:b/>
          <w:bCs/>
          <w:sz w:val="22"/>
          <w:szCs w:val="22"/>
        </w:rPr>
        <w:t xml:space="preserve">Fire Interval </w:t>
      </w:r>
      <w:r>
        <w:rPr>
          <w:sz w:val="22"/>
          <w:szCs w:val="22"/>
        </w:rPr>
        <w:t>– Time (in years) between two successive fires in a designated area (i.e., the interval between two successive fire occurrences); the size of the area must be clearly specified (McPherson and othe</w:t>
      </w:r>
      <w:r>
        <w:rPr>
          <w:sz w:val="22"/>
          <w:szCs w:val="22"/>
        </w:rPr>
        <w:t>rs 1990).</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hanging="498"/>
        <w:rPr>
          <w:sz w:val="22"/>
          <w:szCs w:val="22"/>
        </w:rPr>
      </w:pPr>
      <w:r>
        <w:rPr>
          <w:b/>
          <w:bCs/>
          <w:sz w:val="22"/>
          <w:szCs w:val="22"/>
        </w:rPr>
        <w:t xml:space="preserve">Fire Management Plan (FMP) </w:t>
      </w:r>
      <w:r>
        <w:rPr>
          <w:sz w:val="22"/>
          <w:szCs w:val="22"/>
        </w:rPr>
        <w:t>– A strategic plan that defines a program to manage wildland and prescribed fires and documents the Fire Management Program in the approved land use plan. The plan is supplemented by operational plans such as preparedn</w:t>
      </w:r>
      <w:r>
        <w:rPr>
          <w:sz w:val="22"/>
          <w:szCs w:val="22"/>
        </w:rPr>
        <w:t>ess plans, preplanned dispatch plans, prescribed fire plans and prevention plans.</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195" w:hanging="499"/>
        <w:rPr>
          <w:sz w:val="22"/>
          <w:szCs w:val="22"/>
        </w:rPr>
      </w:pPr>
      <w:r>
        <w:rPr>
          <w:b/>
          <w:bCs/>
          <w:sz w:val="22"/>
          <w:szCs w:val="22"/>
        </w:rPr>
        <w:t xml:space="preserve">Fire Management Unit (FMU) </w:t>
      </w:r>
      <w:r>
        <w:rPr>
          <w:sz w:val="22"/>
          <w:szCs w:val="22"/>
        </w:rPr>
        <w:t>– Any land management area definable by objectives, topographic features, access, values-to-be-protected, political boundaries, fuel types, or maj</w:t>
      </w:r>
      <w:r>
        <w:rPr>
          <w:sz w:val="22"/>
          <w:szCs w:val="22"/>
        </w:rPr>
        <w:t>or fire regimes, etc., that sets it apart from management characteristics of an adjacent unit. FMU’s are delineated in Fire Management Plans (FMP). These units may have dominant management objectives and pre-selected strategies assigned to accomplish these</w:t>
      </w:r>
      <w:r>
        <w:rPr>
          <w:sz w:val="22"/>
          <w:szCs w:val="22"/>
        </w:rPr>
        <w:t xml:space="preserve"> objectives.</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138" w:hanging="498"/>
        <w:rPr>
          <w:sz w:val="22"/>
          <w:szCs w:val="22"/>
        </w:rPr>
      </w:pPr>
      <w:r>
        <w:rPr>
          <w:b/>
          <w:bCs/>
          <w:sz w:val="22"/>
          <w:szCs w:val="22"/>
        </w:rPr>
        <w:t xml:space="preserve">Fire Regime </w:t>
      </w:r>
      <w:r>
        <w:rPr>
          <w:sz w:val="22"/>
          <w:szCs w:val="22"/>
        </w:rPr>
        <w:t xml:space="preserve">– Describes the patterns of fire occurrence, size, and severity - and sometimes, vegetation </w:t>
      </w:r>
      <w:r>
        <w:rPr>
          <w:sz w:val="22"/>
          <w:szCs w:val="22"/>
        </w:rPr>
        <w:t>and fire effects as well - in a given area or ecosystem (Agee 1994, Mutch 1992, Johnson and Van Wagner 1985). A fire regime is a generalization based on fire histories at individual sites. Fire regimes can often be described as cycles because some parts of</w:t>
      </w:r>
      <w:r>
        <w:rPr>
          <w:sz w:val="22"/>
          <w:szCs w:val="22"/>
        </w:rPr>
        <w:t xml:space="preserve"> the histories usually get repeated, and the repetitions can be counted and measured.</w:t>
      </w:r>
    </w:p>
    <w:p w:rsidR="00000000" w:rsidRDefault="00D40AF8">
      <w:pPr>
        <w:pStyle w:val="BodyText"/>
        <w:kinsoku w:val="0"/>
        <w:overflowPunct w:val="0"/>
        <w:rPr>
          <w:sz w:val="22"/>
          <w:szCs w:val="22"/>
        </w:rPr>
      </w:pPr>
    </w:p>
    <w:p w:rsidR="00000000" w:rsidRDefault="00D40AF8">
      <w:pPr>
        <w:pStyle w:val="BodyText"/>
        <w:kinsoku w:val="0"/>
        <w:overflowPunct w:val="0"/>
        <w:ind w:left="830" w:right="322" w:hanging="499"/>
        <w:rPr>
          <w:sz w:val="22"/>
          <w:szCs w:val="22"/>
        </w:rPr>
      </w:pPr>
      <w:r>
        <w:rPr>
          <w:sz w:val="22"/>
          <w:szCs w:val="22"/>
        </w:rPr>
        <w:t>Under current Federal policy and planning standards, a fire regime is expected to occur in one of five categories based on fire return interval and severity of burn.</w:t>
      </w:r>
    </w:p>
    <w:p w:rsidR="00000000" w:rsidRDefault="00D40AF8">
      <w:pPr>
        <w:pStyle w:val="BodyText"/>
        <w:kinsoku w:val="0"/>
        <w:overflowPunct w:val="0"/>
        <w:rPr>
          <w:sz w:val="22"/>
          <w:szCs w:val="22"/>
        </w:rPr>
      </w:pPr>
    </w:p>
    <w:p w:rsidR="00000000" w:rsidRDefault="00D40AF8">
      <w:pPr>
        <w:pStyle w:val="BodyText"/>
        <w:kinsoku w:val="0"/>
        <w:overflowPunct w:val="0"/>
        <w:ind w:left="830" w:right="340" w:hanging="499"/>
        <w:rPr>
          <w:sz w:val="22"/>
          <w:szCs w:val="22"/>
        </w:rPr>
      </w:pPr>
      <w:r>
        <w:rPr>
          <w:b/>
          <w:bCs/>
          <w:sz w:val="22"/>
          <w:szCs w:val="22"/>
        </w:rPr>
        <w:t>Fi</w:t>
      </w:r>
      <w:r>
        <w:rPr>
          <w:b/>
          <w:bCs/>
          <w:sz w:val="22"/>
          <w:szCs w:val="22"/>
        </w:rPr>
        <w:t xml:space="preserve">re Severity </w:t>
      </w:r>
      <w:r>
        <w:rPr>
          <w:sz w:val="22"/>
          <w:szCs w:val="22"/>
        </w:rPr>
        <w:t>– Degree to which a site has been altered or disrupted by fire; also used to describe the product of fire intensity and residence time (McPherson and others 1990, Agee 1994, Rowe 1983).</w:t>
      </w:r>
    </w:p>
    <w:p w:rsidR="00000000" w:rsidRDefault="00D40AF8">
      <w:pPr>
        <w:pStyle w:val="BodyText"/>
        <w:kinsoku w:val="0"/>
        <w:overflowPunct w:val="0"/>
        <w:rPr>
          <w:sz w:val="22"/>
          <w:szCs w:val="22"/>
        </w:rPr>
      </w:pPr>
    </w:p>
    <w:p w:rsidR="00000000" w:rsidRDefault="00D40AF8">
      <w:pPr>
        <w:pStyle w:val="BodyText"/>
        <w:kinsoku w:val="0"/>
        <w:overflowPunct w:val="0"/>
        <w:ind w:left="830" w:right="706" w:hanging="498"/>
        <w:rPr>
          <w:sz w:val="22"/>
          <w:szCs w:val="22"/>
        </w:rPr>
      </w:pPr>
      <w:r>
        <w:rPr>
          <w:b/>
          <w:bCs/>
          <w:sz w:val="22"/>
          <w:szCs w:val="22"/>
        </w:rPr>
        <w:t xml:space="preserve">Fire Use </w:t>
      </w:r>
      <w:r>
        <w:rPr>
          <w:sz w:val="22"/>
          <w:szCs w:val="22"/>
        </w:rPr>
        <w:t>–</w:t>
      </w:r>
      <w:r>
        <w:rPr>
          <w:sz w:val="22"/>
          <w:szCs w:val="22"/>
        </w:rPr>
        <w:t xml:space="preserve"> The combination of wildland fire use and prescribed fire application to meet resource objectives</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123" w:hanging="499"/>
        <w:rPr>
          <w:sz w:val="22"/>
          <w:szCs w:val="22"/>
        </w:rPr>
      </w:pPr>
      <w:r>
        <w:rPr>
          <w:b/>
          <w:bCs/>
          <w:sz w:val="22"/>
          <w:szCs w:val="22"/>
        </w:rPr>
        <w:t xml:space="preserve">Fireline Intensity </w:t>
      </w:r>
      <w:r>
        <w:rPr>
          <w:sz w:val="22"/>
          <w:szCs w:val="22"/>
        </w:rPr>
        <w:t>– The rate of heat release per unit time per unit length of fire front. Numerically, the product of the heat of combustion, quantity of fu</w:t>
      </w:r>
      <w:r>
        <w:rPr>
          <w:sz w:val="22"/>
          <w:szCs w:val="22"/>
        </w:rPr>
        <w:t>el consumed per unit area in the fire front, and the rate of spread of a fire, expressed in kW/m (McPherson and others</w:t>
      </w:r>
      <w:r>
        <w:rPr>
          <w:spacing w:val="-14"/>
          <w:sz w:val="22"/>
          <w:szCs w:val="22"/>
        </w:rPr>
        <w:t xml:space="preserve"> </w:t>
      </w:r>
      <w:r>
        <w:rPr>
          <w:sz w:val="22"/>
          <w:szCs w:val="22"/>
        </w:rPr>
        <w:t>1990).</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830" w:right="194" w:hanging="499"/>
        <w:rPr>
          <w:sz w:val="22"/>
          <w:szCs w:val="22"/>
        </w:rPr>
      </w:pPr>
      <w:r>
        <w:rPr>
          <w:b/>
          <w:bCs/>
          <w:sz w:val="22"/>
          <w:szCs w:val="22"/>
        </w:rPr>
        <w:t xml:space="preserve">Flame Length – </w:t>
      </w:r>
      <w:r>
        <w:rPr>
          <w:sz w:val="22"/>
          <w:szCs w:val="22"/>
        </w:rPr>
        <w:t>The length of flames in a fire front measured along the slant of the flame, from the midpoint of its base to its t</w:t>
      </w:r>
      <w:r>
        <w:rPr>
          <w:sz w:val="22"/>
          <w:szCs w:val="22"/>
        </w:rPr>
        <w:t>ip. Flame length is mathematically related to fireline intensity and tree crown scorch height (Brown 2000).</w:t>
      </w:r>
    </w:p>
    <w:p w:rsidR="00000000" w:rsidRDefault="00D40AF8">
      <w:pPr>
        <w:pStyle w:val="BodyText"/>
        <w:kinsoku w:val="0"/>
        <w:overflowPunct w:val="0"/>
        <w:rPr>
          <w:sz w:val="22"/>
          <w:szCs w:val="22"/>
        </w:rPr>
      </w:pPr>
    </w:p>
    <w:p w:rsidR="00000000" w:rsidRDefault="00D40AF8">
      <w:pPr>
        <w:pStyle w:val="BodyText"/>
        <w:kinsoku w:val="0"/>
        <w:overflowPunct w:val="0"/>
        <w:ind w:left="332"/>
        <w:rPr>
          <w:sz w:val="22"/>
          <w:szCs w:val="22"/>
        </w:rPr>
      </w:pPr>
      <w:r>
        <w:rPr>
          <w:b/>
          <w:bCs/>
          <w:sz w:val="22"/>
          <w:szCs w:val="22"/>
        </w:rPr>
        <w:t xml:space="preserve">FMO </w:t>
      </w:r>
      <w:r>
        <w:rPr>
          <w:sz w:val="22"/>
          <w:szCs w:val="22"/>
        </w:rPr>
        <w:t>– Fire Management Officer.</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332"/>
        <w:rPr>
          <w:sz w:val="22"/>
          <w:szCs w:val="22"/>
        </w:rPr>
      </w:pPr>
      <w:r>
        <w:rPr>
          <w:b/>
          <w:bCs/>
          <w:sz w:val="22"/>
          <w:szCs w:val="22"/>
        </w:rPr>
        <w:t xml:space="preserve">Fire Management Program Center </w:t>
      </w:r>
      <w:r>
        <w:rPr>
          <w:sz w:val="22"/>
          <w:szCs w:val="22"/>
        </w:rPr>
        <w:t>– Located in Boise, Idaho</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830" w:right="189" w:hanging="499"/>
        <w:jc w:val="both"/>
        <w:rPr>
          <w:sz w:val="22"/>
          <w:szCs w:val="22"/>
        </w:rPr>
      </w:pPr>
      <w:r>
        <w:rPr>
          <w:b/>
          <w:bCs/>
          <w:sz w:val="22"/>
          <w:szCs w:val="22"/>
        </w:rPr>
        <w:t xml:space="preserve">Fuel </w:t>
      </w:r>
      <w:r>
        <w:rPr>
          <w:sz w:val="22"/>
          <w:szCs w:val="22"/>
        </w:rPr>
        <w:t>– Fuel is comprised of living and dead vegetation th</w:t>
      </w:r>
      <w:r>
        <w:rPr>
          <w:sz w:val="22"/>
          <w:szCs w:val="22"/>
        </w:rPr>
        <w:t>at can be ignited. It is often classified as dead or alive and as natural fuels or activity fuels (resulting from human actions, usually from logging operations). Fuel components refer to such items as downed dead woody material by various size classes, li</w:t>
      </w:r>
      <w:r>
        <w:rPr>
          <w:sz w:val="22"/>
          <w:szCs w:val="22"/>
        </w:rPr>
        <w:t>tter, duff, herbaceous vegetation, live foliage etc. (Brown 2000).</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131" w:hanging="498"/>
        <w:rPr>
          <w:sz w:val="22"/>
          <w:szCs w:val="22"/>
        </w:rPr>
      </w:pPr>
      <w:r>
        <w:rPr>
          <w:b/>
          <w:bCs/>
          <w:sz w:val="22"/>
          <w:szCs w:val="22"/>
        </w:rPr>
        <w:t xml:space="preserve">Fuel Loading </w:t>
      </w:r>
      <w:r>
        <w:rPr>
          <w:sz w:val="22"/>
          <w:szCs w:val="22"/>
        </w:rPr>
        <w:t>– The weight per unit area of fuel, often expressed in tons per acre or tonnes per hectare. Dead woody fuel loadings are commonly described for small material in diameter clas</w:t>
      </w:r>
      <w:r>
        <w:rPr>
          <w:sz w:val="22"/>
          <w:szCs w:val="22"/>
        </w:rPr>
        <w:t>ses of 0 to</w:t>
      </w:r>
    </w:p>
    <w:p w:rsidR="00000000" w:rsidRDefault="00D40AF8">
      <w:pPr>
        <w:pStyle w:val="BodyText"/>
        <w:kinsoku w:val="0"/>
        <w:overflowPunct w:val="0"/>
        <w:ind w:left="830" w:right="131" w:hanging="498"/>
        <w:rPr>
          <w:sz w:val="22"/>
          <w:szCs w:val="22"/>
        </w:rPr>
        <w:sectPr w:rsidR="00000000">
          <w:pgSz w:w="12240" w:h="15840"/>
          <w:pgMar w:top="940" w:right="134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83" style="position:absolute;left:0;text-align:left;margin-left:1in;margin-top:10.85pt;width:6in;height:1pt;z-index:-25164697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6"/>
        <w:rPr>
          <w:b/>
          <w:bCs/>
          <w:sz w:val="14"/>
          <w:szCs w:val="14"/>
        </w:rPr>
      </w:pPr>
    </w:p>
    <w:p w:rsidR="00000000" w:rsidRDefault="00D40AF8">
      <w:pPr>
        <w:pStyle w:val="BodyText"/>
        <w:kinsoku w:val="0"/>
        <w:overflowPunct w:val="0"/>
        <w:spacing w:before="90"/>
        <w:ind w:left="830" w:right="256"/>
        <w:rPr>
          <w:sz w:val="22"/>
          <w:szCs w:val="22"/>
        </w:rPr>
      </w:pPr>
      <w:r>
        <w:rPr>
          <w:sz w:val="22"/>
          <w:szCs w:val="22"/>
        </w:rPr>
        <w:t>1/4-, 1/4 to 1-, and 1 to 3-inches and for large material in one class greater than 3 inches (Brown 2000).</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210" w:hanging="499"/>
        <w:rPr>
          <w:sz w:val="22"/>
          <w:szCs w:val="22"/>
        </w:rPr>
      </w:pPr>
      <w:r>
        <w:rPr>
          <w:b/>
          <w:bCs/>
          <w:sz w:val="22"/>
          <w:szCs w:val="22"/>
        </w:rPr>
        <w:t xml:space="preserve">Fuel Moisture </w:t>
      </w:r>
      <w:r>
        <w:rPr>
          <w:sz w:val="22"/>
          <w:szCs w:val="22"/>
        </w:rPr>
        <w:t>–</w:t>
      </w:r>
      <w:r>
        <w:rPr>
          <w:sz w:val="22"/>
          <w:szCs w:val="22"/>
        </w:rPr>
        <w:t xml:space="preserve"> percent or fraction of oven dry weight of fuel. It is the most important fuel property controlling flammability. In living plants it is physiologically bound. Its daily fluctuations vary considerably by species but are usually above 80 to 100%. As plants </w:t>
      </w:r>
      <w:r>
        <w:rPr>
          <w:sz w:val="22"/>
          <w:szCs w:val="22"/>
        </w:rPr>
        <w:t>mature, moisture content decreases. When herbaceous plants cure, their moisture content responds as dead fuel moisture content, which fluctuates according to changes in temperature, humidity, and precipitation (Brown 2000).</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332"/>
        <w:rPr>
          <w:sz w:val="22"/>
          <w:szCs w:val="22"/>
        </w:rPr>
      </w:pPr>
      <w:r>
        <w:rPr>
          <w:b/>
          <w:bCs/>
          <w:sz w:val="22"/>
          <w:szCs w:val="22"/>
        </w:rPr>
        <w:t xml:space="preserve">FWS </w:t>
      </w:r>
      <w:r>
        <w:rPr>
          <w:sz w:val="22"/>
          <w:szCs w:val="22"/>
        </w:rPr>
        <w:t>– U.S. Fish and Wildlife Se</w:t>
      </w:r>
      <w:r>
        <w:rPr>
          <w:sz w:val="22"/>
          <w:szCs w:val="22"/>
        </w:rPr>
        <w:t>rvice, Department of the Interior.</w:t>
      </w:r>
    </w:p>
    <w:p w:rsidR="00000000" w:rsidRDefault="00D40AF8">
      <w:pPr>
        <w:pStyle w:val="BodyText"/>
        <w:kinsoku w:val="0"/>
        <w:overflowPunct w:val="0"/>
        <w:rPr>
          <w:sz w:val="22"/>
          <w:szCs w:val="22"/>
        </w:rPr>
      </w:pPr>
    </w:p>
    <w:p w:rsidR="00000000" w:rsidRDefault="00D40AF8">
      <w:pPr>
        <w:pStyle w:val="BodyText"/>
        <w:kinsoku w:val="0"/>
        <w:overflowPunct w:val="0"/>
        <w:ind w:left="332"/>
        <w:rPr>
          <w:sz w:val="22"/>
          <w:szCs w:val="22"/>
        </w:rPr>
      </w:pPr>
      <w:r>
        <w:rPr>
          <w:b/>
          <w:bCs/>
          <w:sz w:val="22"/>
          <w:szCs w:val="22"/>
        </w:rPr>
        <w:t xml:space="preserve">GIS </w:t>
      </w:r>
      <w:r>
        <w:rPr>
          <w:sz w:val="22"/>
          <w:szCs w:val="22"/>
        </w:rPr>
        <w:t>– Geographic Information System</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210" w:hanging="499"/>
        <w:rPr>
          <w:spacing w:val="-3"/>
          <w:sz w:val="22"/>
          <w:szCs w:val="22"/>
        </w:rPr>
      </w:pPr>
      <w:r>
        <w:rPr>
          <w:b/>
          <w:bCs/>
          <w:spacing w:val="-3"/>
          <w:sz w:val="22"/>
          <w:szCs w:val="22"/>
        </w:rPr>
        <w:t xml:space="preserve">GMP </w:t>
      </w:r>
      <w:r>
        <w:rPr>
          <w:sz w:val="22"/>
          <w:szCs w:val="22"/>
        </w:rPr>
        <w:t xml:space="preserve">– </w:t>
      </w:r>
      <w:r>
        <w:rPr>
          <w:spacing w:val="-3"/>
          <w:sz w:val="22"/>
          <w:szCs w:val="22"/>
        </w:rPr>
        <w:t xml:space="preserve">General </w:t>
      </w:r>
      <w:r>
        <w:rPr>
          <w:spacing w:val="-4"/>
          <w:sz w:val="22"/>
          <w:szCs w:val="22"/>
        </w:rPr>
        <w:t xml:space="preserve">Management </w:t>
      </w:r>
      <w:r>
        <w:rPr>
          <w:spacing w:val="-3"/>
          <w:sz w:val="22"/>
          <w:szCs w:val="22"/>
        </w:rPr>
        <w:t xml:space="preserve">Plan. </w:t>
      </w:r>
      <w:r>
        <w:rPr>
          <w:sz w:val="22"/>
          <w:szCs w:val="22"/>
        </w:rPr>
        <w:t xml:space="preserve">A </w:t>
      </w:r>
      <w:r>
        <w:rPr>
          <w:spacing w:val="-3"/>
          <w:sz w:val="22"/>
          <w:szCs w:val="22"/>
        </w:rPr>
        <w:t xml:space="preserve">park document that describes broad management goals </w:t>
      </w:r>
      <w:r>
        <w:rPr>
          <w:spacing w:val="-2"/>
          <w:sz w:val="22"/>
          <w:szCs w:val="22"/>
        </w:rPr>
        <w:t xml:space="preserve">and </w:t>
      </w:r>
      <w:r>
        <w:rPr>
          <w:spacing w:val="-4"/>
          <w:sz w:val="22"/>
          <w:szCs w:val="22"/>
        </w:rPr>
        <w:t xml:space="preserve">objectives </w:t>
      </w:r>
      <w:r>
        <w:rPr>
          <w:spacing w:val="-2"/>
          <w:sz w:val="22"/>
          <w:szCs w:val="22"/>
        </w:rPr>
        <w:t xml:space="preserve">for </w:t>
      </w:r>
      <w:r>
        <w:rPr>
          <w:spacing w:val="-3"/>
          <w:sz w:val="22"/>
          <w:szCs w:val="22"/>
        </w:rPr>
        <w:t>NPS units.</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830" w:hanging="498"/>
        <w:rPr>
          <w:spacing w:val="-4"/>
          <w:sz w:val="22"/>
          <w:szCs w:val="22"/>
        </w:rPr>
      </w:pPr>
      <w:r>
        <w:rPr>
          <w:b/>
          <w:bCs/>
          <w:spacing w:val="-3"/>
          <w:sz w:val="22"/>
          <w:szCs w:val="22"/>
        </w:rPr>
        <w:t xml:space="preserve">Hazard Fuel </w:t>
      </w:r>
      <w:r>
        <w:rPr>
          <w:sz w:val="22"/>
          <w:szCs w:val="22"/>
        </w:rPr>
        <w:t xml:space="preserve">– A </w:t>
      </w:r>
      <w:r>
        <w:rPr>
          <w:spacing w:val="-3"/>
          <w:sz w:val="22"/>
          <w:szCs w:val="22"/>
        </w:rPr>
        <w:t xml:space="preserve">fuel complex that, </w:t>
      </w:r>
      <w:r>
        <w:rPr>
          <w:sz w:val="22"/>
          <w:szCs w:val="22"/>
        </w:rPr>
        <w:t xml:space="preserve">by </w:t>
      </w:r>
      <w:r>
        <w:rPr>
          <w:spacing w:val="-3"/>
          <w:sz w:val="22"/>
          <w:szCs w:val="22"/>
        </w:rPr>
        <w:t xml:space="preserve">nature, presents </w:t>
      </w:r>
      <w:r>
        <w:rPr>
          <w:sz w:val="22"/>
          <w:szCs w:val="22"/>
        </w:rPr>
        <w:t xml:space="preserve">a </w:t>
      </w:r>
      <w:r>
        <w:rPr>
          <w:spacing w:val="-3"/>
          <w:sz w:val="22"/>
          <w:szCs w:val="22"/>
        </w:rPr>
        <w:t xml:space="preserve">hazard </w:t>
      </w:r>
      <w:r>
        <w:rPr>
          <w:sz w:val="22"/>
          <w:szCs w:val="22"/>
        </w:rPr>
        <w:t>to</w:t>
      </w:r>
      <w:r>
        <w:rPr>
          <w:spacing w:val="-4"/>
          <w:sz w:val="22"/>
          <w:szCs w:val="22"/>
        </w:rPr>
        <w:t xml:space="preserve"> socio-politico-economic </w:t>
      </w:r>
      <w:r>
        <w:rPr>
          <w:spacing w:val="-3"/>
          <w:sz w:val="22"/>
          <w:szCs w:val="22"/>
        </w:rPr>
        <w:t xml:space="preserve">interests when ignited.  </w:t>
      </w:r>
      <w:r>
        <w:rPr>
          <w:spacing w:val="-2"/>
          <w:sz w:val="22"/>
          <w:szCs w:val="22"/>
        </w:rPr>
        <w:t xml:space="preserve">The </w:t>
      </w:r>
      <w:r>
        <w:rPr>
          <w:spacing w:val="-4"/>
          <w:sz w:val="22"/>
          <w:szCs w:val="22"/>
        </w:rPr>
        <w:t xml:space="preserve">hazard </w:t>
      </w:r>
      <w:r>
        <w:rPr>
          <w:spacing w:val="-3"/>
          <w:sz w:val="22"/>
          <w:szCs w:val="22"/>
        </w:rPr>
        <w:t xml:space="preserve">fuel </w:t>
      </w:r>
      <w:r>
        <w:rPr>
          <w:spacing w:val="-4"/>
          <w:sz w:val="22"/>
          <w:szCs w:val="22"/>
        </w:rPr>
        <w:t xml:space="preserve">condition </w:t>
      </w:r>
      <w:r>
        <w:rPr>
          <w:spacing w:val="-3"/>
          <w:sz w:val="22"/>
          <w:szCs w:val="22"/>
        </w:rPr>
        <w:t xml:space="preserve">can </w:t>
      </w:r>
      <w:r>
        <w:rPr>
          <w:sz w:val="22"/>
          <w:szCs w:val="22"/>
        </w:rPr>
        <w:t xml:space="preserve">be </w:t>
      </w:r>
      <w:r>
        <w:rPr>
          <w:spacing w:val="-4"/>
          <w:sz w:val="22"/>
          <w:szCs w:val="22"/>
        </w:rPr>
        <w:t xml:space="preserve">mitigated through </w:t>
      </w:r>
      <w:r>
        <w:rPr>
          <w:spacing w:val="-3"/>
          <w:sz w:val="22"/>
          <w:szCs w:val="22"/>
        </w:rPr>
        <w:t xml:space="preserve">hazard fuel </w:t>
      </w:r>
      <w:r>
        <w:rPr>
          <w:spacing w:val="-4"/>
          <w:sz w:val="22"/>
          <w:szCs w:val="22"/>
        </w:rPr>
        <w:t>reduction.</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hanging="499"/>
        <w:rPr>
          <w:sz w:val="22"/>
          <w:szCs w:val="22"/>
        </w:rPr>
      </w:pPr>
      <w:r>
        <w:rPr>
          <w:b/>
          <w:bCs/>
          <w:spacing w:val="-3"/>
          <w:sz w:val="22"/>
          <w:szCs w:val="22"/>
        </w:rPr>
        <w:t xml:space="preserve">Hazardous </w:t>
      </w:r>
      <w:r>
        <w:rPr>
          <w:b/>
          <w:bCs/>
          <w:sz w:val="22"/>
          <w:szCs w:val="22"/>
        </w:rPr>
        <w:t xml:space="preserve">fuels </w:t>
      </w:r>
      <w:r>
        <w:rPr>
          <w:sz w:val="22"/>
          <w:szCs w:val="22"/>
        </w:rPr>
        <w:t xml:space="preserve">– Those </w:t>
      </w:r>
      <w:r>
        <w:rPr>
          <w:spacing w:val="-3"/>
          <w:sz w:val="22"/>
          <w:szCs w:val="22"/>
        </w:rPr>
        <w:t xml:space="preserve">vegetative </w:t>
      </w:r>
      <w:r>
        <w:rPr>
          <w:sz w:val="22"/>
          <w:szCs w:val="22"/>
        </w:rPr>
        <w:t xml:space="preserve">fuels </w:t>
      </w:r>
      <w:r>
        <w:rPr>
          <w:spacing w:val="-3"/>
          <w:sz w:val="22"/>
          <w:szCs w:val="22"/>
        </w:rPr>
        <w:t xml:space="preserve">which, </w:t>
      </w:r>
      <w:r>
        <w:rPr>
          <w:sz w:val="22"/>
          <w:szCs w:val="22"/>
        </w:rPr>
        <w:t xml:space="preserve">when ignited, threaten: public safety, structures </w:t>
      </w:r>
      <w:r>
        <w:rPr>
          <w:spacing w:val="-2"/>
          <w:sz w:val="22"/>
          <w:szCs w:val="22"/>
        </w:rPr>
        <w:t xml:space="preserve">and </w:t>
      </w:r>
      <w:r>
        <w:rPr>
          <w:spacing w:val="-3"/>
          <w:sz w:val="22"/>
          <w:szCs w:val="22"/>
        </w:rPr>
        <w:t>facilities, cultural resource</w:t>
      </w:r>
      <w:r>
        <w:rPr>
          <w:spacing w:val="-3"/>
          <w:sz w:val="22"/>
          <w:szCs w:val="22"/>
        </w:rPr>
        <w:t xml:space="preserve">s, natural resources, and/or natural processes. Also: </w:t>
      </w:r>
      <w:r>
        <w:rPr>
          <w:sz w:val="22"/>
          <w:szCs w:val="22"/>
        </w:rPr>
        <w:t xml:space="preserve">fuels that permit the </w:t>
      </w:r>
      <w:r>
        <w:rPr>
          <w:spacing w:val="-3"/>
          <w:sz w:val="22"/>
          <w:szCs w:val="22"/>
        </w:rPr>
        <w:t xml:space="preserve">spread </w:t>
      </w:r>
      <w:r>
        <w:rPr>
          <w:sz w:val="22"/>
          <w:szCs w:val="22"/>
        </w:rPr>
        <w:t xml:space="preserve">of </w:t>
      </w:r>
      <w:r>
        <w:rPr>
          <w:spacing w:val="-3"/>
          <w:sz w:val="22"/>
          <w:szCs w:val="22"/>
        </w:rPr>
        <w:t xml:space="preserve">wildland fires </w:t>
      </w:r>
      <w:r>
        <w:rPr>
          <w:sz w:val="22"/>
          <w:szCs w:val="22"/>
        </w:rPr>
        <w:t xml:space="preserve">across </w:t>
      </w:r>
      <w:r>
        <w:rPr>
          <w:spacing w:val="-3"/>
          <w:sz w:val="22"/>
          <w:szCs w:val="22"/>
        </w:rPr>
        <w:t xml:space="preserve">administrative </w:t>
      </w:r>
      <w:r>
        <w:rPr>
          <w:sz w:val="22"/>
          <w:szCs w:val="22"/>
        </w:rPr>
        <w:t xml:space="preserve">boundaries except as authorized by agreement, </w:t>
      </w:r>
      <w:r>
        <w:rPr>
          <w:spacing w:val="-2"/>
          <w:sz w:val="22"/>
          <w:szCs w:val="22"/>
        </w:rPr>
        <w:t xml:space="preserve">and </w:t>
      </w:r>
      <w:r>
        <w:rPr>
          <w:sz w:val="22"/>
          <w:szCs w:val="22"/>
        </w:rPr>
        <w:t xml:space="preserve">fuel accumulations and arrangement may be </w:t>
      </w:r>
      <w:r>
        <w:rPr>
          <w:spacing w:val="-3"/>
          <w:sz w:val="22"/>
          <w:szCs w:val="22"/>
        </w:rPr>
        <w:t xml:space="preserve">within </w:t>
      </w:r>
      <w:r>
        <w:rPr>
          <w:sz w:val="22"/>
          <w:szCs w:val="22"/>
        </w:rPr>
        <w:t xml:space="preserve">the </w:t>
      </w:r>
      <w:r>
        <w:rPr>
          <w:spacing w:val="-3"/>
          <w:sz w:val="22"/>
          <w:szCs w:val="22"/>
        </w:rPr>
        <w:t xml:space="preserve">natural range </w:t>
      </w:r>
      <w:r>
        <w:rPr>
          <w:sz w:val="22"/>
          <w:szCs w:val="22"/>
        </w:rPr>
        <w:t xml:space="preserve">of </w:t>
      </w:r>
      <w:r>
        <w:rPr>
          <w:spacing w:val="-3"/>
          <w:sz w:val="22"/>
          <w:szCs w:val="22"/>
        </w:rPr>
        <w:t xml:space="preserve">variability </w:t>
      </w:r>
      <w:r>
        <w:rPr>
          <w:sz w:val="22"/>
          <w:szCs w:val="22"/>
        </w:rPr>
        <w:t>a</w:t>
      </w:r>
      <w:r>
        <w:rPr>
          <w:sz w:val="22"/>
          <w:szCs w:val="22"/>
        </w:rPr>
        <w:t xml:space="preserve">nd still </w:t>
      </w:r>
      <w:r>
        <w:rPr>
          <w:spacing w:val="-3"/>
          <w:sz w:val="22"/>
          <w:szCs w:val="22"/>
        </w:rPr>
        <w:t xml:space="preserve">be hazardous because </w:t>
      </w:r>
      <w:r>
        <w:rPr>
          <w:sz w:val="22"/>
          <w:szCs w:val="22"/>
        </w:rPr>
        <w:t xml:space="preserve">of the </w:t>
      </w:r>
      <w:r>
        <w:rPr>
          <w:spacing w:val="-3"/>
          <w:sz w:val="22"/>
          <w:szCs w:val="22"/>
        </w:rPr>
        <w:t xml:space="preserve">proximity </w:t>
      </w:r>
      <w:r>
        <w:rPr>
          <w:sz w:val="22"/>
          <w:szCs w:val="22"/>
        </w:rPr>
        <w:t>to values at risk.</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247" w:hanging="499"/>
        <w:rPr>
          <w:sz w:val="22"/>
          <w:szCs w:val="22"/>
        </w:rPr>
      </w:pPr>
      <w:r>
        <w:rPr>
          <w:b/>
          <w:bCs/>
          <w:sz w:val="22"/>
          <w:szCs w:val="22"/>
        </w:rPr>
        <w:t xml:space="preserve">Initial Attack </w:t>
      </w:r>
      <w:r>
        <w:rPr>
          <w:sz w:val="22"/>
          <w:szCs w:val="22"/>
        </w:rPr>
        <w:t>– The first aggressive suppression action taken on a fire, consistent with firefighter and public safety, and values to be protected.</w:t>
      </w:r>
    </w:p>
    <w:p w:rsidR="00000000" w:rsidRDefault="00D40AF8">
      <w:pPr>
        <w:pStyle w:val="BodyText"/>
        <w:kinsoku w:val="0"/>
        <w:overflowPunct w:val="0"/>
        <w:rPr>
          <w:sz w:val="22"/>
          <w:szCs w:val="22"/>
        </w:rPr>
      </w:pPr>
    </w:p>
    <w:p w:rsidR="00000000" w:rsidRDefault="00D40AF8">
      <w:pPr>
        <w:pStyle w:val="BodyText"/>
        <w:kinsoku w:val="0"/>
        <w:overflowPunct w:val="0"/>
        <w:ind w:left="332"/>
        <w:rPr>
          <w:sz w:val="22"/>
          <w:szCs w:val="22"/>
        </w:rPr>
      </w:pPr>
      <w:r>
        <w:rPr>
          <w:b/>
          <w:bCs/>
          <w:sz w:val="22"/>
          <w:szCs w:val="22"/>
        </w:rPr>
        <w:t xml:space="preserve">Initial Attack Incident Commander </w:t>
      </w:r>
      <w:r>
        <w:rPr>
          <w:sz w:val="22"/>
          <w:szCs w:val="22"/>
        </w:rPr>
        <w:t>–</w:t>
      </w:r>
      <w:r>
        <w:rPr>
          <w:sz w:val="22"/>
          <w:szCs w:val="22"/>
        </w:rPr>
        <w:t xml:space="preserve"> Leader of first response fire suppression forces.</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266" w:hanging="498"/>
        <w:rPr>
          <w:sz w:val="22"/>
          <w:szCs w:val="22"/>
        </w:rPr>
      </w:pPr>
      <w:r>
        <w:rPr>
          <w:b/>
          <w:bCs/>
          <w:sz w:val="22"/>
          <w:szCs w:val="22"/>
        </w:rPr>
        <w:t xml:space="preserve">Litter </w:t>
      </w:r>
      <w:r>
        <w:rPr>
          <w:sz w:val="22"/>
          <w:szCs w:val="22"/>
        </w:rPr>
        <w:t>– The top layer of the forest floor (01 soil horizon); includes freshly fallen leaves, needles, fine twigs, bark flakes, fruits, matted dead grass and other vegetative parts that are little altered</w:t>
      </w:r>
      <w:r>
        <w:rPr>
          <w:sz w:val="22"/>
          <w:szCs w:val="22"/>
        </w:rPr>
        <w:t xml:space="preserve"> by decomposition. Litter also accumulates beneath rangeland shrubs. Some surface feather moss and lichens are considered to be litter because their moisture response is similar to that of dead fine fuel.</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403" w:hanging="498"/>
        <w:rPr>
          <w:sz w:val="22"/>
          <w:szCs w:val="22"/>
        </w:rPr>
      </w:pPr>
      <w:r>
        <w:rPr>
          <w:b/>
          <w:bCs/>
          <w:sz w:val="22"/>
          <w:szCs w:val="22"/>
        </w:rPr>
        <w:t xml:space="preserve">Mean Fire Interval </w:t>
      </w:r>
      <w:r>
        <w:rPr>
          <w:sz w:val="22"/>
          <w:szCs w:val="22"/>
        </w:rPr>
        <w:t>– Arithmetic average of all FIR</w:t>
      </w:r>
      <w:r>
        <w:rPr>
          <w:sz w:val="22"/>
          <w:szCs w:val="22"/>
        </w:rPr>
        <w:t>E INTERVALS determined, in years, for a designated area during a specified time period; the size of the area and the time period must be specified.</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116" w:hanging="499"/>
        <w:rPr>
          <w:sz w:val="22"/>
          <w:szCs w:val="22"/>
        </w:rPr>
      </w:pPr>
      <w:r>
        <w:rPr>
          <w:b/>
          <w:bCs/>
          <w:sz w:val="22"/>
          <w:szCs w:val="22"/>
        </w:rPr>
        <w:t xml:space="preserve">Mitigation Actions </w:t>
      </w:r>
      <w:r>
        <w:rPr>
          <w:sz w:val="22"/>
          <w:szCs w:val="22"/>
        </w:rPr>
        <w:t>– Mitigation actions are considered to be those on-the-ground activities that serve to c</w:t>
      </w:r>
      <w:r>
        <w:rPr>
          <w:sz w:val="22"/>
          <w:szCs w:val="22"/>
        </w:rPr>
        <w:t>heck, direct, or delay the spread of fire; and minimize threats to life, property, and resources. Actions may include mechanical and physical non-fire tasks, specific fire applications, and limited suppression actions. These actions will be used to constru</w:t>
      </w:r>
      <w:r>
        <w:rPr>
          <w:sz w:val="22"/>
          <w:szCs w:val="22"/>
        </w:rPr>
        <w:t>ct firelines, reduce excesssive fuel concentrations, reduce vertical fuel continuity, create fuel breaks or barriers around critical or sensitive sites or resources, create "blacklines" through controlled burnouts, and to limit fire spread and</w:t>
      </w:r>
      <w:r>
        <w:rPr>
          <w:spacing w:val="-4"/>
          <w:sz w:val="22"/>
          <w:szCs w:val="22"/>
        </w:rPr>
        <w:t xml:space="preserve"> </w:t>
      </w:r>
      <w:r>
        <w:rPr>
          <w:sz w:val="22"/>
          <w:szCs w:val="22"/>
        </w:rPr>
        <w:t>behavior.</w:t>
      </w:r>
    </w:p>
    <w:p w:rsidR="00000000" w:rsidRDefault="00D40AF8">
      <w:pPr>
        <w:pStyle w:val="BodyText"/>
        <w:kinsoku w:val="0"/>
        <w:overflowPunct w:val="0"/>
        <w:ind w:left="830" w:right="116" w:hanging="499"/>
        <w:rPr>
          <w:sz w:val="22"/>
          <w:szCs w:val="22"/>
        </w:rPr>
        <w:sectPr w:rsidR="00000000">
          <w:pgSz w:w="12240" w:h="15840"/>
          <w:pgMar w:top="940" w:right="134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84" style="position:absolute;left:0;text-align:left;margin-left:1in;margin-top:10.85pt;width:6in;height:1pt;z-index:-251645952;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6"/>
        <w:rPr>
          <w:b/>
          <w:bCs/>
          <w:sz w:val="14"/>
          <w:szCs w:val="14"/>
        </w:rPr>
      </w:pPr>
    </w:p>
    <w:p w:rsidR="00000000" w:rsidRDefault="00D40AF8">
      <w:pPr>
        <w:pStyle w:val="BodyText"/>
        <w:kinsoku w:val="0"/>
        <w:overflowPunct w:val="0"/>
        <w:spacing w:before="90"/>
        <w:ind w:left="830" w:right="191" w:hanging="499"/>
        <w:jc w:val="both"/>
        <w:rPr>
          <w:sz w:val="22"/>
          <w:szCs w:val="22"/>
        </w:rPr>
      </w:pPr>
      <w:r>
        <w:rPr>
          <w:b/>
          <w:bCs/>
          <w:sz w:val="22"/>
          <w:szCs w:val="22"/>
        </w:rPr>
        <w:t xml:space="preserve">Mixed-Severity Fire Regime </w:t>
      </w:r>
      <w:r>
        <w:rPr>
          <w:sz w:val="22"/>
          <w:szCs w:val="22"/>
        </w:rPr>
        <w:t>– Fire regime in which fires either cause selective mortality in dominant vegetation, depending on different species’</w:t>
      </w:r>
      <w:r>
        <w:rPr>
          <w:sz w:val="22"/>
          <w:szCs w:val="22"/>
        </w:rPr>
        <w:t xml:space="preserve"> susceptibility to fire, or vary between understory and stand replacement (Smith 2000).</w:t>
      </w:r>
    </w:p>
    <w:p w:rsidR="00000000" w:rsidRDefault="00D40AF8">
      <w:pPr>
        <w:pStyle w:val="BodyText"/>
        <w:kinsoku w:val="0"/>
        <w:overflowPunct w:val="0"/>
        <w:spacing w:before="10"/>
        <w:rPr>
          <w:sz w:val="21"/>
          <w:szCs w:val="21"/>
        </w:rPr>
      </w:pPr>
    </w:p>
    <w:p w:rsidR="00000000" w:rsidRDefault="00D40AF8">
      <w:pPr>
        <w:pStyle w:val="BodyText"/>
        <w:kinsoku w:val="0"/>
        <w:overflowPunct w:val="0"/>
        <w:spacing w:line="480" w:lineRule="auto"/>
        <w:ind w:left="332" w:right="5580"/>
        <w:rPr>
          <w:sz w:val="22"/>
          <w:szCs w:val="22"/>
        </w:rPr>
      </w:pPr>
      <w:r>
        <w:rPr>
          <w:b/>
          <w:bCs/>
          <w:sz w:val="22"/>
          <w:szCs w:val="22"/>
        </w:rPr>
        <w:t xml:space="preserve">MOA </w:t>
      </w:r>
      <w:r>
        <w:rPr>
          <w:sz w:val="22"/>
          <w:szCs w:val="22"/>
        </w:rPr>
        <w:t xml:space="preserve">– Memorandum of Agreement </w:t>
      </w:r>
      <w:r>
        <w:rPr>
          <w:b/>
          <w:bCs/>
          <w:sz w:val="22"/>
          <w:szCs w:val="22"/>
        </w:rPr>
        <w:t xml:space="preserve">MOU </w:t>
      </w:r>
      <w:r>
        <w:rPr>
          <w:sz w:val="22"/>
          <w:szCs w:val="22"/>
        </w:rPr>
        <w:t xml:space="preserve">– Memorandum of Understanding. </w:t>
      </w:r>
      <w:r>
        <w:rPr>
          <w:b/>
          <w:bCs/>
          <w:sz w:val="22"/>
          <w:szCs w:val="22"/>
        </w:rPr>
        <w:t xml:space="preserve">NCR </w:t>
      </w:r>
      <w:r>
        <w:rPr>
          <w:sz w:val="22"/>
          <w:szCs w:val="22"/>
        </w:rPr>
        <w:t>– National Capital Region</w:t>
      </w:r>
    </w:p>
    <w:p w:rsidR="00000000" w:rsidRDefault="00D40AF8">
      <w:pPr>
        <w:pStyle w:val="BodyText"/>
        <w:kinsoku w:val="0"/>
        <w:overflowPunct w:val="0"/>
        <w:spacing w:before="8"/>
        <w:ind w:left="830" w:right="271" w:hanging="499"/>
        <w:rPr>
          <w:sz w:val="22"/>
          <w:szCs w:val="22"/>
        </w:rPr>
      </w:pPr>
      <w:r>
        <w:rPr>
          <w:b/>
          <w:bCs/>
          <w:sz w:val="22"/>
          <w:szCs w:val="22"/>
        </w:rPr>
        <w:t xml:space="preserve">National Fire Danger Rating System (NFDRS) </w:t>
      </w:r>
      <w:r>
        <w:rPr>
          <w:sz w:val="22"/>
          <w:szCs w:val="22"/>
        </w:rPr>
        <w:t>–</w:t>
      </w:r>
      <w:r>
        <w:rPr>
          <w:sz w:val="22"/>
          <w:szCs w:val="22"/>
        </w:rPr>
        <w:t xml:space="preserve"> A widely used system to predict several measures of fire probability and resistance to control.</w:t>
      </w:r>
    </w:p>
    <w:p w:rsidR="00000000" w:rsidRDefault="00D40AF8">
      <w:pPr>
        <w:pStyle w:val="BodyText"/>
        <w:kinsoku w:val="0"/>
        <w:overflowPunct w:val="0"/>
        <w:rPr>
          <w:sz w:val="22"/>
          <w:szCs w:val="22"/>
        </w:rPr>
      </w:pPr>
    </w:p>
    <w:p w:rsidR="00000000" w:rsidRDefault="00D40AF8">
      <w:pPr>
        <w:pStyle w:val="BodyText"/>
        <w:kinsoku w:val="0"/>
        <w:overflowPunct w:val="0"/>
        <w:ind w:left="332"/>
        <w:rPr>
          <w:sz w:val="22"/>
          <w:szCs w:val="22"/>
        </w:rPr>
      </w:pPr>
      <w:r>
        <w:rPr>
          <w:b/>
          <w:bCs/>
          <w:sz w:val="22"/>
          <w:szCs w:val="22"/>
        </w:rPr>
        <w:t xml:space="preserve">Natural Fire </w:t>
      </w:r>
      <w:r>
        <w:rPr>
          <w:sz w:val="22"/>
          <w:szCs w:val="22"/>
        </w:rPr>
        <w:t>– Fires ignited by natural means (usually lighting).</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210" w:hanging="499"/>
        <w:rPr>
          <w:sz w:val="22"/>
          <w:szCs w:val="22"/>
        </w:rPr>
      </w:pPr>
      <w:r>
        <w:rPr>
          <w:b/>
          <w:bCs/>
          <w:sz w:val="22"/>
          <w:szCs w:val="22"/>
        </w:rPr>
        <w:t>NFFL</w:t>
      </w:r>
      <w:r>
        <w:rPr>
          <w:b/>
          <w:bCs/>
          <w:spacing w:val="-12"/>
          <w:sz w:val="22"/>
          <w:szCs w:val="22"/>
        </w:rPr>
        <w:t xml:space="preserve"> </w:t>
      </w:r>
      <w:r>
        <w:rPr>
          <w:b/>
          <w:bCs/>
          <w:sz w:val="22"/>
          <w:szCs w:val="22"/>
        </w:rPr>
        <w:t>Model</w:t>
      </w:r>
      <w:r>
        <w:rPr>
          <w:b/>
          <w:bCs/>
          <w:spacing w:val="-11"/>
          <w:sz w:val="22"/>
          <w:szCs w:val="22"/>
        </w:rPr>
        <w:t xml:space="preserve"> </w:t>
      </w:r>
      <w:r>
        <w:rPr>
          <w:sz w:val="22"/>
          <w:szCs w:val="22"/>
        </w:rPr>
        <w:t>–</w:t>
      </w:r>
      <w:r>
        <w:rPr>
          <w:spacing w:val="-12"/>
          <w:sz w:val="22"/>
          <w:szCs w:val="22"/>
        </w:rPr>
        <w:t xml:space="preserve"> </w:t>
      </w:r>
      <w:r>
        <w:rPr>
          <w:sz w:val="22"/>
          <w:szCs w:val="22"/>
        </w:rPr>
        <w:t>One</w:t>
      </w:r>
      <w:r>
        <w:rPr>
          <w:spacing w:val="-12"/>
          <w:sz w:val="22"/>
          <w:szCs w:val="22"/>
        </w:rPr>
        <w:t xml:space="preserve"> </w:t>
      </w:r>
      <w:r>
        <w:rPr>
          <w:sz w:val="22"/>
          <w:szCs w:val="22"/>
        </w:rPr>
        <w:t>of</w:t>
      </w:r>
      <w:r>
        <w:rPr>
          <w:spacing w:val="-11"/>
          <w:sz w:val="22"/>
          <w:szCs w:val="22"/>
        </w:rPr>
        <w:t xml:space="preserve"> </w:t>
      </w:r>
      <w:r>
        <w:rPr>
          <w:sz w:val="22"/>
          <w:szCs w:val="22"/>
        </w:rPr>
        <w:t>the</w:t>
      </w:r>
      <w:r>
        <w:rPr>
          <w:spacing w:val="-10"/>
          <w:sz w:val="22"/>
          <w:szCs w:val="22"/>
        </w:rPr>
        <w:t xml:space="preserve"> </w:t>
      </w:r>
      <w:r>
        <w:rPr>
          <w:spacing w:val="-3"/>
          <w:sz w:val="22"/>
          <w:szCs w:val="22"/>
        </w:rPr>
        <w:t>thirteen</w:t>
      </w:r>
      <w:r>
        <w:rPr>
          <w:spacing w:val="-12"/>
          <w:sz w:val="22"/>
          <w:szCs w:val="22"/>
        </w:rPr>
        <w:t xml:space="preserve"> </w:t>
      </w:r>
      <w:r>
        <w:rPr>
          <w:sz w:val="22"/>
          <w:szCs w:val="22"/>
        </w:rPr>
        <w:t>fuel</w:t>
      </w:r>
      <w:r>
        <w:rPr>
          <w:spacing w:val="-11"/>
          <w:sz w:val="22"/>
          <w:szCs w:val="22"/>
        </w:rPr>
        <w:t xml:space="preserve"> </w:t>
      </w:r>
      <w:r>
        <w:rPr>
          <w:sz w:val="22"/>
          <w:szCs w:val="22"/>
        </w:rPr>
        <w:t>models</w:t>
      </w:r>
      <w:r>
        <w:rPr>
          <w:spacing w:val="-12"/>
          <w:sz w:val="22"/>
          <w:szCs w:val="22"/>
        </w:rPr>
        <w:t xml:space="preserve"> </w:t>
      </w:r>
      <w:r>
        <w:rPr>
          <w:sz w:val="22"/>
          <w:szCs w:val="22"/>
        </w:rPr>
        <w:t>used</w:t>
      </w:r>
      <w:r>
        <w:rPr>
          <w:spacing w:val="-11"/>
          <w:sz w:val="22"/>
          <w:szCs w:val="22"/>
        </w:rPr>
        <w:t xml:space="preserve"> </w:t>
      </w:r>
      <w:r>
        <w:rPr>
          <w:sz w:val="22"/>
          <w:szCs w:val="22"/>
        </w:rPr>
        <w:t>to</w:t>
      </w:r>
      <w:r>
        <w:rPr>
          <w:spacing w:val="-12"/>
          <w:sz w:val="22"/>
          <w:szCs w:val="22"/>
        </w:rPr>
        <w:t xml:space="preserve"> </w:t>
      </w:r>
      <w:r>
        <w:rPr>
          <w:sz w:val="22"/>
          <w:szCs w:val="22"/>
        </w:rPr>
        <w:t>predict</w:t>
      </w:r>
      <w:r>
        <w:rPr>
          <w:spacing w:val="-11"/>
          <w:sz w:val="22"/>
          <w:szCs w:val="22"/>
        </w:rPr>
        <w:t xml:space="preserve"> </w:t>
      </w:r>
      <w:r>
        <w:rPr>
          <w:sz w:val="22"/>
          <w:szCs w:val="22"/>
        </w:rPr>
        <w:t>fire</w:t>
      </w:r>
      <w:r>
        <w:rPr>
          <w:spacing w:val="-10"/>
          <w:sz w:val="22"/>
          <w:szCs w:val="22"/>
        </w:rPr>
        <w:t xml:space="preserve"> </w:t>
      </w:r>
      <w:r>
        <w:rPr>
          <w:sz w:val="22"/>
          <w:szCs w:val="22"/>
        </w:rPr>
        <w:t>behavior</w:t>
      </w:r>
      <w:r>
        <w:rPr>
          <w:spacing w:val="-12"/>
          <w:sz w:val="22"/>
          <w:szCs w:val="22"/>
        </w:rPr>
        <w:t xml:space="preserve"> </w:t>
      </w:r>
      <w:r>
        <w:rPr>
          <w:sz w:val="22"/>
          <w:szCs w:val="22"/>
        </w:rPr>
        <w:t>using</w:t>
      </w:r>
      <w:r>
        <w:rPr>
          <w:spacing w:val="-12"/>
          <w:sz w:val="22"/>
          <w:szCs w:val="22"/>
        </w:rPr>
        <w:t xml:space="preserve"> </w:t>
      </w:r>
      <w:r>
        <w:rPr>
          <w:sz w:val="22"/>
          <w:szCs w:val="22"/>
        </w:rPr>
        <w:t>the</w:t>
      </w:r>
      <w:r>
        <w:rPr>
          <w:spacing w:val="-11"/>
          <w:sz w:val="22"/>
          <w:szCs w:val="22"/>
        </w:rPr>
        <w:t xml:space="preserve"> </w:t>
      </w:r>
      <w:r>
        <w:rPr>
          <w:sz w:val="22"/>
          <w:szCs w:val="22"/>
        </w:rPr>
        <w:t>fire</w:t>
      </w:r>
      <w:r>
        <w:rPr>
          <w:spacing w:val="-10"/>
          <w:sz w:val="22"/>
          <w:szCs w:val="22"/>
        </w:rPr>
        <w:t xml:space="preserve"> </w:t>
      </w:r>
      <w:r>
        <w:rPr>
          <w:spacing w:val="-2"/>
          <w:sz w:val="22"/>
          <w:szCs w:val="22"/>
        </w:rPr>
        <w:t>s</w:t>
      </w:r>
      <w:r>
        <w:rPr>
          <w:spacing w:val="-2"/>
          <w:sz w:val="22"/>
          <w:szCs w:val="22"/>
        </w:rPr>
        <w:t xml:space="preserve">pread </w:t>
      </w:r>
      <w:r>
        <w:rPr>
          <w:sz w:val="22"/>
          <w:szCs w:val="22"/>
        </w:rPr>
        <w:t>formulas</w:t>
      </w:r>
      <w:r>
        <w:rPr>
          <w:spacing w:val="-22"/>
          <w:sz w:val="22"/>
          <w:szCs w:val="22"/>
        </w:rPr>
        <w:t xml:space="preserve"> </w:t>
      </w:r>
      <w:r>
        <w:rPr>
          <w:sz w:val="22"/>
          <w:szCs w:val="22"/>
        </w:rPr>
        <w:t>developed</w:t>
      </w:r>
      <w:r>
        <w:rPr>
          <w:spacing w:val="-22"/>
          <w:sz w:val="22"/>
          <w:szCs w:val="22"/>
        </w:rPr>
        <w:t xml:space="preserve"> </w:t>
      </w:r>
      <w:r>
        <w:rPr>
          <w:sz w:val="22"/>
          <w:szCs w:val="22"/>
        </w:rPr>
        <w:t>by</w:t>
      </w:r>
      <w:r>
        <w:rPr>
          <w:spacing w:val="-20"/>
          <w:sz w:val="22"/>
          <w:szCs w:val="22"/>
        </w:rPr>
        <w:t xml:space="preserve"> </w:t>
      </w:r>
      <w:r>
        <w:rPr>
          <w:sz w:val="22"/>
          <w:szCs w:val="22"/>
        </w:rPr>
        <w:t>Rothermel</w:t>
      </w:r>
      <w:r>
        <w:rPr>
          <w:spacing w:val="-21"/>
          <w:sz w:val="22"/>
          <w:szCs w:val="22"/>
        </w:rPr>
        <w:t xml:space="preserve"> </w:t>
      </w:r>
      <w:r>
        <w:rPr>
          <w:sz w:val="22"/>
          <w:szCs w:val="22"/>
        </w:rPr>
        <w:t>(1972).</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332"/>
        <w:rPr>
          <w:sz w:val="22"/>
          <w:szCs w:val="22"/>
        </w:rPr>
      </w:pPr>
      <w:r>
        <w:rPr>
          <w:b/>
          <w:bCs/>
          <w:sz w:val="22"/>
          <w:szCs w:val="22"/>
        </w:rPr>
        <w:t xml:space="preserve">NPS </w:t>
      </w:r>
      <w:r>
        <w:rPr>
          <w:sz w:val="22"/>
          <w:szCs w:val="22"/>
        </w:rPr>
        <w:t>– National Park Service, Department of the Interior.</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694" w:hanging="499"/>
        <w:rPr>
          <w:sz w:val="22"/>
          <w:szCs w:val="22"/>
        </w:rPr>
      </w:pPr>
      <w:r>
        <w:rPr>
          <w:b/>
          <w:bCs/>
          <w:sz w:val="22"/>
          <w:szCs w:val="22"/>
        </w:rPr>
        <w:t xml:space="preserve">Organic Soils </w:t>
      </w:r>
      <w:r>
        <w:rPr>
          <w:sz w:val="22"/>
          <w:szCs w:val="22"/>
        </w:rPr>
        <w:t>– Deep layers of organic matter that develop in poorly drained areas such as bogs, swamps, and marshes (Brown 2000).</w:t>
      </w:r>
    </w:p>
    <w:p w:rsidR="00000000" w:rsidRDefault="00D40AF8">
      <w:pPr>
        <w:pStyle w:val="BodyText"/>
        <w:kinsoku w:val="0"/>
        <w:overflowPunct w:val="0"/>
        <w:rPr>
          <w:sz w:val="22"/>
          <w:szCs w:val="22"/>
        </w:rPr>
      </w:pPr>
    </w:p>
    <w:p w:rsidR="00000000" w:rsidRDefault="00D40AF8">
      <w:pPr>
        <w:pStyle w:val="BodyText"/>
        <w:kinsoku w:val="0"/>
        <w:overflowPunct w:val="0"/>
        <w:ind w:left="830" w:right="273" w:hanging="499"/>
        <w:rPr>
          <w:sz w:val="22"/>
          <w:szCs w:val="22"/>
        </w:rPr>
      </w:pPr>
      <w:r>
        <w:rPr>
          <w:b/>
          <w:bCs/>
          <w:sz w:val="22"/>
          <w:szCs w:val="22"/>
        </w:rPr>
        <w:t xml:space="preserve">Preparedness </w:t>
      </w:r>
      <w:r>
        <w:rPr>
          <w:sz w:val="22"/>
          <w:szCs w:val="22"/>
        </w:rPr>
        <w:t>–</w:t>
      </w:r>
      <w:r>
        <w:rPr>
          <w:sz w:val="22"/>
          <w:szCs w:val="22"/>
        </w:rPr>
        <w:t xml:space="preserve"> Activities that lead to a safe, efficient and cost effective fire management program in support of land and resource management objectives through appropriate planning and coordination.  This term replaces presuppression.</w:t>
      </w:r>
    </w:p>
    <w:p w:rsidR="00000000" w:rsidRDefault="00D40AF8">
      <w:pPr>
        <w:pStyle w:val="BodyText"/>
        <w:kinsoku w:val="0"/>
        <w:overflowPunct w:val="0"/>
        <w:rPr>
          <w:sz w:val="22"/>
          <w:szCs w:val="22"/>
        </w:rPr>
      </w:pPr>
    </w:p>
    <w:p w:rsidR="00000000" w:rsidRDefault="00D40AF8">
      <w:pPr>
        <w:pStyle w:val="BodyText"/>
        <w:kinsoku w:val="0"/>
        <w:overflowPunct w:val="0"/>
        <w:ind w:left="830" w:right="116" w:hanging="499"/>
        <w:rPr>
          <w:sz w:val="22"/>
          <w:szCs w:val="22"/>
        </w:rPr>
      </w:pPr>
      <w:r>
        <w:rPr>
          <w:b/>
          <w:bCs/>
          <w:sz w:val="22"/>
          <w:szCs w:val="22"/>
        </w:rPr>
        <w:t xml:space="preserve">Prescribed Fire </w:t>
      </w:r>
      <w:r>
        <w:rPr>
          <w:sz w:val="22"/>
          <w:szCs w:val="22"/>
        </w:rPr>
        <w:t>–</w:t>
      </w:r>
      <w:r>
        <w:rPr>
          <w:sz w:val="22"/>
          <w:szCs w:val="22"/>
        </w:rPr>
        <w:t xml:space="preserve"> Any fire ignited by management actions to meet specific objectives. Prior to ignition, a written, approved prescribed fire plan must exist, and National Environmental Protection Act requirements must be met.  This term replaces management ignited prescrib</w:t>
      </w:r>
      <w:r>
        <w:rPr>
          <w:sz w:val="22"/>
          <w:szCs w:val="22"/>
        </w:rPr>
        <w:t>ed</w:t>
      </w:r>
      <w:r>
        <w:rPr>
          <w:spacing w:val="-22"/>
          <w:sz w:val="22"/>
          <w:szCs w:val="22"/>
        </w:rPr>
        <w:t xml:space="preserve"> </w:t>
      </w:r>
      <w:r>
        <w:rPr>
          <w:sz w:val="22"/>
          <w:szCs w:val="22"/>
        </w:rPr>
        <w:t>fire.</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637" w:hanging="499"/>
        <w:jc w:val="both"/>
        <w:rPr>
          <w:sz w:val="22"/>
          <w:szCs w:val="22"/>
        </w:rPr>
      </w:pPr>
      <w:r>
        <w:rPr>
          <w:b/>
          <w:bCs/>
          <w:sz w:val="22"/>
          <w:szCs w:val="22"/>
        </w:rPr>
        <w:t xml:space="preserve">Presettlement Fire Regime </w:t>
      </w:r>
      <w:r>
        <w:rPr>
          <w:sz w:val="22"/>
          <w:szCs w:val="22"/>
        </w:rPr>
        <w:t>– The time from about 1500 to the mid- to late-1800s, a period when Native American populations had already been heavily impacted by European presence and before extensive settlement by European Americans in most parts o</w:t>
      </w:r>
      <w:r>
        <w:rPr>
          <w:sz w:val="22"/>
          <w:szCs w:val="22"/>
        </w:rPr>
        <w:t>f North America, before extensive conversion of wildlands for agricultural and other purposes, and before fires were effectively suppressed in many areas (Smith 2000).</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299" w:hanging="499"/>
        <w:rPr>
          <w:sz w:val="22"/>
          <w:szCs w:val="22"/>
        </w:rPr>
      </w:pPr>
      <w:r>
        <w:rPr>
          <w:b/>
          <w:bCs/>
          <w:sz w:val="22"/>
          <w:szCs w:val="22"/>
        </w:rPr>
        <w:t xml:space="preserve">Prescribed Fire Plan </w:t>
      </w:r>
      <w:r>
        <w:rPr>
          <w:sz w:val="22"/>
          <w:szCs w:val="22"/>
        </w:rPr>
        <w:t>– A plan required for each fire application ignited by managers. I</w:t>
      </w:r>
      <w:r>
        <w:rPr>
          <w:sz w:val="22"/>
          <w:szCs w:val="22"/>
        </w:rPr>
        <w:t>t must be prepared by qualified personnel and approved by the appropriate Agency Administrator prior to implementation. Each plan will follow specific agency direction and must include critical elements described in agency manuals. Formats for plan develop</w:t>
      </w:r>
      <w:r>
        <w:rPr>
          <w:sz w:val="22"/>
          <w:szCs w:val="22"/>
        </w:rPr>
        <w:t>ment vary among agencies, although the content is identical.</w:t>
      </w:r>
    </w:p>
    <w:p w:rsidR="00000000" w:rsidRDefault="00D40AF8">
      <w:pPr>
        <w:pStyle w:val="BodyText"/>
        <w:kinsoku w:val="0"/>
        <w:overflowPunct w:val="0"/>
        <w:rPr>
          <w:sz w:val="22"/>
          <w:szCs w:val="22"/>
        </w:rPr>
      </w:pPr>
    </w:p>
    <w:p w:rsidR="00000000" w:rsidRDefault="00D40AF8">
      <w:pPr>
        <w:pStyle w:val="BodyText"/>
        <w:kinsoku w:val="0"/>
        <w:overflowPunct w:val="0"/>
        <w:ind w:left="830" w:hanging="499"/>
        <w:rPr>
          <w:spacing w:val="-3"/>
          <w:sz w:val="22"/>
          <w:szCs w:val="22"/>
        </w:rPr>
      </w:pPr>
      <w:r>
        <w:rPr>
          <w:b/>
          <w:bCs/>
          <w:spacing w:val="-3"/>
          <w:sz w:val="22"/>
          <w:szCs w:val="22"/>
        </w:rPr>
        <w:t xml:space="preserve">Prescribed Fire Specialist </w:t>
      </w:r>
      <w:r>
        <w:rPr>
          <w:sz w:val="22"/>
          <w:szCs w:val="22"/>
        </w:rPr>
        <w:t xml:space="preserve">– </w:t>
      </w:r>
      <w:r>
        <w:rPr>
          <w:spacing w:val="-2"/>
          <w:sz w:val="22"/>
          <w:szCs w:val="22"/>
        </w:rPr>
        <w:t xml:space="preserve">The </w:t>
      </w:r>
      <w:r>
        <w:rPr>
          <w:spacing w:val="-3"/>
          <w:sz w:val="22"/>
          <w:szCs w:val="22"/>
        </w:rPr>
        <w:t xml:space="preserve">staff specialist with </w:t>
      </w:r>
      <w:r>
        <w:rPr>
          <w:spacing w:val="-4"/>
          <w:sz w:val="22"/>
          <w:szCs w:val="22"/>
        </w:rPr>
        <w:t xml:space="preserve">primary </w:t>
      </w:r>
      <w:r>
        <w:rPr>
          <w:spacing w:val="-3"/>
          <w:sz w:val="22"/>
          <w:szCs w:val="22"/>
        </w:rPr>
        <w:t xml:space="preserve">duties </w:t>
      </w:r>
      <w:r>
        <w:rPr>
          <w:sz w:val="22"/>
          <w:szCs w:val="22"/>
        </w:rPr>
        <w:t xml:space="preserve">of </w:t>
      </w:r>
      <w:r>
        <w:rPr>
          <w:spacing w:val="-3"/>
          <w:sz w:val="22"/>
          <w:szCs w:val="22"/>
        </w:rPr>
        <w:t xml:space="preserve">managing both </w:t>
      </w:r>
      <w:r>
        <w:rPr>
          <w:spacing w:val="-2"/>
          <w:sz w:val="22"/>
          <w:szCs w:val="22"/>
        </w:rPr>
        <w:t xml:space="preserve">the </w:t>
      </w:r>
      <w:r>
        <w:rPr>
          <w:spacing w:val="-4"/>
          <w:sz w:val="22"/>
          <w:szCs w:val="22"/>
        </w:rPr>
        <w:t xml:space="preserve">prescribed fire </w:t>
      </w:r>
      <w:r>
        <w:rPr>
          <w:spacing w:val="-3"/>
          <w:sz w:val="22"/>
          <w:szCs w:val="22"/>
        </w:rPr>
        <w:t xml:space="preserve">and </w:t>
      </w:r>
      <w:r>
        <w:rPr>
          <w:spacing w:val="-4"/>
          <w:sz w:val="22"/>
          <w:szCs w:val="22"/>
        </w:rPr>
        <w:t xml:space="preserve">Wildland </w:t>
      </w:r>
      <w:r>
        <w:rPr>
          <w:spacing w:val="-3"/>
          <w:sz w:val="22"/>
          <w:szCs w:val="22"/>
        </w:rPr>
        <w:t xml:space="preserve">Fire Used </w:t>
      </w:r>
      <w:r>
        <w:rPr>
          <w:spacing w:val="-2"/>
          <w:sz w:val="22"/>
          <w:szCs w:val="22"/>
        </w:rPr>
        <w:t xml:space="preserve">for </w:t>
      </w:r>
      <w:r>
        <w:rPr>
          <w:spacing w:val="-4"/>
          <w:sz w:val="22"/>
          <w:szCs w:val="22"/>
        </w:rPr>
        <w:t xml:space="preserve">Resource </w:t>
      </w:r>
      <w:r>
        <w:rPr>
          <w:spacing w:val="-3"/>
          <w:sz w:val="22"/>
          <w:szCs w:val="22"/>
        </w:rPr>
        <w:t>Benefit (where applicable) programs.</w:t>
      </w:r>
    </w:p>
    <w:p w:rsidR="00000000" w:rsidRDefault="00D40AF8">
      <w:pPr>
        <w:pStyle w:val="BodyText"/>
        <w:kinsoku w:val="0"/>
        <w:overflowPunct w:val="0"/>
        <w:rPr>
          <w:sz w:val="22"/>
          <w:szCs w:val="22"/>
        </w:rPr>
      </w:pPr>
    </w:p>
    <w:p w:rsidR="00000000" w:rsidRDefault="00D40AF8">
      <w:pPr>
        <w:pStyle w:val="BodyText"/>
        <w:kinsoku w:val="0"/>
        <w:overflowPunct w:val="0"/>
        <w:ind w:left="830" w:right="91" w:hanging="499"/>
        <w:rPr>
          <w:sz w:val="22"/>
          <w:szCs w:val="22"/>
        </w:rPr>
      </w:pPr>
      <w:r>
        <w:rPr>
          <w:b/>
          <w:bCs/>
          <w:sz w:val="22"/>
          <w:szCs w:val="22"/>
        </w:rPr>
        <w:t xml:space="preserve">Prescription </w:t>
      </w:r>
      <w:r>
        <w:rPr>
          <w:sz w:val="22"/>
          <w:szCs w:val="22"/>
        </w:rPr>
        <w:t>– Measurable criteria which define conditions under which a prescribed fire may be ignited, guide selection of appropriate management responses, and indicate other required actions. Prescription criteria may include safety, economic, public health, environ</w:t>
      </w:r>
      <w:r>
        <w:rPr>
          <w:sz w:val="22"/>
          <w:szCs w:val="22"/>
        </w:rPr>
        <w:t>mental, geographic, administrative, social or legal considerations.</w:t>
      </w:r>
    </w:p>
    <w:p w:rsidR="00000000" w:rsidRDefault="00D40AF8">
      <w:pPr>
        <w:pStyle w:val="BodyText"/>
        <w:kinsoku w:val="0"/>
        <w:overflowPunct w:val="0"/>
        <w:ind w:left="830" w:right="91" w:hanging="499"/>
        <w:rPr>
          <w:sz w:val="22"/>
          <w:szCs w:val="22"/>
        </w:rPr>
        <w:sectPr w:rsidR="00000000">
          <w:pgSz w:w="12240" w:h="15840"/>
          <w:pgMar w:top="940" w:right="134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85" style="position:absolute;left:0;text-align:left;margin-left:1in;margin-top:10.85pt;width:6in;height:1pt;z-index:-25164492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6"/>
        <w:rPr>
          <w:b/>
          <w:bCs/>
          <w:sz w:val="14"/>
          <w:szCs w:val="14"/>
        </w:rPr>
      </w:pPr>
    </w:p>
    <w:p w:rsidR="00000000" w:rsidRDefault="00D40AF8">
      <w:pPr>
        <w:pStyle w:val="BodyText"/>
        <w:kinsoku w:val="0"/>
        <w:overflowPunct w:val="0"/>
        <w:spacing w:before="90"/>
        <w:ind w:left="830" w:right="172" w:hanging="499"/>
        <w:rPr>
          <w:spacing w:val="-3"/>
          <w:sz w:val="22"/>
          <w:szCs w:val="22"/>
        </w:rPr>
      </w:pPr>
      <w:r>
        <w:rPr>
          <w:b/>
          <w:bCs/>
          <w:spacing w:val="-4"/>
          <w:sz w:val="22"/>
          <w:szCs w:val="22"/>
        </w:rPr>
        <w:t xml:space="preserve">Resource </w:t>
      </w:r>
      <w:r>
        <w:rPr>
          <w:b/>
          <w:bCs/>
          <w:spacing w:val="-3"/>
          <w:sz w:val="22"/>
          <w:szCs w:val="22"/>
        </w:rPr>
        <w:t xml:space="preserve">Management Plan (RMP) </w:t>
      </w:r>
      <w:r>
        <w:rPr>
          <w:sz w:val="22"/>
          <w:szCs w:val="22"/>
        </w:rPr>
        <w:t xml:space="preserve">– </w:t>
      </w:r>
      <w:r>
        <w:rPr>
          <w:spacing w:val="-3"/>
          <w:sz w:val="22"/>
          <w:szCs w:val="22"/>
        </w:rPr>
        <w:t xml:space="preserve">Park </w:t>
      </w:r>
      <w:r>
        <w:rPr>
          <w:spacing w:val="-4"/>
          <w:sz w:val="22"/>
          <w:szCs w:val="22"/>
        </w:rPr>
        <w:t xml:space="preserve">planning </w:t>
      </w:r>
      <w:r>
        <w:rPr>
          <w:spacing w:val="-3"/>
          <w:sz w:val="22"/>
          <w:szCs w:val="22"/>
        </w:rPr>
        <w:t xml:space="preserve">document that describes resource </w:t>
      </w:r>
      <w:r>
        <w:rPr>
          <w:spacing w:val="-4"/>
          <w:sz w:val="22"/>
          <w:szCs w:val="22"/>
        </w:rPr>
        <w:t xml:space="preserve">management </w:t>
      </w:r>
      <w:r>
        <w:rPr>
          <w:spacing w:val="-3"/>
          <w:sz w:val="22"/>
          <w:szCs w:val="22"/>
        </w:rPr>
        <w:t xml:space="preserve">goals </w:t>
      </w:r>
      <w:r>
        <w:rPr>
          <w:sz w:val="22"/>
          <w:szCs w:val="22"/>
        </w:rPr>
        <w:t xml:space="preserve">and </w:t>
      </w:r>
      <w:r>
        <w:rPr>
          <w:spacing w:val="-3"/>
          <w:sz w:val="22"/>
          <w:szCs w:val="22"/>
        </w:rPr>
        <w:t xml:space="preserve">objectives </w:t>
      </w:r>
      <w:r>
        <w:rPr>
          <w:sz w:val="22"/>
          <w:szCs w:val="22"/>
        </w:rPr>
        <w:t xml:space="preserve">for NPS </w:t>
      </w:r>
      <w:r>
        <w:rPr>
          <w:spacing w:val="-3"/>
          <w:sz w:val="22"/>
          <w:szCs w:val="22"/>
        </w:rPr>
        <w:t>units.</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313" w:right="90"/>
        <w:jc w:val="center"/>
        <w:rPr>
          <w:sz w:val="22"/>
          <w:szCs w:val="22"/>
        </w:rPr>
      </w:pPr>
      <w:r>
        <w:rPr>
          <w:b/>
          <w:bCs/>
          <w:sz w:val="22"/>
          <w:szCs w:val="22"/>
        </w:rPr>
        <w:t xml:space="preserve">Snag </w:t>
      </w:r>
      <w:r>
        <w:rPr>
          <w:sz w:val="22"/>
          <w:szCs w:val="22"/>
        </w:rPr>
        <w:t>– A standing dead tree from which the leaves and some of the branches have fallen (Smith 2000).</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830" w:right="91" w:hanging="499"/>
        <w:rPr>
          <w:sz w:val="22"/>
          <w:szCs w:val="22"/>
        </w:rPr>
      </w:pPr>
      <w:r>
        <w:rPr>
          <w:b/>
          <w:bCs/>
          <w:sz w:val="22"/>
          <w:szCs w:val="22"/>
        </w:rPr>
        <w:t xml:space="preserve">Stand-Replacement Fire Regime </w:t>
      </w:r>
      <w:r>
        <w:rPr>
          <w:sz w:val="22"/>
          <w:szCs w:val="22"/>
        </w:rPr>
        <w:t>–</w:t>
      </w:r>
      <w:r>
        <w:rPr>
          <w:sz w:val="22"/>
          <w:szCs w:val="22"/>
        </w:rPr>
        <w:t xml:space="preserve"> Fire regime in which fires kill or top-kill aboveground parts of the dominant vegetation, changing the aboveground structure substantially.  Approximately 80 percent or more of the aboveground, dominant vegetation is either consumed or dies as a result of</w:t>
      </w:r>
      <w:r>
        <w:rPr>
          <w:sz w:val="22"/>
          <w:szCs w:val="22"/>
        </w:rPr>
        <w:t xml:space="preserve"> fires.  Applies to forests, shrublands, and grasslands (Smith 2000).</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466" w:hanging="499"/>
        <w:rPr>
          <w:sz w:val="22"/>
          <w:szCs w:val="22"/>
        </w:rPr>
      </w:pPr>
      <w:r>
        <w:rPr>
          <w:b/>
          <w:bCs/>
          <w:sz w:val="22"/>
          <w:szCs w:val="22"/>
        </w:rPr>
        <w:t xml:space="preserve">Succession </w:t>
      </w:r>
      <w:r>
        <w:rPr>
          <w:sz w:val="22"/>
          <w:szCs w:val="22"/>
        </w:rPr>
        <w:t>– The gradual, somewhat predictable process of community change and replacement leading toward a climax community; the process of continuous colonization and extinction of po</w:t>
      </w:r>
      <w:r>
        <w:rPr>
          <w:sz w:val="22"/>
          <w:szCs w:val="22"/>
        </w:rPr>
        <w:t>pulations at a particular site (Smith 2000).</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332"/>
        <w:rPr>
          <w:sz w:val="22"/>
          <w:szCs w:val="22"/>
        </w:rPr>
      </w:pPr>
      <w:r>
        <w:rPr>
          <w:b/>
          <w:bCs/>
          <w:sz w:val="22"/>
          <w:szCs w:val="22"/>
        </w:rPr>
        <w:t xml:space="preserve">Suppression </w:t>
      </w:r>
      <w:r>
        <w:rPr>
          <w:sz w:val="22"/>
          <w:szCs w:val="22"/>
        </w:rPr>
        <w:t>– see Wildland Fire Suppression</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830" w:right="770" w:hanging="498"/>
        <w:rPr>
          <w:sz w:val="22"/>
          <w:szCs w:val="22"/>
        </w:rPr>
      </w:pPr>
      <w:r>
        <w:rPr>
          <w:b/>
          <w:bCs/>
          <w:sz w:val="22"/>
          <w:szCs w:val="22"/>
        </w:rPr>
        <w:t xml:space="preserve">Surface Fire </w:t>
      </w:r>
      <w:r>
        <w:rPr>
          <w:sz w:val="22"/>
          <w:szCs w:val="22"/>
        </w:rPr>
        <w:t>– Fire that burns in litter and other live and dead fuels at or near the surface of the ground, mostly by flaming combustion (Brown 2000).</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332"/>
        <w:rPr>
          <w:sz w:val="22"/>
          <w:szCs w:val="22"/>
        </w:rPr>
      </w:pPr>
      <w:r>
        <w:rPr>
          <w:b/>
          <w:bCs/>
          <w:sz w:val="22"/>
          <w:szCs w:val="22"/>
        </w:rPr>
        <w:t xml:space="preserve">T&amp;E </w:t>
      </w:r>
      <w:r>
        <w:rPr>
          <w:sz w:val="22"/>
          <w:szCs w:val="22"/>
        </w:rPr>
        <w:t>– Threat</w:t>
      </w:r>
      <w:r>
        <w:rPr>
          <w:sz w:val="22"/>
          <w:szCs w:val="22"/>
        </w:rPr>
        <w:t>ened and Endangered plants and animals. Also referred to as listed species.</w:t>
      </w:r>
    </w:p>
    <w:p w:rsidR="00000000" w:rsidRDefault="00D40AF8">
      <w:pPr>
        <w:pStyle w:val="BodyText"/>
        <w:kinsoku w:val="0"/>
        <w:overflowPunct w:val="0"/>
        <w:rPr>
          <w:sz w:val="22"/>
          <w:szCs w:val="22"/>
        </w:rPr>
      </w:pPr>
    </w:p>
    <w:p w:rsidR="00000000" w:rsidRDefault="00D40AF8">
      <w:pPr>
        <w:pStyle w:val="BodyText"/>
        <w:kinsoku w:val="0"/>
        <w:overflowPunct w:val="0"/>
        <w:ind w:left="830" w:right="242" w:hanging="498"/>
        <w:rPr>
          <w:sz w:val="22"/>
          <w:szCs w:val="22"/>
        </w:rPr>
      </w:pPr>
      <w:r>
        <w:rPr>
          <w:b/>
          <w:bCs/>
          <w:sz w:val="22"/>
          <w:szCs w:val="22"/>
        </w:rPr>
        <w:t xml:space="preserve">Top-Kill </w:t>
      </w:r>
      <w:r>
        <w:rPr>
          <w:sz w:val="22"/>
          <w:szCs w:val="22"/>
        </w:rPr>
        <w:t>– Kills aboveground tissues of plant without killing underground parts from which the plant can produce new stems and leaves (Smith 2000).</w:t>
      </w:r>
    </w:p>
    <w:p w:rsidR="00000000" w:rsidRDefault="00D40AF8">
      <w:pPr>
        <w:pStyle w:val="BodyText"/>
        <w:kinsoku w:val="0"/>
        <w:overflowPunct w:val="0"/>
        <w:rPr>
          <w:sz w:val="22"/>
          <w:szCs w:val="22"/>
        </w:rPr>
      </w:pPr>
    </w:p>
    <w:p w:rsidR="00000000" w:rsidRDefault="00D40AF8">
      <w:pPr>
        <w:pStyle w:val="BodyText"/>
        <w:kinsoku w:val="0"/>
        <w:overflowPunct w:val="0"/>
        <w:ind w:left="830" w:right="238" w:hanging="499"/>
        <w:rPr>
          <w:sz w:val="22"/>
          <w:szCs w:val="22"/>
        </w:rPr>
      </w:pPr>
      <w:r>
        <w:rPr>
          <w:b/>
          <w:bCs/>
          <w:sz w:val="22"/>
          <w:szCs w:val="22"/>
        </w:rPr>
        <w:t xml:space="preserve">Total Heat Release </w:t>
      </w:r>
      <w:r>
        <w:rPr>
          <w:sz w:val="22"/>
          <w:szCs w:val="22"/>
        </w:rPr>
        <w:t>–</w:t>
      </w:r>
      <w:r>
        <w:rPr>
          <w:sz w:val="22"/>
          <w:szCs w:val="22"/>
        </w:rPr>
        <w:t xml:space="preserve"> The heat released by combustion during burnout of all fuels, expressed in BTU per square foot or kilocalories per square meter (Brown 2000).</w:t>
      </w:r>
    </w:p>
    <w:p w:rsidR="00000000" w:rsidRDefault="00D40AF8">
      <w:pPr>
        <w:pStyle w:val="BodyText"/>
        <w:kinsoku w:val="0"/>
        <w:overflowPunct w:val="0"/>
        <w:rPr>
          <w:sz w:val="22"/>
          <w:szCs w:val="22"/>
        </w:rPr>
      </w:pPr>
    </w:p>
    <w:p w:rsidR="00000000" w:rsidRDefault="00D40AF8">
      <w:pPr>
        <w:pStyle w:val="BodyText"/>
        <w:kinsoku w:val="0"/>
        <w:overflowPunct w:val="0"/>
        <w:ind w:left="830" w:right="886" w:hanging="499"/>
        <w:rPr>
          <w:sz w:val="22"/>
          <w:szCs w:val="22"/>
        </w:rPr>
      </w:pPr>
      <w:r>
        <w:rPr>
          <w:b/>
          <w:bCs/>
          <w:sz w:val="22"/>
          <w:szCs w:val="22"/>
        </w:rPr>
        <w:t xml:space="preserve">Understory Fire Regime </w:t>
      </w:r>
      <w:r>
        <w:rPr>
          <w:sz w:val="22"/>
          <w:szCs w:val="22"/>
        </w:rPr>
        <w:t>– Fire regime in which fires are generally not lethal to the dominant vegetation and do no</w:t>
      </w:r>
      <w:r>
        <w:rPr>
          <w:sz w:val="22"/>
          <w:szCs w:val="22"/>
        </w:rPr>
        <w:t>t substantially change the structure of the dominant vegetation.</w:t>
      </w:r>
    </w:p>
    <w:p w:rsidR="00000000" w:rsidRDefault="00D40AF8">
      <w:pPr>
        <w:pStyle w:val="BodyText"/>
        <w:kinsoku w:val="0"/>
        <w:overflowPunct w:val="0"/>
        <w:ind w:left="830" w:right="723"/>
        <w:rPr>
          <w:sz w:val="22"/>
          <w:szCs w:val="22"/>
        </w:rPr>
      </w:pPr>
      <w:r>
        <w:rPr>
          <w:sz w:val="22"/>
          <w:szCs w:val="22"/>
        </w:rPr>
        <w:t>Approximately 80 percent or more of the aboveground dominant vegetation survives fires. Applies to forest and woodland vegetation types (Smith 2000).</w:t>
      </w:r>
    </w:p>
    <w:p w:rsidR="00000000" w:rsidRDefault="00D40AF8">
      <w:pPr>
        <w:pStyle w:val="BodyText"/>
        <w:kinsoku w:val="0"/>
        <w:overflowPunct w:val="0"/>
        <w:rPr>
          <w:sz w:val="22"/>
          <w:szCs w:val="22"/>
        </w:rPr>
      </w:pPr>
    </w:p>
    <w:p w:rsidR="00000000" w:rsidRDefault="00D40AF8">
      <w:pPr>
        <w:pStyle w:val="BodyText"/>
        <w:kinsoku w:val="0"/>
        <w:overflowPunct w:val="0"/>
        <w:ind w:left="332"/>
        <w:rPr>
          <w:sz w:val="22"/>
          <w:szCs w:val="22"/>
        </w:rPr>
      </w:pPr>
      <w:r>
        <w:rPr>
          <w:b/>
          <w:bCs/>
          <w:sz w:val="22"/>
          <w:szCs w:val="22"/>
        </w:rPr>
        <w:t xml:space="preserve">Urban Interface </w:t>
      </w:r>
      <w:r>
        <w:rPr>
          <w:sz w:val="22"/>
          <w:szCs w:val="22"/>
        </w:rPr>
        <w:t>– See Wildland-Urban Int</w:t>
      </w:r>
      <w:r>
        <w:rPr>
          <w:sz w:val="22"/>
          <w:szCs w:val="22"/>
        </w:rPr>
        <w:t>erface.</w:t>
      </w:r>
    </w:p>
    <w:p w:rsidR="00000000" w:rsidRDefault="00D40AF8">
      <w:pPr>
        <w:pStyle w:val="BodyText"/>
        <w:kinsoku w:val="0"/>
        <w:overflowPunct w:val="0"/>
        <w:spacing w:before="11"/>
        <w:rPr>
          <w:sz w:val="21"/>
          <w:szCs w:val="21"/>
        </w:rPr>
      </w:pPr>
    </w:p>
    <w:p w:rsidR="00000000" w:rsidRDefault="00D40AF8">
      <w:pPr>
        <w:pStyle w:val="BodyText"/>
        <w:kinsoku w:val="0"/>
        <w:overflowPunct w:val="0"/>
        <w:ind w:left="830" w:right="722" w:hanging="499"/>
        <w:rPr>
          <w:spacing w:val="-3"/>
          <w:sz w:val="22"/>
          <w:szCs w:val="22"/>
        </w:rPr>
      </w:pPr>
      <w:r>
        <w:rPr>
          <w:b/>
          <w:bCs/>
          <w:spacing w:val="-3"/>
          <w:sz w:val="22"/>
          <w:szCs w:val="22"/>
        </w:rPr>
        <w:t xml:space="preserve">Urban </w:t>
      </w:r>
      <w:r>
        <w:rPr>
          <w:b/>
          <w:bCs/>
          <w:spacing w:val="-4"/>
          <w:sz w:val="22"/>
          <w:szCs w:val="22"/>
        </w:rPr>
        <w:t xml:space="preserve">Intermix </w:t>
      </w:r>
      <w:r>
        <w:rPr>
          <w:sz w:val="22"/>
          <w:szCs w:val="22"/>
        </w:rPr>
        <w:t xml:space="preserve">– </w:t>
      </w:r>
      <w:r>
        <w:rPr>
          <w:spacing w:val="-3"/>
          <w:sz w:val="22"/>
          <w:szCs w:val="22"/>
        </w:rPr>
        <w:t xml:space="preserve">Locating structures (homes, offices, </w:t>
      </w:r>
      <w:r>
        <w:rPr>
          <w:spacing w:val="-2"/>
          <w:sz w:val="22"/>
          <w:szCs w:val="22"/>
        </w:rPr>
        <w:t xml:space="preserve">and </w:t>
      </w:r>
      <w:r>
        <w:rPr>
          <w:spacing w:val="-3"/>
          <w:sz w:val="22"/>
          <w:szCs w:val="22"/>
        </w:rPr>
        <w:t xml:space="preserve">other </w:t>
      </w:r>
      <w:r>
        <w:rPr>
          <w:spacing w:val="-4"/>
          <w:sz w:val="22"/>
          <w:szCs w:val="22"/>
        </w:rPr>
        <w:t xml:space="preserve">developments) </w:t>
      </w:r>
      <w:r>
        <w:rPr>
          <w:sz w:val="22"/>
          <w:szCs w:val="22"/>
        </w:rPr>
        <w:t xml:space="preserve">in </w:t>
      </w:r>
      <w:r>
        <w:rPr>
          <w:spacing w:val="-4"/>
          <w:sz w:val="22"/>
          <w:szCs w:val="22"/>
        </w:rPr>
        <w:t xml:space="preserve">wildland fuel </w:t>
      </w:r>
      <w:r>
        <w:rPr>
          <w:spacing w:val="-3"/>
          <w:sz w:val="22"/>
          <w:szCs w:val="22"/>
        </w:rPr>
        <w:t xml:space="preserve">complexes.  Also known </w:t>
      </w:r>
      <w:r>
        <w:rPr>
          <w:sz w:val="22"/>
          <w:szCs w:val="22"/>
        </w:rPr>
        <w:t xml:space="preserve">as </w:t>
      </w:r>
      <w:r>
        <w:rPr>
          <w:spacing w:val="-4"/>
          <w:sz w:val="22"/>
          <w:szCs w:val="22"/>
        </w:rPr>
        <w:t xml:space="preserve">wildland-urban </w:t>
      </w:r>
      <w:r>
        <w:rPr>
          <w:spacing w:val="-3"/>
          <w:sz w:val="22"/>
          <w:szCs w:val="22"/>
        </w:rPr>
        <w:t>interface.</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332"/>
        <w:rPr>
          <w:sz w:val="22"/>
          <w:szCs w:val="22"/>
        </w:rPr>
      </w:pPr>
      <w:r>
        <w:rPr>
          <w:b/>
          <w:bCs/>
          <w:sz w:val="22"/>
          <w:szCs w:val="22"/>
        </w:rPr>
        <w:t xml:space="preserve">USFS </w:t>
      </w:r>
      <w:r>
        <w:rPr>
          <w:sz w:val="22"/>
          <w:szCs w:val="22"/>
        </w:rPr>
        <w:t>– United States Forest Service, U.S. Department of Agriculture.</w:t>
      </w:r>
    </w:p>
    <w:p w:rsidR="00000000" w:rsidRDefault="00D40AF8">
      <w:pPr>
        <w:pStyle w:val="BodyText"/>
        <w:kinsoku w:val="0"/>
        <w:overflowPunct w:val="0"/>
        <w:rPr>
          <w:sz w:val="22"/>
          <w:szCs w:val="22"/>
        </w:rPr>
      </w:pPr>
    </w:p>
    <w:p w:rsidR="00000000" w:rsidRDefault="00D40AF8">
      <w:pPr>
        <w:pStyle w:val="BodyText"/>
        <w:kinsoku w:val="0"/>
        <w:overflowPunct w:val="0"/>
        <w:ind w:left="830" w:hanging="498"/>
        <w:rPr>
          <w:i/>
          <w:iCs/>
          <w:sz w:val="22"/>
          <w:szCs w:val="22"/>
        </w:rPr>
      </w:pPr>
      <w:r>
        <w:rPr>
          <w:b/>
          <w:bCs/>
          <w:sz w:val="22"/>
          <w:szCs w:val="22"/>
        </w:rPr>
        <w:t xml:space="preserve">Wildfire </w:t>
      </w:r>
      <w:r>
        <w:rPr>
          <w:sz w:val="22"/>
          <w:szCs w:val="22"/>
        </w:rPr>
        <w:t>– An unwanted wildla</w:t>
      </w:r>
      <w:r>
        <w:rPr>
          <w:sz w:val="22"/>
          <w:szCs w:val="22"/>
        </w:rPr>
        <w:t xml:space="preserve">nd fire. </w:t>
      </w:r>
      <w:r>
        <w:rPr>
          <w:i/>
          <w:iCs/>
          <w:sz w:val="22"/>
          <w:szCs w:val="22"/>
        </w:rPr>
        <w:t>This term was only included to give continuing credence to the historic fire prevention products.  This is NOT a separate type of fire.</w:t>
      </w:r>
    </w:p>
    <w:p w:rsidR="00000000" w:rsidRDefault="00D40AF8">
      <w:pPr>
        <w:pStyle w:val="BodyText"/>
        <w:kinsoku w:val="0"/>
        <w:overflowPunct w:val="0"/>
        <w:spacing w:before="9"/>
        <w:rPr>
          <w:i/>
          <w:iCs/>
          <w:sz w:val="21"/>
          <w:szCs w:val="21"/>
        </w:rPr>
      </w:pPr>
    </w:p>
    <w:p w:rsidR="00000000" w:rsidRDefault="00D40AF8">
      <w:pPr>
        <w:pStyle w:val="BodyText"/>
        <w:kinsoku w:val="0"/>
        <w:overflowPunct w:val="0"/>
        <w:ind w:left="830" w:right="90" w:hanging="499"/>
        <w:rPr>
          <w:sz w:val="22"/>
          <w:szCs w:val="22"/>
        </w:rPr>
      </w:pPr>
      <w:r>
        <w:rPr>
          <w:b/>
          <w:bCs/>
          <w:sz w:val="22"/>
          <w:szCs w:val="22"/>
        </w:rPr>
        <w:t xml:space="preserve">Wildland Fire </w:t>
      </w:r>
      <w:r>
        <w:rPr>
          <w:sz w:val="22"/>
          <w:szCs w:val="22"/>
        </w:rPr>
        <w:t>–</w:t>
      </w:r>
      <w:r>
        <w:rPr>
          <w:sz w:val="22"/>
          <w:szCs w:val="22"/>
        </w:rPr>
        <w:t xml:space="preserve"> Any non-structure fire, other than prescribed fire, that occurs in the wildland. This term encompasses fires previously called both wildfires and prescribed natural fires.</w:t>
      </w:r>
    </w:p>
    <w:p w:rsidR="00000000" w:rsidRDefault="00D40AF8">
      <w:pPr>
        <w:pStyle w:val="BodyText"/>
        <w:kinsoku w:val="0"/>
        <w:overflowPunct w:val="0"/>
        <w:rPr>
          <w:sz w:val="22"/>
          <w:szCs w:val="22"/>
        </w:rPr>
      </w:pPr>
    </w:p>
    <w:p w:rsidR="00000000" w:rsidRDefault="00D40AF8">
      <w:pPr>
        <w:pStyle w:val="BodyText"/>
        <w:kinsoku w:val="0"/>
        <w:overflowPunct w:val="0"/>
        <w:ind w:left="830" w:right="155" w:hanging="499"/>
        <w:rPr>
          <w:sz w:val="22"/>
          <w:szCs w:val="22"/>
        </w:rPr>
      </w:pPr>
      <w:r>
        <w:rPr>
          <w:b/>
          <w:bCs/>
          <w:sz w:val="22"/>
          <w:szCs w:val="22"/>
        </w:rPr>
        <w:t xml:space="preserve">Wildland Fire Management Program </w:t>
      </w:r>
      <w:r>
        <w:rPr>
          <w:sz w:val="22"/>
          <w:szCs w:val="22"/>
        </w:rPr>
        <w:t>– The full range of activities and functions nece</w:t>
      </w:r>
      <w:r>
        <w:rPr>
          <w:sz w:val="22"/>
          <w:szCs w:val="22"/>
        </w:rPr>
        <w:t>ssary for planning, preparedness, emergency suppression operations, and emergency rehabilitation of wildland fires, and prescribed fire operations, including non-activity fuels management to reduce risks to public safety and to restore and sustain ecosyste</w:t>
      </w:r>
      <w:r>
        <w:rPr>
          <w:sz w:val="22"/>
          <w:szCs w:val="22"/>
        </w:rPr>
        <w:t>m health.</w:t>
      </w:r>
    </w:p>
    <w:p w:rsidR="00000000" w:rsidRDefault="00D40AF8">
      <w:pPr>
        <w:pStyle w:val="BodyText"/>
        <w:kinsoku w:val="0"/>
        <w:overflowPunct w:val="0"/>
        <w:ind w:left="830" w:right="155" w:hanging="499"/>
        <w:rPr>
          <w:sz w:val="22"/>
          <w:szCs w:val="22"/>
        </w:rPr>
        <w:sectPr w:rsidR="00000000">
          <w:pgSz w:w="12240" w:h="15840"/>
          <w:pgMar w:top="940" w:right="1380" w:bottom="1080" w:left="1320" w:header="727" w:footer="889" w:gutter="0"/>
          <w:cols w:space="720" w:equalWidth="0">
            <w:col w:w="954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86" style="position:absolute;left:0;text-align:left;margin-left:1in;margin-top:10.85pt;width:6in;height:1pt;z-index:-251643904;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6"/>
        <w:rPr>
          <w:b/>
          <w:bCs/>
          <w:sz w:val="14"/>
          <w:szCs w:val="14"/>
        </w:rPr>
      </w:pPr>
    </w:p>
    <w:p w:rsidR="00000000" w:rsidRDefault="00D40AF8">
      <w:pPr>
        <w:pStyle w:val="BodyText"/>
        <w:kinsoku w:val="0"/>
        <w:overflowPunct w:val="0"/>
        <w:spacing w:before="90"/>
        <w:ind w:left="830" w:right="164" w:hanging="498"/>
        <w:rPr>
          <w:sz w:val="22"/>
          <w:szCs w:val="22"/>
        </w:rPr>
      </w:pPr>
      <w:r>
        <w:rPr>
          <w:b/>
          <w:bCs/>
          <w:sz w:val="22"/>
          <w:szCs w:val="22"/>
        </w:rPr>
        <w:t xml:space="preserve">Wildland Fire Situation Analysis (WFSA) </w:t>
      </w:r>
      <w:r>
        <w:rPr>
          <w:sz w:val="22"/>
          <w:szCs w:val="22"/>
        </w:rPr>
        <w:t>–</w:t>
      </w:r>
      <w:r>
        <w:rPr>
          <w:sz w:val="22"/>
          <w:szCs w:val="22"/>
        </w:rPr>
        <w:t xml:space="preserve"> The decision-making process that evaluates alternative management strategies against selected safety, environmental, social, economic, political, and resource management objectives.</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388" w:hanging="499"/>
        <w:rPr>
          <w:sz w:val="22"/>
          <w:szCs w:val="22"/>
        </w:rPr>
      </w:pPr>
      <w:r>
        <w:rPr>
          <w:b/>
          <w:bCs/>
          <w:sz w:val="22"/>
          <w:szCs w:val="22"/>
        </w:rPr>
        <w:t xml:space="preserve">Wildland Fire Suppression </w:t>
      </w:r>
      <w:r>
        <w:rPr>
          <w:sz w:val="22"/>
          <w:szCs w:val="22"/>
        </w:rPr>
        <w:t>– An appropriate management response to wildla</w:t>
      </w:r>
      <w:r>
        <w:rPr>
          <w:sz w:val="22"/>
          <w:szCs w:val="22"/>
        </w:rPr>
        <w:t>nd fire that results in curtailment of fire spread and eliminates all identified threats from the particular fire. All wildland fire suppression activities provide for firefighter and public safety as the highest consideration, but minimize loss of resourc</w:t>
      </w:r>
      <w:r>
        <w:rPr>
          <w:sz w:val="22"/>
          <w:szCs w:val="22"/>
        </w:rPr>
        <w:t>e values, economic expenditures, and/or the use of critical firefighting resources.</w:t>
      </w:r>
    </w:p>
    <w:p w:rsidR="00000000" w:rsidRDefault="00D40AF8">
      <w:pPr>
        <w:pStyle w:val="BodyText"/>
        <w:kinsoku w:val="0"/>
        <w:overflowPunct w:val="0"/>
        <w:spacing w:before="10"/>
        <w:rPr>
          <w:sz w:val="21"/>
          <w:szCs w:val="21"/>
        </w:rPr>
      </w:pPr>
    </w:p>
    <w:p w:rsidR="00000000" w:rsidRDefault="00D40AF8">
      <w:pPr>
        <w:pStyle w:val="BodyText"/>
        <w:kinsoku w:val="0"/>
        <w:overflowPunct w:val="0"/>
        <w:ind w:left="830" w:right="148" w:hanging="499"/>
        <w:rPr>
          <w:sz w:val="22"/>
          <w:szCs w:val="22"/>
        </w:rPr>
      </w:pPr>
      <w:r>
        <w:rPr>
          <w:b/>
          <w:bCs/>
          <w:sz w:val="22"/>
          <w:szCs w:val="22"/>
        </w:rPr>
        <w:t xml:space="preserve">Wildland Fire Use </w:t>
      </w:r>
      <w:r>
        <w:rPr>
          <w:sz w:val="22"/>
          <w:szCs w:val="22"/>
        </w:rPr>
        <w:t xml:space="preserve">– The management of naturally-ignited wildland fires to accomplish specific, pre- stated, resource management objectives in pre-defined geographic areas </w:t>
      </w:r>
      <w:r>
        <w:rPr>
          <w:sz w:val="22"/>
          <w:szCs w:val="22"/>
        </w:rPr>
        <w:t>outlined in Fire Management Plans. Operational management is described in the Wildland Fire Implementation Plan (WFIP). Wildland fire use is not to be confused with "fire use," a broader term encompassing more than just wildland fires.</w:t>
      </w:r>
    </w:p>
    <w:p w:rsidR="00000000" w:rsidRDefault="00D40AF8">
      <w:pPr>
        <w:pStyle w:val="BodyText"/>
        <w:kinsoku w:val="0"/>
        <w:overflowPunct w:val="0"/>
        <w:rPr>
          <w:sz w:val="22"/>
          <w:szCs w:val="22"/>
        </w:rPr>
      </w:pPr>
    </w:p>
    <w:p w:rsidR="00000000" w:rsidRDefault="00D40AF8">
      <w:pPr>
        <w:pStyle w:val="BodyText"/>
        <w:kinsoku w:val="0"/>
        <w:overflowPunct w:val="0"/>
        <w:ind w:left="2853" w:hanging="2406"/>
        <w:rPr>
          <w:spacing w:val="-3"/>
          <w:sz w:val="22"/>
          <w:szCs w:val="22"/>
        </w:rPr>
      </w:pPr>
      <w:r>
        <w:rPr>
          <w:b/>
          <w:bCs/>
          <w:sz w:val="22"/>
          <w:szCs w:val="22"/>
        </w:rPr>
        <w:t>Wildland-Urban Inte</w:t>
      </w:r>
      <w:r>
        <w:rPr>
          <w:b/>
          <w:bCs/>
          <w:sz w:val="22"/>
          <w:szCs w:val="22"/>
        </w:rPr>
        <w:t xml:space="preserve">rface </w:t>
      </w:r>
      <w:r>
        <w:rPr>
          <w:sz w:val="22"/>
          <w:szCs w:val="22"/>
        </w:rPr>
        <w:t xml:space="preserve">– </w:t>
      </w:r>
      <w:r>
        <w:rPr>
          <w:spacing w:val="-3"/>
          <w:sz w:val="22"/>
          <w:szCs w:val="22"/>
        </w:rPr>
        <w:t xml:space="preserve">Locating structures (homes, offices, </w:t>
      </w:r>
      <w:r>
        <w:rPr>
          <w:sz w:val="22"/>
          <w:szCs w:val="22"/>
        </w:rPr>
        <w:t xml:space="preserve">and </w:t>
      </w:r>
      <w:r>
        <w:rPr>
          <w:spacing w:val="-3"/>
          <w:sz w:val="22"/>
          <w:szCs w:val="22"/>
        </w:rPr>
        <w:t xml:space="preserve">other developments) </w:t>
      </w:r>
      <w:r>
        <w:rPr>
          <w:sz w:val="22"/>
          <w:szCs w:val="22"/>
        </w:rPr>
        <w:t xml:space="preserve">in </w:t>
      </w:r>
      <w:r>
        <w:rPr>
          <w:spacing w:val="-3"/>
          <w:sz w:val="22"/>
          <w:szCs w:val="22"/>
        </w:rPr>
        <w:t xml:space="preserve">wildland fuel complexes.  Also known </w:t>
      </w:r>
      <w:r>
        <w:rPr>
          <w:sz w:val="22"/>
          <w:szCs w:val="22"/>
        </w:rPr>
        <w:t xml:space="preserve">as </w:t>
      </w:r>
      <w:r>
        <w:rPr>
          <w:spacing w:val="-3"/>
          <w:sz w:val="22"/>
          <w:szCs w:val="22"/>
        </w:rPr>
        <w:t>urban interface.</w:t>
      </w:r>
    </w:p>
    <w:p w:rsidR="00000000" w:rsidRDefault="00D40AF8">
      <w:pPr>
        <w:pStyle w:val="BodyText"/>
        <w:kinsoku w:val="0"/>
        <w:overflowPunct w:val="0"/>
        <w:ind w:left="2853" w:hanging="2406"/>
        <w:rPr>
          <w:spacing w:val="-3"/>
          <w:sz w:val="22"/>
          <w:szCs w:val="22"/>
        </w:rPr>
        <w:sectPr w:rsidR="00000000">
          <w:pgSz w:w="12240" w:h="15840"/>
          <w:pgMar w:top="940" w:right="1440" w:bottom="1080" w:left="1320" w:header="727" w:footer="889" w:gutter="0"/>
          <w:cols w:space="720" w:equalWidth="0">
            <w:col w:w="9480"/>
          </w:cols>
          <w:noEndnote/>
        </w:sectPr>
      </w:pPr>
    </w:p>
    <w:p w:rsidR="00000000" w:rsidRDefault="00D40AF8">
      <w:pPr>
        <w:pStyle w:val="BodyText"/>
        <w:tabs>
          <w:tab w:val="left" w:pos="5762"/>
        </w:tabs>
        <w:kinsoku w:val="0"/>
        <w:overflowPunct w:val="0"/>
        <w:ind w:right="718"/>
        <w:jc w:val="center"/>
        <w:rPr>
          <w:b/>
          <w:bCs/>
          <w:sz w:val="20"/>
          <w:szCs w:val="20"/>
        </w:rPr>
      </w:pPr>
      <w:r>
        <w:rPr>
          <w:noProof/>
        </w:rPr>
        <w:lastRenderedPageBreak/>
        <w:pict>
          <v:shape id="_x0000_s1487" style="position:absolute;left:0;text-align:left;margin-left:1in;margin-top:10.85pt;width:6in;height:1pt;z-index:-25164288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22"/>
          <w:szCs w:val="22"/>
        </w:rPr>
      </w:pPr>
    </w:p>
    <w:p w:rsidR="00000000" w:rsidRDefault="00D40AF8">
      <w:pPr>
        <w:pStyle w:val="Heading1"/>
        <w:kinsoku w:val="0"/>
        <w:overflowPunct w:val="0"/>
        <w:ind w:left="220"/>
      </w:pPr>
      <w:r>
        <w:t>APPENDIX C – Park Species List and State Listed Species</w:t>
      </w:r>
    </w:p>
    <w:p w:rsidR="00000000" w:rsidRDefault="00D40AF8">
      <w:pPr>
        <w:pStyle w:val="Heading3"/>
        <w:kinsoku w:val="0"/>
        <w:overflowPunct w:val="0"/>
        <w:spacing w:before="277"/>
      </w:pPr>
      <w:r>
        <w:t>Maryland State Listed Species of Catoctin Mountain Park</w:t>
      </w:r>
    </w:p>
    <w:p w:rsidR="00000000" w:rsidRDefault="00D40AF8">
      <w:pPr>
        <w:pStyle w:val="BodyText"/>
        <w:kinsoku w:val="0"/>
        <w:overflowPunct w:val="0"/>
        <w:spacing w:before="11"/>
        <w:rPr>
          <w:b/>
          <w:bCs/>
          <w:sz w:val="23"/>
          <w:szCs w:val="23"/>
        </w:rPr>
      </w:pPr>
    </w:p>
    <w:tbl>
      <w:tblPr>
        <w:tblW w:w="0" w:type="auto"/>
        <w:tblInd w:w="112" w:type="dxa"/>
        <w:tblLayout w:type="fixed"/>
        <w:tblCellMar>
          <w:left w:w="0" w:type="dxa"/>
          <w:right w:w="0" w:type="dxa"/>
        </w:tblCellMar>
        <w:tblLook w:val="0000"/>
      </w:tblPr>
      <w:tblGrid>
        <w:gridCol w:w="3192"/>
        <w:gridCol w:w="3192"/>
        <w:gridCol w:w="3192"/>
      </w:tblGrid>
      <w:tr w:rsidR="00000000">
        <w:tblPrEx>
          <w:tblCellMar>
            <w:top w:w="0" w:type="dxa"/>
            <w:left w:w="0" w:type="dxa"/>
            <w:bottom w:w="0" w:type="dxa"/>
            <w:right w:w="0" w:type="dxa"/>
          </w:tblCellMar>
        </w:tblPrEx>
        <w:trPr>
          <w:trHeight w:hRule="exact" w:val="287"/>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5" w:lineRule="exact"/>
              <w:ind w:left="1071" w:right="1071"/>
              <w:jc w:val="center"/>
            </w:pPr>
            <w:r>
              <w:rPr>
                <w:b/>
                <w:bCs/>
              </w:rPr>
              <w:t>SPECIES</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5" w:lineRule="exact"/>
              <w:ind w:left="608"/>
            </w:pPr>
            <w:r>
              <w:rPr>
                <w:b/>
                <w:bCs/>
              </w:rPr>
              <w:t>COMMON NAME</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5" w:lineRule="exact"/>
              <w:ind w:left="1070" w:right="1071"/>
              <w:jc w:val="center"/>
            </w:pPr>
            <w:r>
              <w:rPr>
                <w:b/>
                <w:bCs/>
              </w:rPr>
              <w:t>STATUS</w:t>
            </w:r>
          </w:p>
        </w:tc>
      </w:tr>
      <w:tr w:rsidR="00000000">
        <w:tblPrEx>
          <w:tblCellMar>
            <w:top w:w="0" w:type="dxa"/>
            <w:left w:w="0" w:type="dxa"/>
            <w:bottom w:w="0" w:type="dxa"/>
            <w:right w:w="0" w:type="dxa"/>
          </w:tblCellMar>
        </w:tblPrEx>
        <w:trPr>
          <w:trHeight w:hRule="exact" w:val="286"/>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Coeloglossum viride</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Long Bracted Orchid</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MD Endangered</w:t>
            </w:r>
          </w:p>
        </w:tc>
      </w:tr>
      <w:tr w:rsidR="00000000">
        <w:tblPrEx>
          <w:tblCellMar>
            <w:top w:w="0" w:type="dxa"/>
            <w:left w:w="0" w:type="dxa"/>
            <w:bottom w:w="0" w:type="dxa"/>
            <w:right w:w="0" w:type="dxa"/>
          </w:tblCellMar>
        </w:tblPrEx>
        <w:trPr>
          <w:trHeight w:hRule="exact" w:val="286"/>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Dirca palustris</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Leatherwood</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MD Threatened</w:t>
            </w:r>
          </w:p>
        </w:tc>
      </w:tr>
      <w:tr w:rsidR="00000000">
        <w:tblPrEx>
          <w:tblCellMar>
            <w:top w:w="0" w:type="dxa"/>
            <w:left w:w="0" w:type="dxa"/>
            <w:bottom w:w="0" w:type="dxa"/>
            <w:right w:w="0" w:type="dxa"/>
          </w:tblCellMar>
        </w:tblPrEx>
        <w:trPr>
          <w:trHeight w:hRule="exact" w:val="286"/>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Juglans cinerea</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Butternut</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ind w:left="104"/>
            </w:pPr>
            <w:r>
              <w:t>MD Rare</w:t>
            </w:r>
          </w:p>
        </w:tc>
      </w:tr>
      <w:tr w:rsidR="00000000">
        <w:tblPrEx>
          <w:tblCellMar>
            <w:top w:w="0" w:type="dxa"/>
            <w:left w:w="0" w:type="dxa"/>
            <w:bottom w:w="0" w:type="dxa"/>
            <w:right w:w="0" w:type="dxa"/>
          </w:tblCellMar>
        </w:tblPrEx>
        <w:trPr>
          <w:trHeight w:hRule="exact" w:val="287"/>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Castanea dentate</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Chestnut (w/fruit)</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MD Watchlist</w:t>
            </w:r>
          </w:p>
        </w:tc>
      </w:tr>
      <w:tr w:rsidR="00000000">
        <w:tblPrEx>
          <w:tblCellMar>
            <w:top w:w="0" w:type="dxa"/>
            <w:left w:w="0" w:type="dxa"/>
            <w:bottom w:w="0" w:type="dxa"/>
            <w:right w:w="0" w:type="dxa"/>
          </w:tblCellMar>
        </w:tblPrEx>
        <w:trPr>
          <w:trHeight w:hRule="exact" w:val="286"/>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Corydalis sempervirens</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ind w:left="105"/>
            </w:pPr>
            <w:r>
              <w:t>Pale Corydalis</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ind w:left="106"/>
            </w:pPr>
            <w:r>
              <w:t>MD Watchlist</w:t>
            </w:r>
          </w:p>
        </w:tc>
      </w:tr>
      <w:tr w:rsidR="00000000">
        <w:tblPrEx>
          <w:tblCellMar>
            <w:top w:w="0" w:type="dxa"/>
            <w:left w:w="0" w:type="dxa"/>
            <w:bottom w:w="0" w:type="dxa"/>
            <w:right w:w="0" w:type="dxa"/>
          </w:tblCellMar>
        </w:tblPrEx>
        <w:trPr>
          <w:trHeight w:hRule="exact" w:val="286"/>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Panax quinquefolis</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ind w:left="105"/>
            </w:pPr>
            <w:r>
              <w:t>American Ginseng</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ind w:left="105"/>
            </w:pPr>
            <w:r>
              <w:t>MD Watchlist</w:t>
            </w:r>
          </w:p>
        </w:tc>
      </w:tr>
      <w:tr w:rsidR="00000000">
        <w:tblPrEx>
          <w:tblCellMar>
            <w:top w:w="0" w:type="dxa"/>
            <w:left w:w="0" w:type="dxa"/>
            <w:bottom w:w="0" w:type="dxa"/>
            <w:right w:w="0" w:type="dxa"/>
          </w:tblCellMar>
        </w:tblPrEx>
        <w:trPr>
          <w:trHeight w:hRule="exact" w:val="287"/>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Trichostema brachiatum</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ind w:left="105"/>
            </w:pPr>
            <w:r>
              <w:t>False Pennyroyal</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ind w:left="106"/>
            </w:pPr>
            <w:r>
              <w:t>MD Watchlist</w:t>
            </w:r>
          </w:p>
        </w:tc>
      </w:tr>
      <w:tr w:rsidR="00000000">
        <w:tblPrEx>
          <w:tblCellMar>
            <w:top w:w="0" w:type="dxa"/>
            <w:left w:w="0" w:type="dxa"/>
            <w:bottom w:w="0" w:type="dxa"/>
            <w:right w:w="0" w:type="dxa"/>
          </w:tblCellMar>
        </w:tblPrEx>
        <w:trPr>
          <w:trHeight w:hRule="exact" w:val="286"/>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Trillium cernuum</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pPr>
            <w:r>
              <w:t>Nodding Trillium</w:t>
            </w:r>
          </w:p>
        </w:tc>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line="273" w:lineRule="exact"/>
              <w:ind w:left="105"/>
            </w:pPr>
            <w:r>
              <w:t>MD Watchlist</w:t>
            </w:r>
          </w:p>
        </w:tc>
      </w:tr>
    </w:tbl>
    <w:p w:rsidR="00000000" w:rsidRDefault="00D40AF8">
      <w:pPr>
        <w:pStyle w:val="BodyText"/>
        <w:kinsoku w:val="0"/>
        <w:overflowPunct w:val="0"/>
        <w:rPr>
          <w:b/>
          <w:bCs/>
          <w:sz w:val="30"/>
          <w:szCs w:val="30"/>
        </w:rPr>
      </w:pPr>
    </w:p>
    <w:p w:rsidR="00000000" w:rsidRDefault="00D40AF8">
      <w:pPr>
        <w:pStyle w:val="BodyText"/>
        <w:kinsoku w:val="0"/>
        <w:overflowPunct w:val="0"/>
        <w:rPr>
          <w:b/>
          <w:bCs/>
          <w:sz w:val="30"/>
          <w:szCs w:val="30"/>
        </w:rPr>
      </w:pPr>
    </w:p>
    <w:p w:rsidR="00000000" w:rsidRDefault="00D40AF8">
      <w:pPr>
        <w:pStyle w:val="BodyText"/>
        <w:kinsoku w:val="0"/>
        <w:overflowPunct w:val="0"/>
        <w:spacing w:before="229"/>
        <w:ind w:right="1"/>
        <w:jc w:val="center"/>
        <w:rPr>
          <w:b/>
          <w:bCs/>
          <w:sz w:val="28"/>
          <w:szCs w:val="28"/>
        </w:rPr>
      </w:pPr>
      <w:bookmarkStart w:id="68" w:name="Catoctin Mountain Park Species List "/>
      <w:bookmarkEnd w:id="68"/>
      <w:r>
        <w:rPr>
          <w:b/>
          <w:bCs/>
          <w:sz w:val="28"/>
          <w:szCs w:val="28"/>
        </w:rPr>
        <w:t>Catoctin Mountain Park Species List</w:t>
      </w:r>
    </w:p>
    <w:p w:rsidR="00000000" w:rsidRDefault="00D40AF8">
      <w:pPr>
        <w:pStyle w:val="BodyText"/>
        <w:kinsoku w:val="0"/>
        <w:overflowPunct w:val="0"/>
        <w:spacing w:before="3"/>
        <w:ind w:right="119"/>
        <w:jc w:val="center"/>
        <w:rPr>
          <w:rFonts w:ascii="Courier New" w:hAnsi="Courier New" w:cs="Courier New"/>
          <w:sz w:val="20"/>
          <w:szCs w:val="20"/>
        </w:rPr>
      </w:pPr>
      <w:r>
        <w:rPr>
          <w:rFonts w:ascii="Courier New" w:hAnsi="Courier New" w:cs="Courier New"/>
          <w:sz w:val="20"/>
          <w:szCs w:val="20"/>
        </w:rPr>
        <w:t>-----------------------------------------------------------------------------</w:t>
      </w:r>
    </w:p>
    <w:p w:rsidR="00000000" w:rsidRDefault="00D40AF8">
      <w:pPr>
        <w:pStyle w:val="BodyText"/>
        <w:tabs>
          <w:tab w:val="left" w:pos="5979"/>
        </w:tabs>
        <w:kinsoku w:val="0"/>
        <w:overflowPunct w:val="0"/>
        <w:spacing w:before="22"/>
        <w:ind w:left="1660"/>
        <w:rPr>
          <w:rFonts w:ascii="Arial" w:hAnsi="Arial" w:cs="Arial"/>
          <w:sz w:val="16"/>
          <w:szCs w:val="16"/>
        </w:rPr>
      </w:pPr>
      <w:r>
        <w:rPr>
          <w:rFonts w:ascii="Arial" w:hAnsi="Arial" w:cs="Arial"/>
          <w:sz w:val="16"/>
          <w:szCs w:val="16"/>
        </w:rPr>
        <w:t>Std.</w:t>
      </w:r>
      <w:r>
        <w:rPr>
          <w:rFonts w:ascii="Arial" w:hAnsi="Arial" w:cs="Arial"/>
          <w:spacing w:val="-2"/>
          <w:sz w:val="16"/>
          <w:szCs w:val="16"/>
        </w:rPr>
        <w:t xml:space="preserve"> </w:t>
      </w:r>
      <w:r>
        <w:rPr>
          <w:rFonts w:ascii="Arial" w:hAnsi="Arial" w:cs="Arial"/>
          <w:sz w:val="16"/>
          <w:szCs w:val="16"/>
        </w:rPr>
        <w:t>Scientific</w:t>
      </w:r>
      <w:r>
        <w:rPr>
          <w:rFonts w:ascii="Arial" w:hAnsi="Arial" w:cs="Arial"/>
          <w:spacing w:val="-2"/>
          <w:sz w:val="16"/>
          <w:szCs w:val="16"/>
        </w:rPr>
        <w:t xml:space="preserve"> </w:t>
      </w:r>
      <w:r>
        <w:rPr>
          <w:rFonts w:ascii="Arial" w:hAnsi="Arial" w:cs="Arial"/>
          <w:sz w:val="16"/>
          <w:szCs w:val="16"/>
        </w:rPr>
        <w:t>Name</w:t>
      </w:r>
      <w:r>
        <w:rPr>
          <w:rFonts w:ascii="Arial" w:hAnsi="Arial" w:cs="Arial"/>
          <w:sz w:val="16"/>
          <w:szCs w:val="16"/>
        </w:rPr>
        <w:tab/>
        <w:t>Common</w:t>
      </w:r>
      <w:r>
        <w:rPr>
          <w:rFonts w:ascii="Arial" w:hAnsi="Arial" w:cs="Arial"/>
          <w:spacing w:val="-3"/>
          <w:sz w:val="16"/>
          <w:szCs w:val="16"/>
        </w:rPr>
        <w:t xml:space="preserve"> </w:t>
      </w:r>
      <w:r>
        <w:rPr>
          <w:rFonts w:ascii="Arial" w:hAnsi="Arial" w:cs="Arial"/>
          <w:sz w:val="16"/>
          <w:szCs w:val="16"/>
        </w:rPr>
        <w:t>Name(s)</w:t>
      </w:r>
    </w:p>
    <w:p w:rsidR="00000000" w:rsidRDefault="00D40AF8">
      <w:pPr>
        <w:pStyle w:val="BodyText"/>
        <w:kinsoku w:val="0"/>
        <w:overflowPunct w:val="0"/>
        <w:spacing w:before="93" w:line="226" w:lineRule="exact"/>
        <w:ind w:left="220"/>
        <w:rPr>
          <w:rFonts w:ascii="Courier New" w:hAnsi="Courier New" w:cs="Courier New"/>
          <w:b/>
          <w:bCs/>
          <w:sz w:val="20"/>
          <w:szCs w:val="20"/>
        </w:rPr>
      </w:pPr>
      <w:bookmarkStart w:id="69" w:name="----------------------------------------"/>
      <w:bookmarkEnd w:id="69"/>
      <w:r>
        <w:rPr>
          <w:rFonts w:ascii="Courier New" w:hAnsi="Courier New" w:cs="Courier New"/>
          <w:b/>
          <w:bCs/>
          <w:sz w:val="20"/>
          <w:szCs w:val="20"/>
        </w:rPr>
        <w:t>------------------------------------------------------------</w:t>
      </w:r>
      <w:r>
        <w:rPr>
          <w:rFonts w:ascii="Courier New" w:hAnsi="Courier New" w:cs="Courier New"/>
          <w:b/>
          <w:bCs/>
          <w:sz w:val="20"/>
          <w:szCs w:val="20"/>
        </w:rPr>
        <w:t>-----------------</w:t>
      </w:r>
    </w:p>
    <w:p w:rsidR="00000000" w:rsidRDefault="00D40AF8">
      <w:pPr>
        <w:pStyle w:val="Heading4"/>
        <w:kinsoku w:val="0"/>
        <w:overflowPunct w:val="0"/>
        <w:spacing w:line="275" w:lineRule="exact"/>
        <w:ind w:left="220" w:firstLine="0"/>
        <w:rPr>
          <w:rFonts w:ascii="Arial" w:hAnsi="Arial" w:cs="Arial"/>
        </w:rPr>
      </w:pPr>
      <w:r>
        <w:rPr>
          <w:rFonts w:ascii="Arial" w:hAnsi="Arial" w:cs="Arial"/>
        </w:rPr>
        <w:t>Animalia – Amphibian</w:t>
      </w:r>
    </w:p>
    <w:p w:rsidR="00000000" w:rsidRDefault="00D40AF8">
      <w:pPr>
        <w:pStyle w:val="BodyText"/>
        <w:kinsoku w:val="0"/>
        <w:overflowPunct w:val="0"/>
        <w:spacing w:before="10"/>
        <w:rPr>
          <w:rFonts w:ascii="Arial" w:hAnsi="Arial" w:cs="Arial"/>
          <w:b/>
          <w:bCs/>
          <w:sz w:val="23"/>
          <w:szCs w:val="23"/>
        </w:rPr>
      </w:pPr>
    </w:p>
    <w:p w:rsidR="00000000" w:rsidRDefault="00D40AF8">
      <w:pPr>
        <w:pStyle w:val="BodyText"/>
        <w:kinsoku w:val="0"/>
        <w:overflowPunct w:val="0"/>
        <w:ind w:left="432"/>
        <w:rPr>
          <w:rFonts w:ascii="Arial" w:hAnsi="Arial" w:cs="Arial"/>
          <w:b/>
          <w:bCs/>
          <w:sz w:val="16"/>
          <w:szCs w:val="16"/>
        </w:rPr>
      </w:pPr>
      <w:bookmarkStart w:id="70" w:name=" Order: Anura - Family: Bufonidae "/>
      <w:bookmarkEnd w:id="70"/>
      <w:r>
        <w:rPr>
          <w:rFonts w:ascii="Arial" w:hAnsi="Arial" w:cs="Arial"/>
          <w:b/>
          <w:bCs/>
          <w:sz w:val="16"/>
          <w:szCs w:val="16"/>
        </w:rPr>
        <w:t>Order: Anura - Family: Bufonidae</w:t>
      </w:r>
    </w:p>
    <w:p w:rsidR="00000000" w:rsidRDefault="00D40AF8">
      <w:pPr>
        <w:pStyle w:val="BodyText"/>
        <w:tabs>
          <w:tab w:val="left" w:pos="5979"/>
        </w:tabs>
        <w:kinsoku w:val="0"/>
        <w:overflowPunct w:val="0"/>
        <w:spacing w:before="60"/>
        <w:ind w:left="1660"/>
        <w:rPr>
          <w:rFonts w:ascii="Arial" w:hAnsi="Arial" w:cs="Arial"/>
          <w:sz w:val="16"/>
          <w:szCs w:val="16"/>
        </w:rPr>
      </w:pPr>
      <w:r>
        <w:rPr>
          <w:rFonts w:ascii="Arial" w:hAnsi="Arial" w:cs="Arial"/>
          <w:sz w:val="16"/>
          <w:szCs w:val="16"/>
        </w:rPr>
        <w:t>Bufo</w:t>
      </w:r>
      <w:r>
        <w:rPr>
          <w:rFonts w:ascii="Arial" w:hAnsi="Arial" w:cs="Arial"/>
          <w:spacing w:val="-1"/>
          <w:sz w:val="16"/>
          <w:szCs w:val="16"/>
        </w:rPr>
        <w:t xml:space="preserve"> </w:t>
      </w:r>
      <w:r>
        <w:rPr>
          <w:rFonts w:ascii="Arial" w:hAnsi="Arial" w:cs="Arial"/>
          <w:sz w:val="16"/>
          <w:szCs w:val="16"/>
        </w:rPr>
        <w:t>americanus</w:t>
      </w:r>
      <w:r>
        <w:rPr>
          <w:rFonts w:ascii="Arial" w:hAnsi="Arial" w:cs="Arial"/>
          <w:sz w:val="16"/>
          <w:szCs w:val="16"/>
        </w:rPr>
        <w:tab/>
        <w:t>American</w:t>
      </w:r>
      <w:r>
        <w:rPr>
          <w:rFonts w:ascii="Arial" w:hAnsi="Arial" w:cs="Arial"/>
          <w:spacing w:val="-3"/>
          <w:sz w:val="16"/>
          <w:szCs w:val="16"/>
        </w:rPr>
        <w:t xml:space="preserve"> </w:t>
      </w:r>
      <w:r>
        <w:rPr>
          <w:rFonts w:ascii="Arial" w:hAnsi="Arial" w:cs="Arial"/>
          <w:sz w:val="16"/>
          <w:szCs w:val="16"/>
        </w:rPr>
        <w:t>toad</w:t>
      </w:r>
    </w:p>
    <w:p w:rsidR="00000000" w:rsidRDefault="00D40AF8">
      <w:pPr>
        <w:pStyle w:val="BodyText"/>
        <w:tabs>
          <w:tab w:val="left" w:pos="5979"/>
        </w:tabs>
        <w:kinsoku w:val="0"/>
        <w:overflowPunct w:val="0"/>
        <w:spacing w:before="59"/>
        <w:ind w:left="1660"/>
        <w:rPr>
          <w:rFonts w:ascii="Arial" w:hAnsi="Arial" w:cs="Arial"/>
          <w:sz w:val="16"/>
          <w:szCs w:val="16"/>
        </w:rPr>
      </w:pPr>
      <w:r>
        <w:rPr>
          <w:rFonts w:ascii="Arial" w:hAnsi="Arial" w:cs="Arial"/>
          <w:sz w:val="16"/>
          <w:szCs w:val="16"/>
        </w:rPr>
        <w:t>Bufo</w:t>
      </w:r>
      <w:r>
        <w:rPr>
          <w:rFonts w:ascii="Arial" w:hAnsi="Arial" w:cs="Arial"/>
          <w:spacing w:val="-1"/>
          <w:sz w:val="16"/>
          <w:szCs w:val="16"/>
        </w:rPr>
        <w:t xml:space="preserve"> </w:t>
      </w:r>
      <w:r>
        <w:rPr>
          <w:rFonts w:ascii="Arial" w:hAnsi="Arial" w:cs="Arial"/>
          <w:sz w:val="16"/>
          <w:szCs w:val="16"/>
        </w:rPr>
        <w:t>fowleri</w:t>
      </w:r>
      <w:r>
        <w:rPr>
          <w:rFonts w:ascii="Arial" w:hAnsi="Arial" w:cs="Arial"/>
          <w:sz w:val="16"/>
          <w:szCs w:val="16"/>
        </w:rPr>
        <w:tab/>
        <w:t>Fowler's</w:t>
      </w:r>
      <w:r>
        <w:rPr>
          <w:rFonts w:ascii="Arial" w:hAnsi="Arial" w:cs="Arial"/>
          <w:spacing w:val="-5"/>
          <w:sz w:val="16"/>
          <w:szCs w:val="16"/>
        </w:rPr>
        <w:t xml:space="preserve"> </w:t>
      </w:r>
      <w:r>
        <w:rPr>
          <w:rFonts w:ascii="Arial" w:hAnsi="Arial" w:cs="Arial"/>
          <w:sz w:val="16"/>
          <w:szCs w:val="16"/>
        </w:rPr>
        <w:t>toad</w:t>
      </w:r>
    </w:p>
    <w:p w:rsidR="00000000" w:rsidRDefault="00D40AF8">
      <w:pPr>
        <w:pStyle w:val="BodyText"/>
        <w:kinsoku w:val="0"/>
        <w:overflowPunct w:val="0"/>
        <w:spacing w:before="59"/>
        <w:ind w:left="400"/>
        <w:rPr>
          <w:rFonts w:ascii="Arial" w:hAnsi="Arial" w:cs="Arial"/>
          <w:b/>
          <w:bCs/>
          <w:sz w:val="16"/>
          <w:szCs w:val="16"/>
        </w:rPr>
      </w:pPr>
      <w:r>
        <w:rPr>
          <w:rFonts w:ascii="Arial" w:hAnsi="Arial" w:cs="Arial"/>
          <w:b/>
          <w:bCs/>
          <w:sz w:val="16"/>
          <w:szCs w:val="16"/>
        </w:rPr>
        <w:t>Order: Anura - Family: Hylidae</w:t>
      </w:r>
    </w:p>
    <w:p w:rsidR="00000000" w:rsidRDefault="00D40AF8">
      <w:pPr>
        <w:pStyle w:val="BodyText"/>
        <w:tabs>
          <w:tab w:val="left" w:pos="5979"/>
          <w:tab w:val="left" w:pos="7419"/>
        </w:tabs>
        <w:kinsoku w:val="0"/>
        <w:overflowPunct w:val="0"/>
        <w:spacing w:before="60" w:line="316" w:lineRule="auto"/>
        <w:ind w:left="1660" w:right="934"/>
        <w:rPr>
          <w:rFonts w:ascii="Arial" w:hAnsi="Arial" w:cs="Arial"/>
          <w:sz w:val="16"/>
          <w:szCs w:val="16"/>
        </w:rPr>
      </w:pPr>
      <w:r>
        <w:rPr>
          <w:rFonts w:ascii="Arial" w:hAnsi="Arial" w:cs="Arial"/>
          <w:sz w:val="16"/>
          <w:szCs w:val="16"/>
        </w:rPr>
        <w:t>Hyla</w:t>
      </w:r>
      <w:r>
        <w:rPr>
          <w:rFonts w:ascii="Arial" w:hAnsi="Arial" w:cs="Arial"/>
          <w:spacing w:val="-3"/>
          <w:sz w:val="16"/>
          <w:szCs w:val="16"/>
        </w:rPr>
        <w:t xml:space="preserve"> </w:t>
      </w:r>
      <w:r>
        <w:rPr>
          <w:rFonts w:ascii="Arial" w:hAnsi="Arial" w:cs="Arial"/>
          <w:sz w:val="16"/>
          <w:szCs w:val="16"/>
        </w:rPr>
        <w:t>chrysoscelis</w:t>
      </w:r>
      <w:r>
        <w:rPr>
          <w:rFonts w:ascii="Arial" w:hAnsi="Arial" w:cs="Arial"/>
          <w:sz w:val="16"/>
          <w:szCs w:val="16"/>
        </w:rPr>
        <w:tab/>
        <w:t>cope's</w:t>
      </w:r>
      <w:r>
        <w:rPr>
          <w:rFonts w:ascii="Arial" w:hAnsi="Arial" w:cs="Arial"/>
          <w:spacing w:val="-1"/>
          <w:sz w:val="16"/>
          <w:szCs w:val="16"/>
        </w:rPr>
        <w:t xml:space="preserve"> </w:t>
      </w:r>
      <w:r>
        <w:rPr>
          <w:rFonts w:ascii="Arial" w:hAnsi="Arial" w:cs="Arial"/>
          <w:sz w:val="16"/>
          <w:szCs w:val="16"/>
        </w:rPr>
        <w:t>gr</w:t>
      </w:r>
      <w:r>
        <w:rPr>
          <w:rFonts w:ascii="Arial" w:hAnsi="Arial" w:cs="Arial"/>
          <w:sz w:val="16"/>
          <w:szCs w:val="16"/>
        </w:rPr>
        <w:t>ay</w:t>
      </w:r>
      <w:r>
        <w:rPr>
          <w:rFonts w:ascii="Arial" w:hAnsi="Arial" w:cs="Arial"/>
          <w:spacing w:val="-2"/>
          <w:sz w:val="16"/>
          <w:szCs w:val="16"/>
        </w:rPr>
        <w:t xml:space="preserve"> </w:t>
      </w:r>
      <w:r>
        <w:rPr>
          <w:rFonts w:ascii="Arial" w:hAnsi="Arial" w:cs="Arial"/>
          <w:sz w:val="16"/>
          <w:szCs w:val="16"/>
        </w:rPr>
        <w:t>frog</w:t>
      </w:r>
      <w:r>
        <w:rPr>
          <w:rFonts w:ascii="Arial" w:hAnsi="Arial" w:cs="Arial"/>
          <w:sz w:val="16"/>
          <w:szCs w:val="16"/>
        </w:rPr>
        <w:tab/>
        <w:t>Cope's</w:t>
      </w:r>
      <w:r>
        <w:rPr>
          <w:rFonts w:ascii="Arial" w:hAnsi="Arial" w:cs="Arial"/>
          <w:spacing w:val="-1"/>
          <w:sz w:val="16"/>
          <w:szCs w:val="16"/>
        </w:rPr>
        <w:t xml:space="preserve"> </w:t>
      </w:r>
      <w:r>
        <w:rPr>
          <w:rFonts w:ascii="Arial" w:hAnsi="Arial" w:cs="Arial"/>
          <w:sz w:val="16"/>
          <w:szCs w:val="16"/>
        </w:rPr>
        <w:t>gray</w:t>
      </w:r>
      <w:r>
        <w:rPr>
          <w:rFonts w:ascii="Arial" w:hAnsi="Arial" w:cs="Arial"/>
          <w:spacing w:val="-3"/>
          <w:sz w:val="16"/>
          <w:szCs w:val="16"/>
        </w:rPr>
        <w:t xml:space="preserve"> </w:t>
      </w:r>
      <w:r>
        <w:rPr>
          <w:rFonts w:ascii="Arial" w:hAnsi="Arial" w:cs="Arial"/>
          <w:sz w:val="16"/>
          <w:szCs w:val="16"/>
        </w:rPr>
        <w:t>treefrog</w:t>
      </w:r>
      <w:r>
        <w:rPr>
          <w:rFonts w:ascii="Arial" w:hAnsi="Arial" w:cs="Arial"/>
          <w:w w:val="99"/>
          <w:sz w:val="16"/>
          <w:szCs w:val="16"/>
        </w:rPr>
        <w:t xml:space="preserve"> </w:t>
      </w:r>
      <w:r>
        <w:rPr>
          <w:rFonts w:ascii="Arial" w:hAnsi="Arial" w:cs="Arial"/>
          <w:sz w:val="16"/>
          <w:szCs w:val="16"/>
        </w:rPr>
        <w:t>Hyla</w:t>
      </w:r>
      <w:r>
        <w:rPr>
          <w:rFonts w:ascii="Arial" w:hAnsi="Arial" w:cs="Arial"/>
          <w:spacing w:val="-6"/>
          <w:sz w:val="16"/>
          <w:szCs w:val="16"/>
        </w:rPr>
        <w:t xml:space="preserve"> </w:t>
      </w:r>
      <w:r>
        <w:rPr>
          <w:rFonts w:ascii="Arial" w:hAnsi="Arial" w:cs="Arial"/>
          <w:sz w:val="16"/>
          <w:szCs w:val="16"/>
        </w:rPr>
        <w:t>crucifer</w:t>
      </w:r>
    </w:p>
    <w:p w:rsidR="00000000" w:rsidRDefault="00D40AF8">
      <w:pPr>
        <w:pStyle w:val="BodyText"/>
        <w:kinsoku w:val="0"/>
        <w:overflowPunct w:val="0"/>
        <w:spacing w:before="1"/>
        <w:ind w:left="400"/>
        <w:rPr>
          <w:rFonts w:ascii="Arial" w:hAnsi="Arial" w:cs="Arial"/>
          <w:b/>
          <w:bCs/>
          <w:sz w:val="16"/>
          <w:szCs w:val="16"/>
        </w:rPr>
      </w:pPr>
      <w:r>
        <w:rPr>
          <w:rFonts w:ascii="Arial" w:hAnsi="Arial" w:cs="Arial"/>
          <w:b/>
          <w:bCs/>
          <w:sz w:val="16"/>
          <w:szCs w:val="16"/>
        </w:rPr>
        <w:t>Order: Anura - Family: Ranidae</w:t>
      </w:r>
    </w:p>
    <w:p w:rsidR="00000000" w:rsidRDefault="00D40AF8">
      <w:pPr>
        <w:pStyle w:val="BodyText"/>
        <w:tabs>
          <w:tab w:val="left" w:pos="5979"/>
        </w:tabs>
        <w:kinsoku w:val="0"/>
        <w:overflowPunct w:val="0"/>
        <w:spacing w:before="60"/>
        <w:ind w:left="1660"/>
        <w:rPr>
          <w:rFonts w:ascii="Arial" w:hAnsi="Arial" w:cs="Arial"/>
          <w:sz w:val="16"/>
          <w:szCs w:val="16"/>
        </w:rPr>
      </w:pPr>
      <w:r>
        <w:rPr>
          <w:rFonts w:ascii="Arial" w:hAnsi="Arial" w:cs="Arial"/>
          <w:sz w:val="16"/>
          <w:szCs w:val="16"/>
        </w:rPr>
        <w:t>Rana</w:t>
      </w:r>
      <w:r>
        <w:rPr>
          <w:rFonts w:ascii="Arial" w:hAnsi="Arial" w:cs="Arial"/>
          <w:spacing w:val="-1"/>
          <w:sz w:val="16"/>
          <w:szCs w:val="16"/>
        </w:rPr>
        <w:t xml:space="preserve"> </w:t>
      </w:r>
      <w:r>
        <w:rPr>
          <w:rFonts w:ascii="Arial" w:hAnsi="Arial" w:cs="Arial"/>
          <w:sz w:val="16"/>
          <w:szCs w:val="16"/>
        </w:rPr>
        <w:t>catesbeiana</w:t>
      </w:r>
      <w:r>
        <w:rPr>
          <w:rFonts w:ascii="Arial" w:hAnsi="Arial" w:cs="Arial"/>
          <w:sz w:val="16"/>
          <w:szCs w:val="16"/>
        </w:rPr>
        <w:tab/>
        <w:t>Bullfrog</w:t>
      </w:r>
    </w:p>
    <w:p w:rsidR="00000000" w:rsidRDefault="00D40AF8">
      <w:pPr>
        <w:pStyle w:val="BodyText"/>
        <w:tabs>
          <w:tab w:val="left" w:pos="5979"/>
        </w:tabs>
        <w:kinsoku w:val="0"/>
        <w:overflowPunct w:val="0"/>
        <w:spacing w:before="59"/>
        <w:ind w:left="1660"/>
        <w:rPr>
          <w:rFonts w:ascii="Arial" w:hAnsi="Arial" w:cs="Arial"/>
          <w:sz w:val="16"/>
          <w:szCs w:val="16"/>
        </w:rPr>
      </w:pPr>
      <w:r>
        <w:rPr>
          <w:rFonts w:ascii="Arial" w:hAnsi="Arial" w:cs="Arial"/>
          <w:sz w:val="16"/>
          <w:szCs w:val="16"/>
        </w:rPr>
        <w:t>Rana</w:t>
      </w:r>
      <w:r>
        <w:rPr>
          <w:rFonts w:ascii="Arial" w:hAnsi="Arial" w:cs="Arial"/>
          <w:spacing w:val="-1"/>
          <w:sz w:val="16"/>
          <w:szCs w:val="16"/>
        </w:rPr>
        <w:t xml:space="preserve"> </w:t>
      </w:r>
      <w:r>
        <w:rPr>
          <w:rFonts w:ascii="Arial" w:hAnsi="Arial" w:cs="Arial"/>
          <w:sz w:val="16"/>
          <w:szCs w:val="16"/>
        </w:rPr>
        <w:t>clamitans</w:t>
      </w:r>
      <w:r>
        <w:rPr>
          <w:rFonts w:ascii="Arial" w:hAnsi="Arial" w:cs="Arial"/>
          <w:sz w:val="16"/>
          <w:szCs w:val="16"/>
        </w:rPr>
        <w:tab/>
        <w:t>green</w:t>
      </w:r>
      <w:r>
        <w:rPr>
          <w:rFonts w:ascii="Arial" w:hAnsi="Arial" w:cs="Arial"/>
          <w:spacing w:val="-3"/>
          <w:sz w:val="16"/>
          <w:szCs w:val="16"/>
        </w:rPr>
        <w:t xml:space="preserve"> </w:t>
      </w:r>
      <w:r>
        <w:rPr>
          <w:rFonts w:ascii="Arial" w:hAnsi="Arial" w:cs="Arial"/>
          <w:sz w:val="16"/>
          <w:szCs w:val="16"/>
        </w:rPr>
        <w:t>frog</w:t>
      </w:r>
    </w:p>
    <w:p w:rsidR="00000000" w:rsidRDefault="00D40AF8">
      <w:pPr>
        <w:pStyle w:val="BodyText"/>
        <w:tabs>
          <w:tab w:val="left" w:pos="5979"/>
        </w:tabs>
        <w:kinsoku w:val="0"/>
        <w:overflowPunct w:val="0"/>
        <w:spacing w:before="59"/>
        <w:ind w:left="1660"/>
        <w:rPr>
          <w:rFonts w:ascii="Arial" w:hAnsi="Arial" w:cs="Arial"/>
          <w:sz w:val="16"/>
          <w:szCs w:val="16"/>
        </w:rPr>
      </w:pPr>
      <w:r>
        <w:rPr>
          <w:rFonts w:ascii="Arial" w:hAnsi="Arial" w:cs="Arial"/>
          <w:sz w:val="16"/>
          <w:szCs w:val="16"/>
        </w:rPr>
        <w:t>Rana</w:t>
      </w:r>
      <w:r>
        <w:rPr>
          <w:rFonts w:ascii="Arial" w:hAnsi="Arial" w:cs="Arial"/>
          <w:spacing w:val="-1"/>
          <w:sz w:val="16"/>
          <w:szCs w:val="16"/>
        </w:rPr>
        <w:t xml:space="preserve"> </w:t>
      </w:r>
      <w:r>
        <w:rPr>
          <w:rFonts w:ascii="Arial" w:hAnsi="Arial" w:cs="Arial"/>
          <w:sz w:val="16"/>
          <w:szCs w:val="16"/>
        </w:rPr>
        <w:t>palustris</w:t>
      </w:r>
      <w:r>
        <w:rPr>
          <w:rFonts w:ascii="Arial" w:hAnsi="Arial" w:cs="Arial"/>
          <w:sz w:val="16"/>
          <w:szCs w:val="16"/>
        </w:rPr>
        <w:tab/>
        <w:t>Pickerel</w:t>
      </w:r>
      <w:r>
        <w:rPr>
          <w:rFonts w:ascii="Arial" w:hAnsi="Arial" w:cs="Arial"/>
          <w:spacing w:val="-5"/>
          <w:sz w:val="16"/>
          <w:szCs w:val="16"/>
        </w:rPr>
        <w:t xml:space="preserve"> </w:t>
      </w:r>
      <w:r>
        <w:rPr>
          <w:rFonts w:ascii="Arial" w:hAnsi="Arial" w:cs="Arial"/>
          <w:sz w:val="16"/>
          <w:szCs w:val="16"/>
        </w:rPr>
        <w:t>frog</w:t>
      </w:r>
    </w:p>
    <w:p w:rsidR="00000000" w:rsidRDefault="00D40AF8">
      <w:pPr>
        <w:pStyle w:val="BodyText"/>
        <w:tabs>
          <w:tab w:val="left" w:pos="5979"/>
        </w:tabs>
        <w:kinsoku w:val="0"/>
        <w:overflowPunct w:val="0"/>
        <w:spacing w:before="60"/>
        <w:ind w:left="1660"/>
        <w:rPr>
          <w:rFonts w:ascii="Arial" w:hAnsi="Arial" w:cs="Arial"/>
          <w:sz w:val="16"/>
          <w:szCs w:val="16"/>
        </w:rPr>
      </w:pPr>
      <w:r>
        <w:rPr>
          <w:rFonts w:ascii="Arial" w:hAnsi="Arial" w:cs="Arial"/>
          <w:sz w:val="16"/>
          <w:szCs w:val="16"/>
        </w:rPr>
        <w:t>Rana</w:t>
      </w:r>
      <w:r>
        <w:rPr>
          <w:rFonts w:ascii="Arial" w:hAnsi="Arial" w:cs="Arial"/>
          <w:spacing w:val="-1"/>
          <w:sz w:val="16"/>
          <w:szCs w:val="16"/>
        </w:rPr>
        <w:t xml:space="preserve"> </w:t>
      </w:r>
      <w:r>
        <w:rPr>
          <w:rFonts w:ascii="Arial" w:hAnsi="Arial" w:cs="Arial"/>
          <w:sz w:val="16"/>
          <w:szCs w:val="16"/>
        </w:rPr>
        <w:t>pipiens</w:t>
      </w:r>
      <w:r>
        <w:rPr>
          <w:rFonts w:ascii="Arial" w:hAnsi="Arial" w:cs="Arial"/>
          <w:sz w:val="16"/>
          <w:szCs w:val="16"/>
        </w:rPr>
        <w:tab/>
        <w:t>Northern leopard</w:t>
      </w:r>
      <w:r>
        <w:rPr>
          <w:rFonts w:ascii="Arial" w:hAnsi="Arial" w:cs="Arial"/>
          <w:spacing w:val="-3"/>
          <w:sz w:val="16"/>
          <w:szCs w:val="16"/>
        </w:rPr>
        <w:t xml:space="preserve"> </w:t>
      </w:r>
      <w:r>
        <w:rPr>
          <w:rFonts w:ascii="Arial" w:hAnsi="Arial" w:cs="Arial"/>
          <w:sz w:val="16"/>
          <w:szCs w:val="16"/>
        </w:rPr>
        <w:t>frog</w:t>
      </w:r>
    </w:p>
    <w:p w:rsidR="00000000" w:rsidRDefault="00D40AF8">
      <w:pPr>
        <w:pStyle w:val="BodyText"/>
        <w:tabs>
          <w:tab w:val="left" w:pos="5979"/>
        </w:tabs>
        <w:kinsoku w:val="0"/>
        <w:overflowPunct w:val="0"/>
        <w:spacing w:before="59"/>
        <w:ind w:left="1660"/>
        <w:rPr>
          <w:rFonts w:ascii="Arial" w:hAnsi="Arial" w:cs="Arial"/>
          <w:sz w:val="16"/>
          <w:szCs w:val="16"/>
        </w:rPr>
      </w:pPr>
      <w:r>
        <w:rPr>
          <w:rFonts w:ascii="Arial" w:hAnsi="Arial" w:cs="Arial"/>
          <w:sz w:val="16"/>
          <w:szCs w:val="16"/>
        </w:rPr>
        <w:t>Rana</w:t>
      </w:r>
      <w:r>
        <w:rPr>
          <w:rFonts w:ascii="Arial" w:hAnsi="Arial" w:cs="Arial"/>
          <w:spacing w:val="-2"/>
          <w:sz w:val="16"/>
          <w:szCs w:val="16"/>
        </w:rPr>
        <w:t xml:space="preserve"> </w:t>
      </w:r>
      <w:r>
        <w:rPr>
          <w:rFonts w:ascii="Arial" w:hAnsi="Arial" w:cs="Arial"/>
          <w:sz w:val="16"/>
          <w:szCs w:val="16"/>
        </w:rPr>
        <w:t>sylvatica</w:t>
      </w:r>
      <w:r>
        <w:rPr>
          <w:rFonts w:ascii="Arial" w:hAnsi="Arial" w:cs="Arial"/>
          <w:sz w:val="16"/>
          <w:szCs w:val="16"/>
        </w:rPr>
        <w:tab/>
        <w:t>Wood</w:t>
      </w:r>
      <w:r>
        <w:rPr>
          <w:rFonts w:ascii="Arial" w:hAnsi="Arial" w:cs="Arial"/>
          <w:spacing w:val="-2"/>
          <w:sz w:val="16"/>
          <w:szCs w:val="16"/>
        </w:rPr>
        <w:t xml:space="preserve"> </w:t>
      </w:r>
      <w:r>
        <w:rPr>
          <w:rFonts w:ascii="Arial" w:hAnsi="Arial" w:cs="Arial"/>
          <w:sz w:val="16"/>
          <w:szCs w:val="16"/>
        </w:rPr>
        <w:t>frog</w:t>
      </w:r>
    </w:p>
    <w:p w:rsidR="00000000" w:rsidRDefault="00D40AF8">
      <w:pPr>
        <w:pStyle w:val="BodyText"/>
        <w:kinsoku w:val="0"/>
        <w:overflowPunct w:val="0"/>
        <w:spacing w:before="59"/>
        <w:ind w:left="400"/>
        <w:rPr>
          <w:rFonts w:ascii="Arial" w:hAnsi="Arial" w:cs="Arial"/>
          <w:b/>
          <w:bCs/>
          <w:sz w:val="16"/>
          <w:szCs w:val="16"/>
        </w:rPr>
      </w:pPr>
      <w:r>
        <w:rPr>
          <w:rFonts w:ascii="Arial" w:hAnsi="Arial" w:cs="Arial"/>
          <w:b/>
          <w:bCs/>
          <w:sz w:val="16"/>
          <w:szCs w:val="16"/>
        </w:rPr>
        <w:t>Order: Caudata - Family: Ambystomatidae</w:t>
      </w:r>
    </w:p>
    <w:p w:rsidR="00000000" w:rsidRDefault="00D40AF8">
      <w:pPr>
        <w:pStyle w:val="BodyText"/>
        <w:tabs>
          <w:tab w:val="left" w:pos="5979"/>
        </w:tabs>
        <w:kinsoku w:val="0"/>
        <w:overflowPunct w:val="0"/>
        <w:spacing w:before="60"/>
        <w:ind w:left="1660"/>
        <w:rPr>
          <w:rFonts w:ascii="Arial" w:hAnsi="Arial" w:cs="Arial"/>
          <w:sz w:val="16"/>
          <w:szCs w:val="16"/>
        </w:rPr>
      </w:pPr>
      <w:r>
        <w:rPr>
          <w:rFonts w:ascii="Arial" w:hAnsi="Arial" w:cs="Arial"/>
          <w:sz w:val="16"/>
          <w:szCs w:val="16"/>
        </w:rPr>
        <w:t>Ambystoma</w:t>
      </w:r>
      <w:r>
        <w:rPr>
          <w:rFonts w:ascii="Arial" w:hAnsi="Arial" w:cs="Arial"/>
          <w:spacing w:val="-2"/>
          <w:sz w:val="16"/>
          <w:szCs w:val="16"/>
        </w:rPr>
        <w:t xml:space="preserve"> </w:t>
      </w:r>
      <w:r>
        <w:rPr>
          <w:rFonts w:ascii="Arial" w:hAnsi="Arial" w:cs="Arial"/>
          <w:sz w:val="16"/>
          <w:szCs w:val="16"/>
        </w:rPr>
        <w:t>maculatum</w:t>
      </w:r>
      <w:r>
        <w:rPr>
          <w:rFonts w:ascii="Arial" w:hAnsi="Arial" w:cs="Arial"/>
          <w:sz w:val="16"/>
          <w:szCs w:val="16"/>
        </w:rPr>
        <w:tab/>
        <w:t>Spotted</w:t>
      </w:r>
      <w:r>
        <w:rPr>
          <w:rFonts w:ascii="Arial" w:hAnsi="Arial" w:cs="Arial"/>
          <w:spacing w:val="-3"/>
          <w:sz w:val="16"/>
          <w:szCs w:val="16"/>
        </w:rPr>
        <w:t xml:space="preserve"> </w:t>
      </w:r>
      <w:r>
        <w:rPr>
          <w:rFonts w:ascii="Arial" w:hAnsi="Arial" w:cs="Arial"/>
          <w:sz w:val="16"/>
          <w:szCs w:val="16"/>
        </w:rPr>
        <w:t>salamander</w:t>
      </w:r>
    </w:p>
    <w:p w:rsidR="00000000" w:rsidRDefault="00D40AF8">
      <w:pPr>
        <w:pStyle w:val="BodyText"/>
        <w:tabs>
          <w:tab w:val="left" w:pos="5979"/>
        </w:tabs>
        <w:kinsoku w:val="0"/>
        <w:overflowPunct w:val="0"/>
        <w:spacing w:before="59"/>
        <w:ind w:left="1660"/>
        <w:rPr>
          <w:rFonts w:ascii="Arial" w:hAnsi="Arial" w:cs="Arial"/>
          <w:sz w:val="16"/>
          <w:szCs w:val="16"/>
        </w:rPr>
      </w:pPr>
      <w:r>
        <w:rPr>
          <w:rFonts w:ascii="Arial" w:hAnsi="Arial" w:cs="Arial"/>
          <w:sz w:val="16"/>
          <w:szCs w:val="16"/>
        </w:rPr>
        <w:t>Ambystoma</w:t>
      </w:r>
      <w:r>
        <w:rPr>
          <w:rFonts w:ascii="Arial" w:hAnsi="Arial" w:cs="Arial"/>
          <w:spacing w:val="-2"/>
          <w:sz w:val="16"/>
          <w:szCs w:val="16"/>
        </w:rPr>
        <w:t xml:space="preserve"> </w:t>
      </w:r>
      <w:r>
        <w:rPr>
          <w:rFonts w:ascii="Arial" w:hAnsi="Arial" w:cs="Arial"/>
          <w:sz w:val="16"/>
          <w:szCs w:val="16"/>
        </w:rPr>
        <w:t>opacum</w:t>
      </w:r>
      <w:r>
        <w:rPr>
          <w:rFonts w:ascii="Arial" w:hAnsi="Arial" w:cs="Arial"/>
          <w:sz w:val="16"/>
          <w:szCs w:val="16"/>
        </w:rPr>
        <w:tab/>
        <w:t>Marbled</w:t>
      </w:r>
      <w:r>
        <w:rPr>
          <w:rFonts w:ascii="Arial" w:hAnsi="Arial" w:cs="Arial"/>
          <w:spacing w:val="-3"/>
          <w:sz w:val="16"/>
          <w:szCs w:val="16"/>
        </w:rPr>
        <w:t xml:space="preserve"> </w:t>
      </w:r>
      <w:r>
        <w:rPr>
          <w:rFonts w:ascii="Arial" w:hAnsi="Arial" w:cs="Arial"/>
          <w:sz w:val="16"/>
          <w:szCs w:val="16"/>
        </w:rPr>
        <w:t>salamander</w:t>
      </w:r>
    </w:p>
    <w:p w:rsidR="00000000" w:rsidRDefault="00D40AF8">
      <w:pPr>
        <w:pStyle w:val="BodyText"/>
        <w:kinsoku w:val="0"/>
        <w:overflowPunct w:val="0"/>
        <w:spacing w:before="59"/>
        <w:ind w:left="400"/>
        <w:rPr>
          <w:rFonts w:ascii="Arial" w:hAnsi="Arial" w:cs="Arial"/>
          <w:b/>
          <w:bCs/>
          <w:sz w:val="16"/>
          <w:szCs w:val="16"/>
        </w:rPr>
      </w:pPr>
      <w:r>
        <w:rPr>
          <w:rFonts w:ascii="Arial" w:hAnsi="Arial" w:cs="Arial"/>
          <w:b/>
          <w:bCs/>
          <w:sz w:val="16"/>
          <w:szCs w:val="16"/>
        </w:rPr>
        <w:t>Order: Caudata - Family: Plethodontidae</w:t>
      </w:r>
    </w:p>
    <w:p w:rsidR="00000000" w:rsidRDefault="00D40AF8">
      <w:pPr>
        <w:pStyle w:val="BodyText"/>
        <w:tabs>
          <w:tab w:val="left" w:pos="5979"/>
        </w:tabs>
        <w:kinsoku w:val="0"/>
        <w:overflowPunct w:val="0"/>
        <w:spacing w:before="59"/>
        <w:ind w:left="1660"/>
        <w:rPr>
          <w:rFonts w:ascii="Arial" w:hAnsi="Arial" w:cs="Arial"/>
          <w:sz w:val="16"/>
          <w:szCs w:val="16"/>
        </w:rPr>
      </w:pPr>
      <w:r>
        <w:rPr>
          <w:rFonts w:ascii="Arial" w:hAnsi="Arial" w:cs="Arial"/>
          <w:sz w:val="16"/>
          <w:szCs w:val="16"/>
        </w:rPr>
        <w:t>Desmognathus</w:t>
      </w:r>
      <w:r>
        <w:rPr>
          <w:rFonts w:ascii="Arial" w:hAnsi="Arial" w:cs="Arial"/>
          <w:spacing w:val="-1"/>
          <w:sz w:val="16"/>
          <w:szCs w:val="16"/>
        </w:rPr>
        <w:t xml:space="preserve"> </w:t>
      </w:r>
      <w:r>
        <w:rPr>
          <w:rFonts w:ascii="Arial" w:hAnsi="Arial" w:cs="Arial"/>
          <w:sz w:val="16"/>
          <w:szCs w:val="16"/>
        </w:rPr>
        <w:t>fuscus</w:t>
      </w:r>
      <w:r>
        <w:rPr>
          <w:rFonts w:ascii="Arial" w:hAnsi="Arial" w:cs="Arial"/>
          <w:sz w:val="16"/>
          <w:szCs w:val="16"/>
        </w:rPr>
        <w:tab/>
        <w:t>Dusky</w:t>
      </w:r>
      <w:r>
        <w:rPr>
          <w:rFonts w:ascii="Arial" w:hAnsi="Arial" w:cs="Arial"/>
          <w:spacing w:val="-6"/>
          <w:sz w:val="16"/>
          <w:szCs w:val="16"/>
        </w:rPr>
        <w:t xml:space="preserve"> </w:t>
      </w:r>
      <w:r>
        <w:rPr>
          <w:rFonts w:ascii="Arial" w:hAnsi="Arial" w:cs="Arial"/>
          <w:sz w:val="16"/>
          <w:szCs w:val="16"/>
        </w:rPr>
        <w:t>salamander</w:t>
      </w:r>
    </w:p>
    <w:p w:rsidR="00000000" w:rsidRDefault="00D40AF8">
      <w:pPr>
        <w:pStyle w:val="BodyText"/>
        <w:tabs>
          <w:tab w:val="left" w:pos="5979"/>
        </w:tabs>
        <w:kinsoku w:val="0"/>
        <w:overflowPunct w:val="0"/>
        <w:spacing w:before="60"/>
        <w:ind w:left="5980" w:right="1631" w:hanging="4320"/>
        <w:rPr>
          <w:rFonts w:ascii="Arial" w:hAnsi="Arial" w:cs="Arial"/>
          <w:sz w:val="16"/>
          <w:szCs w:val="16"/>
        </w:rPr>
      </w:pPr>
      <w:r>
        <w:rPr>
          <w:rFonts w:ascii="Arial" w:hAnsi="Arial" w:cs="Arial"/>
          <w:sz w:val="16"/>
          <w:szCs w:val="16"/>
        </w:rPr>
        <w:t>Eurycea</w:t>
      </w:r>
      <w:r>
        <w:rPr>
          <w:rFonts w:ascii="Arial" w:hAnsi="Arial" w:cs="Arial"/>
          <w:spacing w:val="-2"/>
          <w:sz w:val="16"/>
          <w:szCs w:val="16"/>
        </w:rPr>
        <w:t xml:space="preserve"> </w:t>
      </w:r>
      <w:r>
        <w:rPr>
          <w:rFonts w:ascii="Arial" w:hAnsi="Arial" w:cs="Arial"/>
          <w:sz w:val="16"/>
          <w:szCs w:val="16"/>
        </w:rPr>
        <w:t>bislineata</w:t>
      </w:r>
      <w:r>
        <w:rPr>
          <w:rFonts w:ascii="Arial" w:hAnsi="Arial" w:cs="Arial"/>
          <w:sz w:val="16"/>
          <w:szCs w:val="16"/>
        </w:rPr>
        <w:tab/>
        <w:t>Northern</w:t>
      </w:r>
      <w:r>
        <w:rPr>
          <w:rFonts w:ascii="Arial" w:hAnsi="Arial" w:cs="Arial"/>
          <w:spacing w:val="-3"/>
          <w:sz w:val="16"/>
          <w:szCs w:val="16"/>
        </w:rPr>
        <w:t xml:space="preserve"> </w:t>
      </w:r>
      <w:r>
        <w:rPr>
          <w:rFonts w:ascii="Arial" w:hAnsi="Arial" w:cs="Arial"/>
          <w:sz w:val="16"/>
          <w:szCs w:val="16"/>
        </w:rPr>
        <w:t>two-lined</w:t>
      </w:r>
      <w:r>
        <w:rPr>
          <w:rFonts w:ascii="Arial" w:hAnsi="Arial" w:cs="Arial"/>
          <w:spacing w:val="-3"/>
          <w:sz w:val="16"/>
          <w:szCs w:val="16"/>
        </w:rPr>
        <w:t xml:space="preserve"> </w:t>
      </w:r>
      <w:r>
        <w:rPr>
          <w:rFonts w:ascii="Arial" w:hAnsi="Arial" w:cs="Arial"/>
          <w:sz w:val="16"/>
          <w:szCs w:val="16"/>
        </w:rPr>
        <w:t>salamander</w:t>
      </w:r>
      <w:r>
        <w:rPr>
          <w:rFonts w:ascii="Arial" w:hAnsi="Arial" w:cs="Arial"/>
          <w:w w:val="99"/>
          <w:sz w:val="16"/>
          <w:szCs w:val="16"/>
        </w:rPr>
        <w:t xml:space="preserve"> </w:t>
      </w:r>
      <w:r>
        <w:rPr>
          <w:rFonts w:ascii="Arial" w:hAnsi="Arial" w:cs="Arial"/>
          <w:sz w:val="16"/>
          <w:szCs w:val="16"/>
        </w:rPr>
        <w:t>two-lined</w:t>
      </w:r>
      <w:r>
        <w:rPr>
          <w:rFonts w:ascii="Arial" w:hAnsi="Arial" w:cs="Arial"/>
          <w:spacing w:val="-6"/>
          <w:sz w:val="16"/>
          <w:szCs w:val="16"/>
        </w:rPr>
        <w:t xml:space="preserve"> </w:t>
      </w:r>
      <w:r>
        <w:rPr>
          <w:rFonts w:ascii="Arial" w:hAnsi="Arial" w:cs="Arial"/>
          <w:sz w:val="16"/>
          <w:szCs w:val="16"/>
        </w:rPr>
        <w:t>salamander</w:t>
      </w:r>
    </w:p>
    <w:p w:rsidR="00000000" w:rsidRDefault="00D40AF8">
      <w:pPr>
        <w:pStyle w:val="BodyText"/>
        <w:tabs>
          <w:tab w:val="left" w:pos="5979"/>
        </w:tabs>
        <w:kinsoku w:val="0"/>
        <w:overflowPunct w:val="0"/>
        <w:spacing w:before="59"/>
        <w:ind w:left="1660"/>
        <w:rPr>
          <w:rFonts w:ascii="Arial" w:hAnsi="Arial" w:cs="Arial"/>
          <w:sz w:val="16"/>
          <w:szCs w:val="16"/>
        </w:rPr>
      </w:pPr>
      <w:r>
        <w:rPr>
          <w:rFonts w:ascii="Arial" w:hAnsi="Arial" w:cs="Arial"/>
          <w:sz w:val="16"/>
          <w:szCs w:val="16"/>
        </w:rPr>
        <w:t>Eurycea</w:t>
      </w:r>
      <w:r>
        <w:rPr>
          <w:rFonts w:ascii="Arial" w:hAnsi="Arial" w:cs="Arial"/>
          <w:spacing w:val="-2"/>
          <w:sz w:val="16"/>
          <w:szCs w:val="16"/>
        </w:rPr>
        <w:t xml:space="preserve"> </w:t>
      </w:r>
      <w:r>
        <w:rPr>
          <w:rFonts w:ascii="Arial" w:hAnsi="Arial" w:cs="Arial"/>
          <w:sz w:val="16"/>
          <w:szCs w:val="16"/>
        </w:rPr>
        <w:t>longicauda</w:t>
      </w:r>
      <w:r>
        <w:rPr>
          <w:rFonts w:ascii="Arial" w:hAnsi="Arial" w:cs="Arial"/>
          <w:sz w:val="16"/>
          <w:szCs w:val="16"/>
        </w:rPr>
        <w:tab/>
        <w:t>long-tailed</w:t>
      </w:r>
      <w:r>
        <w:rPr>
          <w:rFonts w:ascii="Arial" w:hAnsi="Arial" w:cs="Arial"/>
          <w:spacing w:val="-5"/>
          <w:sz w:val="16"/>
          <w:szCs w:val="16"/>
        </w:rPr>
        <w:t xml:space="preserve"> </w:t>
      </w:r>
      <w:r>
        <w:rPr>
          <w:rFonts w:ascii="Arial" w:hAnsi="Arial" w:cs="Arial"/>
          <w:sz w:val="16"/>
          <w:szCs w:val="16"/>
        </w:rPr>
        <w:t>sal</w:t>
      </w:r>
      <w:r>
        <w:rPr>
          <w:rFonts w:ascii="Arial" w:hAnsi="Arial" w:cs="Arial"/>
          <w:sz w:val="16"/>
          <w:szCs w:val="16"/>
        </w:rPr>
        <w:t>amander</w:t>
      </w:r>
    </w:p>
    <w:p w:rsidR="00000000" w:rsidRDefault="00D40AF8">
      <w:pPr>
        <w:pStyle w:val="BodyText"/>
        <w:tabs>
          <w:tab w:val="left" w:pos="5979"/>
        </w:tabs>
        <w:kinsoku w:val="0"/>
        <w:overflowPunct w:val="0"/>
        <w:spacing w:before="60"/>
        <w:ind w:left="1660"/>
        <w:rPr>
          <w:rFonts w:ascii="Arial" w:hAnsi="Arial" w:cs="Arial"/>
          <w:sz w:val="16"/>
          <w:szCs w:val="16"/>
        </w:rPr>
      </w:pPr>
      <w:r>
        <w:rPr>
          <w:rFonts w:ascii="Arial" w:hAnsi="Arial" w:cs="Arial"/>
          <w:sz w:val="16"/>
          <w:szCs w:val="16"/>
        </w:rPr>
        <w:t>Gyrinophilus</w:t>
      </w:r>
      <w:r>
        <w:rPr>
          <w:rFonts w:ascii="Arial" w:hAnsi="Arial" w:cs="Arial"/>
          <w:spacing w:val="-3"/>
          <w:sz w:val="16"/>
          <w:szCs w:val="16"/>
        </w:rPr>
        <w:t xml:space="preserve"> </w:t>
      </w:r>
      <w:r>
        <w:rPr>
          <w:rFonts w:ascii="Arial" w:hAnsi="Arial" w:cs="Arial"/>
          <w:sz w:val="16"/>
          <w:szCs w:val="16"/>
        </w:rPr>
        <w:t>porphyriticus</w:t>
      </w:r>
      <w:r>
        <w:rPr>
          <w:rFonts w:ascii="Arial" w:hAnsi="Arial" w:cs="Arial"/>
          <w:sz w:val="16"/>
          <w:szCs w:val="16"/>
        </w:rPr>
        <w:tab/>
        <w:t>Spring</w:t>
      </w:r>
      <w:r>
        <w:rPr>
          <w:rFonts w:ascii="Arial" w:hAnsi="Arial" w:cs="Arial"/>
          <w:spacing w:val="-3"/>
          <w:sz w:val="16"/>
          <w:szCs w:val="16"/>
        </w:rPr>
        <w:t xml:space="preserve"> </w:t>
      </w:r>
      <w:r>
        <w:rPr>
          <w:rFonts w:ascii="Arial" w:hAnsi="Arial" w:cs="Arial"/>
          <w:sz w:val="16"/>
          <w:szCs w:val="16"/>
        </w:rPr>
        <w:t>salamander</w:t>
      </w:r>
    </w:p>
    <w:p w:rsidR="00000000" w:rsidRDefault="00D40AF8">
      <w:pPr>
        <w:pStyle w:val="BodyText"/>
        <w:tabs>
          <w:tab w:val="left" w:pos="5979"/>
        </w:tabs>
        <w:kinsoku w:val="0"/>
        <w:overflowPunct w:val="0"/>
        <w:spacing w:before="59"/>
        <w:ind w:left="1660"/>
        <w:rPr>
          <w:rFonts w:ascii="Arial" w:hAnsi="Arial" w:cs="Arial"/>
          <w:sz w:val="16"/>
          <w:szCs w:val="16"/>
        </w:rPr>
      </w:pPr>
      <w:r>
        <w:rPr>
          <w:rFonts w:ascii="Arial" w:hAnsi="Arial" w:cs="Arial"/>
          <w:sz w:val="16"/>
          <w:szCs w:val="16"/>
        </w:rPr>
        <w:t>Hemidactylium</w:t>
      </w:r>
      <w:r>
        <w:rPr>
          <w:rFonts w:ascii="Arial" w:hAnsi="Arial" w:cs="Arial"/>
          <w:spacing w:val="-2"/>
          <w:sz w:val="16"/>
          <w:szCs w:val="16"/>
        </w:rPr>
        <w:t xml:space="preserve"> </w:t>
      </w:r>
      <w:r>
        <w:rPr>
          <w:rFonts w:ascii="Arial" w:hAnsi="Arial" w:cs="Arial"/>
          <w:sz w:val="16"/>
          <w:szCs w:val="16"/>
        </w:rPr>
        <w:t>scutatum</w:t>
      </w:r>
      <w:r>
        <w:rPr>
          <w:rFonts w:ascii="Arial" w:hAnsi="Arial" w:cs="Arial"/>
          <w:sz w:val="16"/>
          <w:szCs w:val="16"/>
        </w:rPr>
        <w:tab/>
        <w:t>four-toed</w:t>
      </w:r>
      <w:r>
        <w:rPr>
          <w:rFonts w:ascii="Arial" w:hAnsi="Arial" w:cs="Arial"/>
          <w:spacing w:val="-3"/>
          <w:sz w:val="16"/>
          <w:szCs w:val="16"/>
        </w:rPr>
        <w:t xml:space="preserve"> </w:t>
      </w:r>
      <w:r>
        <w:rPr>
          <w:rFonts w:ascii="Arial" w:hAnsi="Arial" w:cs="Arial"/>
          <w:sz w:val="16"/>
          <w:szCs w:val="16"/>
        </w:rPr>
        <w:t>salamander</w:t>
      </w:r>
    </w:p>
    <w:p w:rsidR="00000000" w:rsidRDefault="00D40AF8">
      <w:pPr>
        <w:pStyle w:val="BodyText"/>
        <w:tabs>
          <w:tab w:val="left" w:pos="5979"/>
        </w:tabs>
        <w:kinsoku w:val="0"/>
        <w:overflowPunct w:val="0"/>
        <w:spacing w:before="59" w:line="264" w:lineRule="auto"/>
        <w:ind w:left="5980" w:right="1542" w:hanging="4320"/>
        <w:rPr>
          <w:rFonts w:ascii="Arial" w:hAnsi="Arial" w:cs="Arial"/>
          <w:sz w:val="16"/>
          <w:szCs w:val="16"/>
        </w:rPr>
      </w:pPr>
      <w:r>
        <w:rPr>
          <w:rFonts w:ascii="Arial" w:hAnsi="Arial" w:cs="Arial"/>
          <w:sz w:val="16"/>
          <w:szCs w:val="16"/>
        </w:rPr>
        <w:t>Plethodon</w:t>
      </w:r>
      <w:r>
        <w:rPr>
          <w:rFonts w:ascii="Arial" w:hAnsi="Arial" w:cs="Arial"/>
          <w:spacing w:val="-1"/>
          <w:sz w:val="16"/>
          <w:szCs w:val="16"/>
        </w:rPr>
        <w:t xml:space="preserve"> </w:t>
      </w:r>
      <w:r>
        <w:rPr>
          <w:rFonts w:ascii="Arial" w:hAnsi="Arial" w:cs="Arial"/>
          <w:sz w:val="16"/>
          <w:szCs w:val="16"/>
        </w:rPr>
        <w:t>cinereus</w:t>
      </w:r>
      <w:r>
        <w:rPr>
          <w:rFonts w:ascii="Arial" w:hAnsi="Arial" w:cs="Arial"/>
          <w:sz w:val="16"/>
          <w:szCs w:val="16"/>
        </w:rPr>
        <w:tab/>
        <w:t>eastern</w:t>
      </w:r>
      <w:r>
        <w:rPr>
          <w:rFonts w:ascii="Arial" w:hAnsi="Arial" w:cs="Arial"/>
          <w:spacing w:val="-3"/>
          <w:sz w:val="16"/>
          <w:szCs w:val="16"/>
        </w:rPr>
        <w:t xml:space="preserve"> </w:t>
      </w:r>
      <w:r>
        <w:rPr>
          <w:rFonts w:ascii="Arial" w:hAnsi="Arial" w:cs="Arial"/>
          <w:sz w:val="16"/>
          <w:szCs w:val="16"/>
        </w:rPr>
        <w:t>red-backed</w:t>
      </w:r>
      <w:r>
        <w:rPr>
          <w:rFonts w:ascii="Arial" w:hAnsi="Arial" w:cs="Arial"/>
          <w:spacing w:val="14"/>
          <w:sz w:val="16"/>
          <w:szCs w:val="16"/>
        </w:rPr>
        <w:t xml:space="preserve"> </w:t>
      </w:r>
      <w:r>
        <w:rPr>
          <w:rFonts w:ascii="Arial" w:hAnsi="Arial" w:cs="Arial"/>
          <w:sz w:val="16"/>
          <w:szCs w:val="16"/>
        </w:rPr>
        <w:t>salamander</w:t>
      </w:r>
      <w:r>
        <w:rPr>
          <w:rFonts w:ascii="Arial" w:hAnsi="Arial" w:cs="Arial"/>
          <w:w w:val="99"/>
          <w:sz w:val="16"/>
          <w:szCs w:val="16"/>
        </w:rPr>
        <w:t xml:space="preserve"> </w:t>
      </w:r>
      <w:r>
        <w:rPr>
          <w:rFonts w:ascii="Arial" w:hAnsi="Arial" w:cs="Arial"/>
          <w:sz w:val="16"/>
          <w:szCs w:val="16"/>
        </w:rPr>
        <w:t>Red-backed</w:t>
      </w:r>
      <w:r>
        <w:rPr>
          <w:rFonts w:ascii="Arial" w:hAnsi="Arial" w:cs="Arial"/>
          <w:spacing w:val="-4"/>
          <w:sz w:val="16"/>
          <w:szCs w:val="16"/>
        </w:rPr>
        <w:t xml:space="preserve"> </w:t>
      </w:r>
      <w:r>
        <w:rPr>
          <w:rFonts w:ascii="Arial" w:hAnsi="Arial" w:cs="Arial"/>
          <w:sz w:val="16"/>
          <w:szCs w:val="16"/>
        </w:rPr>
        <w:t>salamander</w:t>
      </w:r>
    </w:p>
    <w:p w:rsidR="00000000" w:rsidRDefault="00D40AF8">
      <w:pPr>
        <w:pStyle w:val="BodyText"/>
        <w:tabs>
          <w:tab w:val="left" w:pos="5979"/>
        </w:tabs>
        <w:kinsoku w:val="0"/>
        <w:overflowPunct w:val="0"/>
        <w:spacing w:before="41"/>
        <w:ind w:left="1660"/>
        <w:rPr>
          <w:rFonts w:ascii="Arial" w:hAnsi="Arial" w:cs="Arial"/>
          <w:sz w:val="16"/>
          <w:szCs w:val="16"/>
        </w:rPr>
      </w:pPr>
      <w:r>
        <w:rPr>
          <w:rFonts w:ascii="Arial" w:hAnsi="Arial" w:cs="Arial"/>
          <w:sz w:val="16"/>
          <w:szCs w:val="16"/>
        </w:rPr>
        <w:t>Plethodon</w:t>
      </w:r>
      <w:r>
        <w:rPr>
          <w:rFonts w:ascii="Arial" w:hAnsi="Arial" w:cs="Arial"/>
          <w:spacing w:val="-2"/>
          <w:sz w:val="16"/>
          <w:szCs w:val="16"/>
        </w:rPr>
        <w:t xml:space="preserve"> </w:t>
      </w:r>
      <w:r>
        <w:rPr>
          <w:rFonts w:ascii="Arial" w:hAnsi="Arial" w:cs="Arial"/>
          <w:sz w:val="16"/>
          <w:szCs w:val="16"/>
        </w:rPr>
        <w:t>glutinosus</w:t>
      </w:r>
      <w:r>
        <w:rPr>
          <w:rFonts w:ascii="Arial" w:hAnsi="Arial" w:cs="Arial"/>
          <w:sz w:val="16"/>
          <w:szCs w:val="16"/>
        </w:rPr>
        <w:tab/>
        <w:t>Northern slimy</w:t>
      </w:r>
      <w:r>
        <w:rPr>
          <w:rFonts w:ascii="Arial" w:hAnsi="Arial" w:cs="Arial"/>
          <w:spacing w:val="-6"/>
          <w:sz w:val="16"/>
          <w:szCs w:val="16"/>
        </w:rPr>
        <w:t xml:space="preserve"> </w:t>
      </w:r>
      <w:r>
        <w:rPr>
          <w:rFonts w:ascii="Arial" w:hAnsi="Arial" w:cs="Arial"/>
          <w:sz w:val="16"/>
          <w:szCs w:val="16"/>
        </w:rPr>
        <w:t>salamander</w:t>
      </w:r>
    </w:p>
    <w:p w:rsidR="00000000" w:rsidRDefault="00D40AF8">
      <w:pPr>
        <w:pStyle w:val="BodyText"/>
        <w:tabs>
          <w:tab w:val="left" w:pos="5979"/>
        </w:tabs>
        <w:kinsoku w:val="0"/>
        <w:overflowPunct w:val="0"/>
        <w:spacing w:before="59"/>
        <w:ind w:left="1660"/>
        <w:rPr>
          <w:rFonts w:ascii="Arial" w:hAnsi="Arial" w:cs="Arial"/>
          <w:sz w:val="16"/>
          <w:szCs w:val="16"/>
        </w:rPr>
      </w:pPr>
      <w:r>
        <w:rPr>
          <w:rFonts w:ascii="Arial" w:hAnsi="Arial" w:cs="Arial"/>
          <w:sz w:val="16"/>
          <w:szCs w:val="16"/>
        </w:rPr>
        <w:t>Plethodon</w:t>
      </w:r>
      <w:r>
        <w:rPr>
          <w:rFonts w:ascii="Arial" w:hAnsi="Arial" w:cs="Arial"/>
          <w:spacing w:val="-2"/>
          <w:sz w:val="16"/>
          <w:szCs w:val="16"/>
        </w:rPr>
        <w:t xml:space="preserve"> </w:t>
      </w:r>
      <w:r>
        <w:rPr>
          <w:rFonts w:ascii="Arial" w:hAnsi="Arial" w:cs="Arial"/>
          <w:sz w:val="16"/>
          <w:szCs w:val="16"/>
        </w:rPr>
        <w:t>richmondi</w:t>
      </w:r>
      <w:r>
        <w:rPr>
          <w:rFonts w:ascii="Arial" w:hAnsi="Arial" w:cs="Arial"/>
          <w:sz w:val="16"/>
          <w:szCs w:val="16"/>
        </w:rPr>
        <w:tab/>
        <w:t>Ravine</w:t>
      </w:r>
      <w:r>
        <w:rPr>
          <w:rFonts w:ascii="Arial" w:hAnsi="Arial" w:cs="Arial"/>
          <w:spacing w:val="-4"/>
          <w:sz w:val="16"/>
          <w:szCs w:val="16"/>
        </w:rPr>
        <w:t xml:space="preserve"> </w:t>
      </w:r>
      <w:r>
        <w:rPr>
          <w:rFonts w:ascii="Arial" w:hAnsi="Arial" w:cs="Arial"/>
          <w:sz w:val="16"/>
          <w:szCs w:val="16"/>
        </w:rPr>
        <w:t>salamander</w:t>
      </w:r>
    </w:p>
    <w:p w:rsidR="00000000" w:rsidRDefault="00D40AF8">
      <w:pPr>
        <w:pStyle w:val="BodyText"/>
        <w:kinsoku w:val="0"/>
        <w:overflowPunct w:val="0"/>
        <w:spacing w:before="60"/>
        <w:ind w:left="1660"/>
        <w:rPr>
          <w:rFonts w:ascii="Arial" w:hAnsi="Arial" w:cs="Arial"/>
          <w:sz w:val="16"/>
          <w:szCs w:val="16"/>
        </w:rPr>
      </w:pPr>
      <w:r>
        <w:rPr>
          <w:rFonts w:ascii="Arial" w:hAnsi="Arial" w:cs="Arial"/>
          <w:sz w:val="16"/>
          <w:szCs w:val="16"/>
        </w:rPr>
        <w:t>Pseudotriton ruber</w:t>
      </w:r>
    </w:p>
    <w:p w:rsidR="00000000" w:rsidRDefault="00D40AF8">
      <w:pPr>
        <w:pStyle w:val="BodyText"/>
        <w:kinsoku w:val="0"/>
        <w:overflowPunct w:val="0"/>
        <w:spacing w:before="60"/>
        <w:ind w:left="1660"/>
        <w:rPr>
          <w:rFonts w:ascii="Arial" w:hAnsi="Arial" w:cs="Arial"/>
          <w:sz w:val="16"/>
          <w:szCs w:val="16"/>
        </w:rPr>
        <w:sectPr w:rsidR="00000000">
          <w:pgSz w:w="12240" w:h="15840"/>
          <w:pgMar w:top="940" w:right="1220" w:bottom="1080" w:left="1220" w:header="727" w:footer="889" w:gutter="0"/>
          <w:cols w:space="720" w:equalWidth="0">
            <w:col w:w="980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89" style="position:absolute;left:0;text-align:left;margin-left:1in;margin-top:10.85pt;width:6in;height:1pt;z-index:-25164185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2"/>
        <w:rPr>
          <w:b/>
          <w:bCs/>
          <w:sz w:val="14"/>
          <w:szCs w:val="14"/>
        </w:rPr>
      </w:pPr>
    </w:p>
    <w:p w:rsidR="00000000" w:rsidRDefault="00D40AF8">
      <w:pPr>
        <w:pStyle w:val="BodyText"/>
        <w:kinsoku w:val="0"/>
        <w:overflowPunct w:val="0"/>
        <w:spacing w:before="94"/>
        <w:ind w:left="300"/>
        <w:rPr>
          <w:rFonts w:ascii="Arial" w:hAnsi="Arial" w:cs="Arial"/>
          <w:b/>
          <w:bCs/>
          <w:sz w:val="16"/>
          <w:szCs w:val="16"/>
        </w:rPr>
      </w:pPr>
      <w:r>
        <w:rPr>
          <w:rFonts w:ascii="Arial" w:hAnsi="Arial" w:cs="Arial"/>
          <w:b/>
          <w:bCs/>
          <w:sz w:val="16"/>
          <w:szCs w:val="16"/>
        </w:rPr>
        <w:t>Order: Caudata - Family: Salamandridae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Notophthalmus</w:t>
      </w:r>
      <w:r>
        <w:rPr>
          <w:rFonts w:ascii="Arial" w:hAnsi="Arial" w:cs="Arial"/>
          <w:spacing w:val="-2"/>
          <w:sz w:val="16"/>
          <w:szCs w:val="16"/>
        </w:rPr>
        <w:t xml:space="preserve"> </w:t>
      </w:r>
      <w:r>
        <w:rPr>
          <w:rFonts w:ascii="Arial" w:hAnsi="Arial" w:cs="Arial"/>
          <w:sz w:val="16"/>
          <w:szCs w:val="16"/>
        </w:rPr>
        <w:t>viridescens</w:t>
      </w:r>
      <w:r>
        <w:rPr>
          <w:rFonts w:ascii="Arial" w:hAnsi="Arial" w:cs="Arial"/>
          <w:sz w:val="16"/>
          <w:szCs w:val="16"/>
        </w:rPr>
        <w:tab/>
        <w:t>Eastern</w:t>
      </w:r>
      <w:r>
        <w:rPr>
          <w:rFonts w:ascii="Arial" w:hAnsi="Arial" w:cs="Arial"/>
          <w:spacing w:val="-4"/>
          <w:sz w:val="16"/>
          <w:szCs w:val="16"/>
        </w:rPr>
        <w:t xml:space="preserve"> </w:t>
      </w:r>
      <w:r>
        <w:rPr>
          <w:rFonts w:ascii="Arial" w:hAnsi="Arial" w:cs="Arial"/>
          <w:sz w:val="16"/>
          <w:szCs w:val="16"/>
        </w:rPr>
        <w:t>newt</w:t>
      </w:r>
    </w:p>
    <w:p w:rsidR="00000000" w:rsidRDefault="00D40AF8">
      <w:pPr>
        <w:pStyle w:val="BodyText"/>
        <w:kinsoku w:val="0"/>
        <w:overflowPunct w:val="0"/>
        <w:rPr>
          <w:rFonts w:ascii="Arial" w:hAnsi="Arial" w:cs="Arial"/>
          <w:sz w:val="18"/>
          <w:szCs w:val="18"/>
        </w:rPr>
      </w:pPr>
    </w:p>
    <w:p w:rsidR="00000000" w:rsidRDefault="00D40AF8">
      <w:pPr>
        <w:pStyle w:val="BodyText"/>
        <w:kinsoku w:val="0"/>
        <w:overflowPunct w:val="0"/>
        <w:spacing w:before="5"/>
        <w:rPr>
          <w:rFonts w:ascii="Arial" w:hAnsi="Arial" w:cs="Arial"/>
          <w:sz w:val="16"/>
          <w:szCs w:val="16"/>
        </w:rPr>
      </w:pPr>
    </w:p>
    <w:p w:rsidR="00000000" w:rsidRDefault="00D40AF8">
      <w:pPr>
        <w:pStyle w:val="BodyText"/>
        <w:kinsoku w:val="0"/>
        <w:overflowPunct w:val="0"/>
        <w:ind w:left="120"/>
        <w:rPr>
          <w:rFonts w:ascii="Arial" w:hAnsi="Arial" w:cs="Arial"/>
          <w:b/>
          <w:bCs/>
          <w:sz w:val="16"/>
          <w:szCs w:val="16"/>
        </w:rPr>
      </w:pPr>
      <w:r>
        <w:rPr>
          <w:rFonts w:ascii="Arial" w:hAnsi="Arial" w:cs="Arial"/>
          <w:b/>
          <w:bCs/>
          <w:sz w:val="16"/>
          <w:szCs w:val="16"/>
        </w:rPr>
        <w:t>Animalia - Bird</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Anseriformes - Family: Anatidae</w:t>
      </w:r>
    </w:p>
    <w:p w:rsidR="00000000" w:rsidRDefault="00D40AF8">
      <w:pPr>
        <w:pStyle w:val="BodyText"/>
        <w:tabs>
          <w:tab w:val="left" w:pos="5879"/>
        </w:tabs>
        <w:kinsoku w:val="0"/>
        <w:overflowPunct w:val="0"/>
        <w:spacing w:before="88"/>
        <w:ind w:left="1560"/>
        <w:rPr>
          <w:rFonts w:ascii="Arial" w:hAnsi="Arial" w:cs="Arial"/>
          <w:sz w:val="16"/>
          <w:szCs w:val="16"/>
        </w:rPr>
      </w:pPr>
      <w:r>
        <w:rPr>
          <w:rFonts w:ascii="Arial" w:hAnsi="Arial" w:cs="Arial"/>
          <w:sz w:val="16"/>
          <w:szCs w:val="16"/>
        </w:rPr>
        <w:t>Aix</w:t>
      </w:r>
      <w:r>
        <w:rPr>
          <w:rFonts w:ascii="Arial" w:hAnsi="Arial" w:cs="Arial"/>
          <w:spacing w:val="-1"/>
          <w:sz w:val="16"/>
          <w:szCs w:val="16"/>
        </w:rPr>
        <w:t xml:space="preserve"> </w:t>
      </w:r>
      <w:r>
        <w:rPr>
          <w:rFonts w:ascii="Arial" w:hAnsi="Arial" w:cs="Arial"/>
          <w:sz w:val="16"/>
          <w:szCs w:val="16"/>
        </w:rPr>
        <w:t>sponsa</w:t>
      </w:r>
      <w:r>
        <w:rPr>
          <w:rFonts w:ascii="Arial" w:hAnsi="Arial" w:cs="Arial"/>
          <w:sz w:val="16"/>
          <w:szCs w:val="16"/>
        </w:rPr>
        <w:tab/>
        <w:t>wood</w:t>
      </w:r>
      <w:r>
        <w:rPr>
          <w:rFonts w:ascii="Arial" w:hAnsi="Arial" w:cs="Arial"/>
          <w:spacing w:val="-3"/>
          <w:sz w:val="16"/>
          <w:szCs w:val="16"/>
        </w:rPr>
        <w:t xml:space="preserve"> </w:t>
      </w:r>
      <w:r>
        <w:rPr>
          <w:rFonts w:ascii="Arial" w:hAnsi="Arial" w:cs="Arial"/>
          <w:sz w:val="16"/>
          <w:szCs w:val="16"/>
        </w:rPr>
        <w:t>duck</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Anas</w:t>
      </w:r>
      <w:r>
        <w:rPr>
          <w:rFonts w:ascii="Arial" w:hAnsi="Arial" w:cs="Arial"/>
          <w:spacing w:val="-1"/>
          <w:sz w:val="16"/>
          <w:szCs w:val="16"/>
        </w:rPr>
        <w:t xml:space="preserve"> </w:t>
      </w:r>
      <w:r>
        <w:rPr>
          <w:rFonts w:ascii="Arial" w:hAnsi="Arial" w:cs="Arial"/>
          <w:sz w:val="16"/>
          <w:szCs w:val="16"/>
        </w:rPr>
        <w:t>discors</w:t>
      </w:r>
      <w:r>
        <w:rPr>
          <w:rFonts w:ascii="Arial" w:hAnsi="Arial" w:cs="Arial"/>
          <w:sz w:val="16"/>
          <w:szCs w:val="16"/>
        </w:rPr>
        <w:tab/>
        <w:t>blue-winged</w:t>
      </w:r>
      <w:r>
        <w:rPr>
          <w:rFonts w:ascii="Arial" w:hAnsi="Arial" w:cs="Arial"/>
          <w:spacing w:val="-6"/>
          <w:sz w:val="16"/>
          <w:szCs w:val="16"/>
        </w:rPr>
        <w:t xml:space="preserve"> </w:t>
      </w:r>
      <w:r>
        <w:rPr>
          <w:rFonts w:ascii="Arial" w:hAnsi="Arial" w:cs="Arial"/>
          <w:sz w:val="16"/>
          <w:szCs w:val="16"/>
        </w:rPr>
        <w:t>teal</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Anas</w:t>
      </w:r>
      <w:r>
        <w:rPr>
          <w:rFonts w:ascii="Arial" w:hAnsi="Arial" w:cs="Arial"/>
          <w:spacing w:val="-2"/>
          <w:sz w:val="16"/>
          <w:szCs w:val="16"/>
        </w:rPr>
        <w:t xml:space="preserve"> </w:t>
      </w:r>
      <w:r>
        <w:rPr>
          <w:rFonts w:ascii="Arial" w:hAnsi="Arial" w:cs="Arial"/>
          <w:sz w:val="16"/>
          <w:szCs w:val="16"/>
        </w:rPr>
        <w:t>platyrhynchos</w:t>
      </w:r>
      <w:r>
        <w:rPr>
          <w:rFonts w:ascii="Arial" w:hAnsi="Arial" w:cs="Arial"/>
          <w:sz w:val="16"/>
          <w:szCs w:val="16"/>
        </w:rPr>
        <w:tab/>
        <w:t>mallard</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Anas</w:t>
      </w:r>
      <w:r>
        <w:rPr>
          <w:rFonts w:ascii="Arial" w:hAnsi="Arial" w:cs="Arial"/>
          <w:spacing w:val="-1"/>
          <w:sz w:val="16"/>
          <w:szCs w:val="16"/>
        </w:rPr>
        <w:t xml:space="preserve"> </w:t>
      </w:r>
      <w:r>
        <w:rPr>
          <w:rFonts w:ascii="Arial" w:hAnsi="Arial" w:cs="Arial"/>
          <w:sz w:val="16"/>
          <w:szCs w:val="16"/>
        </w:rPr>
        <w:t>rubripes</w:t>
      </w:r>
      <w:r>
        <w:rPr>
          <w:rFonts w:ascii="Arial" w:hAnsi="Arial" w:cs="Arial"/>
          <w:sz w:val="16"/>
          <w:szCs w:val="16"/>
        </w:rPr>
        <w:tab/>
        <w:t>american black</w:t>
      </w:r>
      <w:r>
        <w:rPr>
          <w:rFonts w:ascii="Arial" w:hAnsi="Arial" w:cs="Arial"/>
          <w:spacing w:val="-4"/>
          <w:sz w:val="16"/>
          <w:szCs w:val="16"/>
        </w:rPr>
        <w:t xml:space="preserve"> </w:t>
      </w:r>
      <w:r>
        <w:rPr>
          <w:rFonts w:ascii="Arial" w:hAnsi="Arial" w:cs="Arial"/>
          <w:sz w:val="16"/>
          <w:szCs w:val="16"/>
        </w:rPr>
        <w:t>duck</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Aythya</w:t>
      </w:r>
      <w:r>
        <w:rPr>
          <w:rFonts w:ascii="Arial" w:hAnsi="Arial" w:cs="Arial"/>
          <w:spacing w:val="-3"/>
          <w:sz w:val="16"/>
          <w:szCs w:val="16"/>
        </w:rPr>
        <w:t xml:space="preserve"> </w:t>
      </w:r>
      <w:r>
        <w:rPr>
          <w:rFonts w:ascii="Arial" w:hAnsi="Arial" w:cs="Arial"/>
          <w:sz w:val="16"/>
          <w:szCs w:val="16"/>
        </w:rPr>
        <w:t>valisineria</w:t>
      </w:r>
      <w:r>
        <w:rPr>
          <w:rFonts w:ascii="Arial" w:hAnsi="Arial" w:cs="Arial"/>
          <w:sz w:val="16"/>
          <w:szCs w:val="16"/>
        </w:rPr>
        <w:tab/>
        <w:t>canvasback</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Branta</w:t>
      </w:r>
      <w:r>
        <w:rPr>
          <w:rFonts w:ascii="Arial" w:hAnsi="Arial" w:cs="Arial"/>
          <w:spacing w:val="-1"/>
          <w:sz w:val="16"/>
          <w:szCs w:val="16"/>
        </w:rPr>
        <w:t xml:space="preserve"> </w:t>
      </w:r>
      <w:r>
        <w:rPr>
          <w:rFonts w:ascii="Arial" w:hAnsi="Arial" w:cs="Arial"/>
          <w:sz w:val="16"/>
          <w:szCs w:val="16"/>
        </w:rPr>
        <w:t>canadensis</w:t>
      </w:r>
      <w:r>
        <w:rPr>
          <w:rFonts w:ascii="Arial" w:hAnsi="Arial" w:cs="Arial"/>
          <w:sz w:val="16"/>
          <w:szCs w:val="16"/>
        </w:rPr>
        <w:tab/>
        <w:t>canada</w:t>
      </w:r>
      <w:r>
        <w:rPr>
          <w:rFonts w:ascii="Arial" w:hAnsi="Arial" w:cs="Arial"/>
          <w:spacing w:val="-3"/>
          <w:sz w:val="16"/>
          <w:szCs w:val="16"/>
        </w:rPr>
        <w:t xml:space="preserve"> </w:t>
      </w:r>
      <w:r>
        <w:rPr>
          <w:rFonts w:ascii="Arial" w:hAnsi="Arial" w:cs="Arial"/>
          <w:sz w:val="16"/>
          <w:szCs w:val="16"/>
        </w:rPr>
        <w:t>goose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Bucephala</w:t>
      </w:r>
      <w:r>
        <w:rPr>
          <w:rFonts w:ascii="Arial" w:hAnsi="Arial" w:cs="Arial"/>
          <w:spacing w:val="-2"/>
          <w:sz w:val="16"/>
          <w:szCs w:val="16"/>
        </w:rPr>
        <w:t xml:space="preserve"> </w:t>
      </w:r>
      <w:r>
        <w:rPr>
          <w:rFonts w:ascii="Arial" w:hAnsi="Arial" w:cs="Arial"/>
          <w:sz w:val="16"/>
          <w:szCs w:val="16"/>
        </w:rPr>
        <w:t>albeola</w:t>
      </w:r>
      <w:r>
        <w:rPr>
          <w:rFonts w:ascii="Arial" w:hAnsi="Arial" w:cs="Arial"/>
          <w:sz w:val="16"/>
          <w:szCs w:val="16"/>
        </w:rPr>
        <w:tab/>
        <w:t>bufflehead</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Cygnus</w:t>
      </w:r>
      <w:r>
        <w:rPr>
          <w:rFonts w:ascii="Arial" w:hAnsi="Arial" w:cs="Arial"/>
          <w:spacing w:val="-2"/>
          <w:sz w:val="16"/>
          <w:szCs w:val="16"/>
        </w:rPr>
        <w:t xml:space="preserve"> </w:t>
      </w:r>
      <w:r>
        <w:rPr>
          <w:rFonts w:ascii="Arial" w:hAnsi="Arial" w:cs="Arial"/>
          <w:sz w:val="16"/>
          <w:szCs w:val="16"/>
        </w:rPr>
        <w:t>columbianus</w:t>
      </w:r>
      <w:r>
        <w:rPr>
          <w:rFonts w:ascii="Arial" w:hAnsi="Arial" w:cs="Arial"/>
          <w:sz w:val="16"/>
          <w:szCs w:val="16"/>
        </w:rPr>
        <w:tab/>
        <w:t>tundra</w:t>
      </w:r>
      <w:r>
        <w:rPr>
          <w:rFonts w:ascii="Arial" w:hAnsi="Arial" w:cs="Arial"/>
          <w:spacing w:val="-5"/>
          <w:sz w:val="16"/>
          <w:szCs w:val="16"/>
        </w:rPr>
        <w:t xml:space="preserve"> </w:t>
      </w:r>
      <w:r>
        <w:rPr>
          <w:rFonts w:ascii="Arial" w:hAnsi="Arial" w:cs="Arial"/>
          <w:sz w:val="16"/>
          <w:szCs w:val="16"/>
        </w:rPr>
        <w:t>swan</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Lophodytes</w:t>
      </w:r>
      <w:r>
        <w:rPr>
          <w:rFonts w:ascii="Arial" w:hAnsi="Arial" w:cs="Arial"/>
          <w:spacing w:val="-1"/>
          <w:sz w:val="16"/>
          <w:szCs w:val="16"/>
        </w:rPr>
        <w:t xml:space="preserve"> </w:t>
      </w:r>
      <w:r>
        <w:rPr>
          <w:rFonts w:ascii="Arial" w:hAnsi="Arial" w:cs="Arial"/>
          <w:sz w:val="16"/>
          <w:szCs w:val="16"/>
        </w:rPr>
        <w:t>cucullatus</w:t>
      </w:r>
      <w:r>
        <w:rPr>
          <w:rFonts w:ascii="Arial" w:hAnsi="Arial" w:cs="Arial"/>
          <w:sz w:val="16"/>
          <w:szCs w:val="16"/>
        </w:rPr>
        <w:tab/>
      </w:r>
      <w:r>
        <w:rPr>
          <w:rFonts w:ascii="Arial" w:hAnsi="Arial" w:cs="Arial"/>
          <w:sz w:val="16"/>
          <w:szCs w:val="16"/>
        </w:rPr>
        <w:t>hooded</w:t>
      </w:r>
      <w:r>
        <w:rPr>
          <w:rFonts w:ascii="Arial" w:hAnsi="Arial" w:cs="Arial"/>
          <w:spacing w:val="-2"/>
          <w:sz w:val="16"/>
          <w:szCs w:val="16"/>
        </w:rPr>
        <w:t xml:space="preserve"> </w:t>
      </w:r>
      <w:r>
        <w:rPr>
          <w:rFonts w:ascii="Arial" w:hAnsi="Arial" w:cs="Arial"/>
          <w:sz w:val="16"/>
          <w:szCs w:val="16"/>
        </w:rPr>
        <w:t>merganser</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Apodiformes - Family: Apodidae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Chaetura</w:t>
      </w:r>
      <w:r>
        <w:rPr>
          <w:rFonts w:ascii="Arial" w:hAnsi="Arial" w:cs="Arial"/>
          <w:spacing w:val="-1"/>
          <w:sz w:val="16"/>
          <w:szCs w:val="16"/>
        </w:rPr>
        <w:t xml:space="preserve"> </w:t>
      </w:r>
      <w:r>
        <w:rPr>
          <w:rFonts w:ascii="Arial" w:hAnsi="Arial" w:cs="Arial"/>
          <w:sz w:val="16"/>
          <w:szCs w:val="16"/>
        </w:rPr>
        <w:t>pelagica</w:t>
      </w:r>
      <w:r>
        <w:rPr>
          <w:rFonts w:ascii="Arial" w:hAnsi="Arial" w:cs="Arial"/>
          <w:sz w:val="16"/>
          <w:szCs w:val="16"/>
        </w:rPr>
        <w:tab/>
        <w:t>chimney</w:t>
      </w:r>
      <w:r>
        <w:rPr>
          <w:rFonts w:ascii="Arial" w:hAnsi="Arial" w:cs="Arial"/>
          <w:spacing w:val="-6"/>
          <w:sz w:val="16"/>
          <w:szCs w:val="16"/>
        </w:rPr>
        <w:t xml:space="preserve"> </w:t>
      </w:r>
      <w:r>
        <w:rPr>
          <w:rFonts w:ascii="Arial" w:hAnsi="Arial" w:cs="Arial"/>
          <w:sz w:val="16"/>
          <w:szCs w:val="16"/>
        </w:rPr>
        <w:t>swift</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Ciconiiformes - Family: Accipitridae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Accipiter</w:t>
      </w:r>
      <w:r>
        <w:rPr>
          <w:rFonts w:ascii="Arial" w:hAnsi="Arial" w:cs="Arial"/>
          <w:spacing w:val="-2"/>
          <w:sz w:val="16"/>
          <w:szCs w:val="16"/>
        </w:rPr>
        <w:t xml:space="preserve"> </w:t>
      </w:r>
      <w:r>
        <w:rPr>
          <w:rFonts w:ascii="Arial" w:hAnsi="Arial" w:cs="Arial"/>
          <w:sz w:val="16"/>
          <w:szCs w:val="16"/>
        </w:rPr>
        <w:t>cooperii</w:t>
      </w:r>
      <w:r>
        <w:rPr>
          <w:rFonts w:ascii="Arial" w:hAnsi="Arial" w:cs="Arial"/>
          <w:sz w:val="16"/>
          <w:szCs w:val="16"/>
        </w:rPr>
        <w:tab/>
        <w:t>cooper's</w:t>
      </w:r>
      <w:r>
        <w:rPr>
          <w:rFonts w:ascii="Arial" w:hAnsi="Arial" w:cs="Arial"/>
          <w:spacing w:val="-4"/>
          <w:sz w:val="16"/>
          <w:szCs w:val="16"/>
        </w:rPr>
        <w:t xml:space="preserve"> </w:t>
      </w:r>
      <w:r>
        <w:rPr>
          <w:rFonts w:ascii="Arial" w:hAnsi="Arial" w:cs="Arial"/>
          <w:sz w:val="16"/>
          <w:szCs w:val="16"/>
        </w:rPr>
        <w:t>hawk</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Accipiter</w:t>
      </w:r>
      <w:r>
        <w:rPr>
          <w:rFonts w:ascii="Arial" w:hAnsi="Arial" w:cs="Arial"/>
          <w:spacing w:val="-1"/>
          <w:sz w:val="16"/>
          <w:szCs w:val="16"/>
        </w:rPr>
        <w:t xml:space="preserve"> </w:t>
      </w:r>
      <w:r>
        <w:rPr>
          <w:rFonts w:ascii="Arial" w:hAnsi="Arial" w:cs="Arial"/>
          <w:sz w:val="16"/>
          <w:szCs w:val="16"/>
        </w:rPr>
        <w:t>striatus</w:t>
      </w:r>
      <w:r>
        <w:rPr>
          <w:rFonts w:ascii="Arial" w:hAnsi="Arial" w:cs="Arial"/>
          <w:sz w:val="16"/>
          <w:szCs w:val="16"/>
        </w:rPr>
        <w:tab/>
        <w:t>sharp-shinned</w:t>
      </w:r>
      <w:r>
        <w:rPr>
          <w:rFonts w:ascii="Arial" w:hAnsi="Arial" w:cs="Arial"/>
          <w:spacing w:val="-5"/>
          <w:sz w:val="16"/>
          <w:szCs w:val="16"/>
        </w:rPr>
        <w:t xml:space="preserve"> </w:t>
      </w:r>
      <w:r>
        <w:rPr>
          <w:rFonts w:ascii="Arial" w:hAnsi="Arial" w:cs="Arial"/>
          <w:sz w:val="16"/>
          <w:szCs w:val="16"/>
        </w:rPr>
        <w:t>hawk</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Aquila</w:t>
      </w:r>
      <w:r>
        <w:rPr>
          <w:rFonts w:ascii="Arial" w:hAnsi="Arial" w:cs="Arial"/>
          <w:spacing w:val="-2"/>
          <w:sz w:val="16"/>
          <w:szCs w:val="16"/>
        </w:rPr>
        <w:t xml:space="preserve"> </w:t>
      </w:r>
      <w:r>
        <w:rPr>
          <w:rFonts w:ascii="Arial" w:hAnsi="Arial" w:cs="Arial"/>
          <w:sz w:val="16"/>
          <w:szCs w:val="16"/>
        </w:rPr>
        <w:t>chrysaetos</w:t>
      </w:r>
      <w:r>
        <w:rPr>
          <w:rFonts w:ascii="Arial" w:hAnsi="Arial" w:cs="Arial"/>
          <w:sz w:val="16"/>
          <w:szCs w:val="16"/>
        </w:rPr>
        <w:tab/>
        <w:t>golden</w:t>
      </w:r>
      <w:r>
        <w:rPr>
          <w:rFonts w:ascii="Arial" w:hAnsi="Arial" w:cs="Arial"/>
          <w:spacing w:val="-3"/>
          <w:sz w:val="16"/>
          <w:szCs w:val="16"/>
        </w:rPr>
        <w:t xml:space="preserve"> </w:t>
      </w:r>
      <w:r>
        <w:rPr>
          <w:rFonts w:ascii="Arial" w:hAnsi="Arial" w:cs="Arial"/>
          <w:sz w:val="16"/>
          <w:szCs w:val="16"/>
        </w:rPr>
        <w:t>eagle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Buteo</w:t>
      </w:r>
      <w:r>
        <w:rPr>
          <w:rFonts w:ascii="Arial" w:hAnsi="Arial" w:cs="Arial"/>
          <w:spacing w:val="-2"/>
          <w:sz w:val="16"/>
          <w:szCs w:val="16"/>
        </w:rPr>
        <w:t xml:space="preserve"> </w:t>
      </w:r>
      <w:r>
        <w:rPr>
          <w:rFonts w:ascii="Arial" w:hAnsi="Arial" w:cs="Arial"/>
          <w:sz w:val="16"/>
          <w:szCs w:val="16"/>
        </w:rPr>
        <w:t>jamaicensis</w:t>
      </w:r>
      <w:r>
        <w:rPr>
          <w:rFonts w:ascii="Arial" w:hAnsi="Arial" w:cs="Arial"/>
          <w:sz w:val="16"/>
          <w:szCs w:val="16"/>
        </w:rPr>
        <w:tab/>
        <w:t>red-t</w:t>
      </w:r>
      <w:r>
        <w:rPr>
          <w:rFonts w:ascii="Arial" w:hAnsi="Arial" w:cs="Arial"/>
          <w:sz w:val="16"/>
          <w:szCs w:val="16"/>
        </w:rPr>
        <w:t>ailed</w:t>
      </w:r>
      <w:r>
        <w:rPr>
          <w:rFonts w:ascii="Arial" w:hAnsi="Arial" w:cs="Arial"/>
          <w:spacing w:val="-4"/>
          <w:sz w:val="16"/>
          <w:szCs w:val="16"/>
        </w:rPr>
        <w:t xml:space="preserve"> </w:t>
      </w:r>
      <w:r>
        <w:rPr>
          <w:rFonts w:ascii="Arial" w:hAnsi="Arial" w:cs="Arial"/>
          <w:sz w:val="16"/>
          <w:szCs w:val="16"/>
        </w:rPr>
        <w:t>hawk</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Buteo</w:t>
      </w:r>
      <w:r>
        <w:rPr>
          <w:rFonts w:ascii="Arial" w:hAnsi="Arial" w:cs="Arial"/>
          <w:spacing w:val="-1"/>
          <w:sz w:val="16"/>
          <w:szCs w:val="16"/>
        </w:rPr>
        <w:t xml:space="preserve"> </w:t>
      </w:r>
      <w:r>
        <w:rPr>
          <w:rFonts w:ascii="Arial" w:hAnsi="Arial" w:cs="Arial"/>
          <w:sz w:val="16"/>
          <w:szCs w:val="16"/>
        </w:rPr>
        <w:t>lineatus</w:t>
      </w:r>
      <w:r>
        <w:rPr>
          <w:rFonts w:ascii="Arial" w:hAnsi="Arial" w:cs="Arial"/>
          <w:sz w:val="16"/>
          <w:szCs w:val="16"/>
        </w:rPr>
        <w:tab/>
        <w:t>red-shouldered</w:t>
      </w:r>
      <w:r>
        <w:rPr>
          <w:rFonts w:ascii="Arial" w:hAnsi="Arial" w:cs="Arial"/>
          <w:spacing w:val="-4"/>
          <w:sz w:val="16"/>
          <w:szCs w:val="16"/>
        </w:rPr>
        <w:t xml:space="preserve"> </w:t>
      </w:r>
      <w:r>
        <w:rPr>
          <w:rFonts w:ascii="Arial" w:hAnsi="Arial" w:cs="Arial"/>
          <w:sz w:val="16"/>
          <w:szCs w:val="16"/>
        </w:rPr>
        <w:t>hawk</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Buteo</w:t>
      </w:r>
      <w:r>
        <w:rPr>
          <w:rFonts w:ascii="Arial" w:hAnsi="Arial" w:cs="Arial"/>
          <w:spacing w:val="-1"/>
          <w:sz w:val="16"/>
          <w:szCs w:val="16"/>
        </w:rPr>
        <w:t xml:space="preserve"> </w:t>
      </w:r>
      <w:r>
        <w:rPr>
          <w:rFonts w:ascii="Arial" w:hAnsi="Arial" w:cs="Arial"/>
          <w:sz w:val="16"/>
          <w:szCs w:val="16"/>
        </w:rPr>
        <w:t>platypterus</w:t>
      </w:r>
      <w:r>
        <w:rPr>
          <w:rFonts w:ascii="Arial" w:hAnsi="Arial" w:cs="Arial"/>
          <w:sz w:val="16"/>
          <w:szCs w:val="16"/>
        </w:rPr>
        <w:tab/>
        <w:t>broad-winged</w:t>
      </w:r>
      <w:r>
        <w:rPr>
          <w:rFonts w:ascii="Arial" w:hAnsi="Arial" w:cs="Arial"/>
          <w:spacing w:val="-7"/>
          <w:sz w:val="16"/>
          <w:szCs w:val="16"/>
        </w:rPr>
        <w:t xml:space="preserve"> </w:t>
      </w:r>
      <w:r>
        <w:rPr>
          <w:rFonts w:ascii="Arial" w:hAnsi="Arial" w:cs="Arial"/>
          <w:sz w:val="16"/>
          <w:szCs w:val="16"/>
        </w:rPr>
        <w:t>hawk</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Circus</w:t>
      </w:r>
      <w:r>
        <w:rPr>
          <w:rFonts w:ascii="Arial" w:hAnsi="Arial" w:cs="Arial"/>
          <w:spacing w:val="-2"/>
          <w:sz w:val="16"/>
          <w:szCs w:val="16"/>
        </w:rPr>
        <w:t xml:space="preserve"> </w:t>
      </w:r>
      <w:r>
        <w:rPr>
          <w:rFonts w:ascii="Arial" w:hAnsi="Arial" w:cs="Arial"/>
          <w:sz w:val="16"/>
          <w:szCs w:val="16"/>
        </w:rPr>
        <w:t>cyaneus</w:t>
      </w:r>
      <w:r>
        <w:rPr>
          <w:rFonts w:ascii="Arial" w:hAnsi="Arial" w:cs="Arial"/>
          <w:sz w:val="16"/>
          <w:szCs w:val="16"/>
        </w:rPr>
        <w:tab/>
        <w:t>northern</w:t>
      </w:r>
      <w:r>
        <w:rPr>
          <w:rFonts w:ascii="Arial" w:hAnsi="Arial" w:cs="Arial"/>
          <w:spacing w:val="-3"/>
          <w:sz w:val="16"/>
          <w:szCs w:val="16"/>
        </w:rPr>
        <w:t xml:space="preserve"> </w:t>
      </w:r>
      <w:r>
        <w:rPr>
          <w:rFonts w:ascii="Arial" w:hAnsi="Arial" w:cs="Arial"/>
          <w:sz w:val="16"/>
          <w:szCs w:val="16"/>
        </w:rPr>
        <w:t>harrier</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Haliaeetus</w:t>
      </w:r>
      <w:r>
        <w:rPr>
          <w:rFonts w:ascii="Arial" w:hAnsi="Arial" w:cs="Arial"/>
          <w:spacing w:val="-2"/>
          <w:sz w:val="16"/>
          <w:szCs w:val="16"/>
        </w:rPr>
        <w:t xml:space="preserve"> </w:t>
      </w:r>
      <w:r>
        <w:rPr>
          <w:rFonts w:ascii="Arial" w:hAnsi="Arial" w:cs="Arial"/>
          <w:sz w:val="16"/>
          <w:szCs w:val="16"/>
        </w:rPr>
        <w:t>leucocephalus</w:t>
      </w:r>
      <w:r>
        <w:rPr>
          <w:rFonts w:ascii="Arial" w:hAnsi="Arial" w:cs="Arial"/>
          <w:sz w:val="16"/>
          <w:szCs w:val="16"/>
        </w:rPr>
        <w:tab/>
        <w:t>bald</w:t>
      </w:r>
      <w:r>
        <w:rPr>
          <w:rFonts w:ascii="Arial" w:hAnsi="Arial" w:cs="Arial"/>
          <w:spacing w:val="-2"/>
          <w:sz w:val="16"/>
          <w:szCs w:val="16"/>
        </w:rPr>
        <w:t xml:space="preserve"> </w:t>
      </w:r>
      <w:r>
        <w:rPr>
          <w:rFonts w:ascii="Arial" w:hAnsi="Arial" w:cs="Arial"/>
          <w:sz w:val="16"/>
          <w:szCs w:val="16"/>
        </w:rPr>
        <w:t>eagle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Pandion</w:t>
      </w:r>
      <w:r>
        <w:rPr>
          <w:rFonts w:ascii="Arial" w:hAnsi="Arial" w:cs="Arial"/>
          <w:spacing w:val="-2"/>
          <w:sz w:val="16"/>
          <w:szCs w:val="16"/>
        </w:rPr>
        <w:t xml:space="preserve"> </w:t>
      </w:r>
      <w:r>
        <w:rPr>
          <w:rFonts w:ascii="Arial" w:hAnsi="Arial" w:cs="Arial"/>
          <w:sz w:val="16"/>
          <w:szCs w:val="16"/>
        </w:rPr>
        <w:t>haliaetus</w:t>
      </w:r>
      <w:r>
        <w:rPr>
          <w:rFonts w:ascii="Arial" w:hAnsi="Arial" w:cs="Arial"/>
          <w:sz w:val="16"/>
          <w:szCs w:val="16"/>
        </w:rPr>
        <w:tab/>
        <w:t>osprey</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Ciconiiformes - Family: Ardeidae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Ardea</w:t>
      </w:r>
      <w:r>
        <w:rPr>
          <w:rFonts w:ascii="Arial" w:hAnsi="Arial" w:cs="Arial"/>
          <w:spacing w:val="-1"/>
          <w:sz w:val="16"/>
          <w:szCs w:val="16"/>
        </w:rPr>
        <w:t xml:space="preserve"> </w:t>
      </w:r>
      <w:r>
        <w:rPr>
          <w:rFonts w:ascii="Arial" w:hAnsi="Arial" w:cs="Arial"/>
          <w:sz w:val="16"/>
          <w:szCs w:val="16"/>
        </w:rPr>
        <w:t>herodias</w:t>
      </w:r>
      <w:r>
        <w:rPr>
          <w:rFonts w:ascii="Arial" w:hAnsi="Arial" w:cs="Arial"/>
          <w:sz w:val="16"/>
          <w:szCs w:val="16"/>
        </w:rPr>
        <w:tab/>
        <w:t>great blue</w:t>
      </w:r>
      <w:r>
        <w:rPr>
          <w:rFonts w:ascii="Arial" w:hAnsi="Arial" w:cs="Arial"/>
          <w:spacing w:val="-2"/>
          <w:sz w:val="16"/>
          <w:szCs w:val="16"/>
        </w:rPr>
        <w:t xml:space="preserve"> </w:t>
      </w:r>
      <w:r>
        <w:rPr>
          <w:rFonts w:ascii="Arial" w:hAnsi="Arial" w:cs="Arial"/>
          <w:sz w:val="16"/>
          <w:szCs w:val="16"/>
        </w:rPr>
        <w:t>heron</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Butorides</w:t>
      </w:r>
      <w:r>
        <w:rPr>
          <w:rFonts w:ascii="Arial" w:hAnsi="Arial" w:cs="Arial"/>
          <w:spacing w:val="-1"/>
          <w:sz w:val="16"/>
          <w:szCs w:val="16"/>
        </w:rPr>
        <w:t xml:space="preserve"> </w:t>
      </w:r>
      <w:r>
        <w:rPr>
          <w:rFonts w:ascii="Arial" w:hAnsi="Arial" w:cs="Arial"/>
          <w:sz w:val="16"/>
          <w:szCs w:val="16"/>
        </w:rPr>
        <w:t>striatus</w:t>
      </w:r>
      <w:r>
        <w:rPr>
          <w:rFonts w:ascii="Arial" w:hAnsi="Arial" w:cs="Arial"/>
          <w:sz w:val="16"/>
          <w:szCs w:val="16"/>
        </w:rPr>
        <w:tab/>
        <w:t>green-backed</w:t>
      </w:r>
      <w:r>
        <w:rPr>
          <w:rFonts w:ascii="Arial" w:hAnsi="Arial" w:cs="Arial"/>
          <w:spacing w:val="-3"/>
          <w:sz w:val="16"/>
          <w:szCs w:val="16"/>
        </w:rPr>
        <w:t xml:space="preserve"> </w:t>
      </w:r>
      <w:r>
        <w:rPr>
          <w:rFonts w:ascii="Arial" w:hAnsi="Arial" w:cs="Arial"/>
          <w:sz w:val="16"/>
          <w:szCs w:val="16"/>
        </w:rPr>
        <w:t>heron</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Ciconiiformes - Family: Charadriidae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Charadrius</w:t>
      </w:r>
      <w:r>
        <w:rPr>
          <w:rFonts w:ascii="Arial" w:hAnsi="Arial" w:cs="Arial"/>
          <w:spacing w:val="-2"/>
          <w:sz w:val="16"/>
          <w:szCs w:val="16"/>
        </w:rPr>
        <w:t xml:space="preserve"> </w:t>
      </w:r>
      <w:r>
        <w:rPr>
          <w:rFonts w:ascii="Arial" w:hAnsi="Arial" w:cs="Arial"/>
          <w:sz w:val="16"/>
          <w:szCs w:val="16"/>
        </w:rPr>
        <w:t>vociferus</w:t>
      </w:r>
      <w:r>
        <w:rPr>
          <w:rFonts w:ascii="Arial" w:hAnsi="Arial" w:cs="Arial"/>
          <w:sz w:val="16"/>
          <w:szCs w:val="16"/>
        </w:rPr>
        <w:tab/>
        <w:t>killdeer</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Ciconiiformes - Family: Ciconiidae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Cathartes</w:t>
      </w:r>
      <w:r>
        <w:rPr>
          <w:rFonts w:ascii="Arial" w:hAnsi="Arial" w:cs="Arial"/>
          <w:spacing w:val="-1"/>
          <w:sz w:val="16"/>
          <w:szCs w:val="16"/>
        </w:rPr>
        <w:t xml:space="preserve"> </w:t>
      </w:r>
      <w:r>
        <w:rPr>
          <w:rFonts w:ascii="Arial" w:hAnsi="Arial" w:cs="Arial"/>
          <w:sz w:val="16"/>
          <w:szCs w:val="16"/>
        </w:rPr>
        <w:t>aura</w:t>
      </w:r>
      <w:r>
        <w:rPr>
          <w:rFonts w:ascii="Arial" w:hAnsi="Arial" w:cs="Arial"/>
          <w:sz w:val="16"/>
          <w:szCs w:val="16"/>
        </w:rPr>
        <w:tab/>
        <w:t>turkey</w:t>
      </w:r>
      <w:r>
        <w:rPr>
          <w:rFonts w:ascii="Arial" w:hAnsi="Arial" w:cs="Arial"/>
          <w:spacing w:val="-4"/>
          <w:sz w:val="16"/>
          <w:szCs w:val="16"/>
        </w:rPr>
        <w:t xml:space="preserve"> </w:t>
      </w:r>
      <w:r>
        <w:rPr>
          <w:rFonts w:ascii="Arial" w:hAnsi="Arial" w:cs="Arial"/>
          <w:sz w:val="16"/>
          <w:szCs w:val="16"/>
        </w:rPr>
        <w:t>vulture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Coragyps</w:t>
      </w:r>
      <w:r>
        <w:rPr>
          <w:rFonts w:ascii="Arial" w:hAnsi="Arial" w:cs="Arial"/>
          <w:spacing w:val="-1"/>
          <w:sz w:val="16"/>
          <w:szCs w:val="16"/>
        </w:rPr>
        <w:t xml:space="preserve"> </w:t>
      </w:r>
      <w:r>
        <w:rPr>
          <w:rFonts w:ascii="Arial" w:hAnsi="Arial" w:cs="Arial"/>
          <w:sz w:val="16"/>
          <w:szCs w:val="16"/>
        </w:rPr>
        <w:t>atratus</w:t>
      </w:r>
      <w:r>
        <w:rPr>
          <w:rFonts w:ascii="Arial" w:hAnsi="Arial" w:cs="Arial"/>
          <w:sz w:val="16"/>
          <w:szCs w:val="16"/>
        </w:rPr>
        <w:tab/>
        <w:t>black</w:t>
      </w:r>
      <w:r>
        <w:rPr>
          <w:rFonts w:ascii="Arial" w:hAnsi="Arial" w:cs="Arial"/>
          <w:spacing w:val="-4"/>
          <w:sz w:val="16"/>
          <w:szCs w:val="16"/>
        </w:rPr>
        <w:t xml:space="preserve"> </w:t>
      </w:r>
      <w:r>
        <w:rPr>
          <w:rFonts w:ascii="Arial" w:hAnsi="Arial" w:cs="Arial"/>
          <w:sz w:val="16"/>
          <w:szCs w:val="16"/>
        </w:rPr>
        <w:t>vulture</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Ciconiiformes - Family: Falconidae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Falco</w:t>
      </w:r>
      <w:r>
        <w:rPr>
          <w:rFonts w:ascii="Arial" w:hAnsi="Arial" w:cs="Arial"/>
          <w:spacing w:val="-1"/>
          <w:sz w:val="16"/>
          <w:szCs w:val="16"/>
        </w:rPr>
        <w:t xml:space="preserve"> </w:t>
      </w:r>
      <w:r>
        <w:rPr>
          <w:rFonts w:ascii="Arial" w:hAnsi="Arial" w:cs="Arial"/>
          <w:sz w:val="16"/>
          <w:szCs w:val="16"/>
        </w:rPr>
        <w:t>sparverius</w:t>
      </w:r>
      <w:r>
        <w:rPr>
          <w:rFonts w:ascii="Arial" w:hAnsi="Arial" w:cs="Arial"/>
          <w:sz w:val="16"/>
          <w:szCs w:val="16"/>
        </w:rPr>
        <w:tab/>
        <w:t>american</w:t>
      </w:r>
      <w:r>
        <w:rPr>
          <w:rFonts w:ascii="Arial" w:hAnsi="Arial" w:cs="Arial"/>
          <w:spacing w:val="-3"/>
          <w:sz w:val="16"/>
          <w:szCs w:val="16"/>
        </w:rPr>
        <w:t xml:space="preserve"> </w:t>
      </w:r>
      <w:r>
        <w:rPr>
          <w:rFonts w:ascii="Arial" w:hAnsi="Arial" w:cs="Arial"/>
          <w:sz w:val="16"/>
          <w:szCs w:val="16"/>
        </w:rPr>
        <w:t>kestrel</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Ciconiiformes - Family: Gaviidae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Gavia</w:t>
      </w:r>
      <w:r>
        <w:rPr>
          <w:rFonts w:ascii="Arial" w:hAnsi="Arial" w:cs="Arial"/>
          <w:spacing w:val="-1"/>
          <w:sz w:val="16"/>
          <w:szCs w:val="16"/>
        </w:rPr>
        <w:t xml:space="preserve"> </w:t>
      </w:r>
      <w:r>
        <w:rPr>
          <w:rFonts w:ascii="Arial" w:hAnsi="Arial" w:cs="Arial"/>
          <w:sz w:val="16"/>
          <w:szCs w:val="16"/>
        </w:rPr>
        <w:t>immer</w:t>
      </w:r>
      <w:r>
        <w:rPr>
          <w:rFonts w:ascii="Arial" w:hAnsi="Arial" w:cs="Arial"/>
          <w:sz w:val="16"/>
          <w:szCs w:val="16"/>
        </w:rPr>
        <w:tab/>
        <w:t>common</w:t>
      </w:r>
      <w:r>
        <w:rPr>
          <w:rFonts w:ascii="Arial" w:hAnsi="Arial" w:cs="Arial"/>
          <w:spacing w:val="-3"/>
          <w:sz w:val="16"/>
          <w:szCs w:val="16"/>
        </w:rPr>
        <w:t xml:space="preserve"> </w:t>
      </w:r>
      <w:r>
        <w:rPr>
          <w:rFonts w:ascii="Arial" w:hAnsi="Arial" w:cs="Arial"/>
          <w:sz w:val="16"/>
          <w:szCs w:val="16"/>
        </w:rPr>
        <w:t>loon</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Ciconiiformes - Family: Laridae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Larus</w:t>
      </w:r>
      <w:r>
        <w:rPr>
          <w:rFonts w:ascii="Arial" w:hAnsi="Arial" w:cs="Arial"/>
          <w:spacing w:val="-2"/>
          <w:sz w:val="16"/>
          <w:szCs w:val="16"/>
        </w:rPr>
        <w:t xml:space="preserve"> </w:t>
      </w:r>
      <w:r>
        <w:rPr>
          <w:rFonts w:ascii="Arial" w:hAnsi="Arial" w:cs="Arial"/>
          <w:sz w:val="16"/>
          <w:szCs w:val="16"/>
        </w:rPr>
        <w:t>atricilla</w:t>
      </w:r>
      <w:r>
        <w:rPr>
          <w:rFonts w:ascii="Arial" w:hAnsi="Arial" w:cs="Arial"/>
          <w:sz w:val="16"/>
          <w:szCs w:val="16"/>
        </w:rPr>
        <w:tab/>
        <w:t>laughing</w:t>
      </w:r>
      <w:r>
        <w:rPr>
          <w:rFonts w:ascii="Arial" w:hAnsi="Arial" w:cs="Arial"/>
          <w:spacing w:val="-3"/>
          <w:sz w:val="16"/>
          <w:szCs w:val="16"/>
        </w:rPr>
        <w:t xml:space="preserve"> </w:t>
      </w:r>
      <w:r>
        <w:rPr>
          <w:rFonts w:ascii="Arial" w:hAnsi="Arial" w:cs="Arial"/>
          <w:sz w:val="16"/>
          <w:szCs w:val="16"/>
        </w:rPr>
        <w:t>gull</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Larus</w:t>
      </w:r>
      <w:r>
        <w:rPr>
          <w:rFonts w:ascii="Arial" w:hAnsi="Arial" w:cs="Arial"/>
          <w:spacing w:val="-2"/>
          <w:sz w:val="16"/>
          <w:szCs w:val="16"/>
        </w:rPr>
        <w:t xml:space="preserve"> </w:t>
      </w:r>
      <w:r>
        <w:rPr>
          <w:rFonts w:ascii="Arial" w:hAnsi="Arial" w:cs="Arial"/>
          <w:sz w:val="16"/>
          <w:szCs w:val="16"/>
        </w:rPr>
        <w:t>delawarensis</w:t>
      </w:r>
      <w:r>
        <w:rPr>
          <w:rFonts w:ascii="Arial" w:hAnsi="Arial" w:cs="Arial"/>
          <w:sz w:val="16"/>
          <w:szCs w:val="16"/>
        </w:rPr>
        <w:tab/>
        <w:t>ring-billed</w:t>
      </w:r>
      <w:r>
        <w:rPr>
          <w:rFonts w:ascii="Arial" w:hAnsi="Arial" w:cs="Arial"/>
          <w:spacing w:val="-3"/>
          <w:sz w:val="16"/>
          <w:szCs w:val="16"/>
        </w:rPr>
        <w:t xml:space="preserve"> </w:t>
      </w:r>
      <w:r>
        <w:rPr>
          <w:rFonts w:ascii="Arial" w:hAnsi="Arial" w:cs="Arial"/>
          <w:sz w:val="16"/>
          <w:szCs w:val="16"/>
        </w:rPr>
        <w:t>gull</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Ciconiiformes - Family: Scolopacidae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Scolopax</w:t>
      </w:r>
      <w:r>
        <w:rPr>
          <w:rFonts w:ascii="Arial" w:hAnsi="Arial" w:cs="Arial"/>
          <w:spacing w:val="-1"/>
          <w:sz w:val="16"/>
          <w:szCs w:val="16"/>
        </w:rPr>
        <w:t xml:space="preserve"> </w:t>
      </w:r>
      <w:r>
        <w:rPr>
          <w:rFonts w:ascii="Arial" w:hAnsi="Arial" w:cs="Arial"/>
          <w:sz w:val="16"/>
          <w:szCs w:val="16"/>
        </w:rPr>
        <w:t>minor</w:t>
      </w:r>
      <w:r>
        <w:rPr>
          <w:rFonts w:ascii="Arial" w:hAnsi="Arial" w:cs="Arial"/>
          <w:sz w:val="16"/>
          <w:szCs w:val="16"/>
        </w:rPr>
        <w:tab/>
      </w:r>
      <w:r>
        <w:rPr>
          <w:rFonts w:ascii="Arial" w:hAnsi="Arial" w:cs="Arial"/>
          <w:sz w:val="16"/>
          <w:szCs w:val="16"/>
        </w:rPr>
        <w:t>american</w:t>
      </w:r>
      <w:r>
        <w:rPr>
          <w:rFonts w:ascii="Arial" w:hAnsi="Arial" w:cs="Arial"/>
          <w:spacing w:val="-4"/>
          <w:sz w:val="16"/>
          <w:szCs w:val="16"/>
        </w:rPr>
        <w:t xml:space="preserve"> </w:t>
      </w:r>
      <w:r>
        <w:rPr>
          <w:rFonts w:ascii="Arial" w:hAnsi="Arial" w:cs="Arial"/>
          <w:sz w:val="16"/>
          <w:szCs w:val="16"/>
        </w:rPr>
        <w:t>woodcock</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Columbiformes - Family: Columbidae</w:t>
      </w:r>
    </w:p>
    <w:p w:rsidR="00000000" w:rsidRDefault="00D40AF8">
      <w:pPr>
        <w:pStyle w:val="BodyText"/>
        <w:tabs>
          <w:tab w:val="left" w:pos="5879"/>
        </w:tabs>
        <w:kinsoku w:val="0"/>
        <w:overflowPunct w:val="0"/>
        <w:spacing w:before="88"/>
        <w:ind w:left="1560"/>
        <w:rPr>
          <w:rFonts w:ascii="Arial" w:hAnsi="Arial" w:cs="Arial"/>
          <w:sz w:val="16"/>
          <w:szCs w:val="16"/>
        </w:rPr>
      </w:pPr>
      <w:r>
        <w:rPr>
          <w:rFonts w:ascii="Arial" w:hAnsi="Arial" w:cs="Arial"/>
          <w:sz w:val="16"/>
          <w:szCs w:val="16"/>
        </w:rPr>
        <w:t>Zenaida</w:t>
      </w:r>
      <w:r>
        <w:rPr>
          <w:rFonts w:ascii="Arial" w:hAnsi="Arial" w:cs="Arial"/>
          <w:spacing w:val="-1"/>
          <w:sz w:val="16"/>
          <w:szCs w:val="16"/>
        </w:rPr>
        <w:t xml:space="preserve"> </w:t>
      </w:r>
      <w:r>
        <w:rPr>
          <w:rFonts w:ascii="Arial" w:hAnsi="Arial" w:cs="Arial"/>
          <w:sz w:val="16"/>
          <w:szCs w:val="16"/>
        </w:rPr>
        <w:t>macroura</w:t>
      </w:r>
      <w:r>
        <w:rPr>
          <w:rFonts w:ascii="Arial" w:hAnsi="Arial" w:cs="Arial"/>
          <w:sz w:val="16"/>
          <w:szCs w:val="16"/>
        </w:rPr>
        <w:tab/>
        <w:t>mourning</w:t>
      </w:r>
      <w:r>
        <w:rPr>
          <w:rFonts w:ascii="Arial" w:hAnsi="Arial" w:cs="Arial"/>
          <w:spacing w:val="-3"/>
          <w:sz w:val="16"/>
          <w:szCs w:val="16"/>
        </w:rPr>
        <w:t xml:space="preserve"> </w:t>
      </w:r>
      <w:r>
        <w:rPr>
          <w:rFonts w:ascii="Arial" w:hAnsi="Arial" w:cs="Arial"/>
          <w:sz w:val="16"/>
          <w:szCs w:val="16"/>
        </w:rPr>
        <w:t>dove</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Coraciiformes - Family: Cerylidae</w:t>
      </w:r>
    </w:p>
    <w:p w:rsidR="00000000" w:rsidRDefault="00D40AF8">
      <w:pPr>
        <w:pStyle w:val="BodyText"/>
        <w:tabs>
          <w:tab w:val="left" w:pos="4139"/>
        </w:tabs>
        <w:kinsoku w:val="0"/>
        <w:overflowPunct w:val="0"/>
        <w:spacing w:before="60"/>
        <w:ind w:right="394"/>
        <w:jc w:val="center"/>
        <w:rPr>
          <w:rFonts w:ascii="Arial" w:hAnsi="Arial" w:cs="Arial"/>
          <w:sz w:val="16"/>
          <w:szCs w:val="16"/>
        </w:rPr>
      </w:pPr>
      <w:r>
        <w:rPr>
          <w:rFonts w:ascii="Arial" w:hAnsi="Arial" w:cs="Arial"/>
          <w:sz w:val="16"/>
          <w:szCs w:val="16"/>
        </w:rPr>
        <w:t>Megaceryle</w:t>
      </w:r>
      <w:r>
        <w:rPr>
          <w:rFonts w:ascii="Arial" w:hAnsi="Arial" w:cs="Arial"/>
          <w:spacing w:val="-2"/>
          <w:sz w:val="16"/>
          <w:szCs w:val="16"/>
        </w:rPr>
        <w:t xml:space="preserve"> </w:t>
      </w:r>
      <w:r>
        <w:rPr>
          <w:rFonts w:ascii="Arial" w:hAnsi="Arial" w:cs="Arial"/>
          <w:sz w:val="16"/>
          <w:szCs w:val="16"/>
        </w:rPr>
        <w:t>alcyon</w:t>
      </w:r>
      <w:r>
        <w:rPr>
          <w:rFonts w:ascii="Arial" w:hAnsi="Arial" w:cs="Arial"/>
          <w:sz w:val="16"/>
          <w:szCs w:val="16"/>
        </w:rPr>
        <w:tab/>
        <w:t>Belted</w:t>
      </w:r>
      <w:r>
        <w:rPr>
          <w:rFonts w:ascii="Arial" w:hAnsi="Arial" w:cs="Arial"/>
          <w:spacing w:val="-4"/>
          <w:sz w:val="16"/>
          <w:szCs w:val="16"/>
        </w:rPr>
        <w:t xml:space="preserve"> </w:t>
      </w:r>
      <w:r>
        <w:rPr>
          <w:rFonts w:ascii="Arial" w:hAnsi="Arial" w:cs="Arial"/>
          <w:sz w:val="16"/>
          <w:szCs w:val="16"/>
        </w:rPr>
        <w:t>kingfisher</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Cuculiformes - Family: Coccyzidae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Coccyzus</w:t>
      </w:r>
      <w:r>
        <w:rPr>
          <w:rFonts w:ascii="Arial" w:hAnsi="Arial" w:cs="Arial"/>
          <w:spacing w:val="-2"/>
          <w:sz w:val="16"/>
          <w:szCs w:val="16"/>
        </w:rPr>
        <w:t xml:space="preserve"> </w:t>
      </w:r>
      <w:r>
        <w:rPr>
          <w:rFonts w:ascii="Arial" w:hAnsi="Arial" w:cs="Arial"/>
          <w:sz w:val="16"/>
          <w:szCs w:val="16"/>
        </w:rPr>
        <w:t>americanus</w:t>
      </w:r>
      <w:r>
        <w:rPr>
          <w:rFonts w:ascii="Arial" w:hAnsi="Arial" w:cs="Arial"/>
          <w:sz w:val="16"/>
          <w:szCs w:val="16"/>
        </w:rPr>
        <w:tab/>
        <w:t>yellow-billed</w:t>
      </w:r>
      <w:r>
        <w:rPr>
          <w:rFonts w:ascii="Arial" w:hAnsi="Arial" w:cs="Arial"/>
          <w:spacing w:val="-7"/>
          <w:sz w:val="16"/>
          <w:szCs w:val="16"/>
        </w:rPr>
        <w:t xml:space="preserve"> </w:t>
      </w:r>
      <w:r>
        <w:rPr>
          <w:rFonts w:ascii="Arial" w:hAnsi="Arial" w:cs="Arial"/>
          <w:sz w:val="16"/>
          <w:szCs w:val="16"/>
        </w:rPr>
        <w:t>cuckoo</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Coccyzus</w:t>
      </w:r>
      <w:r>
        <w:rPr>
          <w:rFonts w:ascii="Arial" w:hAnsi="Arial" w:cs="Arial"/>
          <w:spacing w:val="-2"/>
          <w:sz w:val="16"/>
          <w:szCs w:val="16"/>
        </w:rPr>
        <w:t xml:space="preserve"> </w:t>
      </w:r>
      <w:r>
        <w:rPr>
          <w:rFonts w:ascii="Arial" w:hAnsi="Arial" w:cs="Arial"/>
          <w:sz w:val="16"/>
          <w:szCs w:val="16"/>
        </w:rPr>
        <w:t>erythropthalmus</w:t>
      </w:r>
      <w:r>
        <w:rPr>
          <w:rFonts w:ascii="Arial" w:hAnsi="Arial" w:cs="Arial"/>
          <w:sz w:val="16"/>
          <w:szCs w:val="16"/>
        </w:rPr>
        <w:tab/>
        <w:t>black-billed</w:t>
      </w:r>
      <w:r>
        <w:rPr>
          <w:rFonts w:ascii="Arial" w:hAnsi="Arial" w:cs="Arial"/>
          <w:spacing w:val="-6"/>
          <w:sz w:val="16"/>
          <w:szCs w:val="16"/>
        </w:rPr>
        <w:t xml:space="preserve"> </w:t>
      </w:r>
      <w:r>
        <w:rPr>
          <w:rFonts w:ascii="Arial" w:hAnsi="Arial" w:cs="Arial"/>
          <w:sz w:val="16"/>
          <w:szCs w:val="16"/>
        </w:rPr>
        <w:t>cuckoo</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Galliformes - Family: Odontophoridae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Colinus</w:t>
      </w:r>
      <w:r>
        <w:rPr>
          <w:rFonts w:ascii="Arial" w:hAnsi="Arial" w:cs="Arial"/>
          <w:spacing w:val="-3"/>
          <w:sz w:val="16"/>
          <w:szCs w:val="16"/>
        </w:rPr>
        <w:t xml:space="preserve"> </w:t>
      </w:r>
      <w:r>
        <w:rPr>
          <w:rFonts w:ascii="Arial" w:hAnsi="Arial" w:cs="Arial"/>
          <w:sz w:val="16"/>
          <w:szCs w:val="16"/>
        </w:rPr>
        <w:t>virginianus</w:t>
      </w:r>
      <w:r>
        <w:rPr>
          <w:rFonts w:ascii="Arial" w:hAnsi="Arial" w:cs="Arial"/>
          <w:sz w:val="16"/>
          <w:szCs w:val="16"/>
        </w:rPr>
        <w:tab/>
        <w:t>northern</w:t>
      </w:r>
      <w:r>
        <w:rPr>
          <w:rFonts w:ascii="Arial" w:hAnsi="Arial" w:cs="Arial"/>
          <w:spacing w:val="-3"/>
          <w:sz w:val="16"/>
          <w:szCs w:val="16"/>
        </w:rPr>
        <w:t xml:space="preserve"> </w:t>
      </w:r>
      <w:r>
        <w:rPr>
          <w:rFonts w:ascii="Arial" w:hAnsi="Arial" w:cs="Arial"/>
          <w:sz w:val="16"/>
          <w:szCs w:val="16"/>
        </w:rPr>
        <w:t>bobwhite</w:t>
      </w:r>
    </w:p>
    <w:p w:rsidR="00000000" w:rsidRDefault="00D40AF8">
      <w:pPr>
        <w:pStyle w:val="BodyText"/>
        <w:tabs>
          <w:tab w:val="left" w:pos="5879"/>
        </w:tabs>
        <w:kinsoku w:val="0"/>
        <w:overflowPunct w:val="0"/>
        <w:spacing w:before="59"/>
        <w:ind w:left="1560"/>
        <w:rPr>
          <w:rFonts w:ascii="Arial" w:hAnsi="Arial" w:cs="Arial"/>
          <w:sz w:val="16"/>
          <w:szCs w:val="16"/>
        </w:rPr>
        <w:sectPr w:rsidR="00000000">
          <w:footerReference w:type="default" r:id="rId80"/>
          <w:pgSz w:w="12240" w:h="15840"/>
          <w:pgMar w:top="940" w:right="1720" w:bottom="1080" w:left="1320" w:header="727" w:footer="889" w:gutter="0"/>
          <w:pgNumType w:start="70"/>
          <w:cols w:space="720" w:equalWidth="0">
            <w:col w:w="920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90" style="position:absolute;left:0;text-align:left;margin-left:1in;margin-top:10.85pt;width:6in;height:1pt;z-index:-251640832;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2"/>
        <w:rPr>
          <w:b/>
          <w:bCs/>
          <w:sz w:val="14"/>
          <w:szCs w:val="14"/>
        </w:rPr>
      </w:pPr>
    </w:p>
    <w:p w:rsidR="00000000" w:rsidRDefault="00D40AF8">
      <w:pPr>
        <w:pStyle w:val="BodyText"/>
        <w:kinsoku w:val="0"/>
        <w:overflowPunct w:val="0"/>
        <w:spacing w:before="94"/>
        <w:ind w:left="300"/>
        <w:rPr>
          <w:rFonts w:ascii="Arial" w:hAnsi="Arial" w:cs="Arial"/>
          <w:b/>
          <w:bCs/>
          <w:sz w:val="16"/>
          <w:szCs w:val="16"/>
        </w:rPr>
      </w:pPr>
      <w:r>
        <w:rPr>
          <w:rFonts w:ascii="Arial" w:hAnsi="Arial" w:cs="Arial"/>
          <w:b/>
          <w:bCs/>
          <w:sz w:val="16"/>
          <w:szCs w:val="16"/>
        </w:rPr>
        <w:t>Order: Galliformes - Family: Phasianidae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Bonasa</w:t>
      </w:r>
      <w:r>
        <w:rPr>
          <w:rFonts w:ascii="Arial" w:hAnsi="Arial" w:cs="Arial"/>
          <w:spacing w:val="-2"/>
          <w:sz w:val="16"/>
          <w:szCs w:val="16"/>
        </w:rPr>
        <w:t xml:space="preserve"> </w:t>
      </w:r>
      <w:r>
        <w:rPr>
          <w:rFonts w:ascii="Arial" w:hAnsi="Arial" w:cs="Arial"/>
          <w:sz w:val="16"/>
          <w:szCs w:val="16"/>
        </w:rPr>
        <w:t>umbellus</w:t>
      </w:r>
      <w:r>
        <w:rPr>
          <w:rFonts w:ascii="Arial" w:hAnsi="Arial" w:cs="Arial"/>
          <w:sz w:val="16"/>
          <w:szCs w:val="16"/>
        </w:rPr>
        <w:tab/>
        <w:t>ruffed</w:t>
      </w:r>
      <w:r>
        <w:rPr>
          <w:rFonts w:ascii="Arial" w:hAnsi="Arial" w:cs="Arial"/>
          <w:spacing w:val="-3"/>
          <w:sz w:val="16"/>
          <w:szCs w:val="16"/>
        </w:rPr>
        <w:t xml:space="preserve"> </w:t>
      </w:r>
      <w:r>
        <w:rPr>
          <w:rFonts w:ascii="Arial" w:hAnsi="Arial" w:cs="Arial"/>
          <w:sz w:val="16"/>
          <w:szCs w:val="16"/>
        </w:rPr>
        <w:t>grouse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Meleagris</w:t>
      </w:r>
      <w:r>
        <w:rPr>
          <w:rFonts w:ascii="Arial" w:hAnsi="Arial" w:cs="Arial"/>
          <w:spacing w:val="-2"/>
          <w:sz w:val="16"/>
          <w:szCs w:val="16"/>
        </w:rPr>
        <w:t xml:space="preserve"> </w:t>
      </w:r>
      <w:r>
        <w:rPr>
          <w:rFonts w:ascii="Arial" w:hAnsi="Arial" w:cs="Arial"/>
          <w:sz w:val="16"/>
          <w:szCs w:val="16"/>
        </w:rPr>
        <w:t>gallopavo</w:t>
      </w:r>
      <w:r>
        <w:rPr>
          <w:rFonts w:ascii="Arial" w:hAnsi="Arial" w:cs="Arial"/>
          <w:sz w:val="16"/>
          <w:szCs w:val="16"/>
        </w:rPr>
        <w:tab/>
        <w:t>wild</w:t>
      </w:r>
      <w:r>
        <w:rPr>
          <w:rFonts w:ascii="Arial" w:hAnsi="Arial" w:cs="Arial"/>
          <w:spacing w:val="-5"/>
          <w:sz w:val="16"/>
          <w:szCs w:val="16"/>
        </w:rPr>
        <w:t xml:space="preserve"> </w:t>
      </w:r>
      <w:r>
        <w:rPr>
          <w:rFonts w:ascii="Arial" w:hAnsi="Arial" w:cs="Arial"/>
          <w:sz w:val="16"/>
          <w:szCs w:val="16"/>
        </w:rPr>
        <w:t>turkey</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Phasianus</w:t>
      </w:r>
      <w:r>
        <w:rPr>
          <w:rFonts w:ascii="Arial" w:hAnsi="Arial" w:cs="Arial"/>
          <w:spacing w:val="-2"/>
          <w:sz w:val="16"/>
          <w:szCs w:val="16"/>
        </w:rPr>
        <w:t xml:space="preserve"> </w:t>
      </w:r>
      <w:r>
        <w:rPr>
          <w:rFonts w:ascii="Arial" w:hAnsi="Arial" w:cs="Arial"/>
          <w:sz w:val="16"/>
          <w:szCs w:val="16"/>
        </w:rPr>
        <w:t>colchicus</w:t>
      </w:r>
      <w:r>
        <w:rPr>
          <w:rFonts w:ascii="Arial" w:hAnsi="Arial" w:cs="Arial"/>
          <w:sz w:val="16"/>
          <w:szCs w:val="16"/>
        </w:rPr>
        <w:tab/>
        <w:t>ring-necked</w:t>
      </w:r>
      <w:r>
        <w:rPr>
          <w:rFonts w:ascii="Arial" w:hAnsi="Arial" w:cs="Arial"/>
          <w:spacing w:val="-4"/>
          <w:sz w:val="16"/>
          <w:szCs w:val="16"/>
        </w:rPr>
        <w:t xml:space="preserve"> </w:t>
      </w:r>
      <w:r>
        <w:rPr>
          <w:rFonts w:ascii="Arial" w:hAnsi="Arial" w:cs="Arial"/>
          <w:sz w:val="16"/>
          <w:szCs w:val="16"/>
        </w:rPr>
        <w:t>pheasant</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Passeriformes - Family: Bombycillidae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Bombycilla</w:t>
      </w:r>
      <w:r>
        <w:rPr>
          <w:rFonts w:ascii="Arial" w:hAnsi="Arial" w:cs="Arial"/>
          <w:spacing w:val="-3"/>
          <w:sz w:val="16"/>
          <w:szCs w:val="16"/>
        </w:rPr>
        <w:t xml:space="preserve"> </w:t>
      </w:r>
      <w:r>
        <w:rPr>
          <w:rFonts w:ascii="Arial" w:hAnsi="Arial" w:cs="Arial"/>
          <w:sz w:val="16"/>
          <w:szCs w:val="16"/>
        </w:rPr>
        <w:t>cedrorum</w:t>
      </w:r>
      <w:r>
        <w:rPr>
          <w:rFonts w:ascii="Arial" w:hAnsi="Arial" w:cs="Arial"/>
          <w:sz w:val="16"/>
          <w:szCs w:val="16"/>
        </w:rPr>
        <w:tab/>
        <w:t>cedar</w:t>
      </w:r>
      <w:r>
        <w:rPr>
          <w:rFonts w:ascii="Arial" w:hAnsi="Arial" w:cs="Arial"/>
          <w:spacing w:val="-5"/>
          <w:sz w:val="16"/>
          <w:szCs w:val="16"/>
        </w:rPr>
        <w:t xml:space="preserve"> </w:t>
      </w:r>
      <w:r>
        <w:rPr>
          <w:rFonts w:ascii="Arial" w:hAnsi="Arial" w:cs="Arial"/>
          <w:sz w:val="16"/>
          <w:szCs w:val="16"/>
        </w:rPr>
        <w:t>waxwing</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Passeriformes - Family: Certhiidae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Certhia</w:t>
      </w:r>
      <w:r>
        <w:rPr>
          <w:rFonts w:ascii="Arial" w:hAnsi="Arial" w:cs="Arial"/>
          <w:spacing w:val="-2"/>
          <w:sz w:val="16"/>
          <w:szCs w:val="16"/>
        </w:rPr>
        <w:t xml:space="preserve"> </w:t>
      </w:r>
      <w:r>
        <w:rPr>
          <w:rFonts w:ascii="Arial" w:hAnsi="Arial" w:cs="Arial"/>
          <w:sz w:val="16"/>
          <w:szCs w:val="16"/>
        </w:rPr>
        <w:t>americana</w:t>
      </w:r>
      <w:r>
        <w:rPr>
          <w:rFonts w:ascii="Arial" w:hAnsi="Arial" w:cs="Arial"/>
          <w:sz w:val="16"/>
          <w:szCs w:val="16"/>
        </w:rPr>
        <w:tab/>
        <w:t>Brown</w:t>
      </w:r>
      <w:r>
        <w:rPr>
          <w:rFonts w:ascii="Arial" w:hAnsi="Arial" w:cs="Arial"/>
          <w:spacing w:val="-3"/>
          <w:sz w:val="16"/>
          <w:szCs w:val="16"/>
        </w:rPr>
        <w:t xml:space="preserve"> </w:t>
      </w:r>
      <w:r>
        <w:rPr>
          <w:rFonts w:ascii="Arial" w:hAnsi="Arial" w:cs="Arial"/>
          <w:sz w:val="16"/>
          <w:szCs w:val="16"/>
        </w:rPr>
        <w:t>Creeper</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Polioptila</w:t>
      </w:r>
      <w:r>
        <w:rPr>
          <w:rFonts w:ascii="Arial" w:hAnsi="Arial" w:cs="Arial"/>
          <w:spacing w:val="-2"/>
          <w:sz w:val="16"/>
          <w:szCs w:val="16"/>
        </w:rPr>
        <w:t xml:space="preserve"> </w:t>
      </w:r>
      <w:r>
        <w:rPr>
          <w:rFonts w:ascii="Arial" w:hAnsi="Arial" w:cs="Arial"/>
          <w:sz w:val="16"/>
          <w:szCs w:val="16"/>
        </w:rPr>
        <w:t>caer</w:t>
      </w:r>
      <w:r>
        <w:rPr>
          <w:rFonts w:ascii="Arial" w:hAnsi="Arial" w:cs="Arial"/>
          <w:sz w:val="16"/>
          <w:szCs w:val="16"/>
        </w:rPr>
        <w:t>ulea</w:t>
      </w:r>
      <w:r>
        <w:rPr>
          <w:rFonts w:ascii="Arial" w:hAnsi="Arial" w:cs="Arial"/>
          <w:sz w:val="16"/>
          <w:szCs w:val="16"/>
        </w:rPr>
        <w:tab/>
        <w:t>blue-gray</w:t>
      </w:r>
      <w:r>
        <w:rPr>
          <w:rFonts w:ascii="Arial" w:hAnsi="Arial" w:cs="Arial"/>
          <w:spacing w:val="-4"/>
          <w:sz w:val="16"/>
          <w:szCs w:val="16"/>
        </w:rPr>
        <w:t xml:space="preserve"> </w:t>
      </w:r>
      <w:r>
        <w:rPr>
          <w:rFonts w:ascii="Arial" w:hAnsi="Arial" w:cs="Arial"/>
          <w:sz w:val="16"/>
          <w:szCs w:val="16"/>
        </w:rPr>
        <w:t>gnatcatcher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Thryothorus</w:t>
      </w:r>
      <w:r>
        <w:rPr>
          <w:rFonts w:ascii="Arial" w:hAnsi="Arial" w:cs="Arial"/>
          <w:spacing w:val="-2"/>
          <w:sz w:val="16"/>
          <w:szCs w:val="16"/>
        </w:rPr>
        <w:t xml:space="preserve"> </w:t>
      </w:r>
      <w:r>
        <w:rPr>
          <w:rFonts w:ascii="Arial" w:hAnsi="Arial" w:cs="Arial"/>
          <w:sz w:val="16"/>
          <w:szCs w:val="16"/>
        </w:rPr>
        <w:t>ludovicianus</w:t>
      </w:r>
      <w:r>
        <w:rPr>
          <w:rFonts w:ascii="Arial" w:hAnsi="Arial" w:cs="Arial"/>
          <w:sz w:val="16"/>
          <w:szCs w:val="16"/>
        </w:rPr>
        <w:tab/>
        <w:t>carolina</w:t>
      </w:r>
      <w:r>
        <w:rPr>
          <w:rFonts w:ascii="Arial" w:hAnsi="Arial" w:cs="Arial"/>
          <w:spacing w:val="-3"/>
          <w:sz w:val="16"/>
          <w:szCs w:val="16"/>
        </w:rPr>
        <w:t xml:space="preserve"> </w:t>
      </w:r>
      <w:r>
        <w:rPr>
          <w:rFonts w:ascii="Arial" w:hAnsi="Arial" w:cs="Arial"/>
          <w:sz w:val="16"/>
          <w:szCs w:val="16"/>
        </w:rPr>
        <w:t>wren</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Troglodytes</w:t>
      </w:r>
      <w:r>
        <w:rPr>
          <w:rFonts w:ascii="Arial" w:hAnsi="Arial" w:cs="Arial"/>
          <w:spacing w:val="-1"/>
          <w:sz w:val="16"/>
          <w:szCs w:val="16"/>
        </w:rPr>
        <w:t xml:space="preserve"> </w:t>
      </w:r>
      <w:r>
        <w:rPr>
          <w:rFonts w:ascii="Arial" w:hAnsi="Arial" w:cs="Arial"/>
          <w:sz w:val="16"/>
          <w:szCs w:val="16"/>
        </w:rPr>
        <w:t>aedon</w:t>
      </w:r>
      <w:r>
        <w:rPr>
          <w:rFonts w:ascii="Arial" w:hAnsi="Arial" w:cs="Arial"/>
          <w:sz w:val="16"/>
          <w:szCs w:val="16"/>
        </w:rPr>
        <w:tab/>
        <w:t>house</w:t>
      </w:r>
      <w:r>
        <w:rPr>
          <w:rFonts w:ascii="Arial" w:hAnsi="Arial" w:cs="Arial"/>
          <w:spacing w:val="-5"/>
          <w:sz w:val="16"/>
          <w:szCs w:val="16"/>
        </w:rPr>
        <w:t xml:space="preserve"> </w:t>
      </w:r>
      <w:r>
        <w:rPr>
          <w:rFonts w:ascii="Arial" w:hAnsi="Arial" w:cs="Arial"/>
          <w:sz w:val="16"/>
          <w:szCs w:val="16"/>
        </w:rPr>
        <w:t>wren</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Troglodytes</w:t>
      </w:r>
      <w:r>
        <w:rPr>
          <w:rFonts w:ascii="Arial" w:hAnsi="Arial" w:cs="Arial"/>
          <w:spacing w:val="-3"/>
          <w:sz w:val="16"/>
          <w:szCs w:val="16"/>
        </w:rPr>
        <w:t xml:space="preserve"> </w:t>
      </w:r>
      <w:r>
        <w:rPr>
          <w:rFonts w:ascii="Arial" w:hAnsi="Arial" w:cs="Arial"/>
          <w:sz w:val="16"/>
          <w:szCs w:val="16"/>
        </w:rPr>
        <w:t>troglodytes</w:t>
      </w:r>
      <w:r>
        <w:rPr>
          <w:rFonts w:ascii="Arial" w:hAnsi="Arial" w:cs="Arial"/>
          <w:sz w:val="16"/>
          <w:szCs w:val="16"/>
        </w:rPr>
        <w:tab/>
        <w:t>winter</w:t>
      </w:r>
      <w:r>
        <w:rPr>
          <w:rFonts w:ascii="Arial" w:hAnsi="Arial" w:cs="Arial"/>
          <w:spacing w:val="-6"/>
          <w:sz w:val="16"/>
          <w:szCs w:val="16"/>
        </w:rPr>
        <w:t xml:space="preserve"> </w:t>
      </w:r>
      <w:r>
        <w:rPr>
          <w:rFonts w:ascii="Arial" w:hAnsi="Arial" w:cs="Arial"/>
          <w:sz w:val="16"/>
          <w:szCs w:val="16"/>
        </w:rPr>
        <w:t>wren</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Passeriformes - Family: Corvidae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Corvus</w:t>
      </w:r>
      <w:r>
        <w:rPr>
          <w:rFonts w:ascii="Arial" w:hAnsi="Arial" w:cs="Arial"/>
          <w:spacing w:val="-2"/>
          <w:sz w:val="16"/>
          <w:szCs w:val="16"/>
        </w:rPr>
        <w:t xml:space="preserve"> </w:t>
      </w:r>
      <w:r>
        <w:rPr>
          <w:rFonts w:ascii="Arial" w:hAnsi="Arial" w:cs="Arial"/>
          <w:sz w:val="16"/>
          <w:szCs w:val="16"/>
        </w:rPr>
        <w:t>brachyrhynchos</w:t>
      </w:r>
      <w:r>
        <w:rPr>
          <w:rFonts w:ascii="Arial" w:hAnsi="Arial" w:cs="Arial"/>
          <w:sz w:val="16"/>
          <w:szCs w:val="16"/>
        </w:rPr>
        <w:tab/>
        <w:t>american</w:t>
      </w:r>
      <w:r>
        <w:rPr>
          <w:rFonts w:ascii="Arial" w:hAnsi="Arial" w:cs="Arial"/>
          <w:spacing w:val="-2"/>
          <w:sz w:val="16"/>
          <w:szCs w:val="16"/>
        </w:rPr>
        <w:t xml:space="preserve"> </w:t>
      </w:r>
      <w:r>
        <w:rPr>
          <w:rFonts w:ascii="Arial" w:hAnsi="Arial" w:cs="Arial"/>
          <w:sz w:val="16"/>
          <w:szCs w:val="16"/>
        </w:rPr>
        <w:t>crow</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Corvus</w:t>
      </w:r>
      <w:r>
        <w:rPr>
          <w:rFonts w:ascii="Arial" w:hAnsi="Arial" w:cs="Arial"/>
          <w:spacing w:val="-3"/>
          <w:sz w:val="16"/>
          <w:szCs w:val="16"/>
        </w:rPr>
        <w:t xml:space="preserve"> </w:t>
      </w:r>
      <w:r>
        <w:rPr>
          <w:rFonts w:ascii="Arial" w:hAnsi="Arial" w:cs="Arial"/>
          <w:sz w:val="16"/>
          <w:szCs w:val="16"/>
        </w:rPr>
        <w:t>corax</w:t>
      </w:r>
      <w:r>
        <w:rPr>
          <w:rFonts w:ascii="Arial" w:hAnsi="Arial" w:cs="Arial"/>
          <w:sz w:val="16"/>
          <w:szCs w:val="16"/>
        </w:rPr>
        <w:tab/>
        <w:t>common</w:t>
      </w:r>
      <w:r>
        <w:rPr>
          <w:rFonts w:ascii="Arial" w:hAnsi="Arial" w:cs="Arial"/>
          <w:spacing w:val="-4"/>
          <w:sz w:val="16"/>
          <w:szCs w:val="16"/>
        </w:rPr>
        <w:t xml:space="preserve"> </w:t>
      </w:r>
      <w:r>
        <w:rPr>
          <w:rFonts w:ascii="Arial" w:hAnsi="Arial" w:cs="Arial"/>
          <w:sz w:val="16"/>
          <w:szCs w:val="16"/>
        </w:rPr>
        <w:t>raven</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Corvus</w:t>
      </w:r>
      <w:r>
        <w:rPr>
          <w:rFonts w:ascii="Arial" w:hAnsi="Arial" w:cs="Arial"/>
          <w:spacing w:val="-2"/>
          <w:sz w:val="16"/>
          <w:szCs w:val="16"/>
        </w:rPr>
        <w:t xml:space="preserve"> </w:t>
      </w:r>
      <w:r>
        <w:rPr>
          <w:rFonts w:ascii="Arial" w:hAnsi="Arial" w:cs="Arial"/>
          <w:sz w:val="16"/>
          <w:szCs w:val="16"/>
        </w:rPr>
        <w:t>ossifragus</w:t>
      </w:r>
      <w:r>
        <w:rPr>
          <w:rFonts w:ascii="Arial" w:hAnsi="Arial" w:cs="Arial"/>
          <w:sz w:val="16"/>
          <w:szCs w:val="16"/>
        </w:rPr>
        <w:tab/>
        <w:t>fish</w:t>
      </w:r>
      <w:r>
        <w:rPr>
          <w:rFonts w:ascii="Arial" w:hAnsi="Arial" w:cs="Arial"/>
          <w:spacing w:val="-3"/>
          <w:sz w:val="16"/>
          <w:szCs w:val="16"/>
        </w:rPr>
        <w:t xml:space="preserve"> </w:t>
      </w:r>
      <w:r>
        <w:rPr>
          <w:rFonts w:ascii="Arial" w:hAnsi="Arial" w:cs="Arial"/>
          <w:sz w:val="16"/>
          <w:szCs w:val="16"/>
        </w:rPr>
        <w:t>crow</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Cyanocitta</w:t>
      </w:r>
      <w:r>
        <w:rPr>
          <w:rFonts w:ascii="Arial" w:hAnsi="Arial" w:cs="Arial"/>
          <w:spacing w:val="-2"/>
          <w:sz w:val="16"/>
          <w:szCs w:val="16"/>
        </w:rPr>
        <w:t xml:space="preserve"> </w:t>
      </w:r>
      <w:r>
        <w:rPr>
          <w:rFonts w:ascii="Arial" w:hAnsi="Arial" w:cs="Arial"/>
          <w:sz w:val="16"/>
          <w:szCs w:val="16"/>
        </w:rPr>
        <w:t>cristata</w:t>
      </w:r>
      <w:r>
        <w:rPr>
          <w:rFonts w:ascii="Arial" w:hAnsi="Arial" w:cs="Arial"/>
          <w:sz w:val="16"/>
          <w:szCs w:val="16"/>
        </w:rPr>
        <w:tab/>
        <w:t>blue</w:t>
      </w:r>
      <w:r>
        <w:rPr>
          <w:rFonts w:ascii="Arial" w:hAnsi="Arial" w:cs="Arial"/>
          <w:spacing w:val="-1"/>
          <w:sz w:val="16"/>
          <w:szCs w:val="16"/>
        </w:rPr>
        <w:t xml:space="preserve"> </w:t>
      </w:r>
      <w:r>
        <w:rPr>
          <w:rFonts w:ascii="Arial" w:hAnsi="Arial" w:cs="Arial"/>
          <w:sz w:val="16"/>
          <w:szCs w:val="16"/>
        </w:rPr>
        <w:t>jay</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Passeriformes - Family: Fringillidae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Agelaius</w:t>
      </w:r>
      <w:r>
        <w:rPr>
          <w:rFonts w:ascii="Arial" w:hAnsi="Arial" w:cs="Arial"/>
          <w:spacing w:val="-2"/>
          <w:sz w:val="16"/>
          <w:szCs w:val="16"/>
        </w:rPr>
        <w:t xml:space="preserve"> </w:t>
      </w:r>
      <w:r>
        <w:rPr>
          <w:rFonts w:ascii="Arial" w:hAnsi="Arial" w:cs="Arial"/>
          <w:sz w:val="16"/>
          <w:szCs w:val="16"/>
        </w:rPr>
        <w:t>phoeniceus</w:t>
      </w:r>
      <w:r>
        <w:rPr>
          <w:rFonts w:ascii="Arial" w:hAnsi="Arial" w:cs="Arial"/>
          <w:sz w:val="16"/>
          <w:szCs w:val="16"/>
        </w:rPr>
        <w:tab/>
        <w:t>red-winged</w:t>
      </w:r>
      <w:r>
        <w:rPr>
          <w:rFonts w:ascii="Arial" w:hAnsi="Arial" w:cs="Arial"/>
          <w:spacing w:val="-5"/>
          <w:sz w:val="16"/>
          <w:szCs w:val="16"/>
        </w:rPr>
        <w:t xml:space="preserve"> </w:t>
      </w:r>
      <w:r>
        <w:rPr>
          <w:rFonts w:ascii="Arial" w:hAnsi="Arial" w:cs="Arial"/>
          <w:sz w:val="16"/>
          <w:szCs w:val="16"/>
        </w:rPr>
        <w:t>blackbird</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Ammodramus</w:t>
      </w:r>
      <w:r>
        <w:rPr>
          <w:rFonts w:ascii="Arial" w:hAnsi="Arial" w:cs="Arial"/>
          <w:spacing w:val="-2"/>
          <w:sz w:val="16"/>
          <w:szCs w:val="16"/>
        </w:rPr>
        <w:t xml:space="preserve"> </w:t>
      </w:r>
      <w:r>
        <w:rPr>
          <w:rFonts w:ascii="Arial" w:hAnsi="Arial" w:cs="Arial"/>
          <w:sz w:val="16"/>
          <w:szCs w:val="16"/>
        </w:rPr>
        <w:t>savannarum</w:t>
      </w:r>
      <w:r>
        <w:rPr>
          <w:rFonts w:ascii="Arial" w:hAnsi="Arial" w:cs="Arial"/>
          <w:sz w:val="16"/>
          <w:szCs w:val="16"/>
        </w:rPr>
        <w:tab/>
        <w:t>grasshopper</w:t>
      </w:r>
      <w:r>
        <w:rPr>
          <w:rFonts w:ascii="Arial" w:hAnsi="Arial" w:cs="Arial"/>
          <w:spacing w:val="-2"/>
          <w:sz w:val="16"/>
          <w:szCs w:val="16"/>
        </w:rPr>
        <w:t xml:space="preserve"> </w:t>
      </w:r>
      <w:r>
        <w:rPr>
          <w:rFonts w:ascii="Arial" w:hAnsi="Arial" w:cs="Arial"/>
          <w:sz w:val="16"/>
          <w:szCs w:val="16"/>
        </w:rPr>
        <w:t>sparrow</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Cardinalis</w:t>
      </w:r>
      <w:r>
        <w:rPr>
          <w:rFonts w:ascii="Arial" w:hAnsi="Arial" w:cs="Arial"/>
          <w:spacing w:val="-2"/>
          <w:sz w:val="16"/>
          <w:szCs w:val="16"/>
        </w:rPr>
        <w:t xml:space="preserve"> </w:t>
      </w:r>
      <w:r>
        <w:rPr>
          <w:rFonts w:ascii="Arial" w:hAnsi="Arial" w:cs="Arial"/>
          <w:sz w:val="16"/>
          <w:szCs w:val="16"/>
        </w:rPr>
        <w:t>cardinalis</w:t>
      </w:r>
      <w:r>
        <w:rPr>
          <w:rFonts w:ascii="Arial" w:hAnsi="Arial" w:cs="Arial"/>
          <w:sz w:val="16"/>
          <w:szCs w:val="16"/>
        </w:rPr>
        <w:tab/>
        <w:t>northern</w:t>
      </w:r>
      <w:r>
        <w:rPr>
          <w:rFonts w:ascii="Arial" w:hAnsi="Arial" w:cs="Arial"/>
          <w:spacing w:val="-4"/>
          <w:sz w:val="16"/>
          <w:szCs w:val="16"/>
        </w:rPr>
        <w:t xml:space="preserve"> </w:t>
      </w:r>
      <w:r>
        <w:rPr>
          <w:rFonts w:ascii="Arial" w:hAnsi="Arial" w:cs="Arial"/>
          <w:sz w:val="16"/>
          <w:szCs w:val="16"/>
        </w:rPr>
        <w:t>cardinal</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Carduelis</w:t>
      </w:r>
      <w:r>
        <w:rPr>
          <w:rFonts w:ascii="Arial" w:hAnsi="Arial" w:cs="Arial"/>
          <w:spacing w:val="-2"/>
          <w:sz w:val="16"/>
          <w:szCs w:val="16"/>
        </w:rPr>
        <w:t xml:space="preserve"> </w:t>
      </w:r>
      <w:r>
        <w:rPr>
          <w:rFonts w:ascii="Arial" w:hAnsi="Arial" w:cs="Arial"/>
          <w:sz w:val="16"/>
          <w:szCs w:val="16"/>
        </w:rPr>
        <w:t>flammea</w:t>
      </w:r>
      <w:r>
        <w:rPr>
          <w:rFonts w:ascii="Arial" w:hAnsi="Arial" w:cs="Arial"/>
          <w:sz w:val="16"/>
          <w:szCs w:val="16"/>
        </w:rPr>
        <w:tab/>
        <w:t>common</w:t>
      </w:r>
      <w:r>
        <w:rPr>
          <w:rFonts w:ascii="Arial" w:hAnsi="Arial" w:cs="Arial"/>
          <w:spacing w:val="-3"/>
          <w:sz w:val="16"/>
          <w:szCs w:val="16"/>
        </w:rPr>
        <w:t xml:space="preserve"> </w:t>
      </w:r>
      <w:r>
        <w:rPr>
          <w:rFonts w:ascii="Arial" w:hAnsi="Arial" w:cs="Arial"/>
          <w:sz w:val="16"/>
          <w:szCs w:val="16"/>
        </w:rPr>
        <w:t>redpoll</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Carduelis</w:t>
      </w:r>
      <w:r>
        <w:rPr>
          <w:rFonts w:ascii="Arial" w:hAnsi="Arial" w:cs="Arial"/>
          <w:spacing w:val="-1"/>
          <w:sz w:val="16"/>
          <w:szCs w:val="16"/>
        </w:rPr>
        <w:t xml:space="preserve"> </w:t>
      </w:r>
      <w:r>
        <w:rPr>
          <w:rFonts w:ascii="Arial" w:hAnsi="Arial" w:cs="Arial"/>
          <w:sz w:val="16"/>
          <w:szCs w:val="16"/>
        </w:rPr>
        <w:t>pinus</w:t>
      </w:r>
      <w:r>
        <w:rPr>
          <w:rFonts w:ascii="Arial" w:hAnsi="Arial" w:cs="Arial"/>
          <w:sz w:val="16"/>
          <w:szCs w:val="16"/>
        </w:rPr>
        <w:tab/>
        <w:t>pine</w:t>
      </w:r>
      <w:r>
        <w:rPr>
          <w:rFonts w:ascii="Arial" w:hAnsi="Arial" w:cs="Arial"/>
          <w:spacing w:val="-2"/>
          <w:sz w:val="16"/>
          <w:szCs w:val="16"/>
        </w:rPr>
        <w:t xml:space="preserve"> </w:t>
      </w:r>
      <w:r>
        <w:rPr>
          <w:rFonts w:ascii="Arial" w:hAnsi="Arial" w:cs="Arial"/>
          <w:sz w:val="16"/>
          <w:szCs w:val="16"/>
        </w:rPr>
        <w:t>siskin</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Carduelis</w:t>
      </w:r>
      <w:r>
        <w:rPr>
          <w:rFonts w:ascii="Arial" w:hAnsi="Arial" w:cs="Arial"/>
          <w:spacing w:val="-2"/>
          <w:sz w:val="16"/>
          <w:szCs w:val="16"/>
        </w:rPr>
        <w:t xml:space="preserve"> </w:t>
      </w:r>
      <w:r>
        <w:rPr>
          <w:rFonts w:ascii="Arial" w:hAnsi="Arial" w:cs="Arial"/>
          <w:sz w:val="16"/>
          <w:szCs w:val="16"/>
        </w:rPr>
        <w:t>tristis</w:t>
      </w:r>
      <w:r>
        <w:rPr>
          <w:rFonts w:ascii="Arial" w:hAnsi="Arial" w:cs="Arial"/>
          <w:sz w:val="16"/>
          <w:szCs w:val="16"/>
        </w:rPr>
        <w:tab/>
        <w:t>american</w:t>
      </w:r>
      <w:r>
        <w:rPr>
          <w:rFonts w:ascii="Arial" w:hAnsi="Arial" w:cs="Arial"/>
          <w:spacing w:val="-4"/>
          <w:sz w:val="16"/>
          <w:szCs w:val="16"/>
        </w:rPr>
        <w:t xml:space="preserve"> </w:t>
      </w:r>
      <w:r>
        <w:rPr>
          <w:rFonts w:ascii="Arial" w:hAnsi="Arial" w:cs="Arial"/>
          <w:sz w:val="16"/>
          <w:szCs w:val="16"/>
        </w:rPr>
        <w:t>goldfinch</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Carpodacus</w:t>
      </w:r>
      <w:r>
        <w:rPr>
          <w:rFonts w:ascii="Arial" w:hAnsi="Arial" w:cs="Arial"/>
          <w:spacing w:val="-2"/>
          <w:sz w:val="16"/>
          <w:szCs w:val="16"/>
        </w:rPr>
        <w:t xml:space="preserve"> </w:t>
      </w:r>
      <w:r>
        <w:rPr>
          <w:rFonts w:ascii="Arial" w:hAnsi="Arial" w:cs="Arial"/>
          <w:sz w:val="16"/>
          <w:szCs w:val="16"/>
        </w:rPr>
        <w:t>mexicanus</w:t>
      </w:r>
      <w:r>
        <w:rPr>
          <w:rFonts w:ascii="Arial" w:hAnsi="Arial" w:cs="Arial"/>
          <w:sz w:val="16"/>
          <w:szCs w:val="16"/>
        </w:rPr>
        <w:tab/>
        <w:t>house</w:t>
      </w:r>
      <w:r>
        <w:rPr>
          <w:rFonts w:ascii="Arial" w:hAnsi="Arial" w:cs="Arial"/>
          <w:spacing w:val="-3"/>
          <w:sz w:val="16"/>
          <w:szCs w:val="16"/>
        </w:rPr>
        <w:t xml:space="preserve"> </w:t>
      </w:r>
      <w:r>
        <w:rPr>
          <w:rFonts w:ascii="Arial" w:hAnsi="Arial" w:cs="Arial"/>
          <w:sz w:val="16"/>
          <w:szCs w:val="16"/>
        </w:rPr>
        <w:t>finch</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Carpodacus</w:t>
      </w:r>
      <w:r>
        <w:rPr>
          <w:rFonts w:ascii="Arial" w:hAnsi="Arial" w:cs="Arial"/>
          <w:spacing w:val="-1"/>
          <w:sz w:val="16"/>
          <w:szCs w:val="16"/>
        </w:rPr>
        <w:t xml:space="preserve"> </w:t>
      </w:r>
      <w:r>
        <w:rPr>
          <w:rFonts w:ascii="Arial" w:hAnsi="Arial" w:cs="Arial"/>
          <w:sz w:val="16"/>
          <w:szCs w:val="16"/>
        </w:rPr>
        <w:t>purpureus</w:t>
      </w:r>
      <w:r>
        <w:rPr>
          <w:rFonts w:ascii="Arial" w:hAnsi="Arial" w:cs="Arial"/>
          <w:sz w:val="16"/>
          <w:szCs w:val="16"/>
        </w:rPr>
        <w:tab/>
        <w:t>purple</w:t>
      </w:r>
      <w:r>
        <w:rPr>
          <w:rFonts w:ascii="Arial" w:hAnsi="Arial" w:cs="Arial"/>
          <w:spacing w:val="-3"/>
          <w:sz w:val="16"/>
          <w:szCs w:val="16"/>
        </w:rPr>
        <w:t xml:space="preserve"> </w:t>
      </w:r>
      <w:r>
        <w:rPr>
          <w:rFonts w:ascii="Arial" w:hAnsi="Arial" w:cs="Arial"/>
          <w:sz w:val="16"/>
          <w:szCs w:val="16"/>
        </w:rPr>
        <w:t>finch</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Dendroica</w:t>
      </w:r>
      <w:r>
        <w:rPr>
          <w:rFonts w:ascii="Arial" w:hAnsi="Arial" w:cs="Arial"/>
          <w:spacing w:val="-2"/>
          <w:sz w:val="16"/>
          <w:szCs w:val="16"/>
        </w:rPr>
        <w:t xml:space="preserve"> </w:t>
      </w:r>
      <w:r>
        <w:rPr>
          <w:rFonts w:ascii="Arial" w:hAnsi="Arial" w:cs="Arial"/>
          <w:sz w:val="16"/>
          <w:szCs w:val="16"/>
        </w:rPr>
        <w:t>caerulescens</w:t>
      </w:r>
      <w:r>
        <w:rPr>
          <w:rFonts w:ascii="Arial" w:hAnsi="Arial" w:cs="Arial"/>
          <w:sz w:val="16"/>
          <w:szCs w:val="16"/>
        </w:rPr>
        <w:tab/>
        <w:t>black-throated blue</w:t>
      </w:r>
      <w:r>
        <w:rPr>
          <w:rFonts w:ascii="Arial" w:hAnsi="Arial" w:cs="Arial"/>
          <w:spacing w:val="-5"/>
          <w:sz w:val="16"/>
          <w:szCs w:val="16"/>
        </w:rPr>
        <w:t xml:space="preserve"> </w:t>
      </w:r>
      <w:r>
        <w:rPr>
          <w:rFonts w:ascii="Arial" w:hAnsi="Arial" w:cs="Arial"/>
          <w:sz w:val="16"/>
          <w:szCs w:val="16"/>
        </w:rPr>
        <w:t>warble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Dendroica</w:t>
      </w:r>
      <w:r>
        <w:rPr>
          <w:rFonts w:ascii="Arial" w:hAnsi="Arial" w:cs="Arial"/>
          <w:spacing w:val="-2"/>
          <w:sz w:val="16"/>
          <w:szCs w:val="16"/>
        </w:rPr>
        <w:t xml:space="preserve"> </w:t>
      </w:r>
      <w:r>
        <w:rPr>
          <w:rFonts w:ascii="Arial" w:hAnsi="Arial" w:cs="Arial"/>
          <w:sz w:val="16"/>
          <w:szCs w:val="16"/>
        </w:rPr>
        <w:t>castanea</w:t>
      </w:r>
      <w:r>
        <w:rPr>
          <w:rFonts w:ascii="Arial" w:hAnsi="Arial" w:cs="Arial"/>
          <w:sz w:val="16"/>
          <w:szCs w:val="16"/>
        </w:rPr>
        <w:tab/>
        <w:t>bay-breasted</w:t>
      </w:r>
      <w:r>
        <w:rPr>
          <w:rFonts w:ascii="Arial" w:hAnsi="Arial" w:cs="Arial"/>
          <w:spacing w:val="-3"/>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Dendroica</w:t>
      </w:r>
      <w:r>
        <w:rPr>
          <w:rFonts w:ascii="Arial" w:hAnsi="Arial" w:cs="Arial"/>
          <w:spacing w:val="-1"/>
          <w:sz w:val="16"/>
          <w:szCs w:val="16"/>
        </w:rPr>
        <w:t xml:space="preserve"> </w:t>
      </w:r>
      <w:r>
        <w:rPr>
          <w:rFonts w:ascii="Arial" w:hAnsi="Arial" w:cs="Arial"/>
          <w:sz w:val="16"/>
          <w:szCs w:val="16"/>
        </w:rPr>
        <w:t>cerulea</w:t>
      </w:r>
      <w:r>
        <w:rPr>
          <w:rFonts w:ascii="Arial" w:hAnsi="Arial" w:cs="Arial"/>
          <w:sz w:val="16"/>
          <w:szCs w:val="16"/>
        </w:rPr>
        <w:tab/>
        <w:t>cerulean</w:t>
      </w:r>
      <w:r>
        <w:rPr>
          <w:rFonts w:ascii="Arial" w:hAnsi="Arial" w:cs="Arial"/>
          <w:spacing w:val="-5"/>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Dendroica</w:t>
      </w:r>
      <w:r>
        <w:rPr>
          <w:rFonts w:ascii="Arial" w:hAnsi="Arial" w:cs="Arial"/>
          <w:spacing w:val="-1"/>
          <w:sz w:val="16"/>
          <w:szCs w:val="16"/>
        </w:rPr>
        <w:t xml:space="preserve"> </w:t>
      </w:r>
      <w:r>
        <w:rPr>
          <w:rFonts w:ascii="Arial" w:hAnsi="Arial" w:cs="Arial"/>
          <w:sz w:val="16"/>
          <w:szCs w:val="16"/>
        </w:rPr>
        <w:t>coronata</w:t>
      </w:r>
      <w:r>
        <w:rPr>
          <w:rFonts w:ascii="Arial" w:hAnsi="Arial" w:cs="Arial"/>
          <w:sz w:val="16"/>
          <w:szCs w:val="16"/>
        </w:rPr>
        <w:tab/>
        <w:t>y</w:t>
      </w:r>
      <w:r>
        <w:rPr>
          <w:rFonts w:ascii="Arial" w:hAnsi="Arial" w:cs="Arial"/>
          <w:sz w:val="16"/>
          <w:szCs w:val="16"/>
        </w:rPr>
        <w:t>ellow-rumped</w:t>
      </w:r>
      <w:r>
        <w:rPr>
          <w:rFonts w:ascii="Arial" w:hAnsi="Arial" w:cs="Arial"/>
          <w:spacing w:val="-3"/>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89"/>
        <w:ind w:left="1560"/>
        <w:rPr>
          <w:rFonts w:ascii="Arial" w:hAnsi="Arial" w:cs="Arial"/>
          <w:sz w:val="16"/>
          <w:szCs w:val="16"/>
        </w:rPr>
      </w:pPr>
      <w:r>
        <w:rPr>
          <w:rFonts w:ascii="Arial" w:hAnsi="Arial" w:cs="Arial"/>
          <w:sz w:val="16"/>
          <w:szCs w:val="16"/>
        </w:rPr>
        <w:t>Dendroica</w:t>
      </w:r>
      <w:r>
        <w:rPr>
          <w:rFonts w:ascii="Arial" w:hAnsi="Arial" w:cs="Arial"/>
          <w:spacing w:val="-1"/>
          <w:sz w:val="16"/>
          <w:szCs w:val="16"/>
        </w:rPr>
        <w:t xml:space="preserve"> </w:t>
      </w:r>
      <w:r>
        <w:rPr>
          <w:rFonts w:ascii="Arial" w:hAnsi="Arial" w:cs="Arial"/>
          <w:sz w:val="16"/>
          <w:szCs w:val="16"/>
        </w:rPr>
        <w:t>fusca</w:t>
      </w:r>
      <w:r>
        <w:rPr>
          <w:rFonts w:ascii="Arial" w:hAnsi="Arial" w:cs="Arial"/>
          <w:sz w:val="16"/>
          <w:szCs w:val="16"/>
        </w:rPr>
        <w:tab/>
        <w:t>blackburnian</w:t>
      </w:r>
      <w:r>
        <w:rPr>
          <w:rFonts w:ascii="Arial" w:hAnsi="Arial" w:cs="Arial"/>
          <w:spacing w:val="-4"/>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Dendroica</w:t>
      </w:r>
      <w:r>
        <w:rPr>
          <w:rFonts w:ascii="Arial" w:hAnsi="Arial" w:cs="Arial"/>
          <w:spacing w:val="-1"/>
          <w:sz w:val="16"/>
          <w:szCs w:val="16"/>
        </w:rPr>
        <w:t xml:space="preserve"> </w:t>
      </w:r>
      <w:r>
        <w:rPr>
          <w:rFonts w:ascii="Arial" w:hAnsi="Arial" w:cs="Arial"/>
          <w:sz w:val="16"/>
          <w:szCs w:val="16"/>
        </w:rPr>
        <w:t>magnolia</w:t>
      </w:r>
      <w:r>
        <w:rPr>
          <w:rFonts w:ascii="Arial" w:hAnsi="Arial" w:cs="Arial"/>
          <w:sz w:val="16"/>
          <w:szCs w:val="16"/>
        </w:rPr>
        <w:tab/>
        <w:t>magnolia</w:t>
      </w:r>
      <w:r>
        <w:rPr>
          <w:rFonts w:ascii="Arial" w:hAnsi="Arial" w:cs="Arial"/>
          <w:spacing w:val="-4"/>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Dendroica</w:t>
      </w:r>
      <w:r>
        <w:rPr>
          <w:rFonts w:ascii="Arial" w:hAnsi="Arial" w:cs="Arial"/>
          <w:spacing w:val="-2"/>
          <w:sz w:val="16"/>
          <w:szCs w:val="16"/>
        </w:rPr>
        <w:t xml:space="preserve"> </w:t>
      </w:r>
      <w:r>
        <w:rPr>
          <w:rFonts w:ascii="Arial" w:hAnsi="Arial" w:cs="Arial"/>
          <w:sz w:val="16"/>
          <w:szCs w:val="16"/>
        </w:rPr>
        <w:t>pensylvanica</w:t>
      </w:r>
      <w:r>
        <w:rPr>
          <w:rFonts w:ascii="Arial" w:hAnsi="Arial" w:cs="Arial"/>
          <w:sz w:val="16"/>
          <w:szCs w:val="16"/>
        </w:rPr>
        <w:tab/>
        <w:t>chestnut-sided</w:t>
      </w:r>
      <w:r>
        <w:rPr>
          <w:rFonts w:ascii="Arial" w:hAnsi="Arial" w:cs="Arial"/>
          <w:spacing w:val="-5"/>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Dendroica</w:t>
      </w:r>
      <w:r>
        <w:rPr>
          <w:rFonts w:ascii="Arial" w:hAnsi="Arial" w:cs="Arial"/>
          <w:spacing w:val="-1"/>
          <w:sz w:val="16"/>
          <w:szCs w:val="16"/>
        </w:rPr>
        <w:t xml:space="preserve"> </w:t>
      </w:r>
      <w:r>
        <w:rPr>
          <w:rFonts w:ascii="Arial" w:hAnsi="Arial" w:cs="Arial"/>
          <w:sz w:val="16"/>
          <w:szCs w:val="16"/>
        </w:rPr>
        <w:t>petechia</w:t>
      </w:r>
      <w:r>
        <w:rPr>
          <w:rFonts w:ascii="Arial" w:hAnsi="Arial" w:cs="Arial"/>
          <w:sz w:val="16"/>
          <w:szCs w:val="16"/>
        </w:rPr>
        <w:tab/>
        <w:t>yellow</w:t>
      </w:r>
      <w:r>
        <w:rPr>
          <w:rFonts w:ascii="Arial" w:hAnsi="Arial" w:cs="Arial"/>
          <w:spacing w:val="-7"/>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Dendroica</w:t>
      </w:r>
      <w:r>
        <w:rPr>
          <w:rFonts w:ascii="Arial" w:hAnsi="Arial" w:cs="Arial"/>
          <w:spacing w:val="-2"/>
          <w:sz w:val="16"/>
          <w:szCs w:val="16"/>
        </w:rPr>
        <w:t xml:space="preserve"> </w:t>
      </w:r>
      <w:r>
        <w:rPr>
          <w:rFonts w:ascii="Arial" w:hAnsi="Arial" w:cs="Arial"/>
          <w:sz w:val="16"/>
          <w:szCs w:val="16"/>
        </w:rPr>
        <w:t>tigrina</w:t>
      </w:r>
      <w:r>
        <w:rPr>
          <w:rFonts w:ascii="Arial" w:hAnsi="Arial" w:cs="Arial"/>
          <w:sz w:val="16"/>
          <w:szCs w:val="16"/>
        </w:rPr>
        <w:tab/>
        <w:t>cape may</w:t>
      </w:r>
      <w:r>
        <w:rPr>
          <w:rFonts w:ascii="Arial" w:hAnsi="Arial" w:cs="Arial"/>
          <w:spacing w:val="-3"/>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Dendroica</w:t>
      </w:r>
      <w:r>
        <w:rPr>
          <w:rFonts w:ascii="Arial" w:hAnsi="Arial" w:cs="Arial"/>
          <w:spacing w:val="-2"/>
          <w:sz w:val="16"/>
          <w:szCs w:val="16"/>
        </w:rPr>
        <w:t xml:space="preserve"> </w:t>
      </w:r>
      <w:r>
        <w:rPr>
          <w:rFonts w:ascii="Arial" w:hAnsi="Arial" w:cs="Arial"/>
          <w:sz w:val="16"/>
          <w:szCs w:val="16"/>
        </w:rPr>
        <w:t>virens</w:t>
      </w:r>
      <w:r>
        <w:rPr>
          <w:rFonts w:ascii="Arial" w:hAnsi="Arial" w:cs="Arial"/>
          <w:sz w:val="16"/>
          <w:szCs w:val="16"/>
        </w:rPr>
        <w:tab/>
        <w:t>black-throated green</w:t>
      </w:r>
      <w:r>
        <w:rPr>
          <w:rFonts w:ascii="Arial" w:hAnsi="Arial" w:cs="Arial"/>
          <w:spacing w:val="-6"/>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Geothlypis</w:t>
      </w:r>
      <w:r>
        <w:rPr>
          <w:rFonts w:ascii="Arial" w:hAnsi="Arial" w:cs="Arial"/>
          <w:spacing w:val="-1"/>
          <w:sz w:val="16"/>
          <w:szCs w:val="16"/>
        </w:rPr>
        <w:t xml:space="preserve"> </w:t>
      </w:r>
      <w:r>
        <w:rPr>
          <w:rFonts w:ascii="Arial" w:hAnsi="Arial" w:cs="Arial"/>
          <w:sz w:val="16"/>
          <w:szCs w:val="16"/>
        </w:rPr>
        <w:t>trichas</w:t>
      </w:r>
      <w:r>
        <w:rPr>
          <w:rFonts w:ascii="Arial" w:hAnsi="Arial" w:cs="Arial"/>
          <w:sz w:val="16"/>
          <w:szCs w:val="16"/>
        </w:rPr>
        <w:tab/>
        <w:t>common</w:t>
      </w:r>
      <w:r>
        <w:rPr>
          <w:rFonts w:ascii="Arial" w:hAnsi="Arial" w:cs="Arial"/>
          <w:spacing w:val="-5"/>
          <w:sz w:val="16"/>
          <w:szCs w:val="16"/>
        </w:rPr>
        <w:t xml:space="preserve"> </w:t>
      </w:r>
      <w:r>
        <w:rPr>
          <w:rFonts w:ascii="Arial" w:hAnsi="Arial" w:cs="Arial"/>
          <w:sz w:val="16"/>
          <w:szCs w:val="16"/>
        </w:rPr>
        <w:t>yellowthroat</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Helmitheros</w:t>
      </w:r>
      <w:r>
        <w:rPr>
          <w:rFonts w:ascii="Arial" w:hAnsi="Arial" w:cs="Arial"/>
          <w:spacing w:val="-2"/>
          <w:sz w:val="16"/>
          <w:szCs w:val="16"/>
        </w:rPr>
        <w:t xml:space="preserve"> </w:t>
      </w:r>
      <w:r>
        <w:rPr>
          <w:rFonts w:ascii="Arial" w:hAnsi="Arial" w:cs="Arial"/>
          <w:sz w:val="16"/>
          <w:szCs w:val="16"/>
        </w:rPr>
        <w:t>vermivorus</w:t>
      </w:r>
      <w:r>
        <w:rPr>
          <w:rFonts w:ascii="Arial" w:hAnsi="Arial" w:cs="Arial"/>
          <w:sz w:val="16"/>
          <w:szCs w:val="16"/>
        </w:rPr>
        <w:tab/>
        <w:t>worm-eating</w:t>
      </w:r>
      <w:r>
        <w:rPr>
          <w:rFonts w:ascii="Arial" w:hAnsi="Arial" w:cs="Arial"/>
          <w:spacing w:val="-5"/>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Icteria</w:t>
      </w:r>
      <w:r>
        <w:rPr>
          <w:rFonts w:ascii="Arial" w:hAnsi="Arial" w:cs="Arial"/>
          <w:spacing w:val="-1"/>
          <w:sz w:val="16"/>
          <w:szCs w:val="16"/>
        </w:rPr>
        <w:t xml:space="preserve"> </w:t>
      </w:r>
      <w:r>
        <w:rPr>
          <w:rFonts w:ascii="Arial" w:hAnsi="Arial" w:cs="Arial"/>
          <w:sz w:val="16"/>
          <w:szCs w:val="16"/>
        </w:rPr>
        <w:t>virens</w:t>
      </w:r>
      <w:r>
        <w:rPr>
          <w:rFonts w:ascii="Arial" w:hAnsi="Arial" w:cs="Arial"/>
          <w:sz w:val="16"/>
          <w:szCs w:val="16"/>
        </w:rPr>
        <w:tab/>
        <w:t>yellow-breasted</w:t>
      </w:r>
      <w:r>
        <w:rPr>
          <w:rFonts w:ascii="Arial" w:hAnsi="Arial" w:cs="Arial"/>
          <w:spacing w:val="-3"/>
          <w:sz w:val="16"/>
          <w:szCs w:val="16"/>
        </w:rPr>
        <w:t xml:space="preserve"> </w:t>
      </w:r>
      <w:r>
        <w:rPr>
          <w:rFonts w:ascii="Arial" w:hAnsi="Arial" w:cs="Arial"/>
          <w:sz w:val="16"/>
          <w:szCs w:val="16"/>
        </w:rPr>
        <w:t>chat</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Icterus</w:t>
      </w:r>
      <w:r>
        <w:rPr>
          <w:rFonts w:ascii="Arial" w:hAnsi="Arial" w:cs="Arial"/>
          <w:spacing w:val="-1"/>
          <w:sz w:val="16"/>
          <w:szCs w:val="16"/>
        </w:rPr>
        <w:t xml:space="preserve"> </w:t>
      </w:r>
      <w:r>
        <w:rPr>
          <w:rFonts w:ascii="Arial" w:hAnsi="Arial" w:cs="Arial"/>
          <w:sz w:val="16"/>
          <w:szCs w:val="16"/>
        </w:rPr>
        <w:t>galbula</w:t>
      </w:r>
      <w:r>
        <w:rPr>
          <w:rFonts w:ascii="Arial" w:hAnsi="Arial" w:cs="Arial"/>
          <w:sz w:val="16"/>
          <w:szCs w:val="16"/>
        </w:rPr>
        <w:tab/>
        <w:t>northern</w:t>
      </w:r>
      <w:r>
        <w:rPr>
          <w:rFonts w:ascii="Arial" w:hAnsi="Arial" w:cs="Arial"/>
          <w:spacing w:val="-3"/>
          <w:sz w:val="16"/>
          <w:szCs w:val="16"/>
        </w:rPr>
        <w:t xml:space="preserve"> </w:t>
      </w:r>
      <w:r>
        <w:rPr>
          <w:rFonts w:ascii="Arial" w:hAnsi="Arial" w:cs="Arial"/>
          <w:sz w:val="16"/>
          <w:szCs w:val="16"/>
        </w:rPr>
        <w:t>oriole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Icterus</w:t>
      </w:r>
      <w:r>
        <w:rPr>
          <w:rFonts w:ascii="Arial" w:hAnsi="Arial" w:cs="Arial"/>
          <w:spacing w:val="-1"/>
          <w:sz w:val="16"/>
          <w:szCs w:val="16"/>
        </w:rPr>
        <w:t xml:space="preserve"> </w:t>
      </w:r>
      <w:r>
        <w:rPr>
          <w:rFonts w:ascii="Arial" w:hAnsi="Arial" w:cs="Arial"/>
          <w:sz w:val="16"/>
          <w:szCs w:val="16"/>
        </w:rPr>
        <w:t>spurius</w:t>
      </w:r>
      <w:r>
        <w:rPr>
          <w:rFonts w:ascii="Arial" w:hAnsi="Arial" w:cs="Arial"/>
          <w:sz w:val="16"/>
          <w:szCs w:val="16"/>
        </w:rPr>
        <w:tab/>
        <w:t>orchard</w:t>
      </w:r>
      <w:r>
        <w:rPr>
          <w:rFonts w:ascii="Arial" w:hAnsi="Arial" w:cs="Arial"/>
          <w:spacing w:val="-3"/>
          <w:sz w:val="16"/>
          <w:szCs w:val="16"/>
        </w:rPr>
        <w:t xml:space="preserve"> </w:t>
      </w:r>
      <w:r>
        <w:rPr>
          <w:rFonts w:ascii="Arial" w:hAnsi="Arial" w:cs="Arial"/>
          <w:sz w:val="16"/>
          <w:szCs w:val="16"/>
        </w:rPr>
        <w:t>oriole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Junco</w:t>
      </w:r>
      <w:r>
        <w:rPr>
          <w:rFonts w:ascii="Arial" w:hAnsi="Arial" w:cs="Arial"/>
          <w:spacing w:val="-2"/>
          <w:sz w:val="16"/>
          <w:szCs w:val="16"/>
        </w:rPr>
        <w:t xml:space="preserve"> </w:t>
      </w:r>
      <w:r>
        <w:rPr>
          <w:rFonts w:ascii="Arial" w:hAnsi="Arial" w:cs="Arial"/>
          <w:sz w:val="16"/>
          <w:szCs w:val="16"/>
        </w:rPr>
        <w:t>hyemalis</w:t>
      </w:r>
      <w:r>
        <w:rPr>
          <w:rFonts w:ascii="Arial" w:hAnsi="Arial" w:cs="Arial"/>
          <w:sz w:val="16"/>
          <w:szCs w:val="16"/>
        </w:rPr>
        <w:tab/>
        <w:t>dark-eyed</w:t>
      </w:r>
      <w:r>
        <w:rPr>
          <w:rFonts w:ascii="Arial" w:hAnsi="Arial" w:cs="Arial"/>
          <w:spacing w:val="-3"/>
          <w:sz w:val="16"/>
          <w:szCs w:val="16"/>
        </w:rPr>
        <w:t xml:space="preserve"> </w:t>
      </w:r>
      <w:r>
        <w:rPr>
          <w:rFonts w:ascii="Arial" w:hAnsi="Arial" w:cs="Arial"/>
          <w:sz w:val="16"/>
          <w:szCs w:val="16"/>
        </w:rPr>
        <w:t>junco</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Melospiza</w:t>
      </w:r>
      <w:r>
        <w:rPr>
          <w:rFonts w:ascii="Arial" w:hAnsi="Arial" w:cs="Arial"/>
          <w:spacing w:val="-2"/>
          <w:sz w:val="16"/>
          <w:szCs w:val="16"/>
        </w:rPr>
        <w:t xml:space="preserve"> </w:t>
      </w:r>
      <w:r>
        <w:rPr>
          <w:rFonts w:ascii="Arial" w:hAnsi="Arial" w:cs="Arial"/>
          <w:sz w:val="16"/>
          <w:szCs w:val="16"/>
        </w:rPr>
        <w:t>georgiana</w:t>
      </w:r>
      <w:r>
        <w:rPr>
          <w:rFonts w:ascii="Arial" w:hAnsi="Arial" w:cs="Arial"/>
          <w:sz w:val="16"/>
          <w:szCs w:val="16"/>
        </w:rPr>
        <w:tab/>
        <w:t>swamp</w:t>
      </w:r>
      <w:r>
        <w:rPr>
          <w:rFonts w:ascii="Arial" w:hAnsi="Arial" w:cs="Arial"/>
          <w:spacing w:val="-3"/>
          <w:sz w:val="16"/>
          <w:szCs w:val="16"/>
        </w:rPr>
        <w:t xml:space="preserve"> </w:t>
      </w:r>
      <w:r>
        <w:rPr>
          <w:rFonts w:ascii="Arial" w:hAnsi="Arial" w:cs="Arial"/>
          <w:sz w:val="16"/>
          <w:szCs w:val="16"/>
        </w:rPr>
        <w:t>sparrow</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Melospiza</w:t>
      </w:r>
      <w:r>
        <w:rPr>
          <w:rFonts w:ascii="Arial" w:hAnsi="Arial" w:cs="Arial"/>
          <w:spacing w:val="-2"/>
          <w:sz w:val="16"/>
          <w:szCs w:val="16"/>
        </w:rPr>
        <w:t xml:space="preserve"> </w:t>
      </w:r>
      <w:r>
        <w:rPr>
          <w:rFonts w:ascii="Arial" w:hAnsi="Arial" w:cs="Arial"/>
          <w:sz w:val="16"/>
          <w:szCs w:val="16"/>
        </w:rPr>
        <w:t>melodia</w:t>
      </w:r>
      <w:r>
        <w:rPr>
          <w:rFonts w:ascii="Arial" w:hAnsi="Arial" w:cs="Arial"/>
          <w:sz w:val="16"/>
          <w:szCs w:val="16"/>
        </w:rPr>
        <w:tab/>
        <w:t>song</w:t>
      </w:r>
      <w:r>
        <w:rPr>
          <w:rFonts w:ascii="Arial" w:hAnsi="Arial" w:cs="Arial"/>
          <w:spacing w:val="-2"/>
          <w:sz w:val="16"/>
          <w:szCs w:val="16"/>
        </w:rPr>
        <w:t xml:space="preserve"> </w:t>
      </w:r>
      <w:r>
        <w:rPr>
          <w:rFonts w:ascii="Arial" w:hAnsi="Arial" w:cs="Arial"/>
          <w:sz w:val="16"/>
          <w:szCs w:val="16"/>
        </w:rPr>
        <w:t>sparrow</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Mniotilta</w:t>
      </w:r>
      <w:r>
        <w:rPr>
          <w:rFonts w:ascii="Arial" w:hAnsi="Arial" w:cs="Arial"/>
          <w:spacing w:val="-2"/>
          <w:sz w:val="16"/>
          <w:szCs w:val="16"/>
        </w:rPr>
        <w:t xml:space="preserve"> </w:t>
      </w:r>
      <w:r>
        <w:rPr>
          <w:rFonts w:ascii="Arial" w:hAnsi="Arial" w:cs="Arial"/>
          <w:sz w:val="16"/>
          <w:szCs w:val="16"/>
        </w:rPr>
        <w:t>varia</w:t>
      </w:r>
      <w:r>
        <w:rPr>
          <w:rFonts w:ascii="Arial" w:hAnsi="Arial" w:cs="Arial"/>
          <w:sz w:val="16"/>
          <w:szCs w:val="16"/>
        </w:rPr>
        <w:tab/>
        <w:t>black-and-white</w:t>
      </w:r>
      <w:r>
        <w:rPr>
          <w:rFonts w:ascii="Arial" w:hAnsi="Arial" w:cs="Arial"/>
          <w:spacing w:val="-7"/>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Molothrus</w:t>
      </w:r>
      <w:r>
        <w:rPr>
          <w:rFonts w:ascii="Arial" w:hAnsi="Arial" w:cs="Arial"/>
          <w:spacing w:val="-1"/>
          <w:sz w:val="16"/>
          <w:szCs w:val="16"/>
        </w:rPr>
        <w:t xml:space="preserve"> </w:t>
      </w:r>
      <w:r>
        <w:rPr>
          <w:rFonts w:ascii="Arial" w:hAnsi="Arial" w:cs="Arial"/>
          <w:sz w:val="16"/>
          <w:szCs w:val="16"/>
        </w:rPr>
        <w:t>ater</w:t>
      </w:r>
      <w:r>
        <w:rPr>
          <w:rFonts w:ascii="Arial" w:hAnsi="Arial" w:cs="Arial"/>
          <w:sz w:val="16"/>
          <w:szCs w:val="16"/>
        </w:rPr>
        <w:tab/>
        <w:t>brown-headed</w:t>
      </w:r>
      <w:r>
        <w:rPr>
          <w:rFonts w:ascii="Arial" w:hAnsi="Arial" w:cs="Arial"/>
          <w:spacing w:val="-6"/>
          <w:sz w:val="16"/>
          <w:szCs w:val="16"/>
        </w:rPr>
        <w:t xml:space="preserve"> </w:t>
      </w:r>
      <w:r>
        <w:rPr>
          <w:rFonts w:ascii="Arial" w:hAnsi="Arial" w:cs="Arial"/>
          <w:sz w:val="16"/>
          <w:szCs w:val="16"/>
        </w:rPr>
        <w:t>cowbird</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Oporornis</w:t>
      </w:r>
      <w:r>
        <w:rPr>
          <w:rFonts w:ascii="Arial" w:hAnsi="Arial" w:cs="Arial"/>
          <w:spacing w:val="-1"/>
          <w:sz w:val="16"/>
          <w:szCs w:val="16"/>
        </w:rPr>
        <w:t xml:space="preserve"> </w:t>
      </w:r>
      <w:r>
        <w:rPr>
          <w:rFonts w:ascii="Arial" w:hAnsi="Arial" w:cs="Arial"/>
          <w:sz w:val="16"/>
          <w:szCs w:val="16"/>
        </w:rPr>
        <w:t>formosus</w:t>
      </w:r>
      <w:r>
        <w:rPr>
          <w:rFonts w:ascii="Arial" w:hAnsi="Arial" w:cs="Arial"/>
          <w:sz w:val="16"/>
          <w:szCs w:val="16"/>
        </w:rPr>
        <w:tab/>
        <w:t>kentucky</w:t>
      </w:r>
      <w:r>
        <w:rPr>
          <w:rFonts w:ascii="Arial" w:hAnsi="Arial" w:cs="Arial"/>
          <w:spacing w:val="-5"/>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Oporornis</w:t>
      </w:r>
      <w:r>
        <w:rPr>
          <w:rFonts w:ascii="Arial" w:hAnsi="Arial" w:cs="Arial"/>
          <w:spacing w:val="-2"/>
          <w:sz w:val="16"/>
          <w:szCs w:val="16"/>
        </w:rPr>
        <w:t xml:space="preserve"> </w:t>
      </w:r>
      <w:r>
        <w:rPr>
          <w:rFonts w:ascii="Arial" w:hAnsi="Arial" w:cs="Arial"/>
          <w:sz w:val="16"/>
          <w:szCs w:val="16"/>
        </w:rPr>
        <w:t>philadelphia</w:t>
      </w:r>
      <w:r>
        <w:rPr>
          <w:rFonts w:ascii="Arial" w:hAnsi="Arial" w:cs="Arial"/>
          <w:sz w:val="16"/>
          <w:szCs w:val="16"/>
        </w:rPr>
        <w:tab/>
        <w:t>mourning</w:t>
      </w:r>
      <w:r>
        <w:rPr>
          <w:rFonts w:ascii="Arial" w:hAnsi="Arial" w:cs="Arial"/>
          <w:spacing w:val="-3"/>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Parula</w:t>
      </w:r>
      <w:r>
        <w:rPr>
          <w:rFonts w:ascii="Arial" w:hAnsi="Arial" w:cs="Arial"/>
          <w:spacing w:val="-1"/>
          <w:sz w:val="16"/>
          <w:szCs w:val="16"/>
        </w:rPr>
        <w:t xml:space="preserve"> </w:t>
      </w:r>
      <w:r>
        <w:rPr>
          <w:rFonts w:ascii="Arial" w:hAnsi="Arial" w:cs="Arial"/>
          <w:sz w:val="16"/>
          <w:szCs w:val="16"/>
        </w:rPr>
        <w:t>americana</w:t>
      </w:r>
      <w:r>
        <w:rPr>
          <w:rFonts w:ascii="Arial" w:hAnsi="Arial" w:cs="Arial"/>
          <w:sz w:val="16"/>
          <w:szCs w:val="16"/>
        </w:rPr>
        <w:tab/>
        <w:t>northern</w:t>
      </w:r>
      <w:r>
        <w:rPr>
          <w:rFonts w:ascii="Arial" w:hAnsi="Arial" w:cs="Arial"/>
          <w:spacing w:val="-3"/>
          <w:sz w:val="16"/>
          <w:szCs w:val="16"/>
        </w:rPr>
        <w:t xml:space="preserve"> </w:t>
      </w:r>
      <w:r>
        <w:rPr>
          <w:rFonts w:ascii="Arial" w:hAnsi="Arial" w:cs="Arial"/>
          <w:sz w:val="16"/>
          <w:szCs w:val="16"/>
        </w:rPr>
        <w:t>parula</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Passerella</w:t>
      </w:r>
      <w:r>
        <w:rPr>
          <w:rFonts w:ascii="Arial" w:hAnsi="Arial" w:cs="Arial"/>
          <w:spacing w:val="-2"/>
          <w:sz w:val="16"/>
          <w:szCs w:val="16"/>
        </w:rPr>
        <w:t xml:space="preserve"> </w:t>
      </w:r>
      <w:r>
        <w:rPr>
          <w:rFonts w:ascii="Arial" w:hAnsi="Arial" w:cs="Arial"/>
          <w:sz w:val="16"/>
          <w:szCs w:val="16"/>
        </w:rPr>
        <w:t>iliaca</w:t>
      </w:r>
      <w:r>
        <w:rPr>
          <w:rFonts w:ascii="Arial" w:hAnsi="Arial" w:cs="Arial"/>
          <w:sz w:val="16"/>
          <w:szCs w:val="16"/>
        </w:rPr>
        <w:tab/>
        <w:t>fox</w:t>
      </w:r>
      <w:r>
        <w:rPr>
          <w:rFonts w:ascii="Arial" w:hAnsi="Arial" w:cs="Arial"/>
          <w:spacing w:val="-9"/>
          <w:sz w:val="16"/>
          <w:szCs w:val="16"/>
        </w:rPr>
        <w:t xml:space="preserve"> </w:t>
      </w:r>
      <w:r>
        <w:rPr>
          <w:rFonts w:ascii="Arial" w:hAnsi="Arial" w:cs="Arial"/>
          <w:sz w:val="16"/>
          <w:szCs w:val="16"/>
        </w:rPr>
        <w:t>sparrow</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Passerina</w:t>
      </w:r>
      <w:r>
        <w:rPr>
          <w:rFonts w:ascii="Arial" w:hAnsi="Arial" w:cs="Arial"/>
          <w:spacing w:val="-3"/>
          <w:sz w:val="16"/>
          <w:szCs w:val="16"/>
        </w:rPr>
        <w:t xml:space="preserve"> </w:t>
      </w:r>
      <w:r>
        <w:rPr>
          <w:rFonts w:ascii="Arial" w:hAnsi="Arial" w:cs="Arial"/>
          <w:sz w:val="16"/>
          <w:szCs w:val="16"/>
        </w:rPr>
        <w:t>cyanea</w:t>
      </w:r>
      <w:r>
        <w:rPr>
          <w:rFonts w:ascii="Arial" w:hAnsi="Arial" w:cs="Arial"/>
          <w:sz w:val="16"/>
          <w:szCs w:val="16"/>
        </w:rPr>
        <w:tab/>
      </w:r>
      <w:r>
        <w:rPr>
          <w:rFonts w:ascii="Arial" w:hAnsi="Arial" w:cs="Arial"/>
          <w:sz w:val="16"/>
          <w:szCs w:val="16"/>
        </w:rPr>
        <w:t>indigo</w:t>
      </w:r>
      <w:r>
        <w:rPr>
          <w:rFonts w:ascii="Arial" w:hAnsi="Arial" w:cs="Arial"/>
          <w:spacing w:val="-3"/>
          <w:sz w:val="16"/>
          <w:szCs w:val="16"/>
        </w:rPr>
        <w:t xml:space="preserve"> </w:t>
      </w:r>
      <w:r>
        <w:rPr>
          <w:rFonts w:ascii="Arial" w:hAnsi="Arial" w:cs="Arial"/>
          <w:sz w:val="16"/>
          <w:szCs w:val="16"/>
        </w:rPr>
        <w:t>bunting</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Pheucticus</w:t>
      </w:r>
      <w:r>
        <w:rPr>
          <w:rFonts w:ascii="Arial" w:hAnsi="Arial" w:cs="Arial"/>
          <w:spacing w:val="-2"/>
          <w:sz w:val="16"/>
          <w:szCs w:val="16"/>
        </w:rPr>
        <w:t xml:space="preserve"> </w:t>
      </w:r>
      <w:r>
        <w:rPr>
          <w:rFonts w:ascii="Arial" w:hAnsi="Arial" w:cs="Arial"/>
          <w:sz w:val="16"/>
          <w:szCs w:val="16"/>
        </w:rPr>
        <w:t>ludovicianus</w:t>
      </w:r>
      <w:r>
        <w:rPr>
          <w:rFonts w:ascii="Arial" w:hAnsi="Arial" w:cs="Arial"/>
          <w:sz w:val="16"/>
          <w:szCs w:val="16"/>
        </w:rPr>
        <w:tab/>
        <w:t>rose-breasted</w:t>
      </w:r>
      <w:r>
        <w:rPr>
          <w:rFonts w:ascii="Arial" w:hAnsi="Arial" w:cs="Arial"/>
          <w:spacing w:val="-4"/>
          <w:sz w:val="16"/>
          <w:szCs w:val="16"/>
        </w:rPr>
        <w:t xml:space="preserve"> </w:t>
      </w:r>
      <w:r>
        <w:rPr>
          <w:rFonts w:ascii="Arial" w:hAnsi="Arial" w:cs="Arial"/>
          <w:sz w:val="16"/>
          <w:szCs w:val="16"/>
        </w:rPr>
        <w:t>grosbeak</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Pipilo</w:t>
      </w:r>
      <w:r>
        <w:rPr>
          <w:rFonts w:ascii="Arial" w:hAnsi="Arial" w:cs="Arial"/>
          <w:spacing w:val="-2"/>
          <w:sz w:val="16"/>
          <w:szCs w:val="16"/>
        </w:rPr>
        <w:t xml:space="preserve"> </w:t>
      </w:r>
      <w:r>
        <w:rPr>
          <w:rFonts w:ascii="Arial" w:hAnsi="Arial" w:cs="Arial"/>
          <w:sz w:val="16"/>
          <w:szCs w:val="16"/>
        </w:rPr>
        <w:t>erythrophthalmus</w:t>
      </w:r>
      <w:r>
        <w:rPr>
          <w:rFonts w:ascii="Arial" w:hAnsi="Arial" w:cs="Arial"/>
          <w:sz w:val="16"/>
          <w:szCs w:val="16"/>
        </w:rPr>
        <w:tab/>
        <w:t>rufous-sided</w:t>
      </w:r>
      <w:r>
        <w:rPr>
          <w:rFonts w:ascii="Arial" w:hAnsi="Arial" w:cs="Arial"/>
          <w:spacing w:val="-3"/>
          <w:sz w:val="16"/>
          <w:szCs w:val="16"/>
        </w:rPr>
        <w:t xml:space="preserve"> </w:t>
      </w:r>
      <w:r>
        <w:rPr>
          <w:rFonts w:ascii="Arial" w:hAnsi="Arial" w:cs="Arial"/>
          <w:sz w:val="16"/>
          <w:szCs w:val="16"/>
        </w:rPr>
        <w:t>towhee</w:t>
      </w:r>
    </w:p>
    <w:p w:rsidR="00000000" w:rsidRDefault="00D40AF8">
      <w:pPr>
        <w:pStyle w:val="BodyText"/>
        <w:tabs>
          <w:tab w:val="left" w:pos="5879"/>
        </w:tabs>
        <w:kinsoku w:val="0"/>
        <w:overflowPunct w:val="0"/>
        <w:spacing w:before="59"/>
        <w:ind w:left="1560"/>
        <w:rPr>
          <w:rFonts w:ascii="Arial" w:hAnsi="Arial" w:cs="Arial"/>
          <w:sz w:val="16"/>
          <w:szCs w:val="16"/>
        </w:rPr>
        <w:sectPr w:rsidR="00000000">
          <w:pgSz w:w="12240" w:h="15840"/>
          <w:pgMar w:top="940" w:right="172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91" style="position:absolute;left:0;text-align:left;margin-left:1in;margin-top:10.85pt;width:6in;height:1pt;z-index:-25163980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2"/>
        <w:rPr>
          <w:b/>
          <w:bCs/>
          <w:sz w:val="14"/>
          <w:szCs w:val="14"/>
        </w:rPr>
      </w:pPr>
    </w:p>
    <w:p w:rsidR="00000000" w:rsidRDefault="00D40AF8">
      <w:pPr>
        <w:pStyle w:val="BodyText"/>
        <w:tabs>
          <w:tab w:val="left" w:pos="5879"/>
        </w:tabs>
        <w:kinsoku w:val="0"/>
        <w:overflowPunct w:val="0"/>
        <w:spacing w:before="94"/>
        <w:ind w:left="1560"/>
        <w:rPr>
          <w:rFonts w:ascii="Arial" w:hAnsi="Arial" w:cs="Arial"/>
          <w:sz w:val="16"/>
          <w:szCs w:val="16"/>
        </w:rPr>
      </w:pPr>
      <w:r>
        <w:rPr>
          <w:rFonts w:ascii="Arial" w:hAnsi="Arial" w:cs="Arial"/>
          <w:sz w:val="16"/>
          <w:szCs w:val="16"/>
        </w:rPr>
        <w:t>Piranga</w:t>
      </w:r>
      <w:r>
        <w:rPr>
          <w:rFonts w:ascii="Arial" w:hAnsi="Arial" w:cs="Arial"/>
          <w:spacing w:val="-1"/>
          <w:sz w:val="16"/>
          <w:szCs w:val="16"/>
        </w:rPr>
        <w:t xml:space="preserve"> </w:t>
      </w:r>
      <w:r>
        <w:rPr>
          <w:rFonts w:ascii="Arial" w:hAnsi="Arial" w:cs="Arial"/>
          <w:sz w:val="16"/>
          <w:szCs w:val="16"/>
        </w:rPr>
        <w:t>olivacea</w:t>
      </w:r>
      <w:r>
        <w:rPr>
          <w:rFonts w:ascii="Arial" w:hAnsi="Arial" w:cs="Arial"/>
          <w:sz w:val="16"/>
          <w:szCs w:val="16"/>
        </w:rPr>
        <w:tab/>
        <w:t>scarlet</w:t>
      </w:r>
      <w:r>
        <w:rPr>
          <w:rFonts w:ascii="Arial" w:hAnsi="Arial" w:cs="Arial"/>
          <w:spacing w:val="-3"/>
          <w:sz w:val="16"/>
          <w:szCs w:val="16"/>
        </w:rPr>
        <w:t xml:space="preserve"> </w:t>
      </w:r>
      <w:r>
        <w:rPr>
          <w:rFonts w:ascii="Arial" w:hAnsi="Arial" w:cs="Arial"/>
          <w:sz w:val="16"/>
          <w:szCs w:val="16"/>
        </w:rPr>
        <w:t>tanager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Quiscalus</w:t>
      </w:r>
      <w:r>
        <w:rPr>
          <w:rFonts w:ascii="Arial" w:hAnsi="Arial" w:cs="Arial"/>
          <w:spacing w:val="-3"/>
          <w:sz w:val="16"/>
          <w:szCs w:val="16"/>
        </w:rPr>
        <w:t xml:space="preserve"> </w:t>
      </w:r>
      <w:r>
        <w:rPr>
          <w:rFonts w:ascii="Arial" w:hAnsi="Arial" w:cs="Arial"/>
          <w:sz w:val="16"/>
          <w:szCs w:val="16"/>
        </w:rPr>
        <w:t>quiscula</w:t>
      </w:r>
      <w:r>
        <w:rPr>
          <w:rFonts w:ascii="Arial" w:hAnsi="Arial" w:cs="Arial"/>
          <w:sz w:val="16"/>
          <w:szCs w:val="16"/>
        </w:rPr>
        <w:tab/>
        <w:t>common</w:t>
      </w:r>
      <w:r>
        <w:rPr>
          <w:rFonts w:ascii="Arial" w:hAnsi="Arial" w:cs="Arial"/>
          <w:spacing w:val="-3"/>
          <w:sz w:val="16"/>
          <w:szCs w:val="16"/>
        </w:rPr>
        <w:t xml:space="preserve"> </w:t>
      </w:r>
      <w:r>
        <w:rPr>
          <w:rFonts w:ascii="Arial" w:hAnsi="Arial" w:cs="Arial"/>
          <w:sz w:val="16"/>
          <w:szCs w:val="16"/>
        </w:rPr>
        <w:t>grackle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Seiurus</w:t>
      </w:r>
      <w:r>
        <w:rPr>
          <w:rFonts w:ascii="Arial" w:hAnsi="Arial" w:cs="Arial"/>
          <w:spacing w:val="-1"/>
          <w:sz w:val="16"/>
          <w:szCs w:val="16"/>
        </w:rPr>
        <w:t xml:space="preserve"> </w:t>
      </w:r>
      <w:r>
        <w:rPr>
          <w:rFonts w:ascii="Arial" w:hAnsi="Arial" w:cs="Arial"/>
          <w:sz w:val="16"/>
          <w:szCs w:val="16"/>
        </w:rPr>
        <w:t>aurocap</w:t>
      </w:r>
      <w:r>
        <w:rPr>
          <w:rFonts w:ascii="Arial" w:hAnsi="Arial" w:cs="Arial"/>
          <w:sz w:val="16"/>
          <w:szCs w:val="16"/>
        </w:rPr>
        <w:t>illus</w:t>
      </w:r>
      <w:r>
        <w:rPr>
          <w:rFonts w:ascii="Arial" w:hAnsi="Arial" w:cs="Arial"/>
          <w:sz w:val="16"/>
          <w:szCs w:val="16"/>
        </w:rPr>
        <w:tab/>
        <w:t>ovenbird</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Seiurus</w:t>
      </w:r>
      <w:r>
        <w:rPr>
          <w:rFonts w:ascii="Arial" w:hAnsi="Arial" w:cs="Arial"/>
          <w:spacing w:val="-2"/>
          <w:sz w:val="16"/>
          <w:szCs w:val="16"/>
        </w:rPr>
        <w:t xml:space="preserve"> </w:t>
      </w:r>
      <w:r>
        <w:rPr>
          <w:rFonts w:ascii="Arial" w:hAnsi="Arial" w:cs="Arial"/>
          <w:sz w:val="16"/>
          <w:szCs w:val="16"/>
        </w:rPr>
        <w:t>motacilla</w:t>
      </w:r>
      <w:r>
        <w:rPr>
          <w:rFonts w:ascii="Arial" w:hAnsi="Arial" w:cs="Arial"/>
          <w:sz w:val="16"/>
          <w:szCs w:val="16"/>
        </w:rPr>
        <w:tab/>
        <w:t>louisiana</w:t>
      </w:r>
      <w:r>
        <w:rPr>
          <w:rFonts w:ascii="Arial" w:hAnsi="Arial" w:cs="Arial"/>
          <w:spacing w:val="-5"/>
          <w:sz w:val="16"/>
          <w:szCs w:val="16"/>
        </w:rPr>
        <w:t xml:space="preserve"> </w:t>
      </w:r>
      <w:r>
        <w:rPr>
          <w:rFonts w:ascii="Arial" w:hAnsi="Arial" w:cs="Arial"/>
          <w:sz w:val="16"/>
          <w:szCs w:val="16"/>
        </w:rPr>
        <w:t>waterthrush</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Setophaga</w:t>
      </w:r>
      <w:r>
        <w:rPr>
          <w:rFonts w:ascii="Arial" w:hAnsi="Arial" w:cs="Arial"/>
          <w:spacing w:val="-2"/>
          <w:sz w:val="16"/>
          <w:szCs w:val="16"/>
        </w:rPr>
        <w:t xml:space="preserve"> </w:t>
      </w:r>
      <w:r>
        <w:rPr>
          <w:rFonts w:ascii="Arial" w:hAnsi="Arial" w:cs="Arial"/>
          <w:sz w:val="16"/>
          <w:szCs w:val="16"/>
        </w:rPr>
        <w:t>ruticilla</w:t>
      </w:r>
      <w:r>
        <w:rPr>
          <w:rFonts w:ascii="Arial" w:hAnsi="Arial" w:cs="Arial"/>
          <w:sz w:val="16"/>
          <w:szCs w:val="16"/>
        </w:rPr>
        <w:tab/>
        <w:t>american</w:t>
      </w:r>
      <w:r>
        <w:rPr>
          <w:rFonts w:ascii="Arial" w:hAnsi="Arial" w:cs="Arial"/>
          <w:spacing w:val="-4"/>
          <w:sz w:val="16"/>
          <w:szCs w:val="16"/>
        </w:rPr>
        <w:t xml:space="preserve"> </w:t>
      </w:r>
      <w:r>
        <w:rPr>
          <w:rFonts w:ascii="Arial" w:hAnsi="Arial" w:cs="Arial"/>
          <w:sz w:val="16"/>
          <w:szCs w:val="16"/>
        </w:rPr>
        <w:t>redstart</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Spizella</w:t>
      </w:r>
      <w:r>
        <w:rPr>
          <w:rFonts w:ascii="Arial" w:hAnsi="Arial" w:cs="Arial"/>
          <w:spacing w:val="-1"/>
          <w:sz w:val="16"/>
          <w:szCs w:val="16"/>
        </w:rPr>
        <w:t xml:space="preserve"> </w:t>
      </w:r>
      <w:r>
        <w:rPr>
          <w:rFonts w:ascii="Arial" w:hAnsi="Arial" w:cs="Arial"/>
          <w:sz w:val="16"/>
          <w:szCs w:val="16"/>
        </w:rPr>
        <w:t>arborea</w:t>
      </w:r>
      <w:r>
        <w:rPr>
          <w:rFonts w:ascii="Arial" w:hAnsi="Arial" w:cs="Arial"/>
          <w:sz w:val="16"/>
          <w:szCs w:val="16"/>
        </w:rPr>
        <w:tab/>
        <w:t>american tree</w:t>
      </w:r>
      <w:r>
        <w:rPr>
          <w:rFonts w:ascii="Arial" w:hAnsi="Arial" w:cs="Arial"/>
          <w:spacing w:val="-2"/>
          <w:sz w:val="16"/>
          <w:szCs w:val="16"/>
        </w:rPr>
        <w:t xml:space="preserve"> </w:t>
      </w:r>
      <w:r>
        <w:rPr>
          <w:rFonts w:ascii="Arial" w:hAnsi="Arial" w:cs="Arial"/>
          <w:sz w:val="16"/>
          <w:szCs w:val="16"/>
        </w:rPr>
        <w:t>sparrow</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Spizella</w:t>
      </w:r>
      <w:r>
        <w:rPr>
          <w:rFonts w:ascii="Arial" w:hAnsi="Arial" w:cs="Arial"/>
          <w:spacing w:val="-3"/>
          <w:sz w:val="16"/>
          <w:szCs w:val="16"/>
        </w:rPr>
        <w:t xml:space="preserve"> </w:t>
      </w:r>
      <w:r>
        <w:rPr>
          <w:rFonts w:ascii="Arial" w:hAnsi="Arial" w:cs="Arial"/>
          <w:sz w:val="16"/>
          <w:szCs w:val="16"/>
        </w:rPr>
        <w:t>passerina</w:t>
      </w:r>
      <w:r>
        <w:rPr>
          <w:rFonts w:ascii="Arial" w:hAnsi="Arial" w:cs="Arial"/>
          <w:sz w:val="16"/>
          <w:szCs w:val="16"/>
        </w:rPr>
        <w:tab/>
        <w:t>chipping</w:t>
      </w:r>
      <w:r>
        <w:rPr>
          <w:rFonts w:ascii="Arial" w:hAnsi="Arial" w:cs="Arial"/>
          <w:spacing w:val="-3"/>
          <w:sz w:val="16"/>
          <w:szCs w:val="16"/>
        </w:rPr>
        <w:t xml:space="preserve"> </w:t>
      </w:r>
      <w:r>
        <w:rPr>
          <w:rFonts w:ascii="Arial" w:hAnsi="Arial" w:cs="Arial"/>
          <w:sz w:val="16"/>
          <w:szCs w:val="16"/>
        </w:rPr>
        <w:t>sparrow</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Spizella</w:t>
      </w:r>
      <w:r>
        <w:rPr>
          <w:rFonts w:ascii="Arial" w:hAnsi="Arial" w:cs="Arial"/>
          <w:spacing w:val="-2"/>
          <w:sz w:val="16"/>
          <w:szCs w:val="16"/>
        </w:rPr>
        <w:t xml:space="preserve"> </w:t>
      </w:r>
      <w:r>
        <w:rPr>
          <w:rFonts w:ascii="Arial" w:hAnsi="Arial" w:cs="Arial"/>
          <w:sz w:val="16"/>
          <w:szCs w:val="16"/>
        </w:rPr>
        <w:t>pusilla</w:t>
      </w:r>
      <w:r>
        <w:rPr>
          <w:rFonts w:ascii="Arial" w:hAnsi="Arial" w:cs="Arial"/>
          <w:sz w:val="16"/>
          <w:szCs w:val="16"/>
        </w:rPr>
        <w:tab/>
        <w:t>field</w:t>
      </w:r>
      <w:r>
        <w:rPr>
          <w:rFonts w:ascii="Arial" w:hAnsi="Arial" w:cs="Arial"/>
          <w:spacing w:val="-2"/>
          <w:sz w:val="16"/>
          <w:szCs w:val="16"/>
        </w:rPr>
        <w:t xml:space="preserve"> </w:t>
      </w:r>
      <w:r>
        <w:rPr>
          <w:rFonts w:ascii="Arial" w:hAnsi="Arial" w:cs="Arial"/>
          <w:sz w:val="16"/>
          <w:szCs w:val="16"/>
        </w:rPr>
        <w:t>sparrow</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Sturnella</w:t>
      </w:r>
      <w:r>
        <w:rPr>
          <w:rFonts w:ascii="Arial" w:hAnsi="Arial" w:cs="Arial"/>
          <w:spacing w:val="-1"/>
          <w:sz w:val="16"/>
          <w:szCs w:val="16"/>
        </w:rPr>
        <w:t xml:space="preserve"> </w:t>
      </w:r>
      <w:r>
        <w:rPr>
          <w:rFonts w:ascii="Arial" w:hAnsi="Arial" w:cs="Arial"/>
          <w:sz w:val="16"/>
          <w:szCs w:val="16"/>
        </w:rPr>
        <w:t>magna</w:t>
      </w:r>
      <w:r>
        <w:rPr>
          <w:rFonts w:ascii="Arial" w:hAnsi="Arial" w:cs="Arial"/>
          <w:sz w:val="16"/>
          <w:szCs w:val="16"/>
        </w:rPr>
        <w:tab/>
        <w:t>eastern</w:t>
      </w:r>
      <w:r>
        <w:rPr>
          <w:rFonts w:ascii="Arial" w:hAnsi="Arial" w:cs="Arial"/>
          <w:spacing w:val="-4"/>
          <w:sz w:val="16"/>
          <w:szCs w:val="16"/>
        </w:rPr>
        <w:t xml:space="preserve"> </w:t>
      </w:r>
      <w:r>
        <w:rPr>
          <w:rFonts w:ascii="Arial" w:hAnsi="Arial" w:cs="Arial"/>
          <w:sz w:val="16"/>
          <w:szCs w:val="16"/>
        </w:rPr>
        <w:t>meadowlark</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Vermivora</w:t>
      </w:r>
      <w:r>
        <w:rPr>
          <w:rFonts w:ascii="Arial" w:hAnsi="Arial" w:cs="Arial"/>
          <w:spacing w:val="-1"/>
          <w:sz w:val="16"/>
          <w:szCs w:val="16"/>
        </w:rPr>
        <w:t xml:space="preserve"> </w:t>
      </w:r>
      <w:r>
        <w:rPr>
          <w:rFonts w:ascii="Arial" w:hAnsi="Arial" w:cs="Arial"/>
          <w:sz w:val="16"/>
          <w:szCs w:val="16"/>
        </w:rPr>
        <w:t>peregrina</w:t>
      </w:r>
      <w:r>
        <w:rPr>
          <w:rFonts w:ascii="Arial" w:hAnsi="Arial" w:cs="Arial"/>
          <w:sz w:val="16"/>
          <w:szCs w:val="16"/>
        </w:rPr>
        <w:tab/>
      </w:r>
      <w:r>
        <w:rPr>
          <w:rFonts w:ascii="Arial" w:hAnsi="Arial" w:cs="Arial"/>
          <w:sz w:val="16"/>
          <w:szCs w:val="16"/>
        </w:rPr>
        <w:t>tennessee</w:t>
      </w:r>
      <w:r>
        <w:rPr>
          <w:rFonts w:ascii="Arial" w:hAnsi="Arial" w:cs="Arial"/>
          <w:spacing w:val="-4"/>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Vermivora</w:t>
      </w:r>
      <w:r>
        <w:rPr>
          <w:rFonts w:ascii="Arial" w:hAnsi="Arial" w:cs="Arial"/>
          <w:spacing w:val="-1"/>
          <w:sz w:val="16"/>
          <w:szCs w:val="16"/>
        </w:rPr>
        <w:t xml:space="preserve"> </w:t>
      </w:r>
      <w:r>
        <w:rPr>
          <w:rFonts w:ascii="Arial" w:hAnsi="Arial" w:cs="Arial"/>
          <w:sz w:val="16"/>
          <w:szCs w:val="16"/>
        </w:rPr>
        <w:t>pinus</w:t>
      </w:r>
      <w:r>
        <w:rPr>
          <w:rFonts w:ascii="Arial" w:hAnsi="Arial" w:cs="Arial"/>
          <w:sz w:val="16"/>
          <w:szCs w:val="16"/>
        </w:rPr>
        <w:tab/>
        <w:t>blue-winged</w:t>
      </w:r>
      <w:r>
        <w:rPr>
          <w:rFonts w:ascii="Arial" w:hAnsi="Arial" w:cs="Arial"/>
          <w:spacing w:val="-7"/>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Vermivora</w:t>
      </w:r>
      <w:r>
        <w:rPr>
          <w:rFonts w:ascii="Arial" w:hAnsi="Arial" w:cs="Arial"/>
          <w:spacing w:val="-3"/>
          <w:sz w:val="16"/>
          <w:szCs w:val="16"/>
        </w:rPr>
        <w:t xml:space="preserve"> </w:t>
      </w:r>
      <w:r>
        <w:rPr>
          <w:rFonts w:ascii="Arial" w:hAnsi="Arial" w:cs="Arial"/>
          <w:sz w:val="16"/>
          <w:szCs w:val="16"/>
        </w:rPr>
        <w:t>ruficapilla</w:t>
      </w:r>
      <w:r>
        <w:rPr>
          <w:rFonts w:ascii="Arial" w:hAnsi="Arial" w:cs="Arial"/>
          <w:sz w:val="16"/>
          <w:szCs w:val="16"/>
        </w:rPr>
        <w:tab/>
        <w:t>nashville</w:t>
      </w:r>
      <w:r>
        <w:rPr>
          <w:rFonts w:ascii="Arial" w:hAnsi="Arial" w:cs="Arial"/>
          <w:spacing w:val="-7"/>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Wilsonia</w:t>
      </w:r>
      <w:r>
        <w:rPr>
          <w:rFonts w:ascii="Arial" w:hAnsi="Arial" w:cs="Arial"/>
          <w:spacing w:val="-2"/>
          <w:sz w:val="16"/>
          <w:szCs w:val="16"/>
        </w:rPr>
        <w:t xml:space="preserve"> </w:t>
      </w:r>
      <w:r>
        <w:rPr>
          <w:rFonts w:ascii="Arial" w:hAnsi="Arial" w:cs="Arial"/>
          <w:sz w:val="16"/>
          <w:szCs w:val="16"/>
        </w:rPr>
        <w:t>canadensis</w:t>
      </w:r>
      <w:r>
        <w:rPr>
          <w:rFonts w:ascii="Arial" w:hAnsi="Arial" w:cs="Arial"/>
          <w:sz w:val="16"/>
          <w:szCs w:val="16"/>
        </w:rPr>
        <w:tab/>
        <w:t>canada</w:t>
      </w:r>
      <w:r>
        <w:rPr>
          <w:rFonts w:ascii="Arial" w:hAnsi="Arial" w:cs="Arial"/>
          <w:spacing w:val="-3"/>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Wilsonia</w:t>
      </w:r>
      <w:r>
        <w:rPr>
          <w:rFonts w:ascii="Arial" w:hAnsi="Arial" w:cs="Arial"/>
          <w:spacing w:val="-1"/>
          <w:sz w:val="16"/>
          <w:szCs w:val="16"/>
        </w:rPr>
        <w:t xml:space="preserve"> </w:t>
      </w:r>
      <w:r>
        <w:rPr>
          <w:rFonts w:ascii="Arial" w:hAnsi="Arial" w:cs="Arial"/>
          <w:sz w:val="16"/>
          <w:szCs w:val="16"/>
        </w:rPr>
        <w:t>citrina</w:t>
      </w:r>
      <w:r>
        <w:rPr>
          <w:rFonts w:ascii="Arial" w:hAnsi="Arial" w:cs="Arial"/>
          <w:sz w:val="16"/>
          <w:szCs w:val="16"/>
        </w:rPr>
        <w:tab/>
        <w:t>hooded</w:t>
      </w:r>
      <w:r>
        <w:rPr>
          <w:rFonts w:ascii="Arial" w:hAnsi="Arial" w:cs="Arial"/>
          <w:spacing w:val="-3"/>
          <w:sz w:val="16"/>
          <w:szCs w:val="16"/>
        </w:rPr>
        <w:t xml:space="preserve"> </w:t>
      </w:r>
      <w:r>
        <w:rPr>
          <w:rFonts w:ascii="Arial" w:hAnsi="Arial" w:cs="Arial"/>
          <w:sz w:val="16"/>
          <w:szCs w:val="16"/>
        </w:rPr>
        <w:t>warbler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Zonotrichia</w:t>
      </w:r>
      <w:r>
        <w:rPr>
          <w:rFonts w:ascii="Arial" w:hAnsi="Arial" w:cs="Arial"/>
          <w:spacing w:val="-2"/>
          <w:sz w:val="16"/>
          <w:szCs w:val="16"/>
        </w:rPr>
        <w:t xml:space="preserve"> </w:t>
      </w:r>
      <w:r>
        <w:rPr>
          <w:rFonts w:ascii="Arial" w:hAnsi="Arial" w:cs="Arial"/>
          <w:sz w:val="16"/>
          <w:szCs w:val="16"/>
        </w:rPr>
        <w:t>albicollis</w:t>
      </w:r>
      <w:r>
        <w:rPr>
          <w:rFonts w:ascii="Arial" w:hAnsi="Arial" w:cs="Arial"/>
          <w:sz w:val="16"/>
          <w:szCs w:val="16"/>
        </w:rPr>
        <w:tab/>
        <w:t>white-throated</w:t>
      </w:r>
      <w:r>
        <w:rPr>
          <w:rFonts w:ascii="Arial" w:hAnsi="Arial" w:cs="Arial"/>
          <w:spacing w:val="-4"/>
          <w:sz w:val="16"/>
          <w:szCs w:val="16"/>
        </w:rPr>
        <w:t xml:space="preserve"> </w:t>
      </w:r>
      <w:r>
        <w:rPr>
          <w:rFonts w:ascii="Arial" w:hAnsi="Arial" w:cs="Arial"/>
          <w:sz w:val="16"/>
          <w:szCs w:val="16"/>
        </w:rPr>
        <w:t>sparrow</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Passeriformes - Family: Hirundinidae</w:t>
      </w:r>
    </w:p>
    <w:p w:rsidR="00000000" w:rsidRDefault="00D40AF8">
      <w:pPr>
        <w:pStyle w:val="BodyText"/>
        <w:tabs>
          <w:tab w:val="left" w:pos="5879"/>
        </w:tabs>
        <w:kinsoku w:val="0"/>
        <w:overflowPunct w:val="0"/>
        <w:spacing w:before="88"/>
        <w:ind w:left="1560"/>
        <w:rPr>
          <w:rFonts w:ascii="Arial" w:hAnsi="Arial" w:cs="Arial"/>
          <w:sz w:val="16"/>
          <w:szCs w:val="16"/>
        </w:rPr>
      </w:pPr>
      <w:r>
        <w:rPr>
          <w:rFonts w:ascii="Arial" w:hAnsi="Arial" w:cs="Arial"/>
          <w:sz w:val="16"/>
          <w:szCs w:val="16"/>
        </w:rPr>
        <w:t>Hirun</w:t>
      </w:r>
      <w:r>
        <w:rPr>
          <w:rFonts w:ascii="Arial" w:hAnsi="Arial" w:cs="Arial"/>
          <w:sz w:val="16"/>
          <w:szCs w:val="16"/>
        </w:rPr>
        <w:t>do</w:t>
      </w:r>
      <w:r>
        <w:rPr>
          <w:rFonts w:ascii="Arial" w:hAnsi="Arial" w:cs="Arial"/>
          <w:spacing w:val="-1"/>
          <w:sz w:val="16"/>
          <w:szCs w:val="16"/>
        </w:rPr>
        <w:t xml:space="preserve"> </w:t>
      </w:r>
      <w:r>
        <w:rPr>
          <w:rFonts w:ascii="Arial" w:hAnsi="Arial" w:cs="Arial"/>
          <w:sz w:val="16"/>
          <w:szCs w:val="16"/>
        </w:rPr>
        <w:t>rustica</w:t>
      </w:r>
      <w:r>
        <w:rPr>
          <w:rFonts w:ascii="Arial" w:hAnsi="Arial" w:cs="Arial"/>
          <w:sz w:val="16"/>
          <w:szCs w:val="16"/>
        </w:rPr>
        <w:tab/>
        <w:t>barn</w:t>
      </w:r>
      <w:r>
        <w:rPr>
          <w:rFonts w:ascii="Arial" w:hAnsi="Arial" w:cs="Arial"/>
          <w:spacing w:val="-3"/>
          <w:sz w:val="16"/>
          <w:szCs w:val="16"/>
        </w:rPr>
        <w:t xml:space="preserve"> </w:t>
      </w:r>
      <w:r>
        <w:rPr>
          <w:rFonts w:ascii="Arial" w:hAnsi="Arial" w:cs="Arial"/>
          <w:sz w:val="16"/>
          <w:szCs w:val="16"/>
        </w:rPr>
        <w:t>swallow</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Stelgidopteryx</w:t>
      </w:r>
      <w:r>
        <w:rPr>
          <w:rFonts w:ascii="Arial" w:hAnsi="Arial" w:cs="Arial"/>
          <w:spacing w:val="-2"/>
          <w:sz w:val="16"/>
          <w:szCs w:val="16"/>
        </w:rPr>
        <w:t xml:space="preserve"> </w:t>
      </w:r>
      <w:r>
        <w:rPr>
          <w:rFonts w:ascii="Arial" w:hAnsi="Arial" w:cs="Arial"/>
          <w:sz w:val="16"/>
          <w:szCs w:val="16"/>
        </w:rPr>
        <w:t>serripennis</w:t>
      </w:r>
      <w:r>
        <w:rPr>
          <w:rFonts w:ascii="Arial" w:hAnsi="Arial" w:cs="Arial"/>
          <w:sz w:val="16"/>
          <w:szCs w:val="16"/>
        </w:rPr>
        <w:tab/>
        <w:t>northern rough-winged</w:t>
      </w:r>
      <w:r>
        <w:rPr>
          <w:rFonts w:ascii="Arial" w:hAnsi="Arial" w:cs="Arial"/>
          <w:spacing w:val="-6"/>
          <w:sz w:val="16"/>
          <w:szCs w:val="16"/>
        </w:rPr>
        <w:t xml:space="preserve"> </w:t>
      </w:r>
      <w:r>
        <w:rPr>
          <w:rFonts w:ascii="Arial" w:hAnsi="Arial" w:cs="Arial"/>
          <w:sz w:val="16"/>
          <w:szCs w:val="16"/>
        </w:rPr>
        <w:t>swallow</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Passeriformes - Family: Muscicapidae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Catharus</w:t>
      </w:r>
      <w:r>
        <w:rPr>
          <w:rFonts w:ascii="Arial" w:hAnsi="Arial" w:cs="Arial"/>
          <w:spacing w:val="-2"/>
          <w:sz w:val="16"/>
          <w:szCs w:val="16"/>
        </w:rPr>
        <w:t xml:space="preserve"> </w:t>
      </w:r>
      <w:r>
        <w:rPr>
          <w:rFonts w:ascii="Arial" w:hAnsi="Arial" w:cs="Arial"/>
          <w:sz w:val="16"/>
          <w:szCs w:val="16"/>
        </w:rPr>
        <w:t>fuscescens</w:t>
      </w:r>
      <w:r>
        <w:rPr>
          <w:rFonts w:ascii="Arial" w:hAnsi="Arial" w:cs="Arial"/>
          <w:sz w:val="16"/>
          <w:szCs w:val="16"/>
        </w:rPr>
        <w:tab/>
        <w:t>veery</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Catharus</w:t>
      </w:r>
      <w:r>
        <w:rPr>
          <w:rFonts w:ascii="Arial" w:hAnsi="Arial" w:cs="Arial"/>
          <w:spacing w:val="-1"/>
          <w:sz w:val="16"/>
          <w:szCs w:val="16"/>
        </w:rPr>
        <w:t xml:space="preserve"> </w:t>
      </w:r>
      <w:r>
        <w:rPr>
          <w:rFonts w:ascii="Arial" w:hAnsi="Arial" w:cs="Arial"/>
          <w:sz w:val="16"/>
          <w:szCs w:val="16"/>
        </w:rPr>
        <w:t>guttatus</w:t>
      </w:r>
      <w:r>
        <w:rPr>
          <w:rFonts w:ascii="Arial" w:hAnsi="Arial" w:cs="Arial"/>
          <w:sz w:val="16"/>
          <w:szCs w:val="16"/>
        </w:rPr>
        <w:tab/>
        <w:t>hermit</w:t>
      </w:r>
      <w:r>
        <w:rPr>
          <w:rFonts w:ascii="Arial" w:hAnsi="Arial" w:cs="Arial"/>
          <w:spacing w:val="-3"/>
          <w:sz w:val="16"/>
          <w:szCs w:val="16"/>
        </w:rPr>
        <w:t xml:space="preserve"> </w:t>
      </w:r>
      <w:r>
        <w:rPr>
          <w:rFonts w:ascii="Arial" w:hAnsi="Arial" w:cs="Arial"/>
          <w:sz w:val="16"/>
          <w:szCs w:val="16"/>
        </w:rPr>
        <w:t>thrush</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Catharus</w:t>
      </w:r>
      <w:r>
        <w:rPr>
          <w:rFonts w:ascii="Arial" w:hAnsi="Arial" w:cs="Arial"/>
          <w:spacing w:val="-1"/>
          <w:sz w:val="16"/>
          <w:szCs w:val="16"/>
        </w:rPr>
        <w:t xml:space="preserve"> </w:t>
      </w:r>
      <w:r>
        <w:rPr>
          <w:rFonts w:ascii="Arial" w:hAnsi="Arial" w:cs="Arial"/>
          <w:sz w:val="16"/>
          <w:szCs w:val="16"/>
        </w:rPr>
        <w:t>minimus</w:t>
      </w:r>
      <w:r>
        <w:rPr>
          <w:rFonts w:ascii="Arial" w:hAnsi="Arial" w:cs="Arial"/>
          <w:sz w:val="16"/>
          <w:szCs w:val="16"/>
        </w:rPr>
        <w:tab/>
        <w:t>gray-cheeked</w:t>
      </w:r>
      <w:r>
        <w:rPr>
          <w:rFonts w:ascii="Arial" w:hAnsi="Arial" w:cs="Arial"/>
          <w:spacing w:val="-4"/>
          <w:sz w:val="16"/>
          <w:szCs w:val="16"/>
        </w:rPr>
        <w:t xml:space="preserve"> </w:t>
      </w:r>
      <w:r>
        <w:rPr>
          <w:rFonts w:ascii="Arial" w:hAnsi="Arial" w:cs="Arial"/>
          <w:sz w:val="16"/>
          <w:szCs w:val="16"/>
        </w:rPr>
        <w:t>thrush</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Catharus</w:t>
      </w:r>
      <w:r>
        <w:rPr>
          <w:rFonts w:ascii="Arial" w:hAnsi="Arial" w:cs="Arial"/>
          <w:spacing w:val="-2"/>
          <w:sz w:val="16"/>
          <w:szCs w:val="16"/>
        </w:rPr>
        <w:t xml:space="preserve"> </w:t>
      </w:r>
      <w:r>
        <w:rPr>
          <w:rFonts w:ascii="Arial" w:hAnsi="Arial" w:cs="Arial"/>
          <w:sz w:val="16"/>
          <w:szCs w:val="16"/>
        </w:rPr>
        <w:t>ustulatus</w:t>
      </w:r>
      <w:r>
        <w:rPr>
          <w:rFonts w:ascii="Arial" w:hAnsi="Arial" w:cs="Arial"/>
          <w:sz w:val="16"/>
          <w:szCs w:val="16"/>
        </w:rPr>
        <w:tab/>
        <w:t>swainson's</w:t>
      </w:r>
      <w:r>
        <w:rPr>
          <w:rFonts w:ascii="Arial" w:hAnsi="Arial" w:cs="Arial"/>
          <w:spacing w:val="-5"/>
          <w:sz w:val="16"/>
          <w:szCs w:val="16"/>
        </w:rPr>
        <w:t xml:space="preserve"> </w:t>
      </w:r>
      <w:r>
        <w:rPr>
          <w:rFonts w:ascii="Arial" w:hAnsi="Arial" w:cs="Arial"/>
          <w:sz w:val="16"/>
          <w:szCs w:val="16"/>
        </w:rPr>
        <w:t>thrush</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Hylocichla</w:t>
      </w:r>
      <w:r>
        <w:rPr>
          <w:rFonts w:ascii="Arial" w:hAnsi="Arial" w:cs="Arial"/>
          <w:spacing w:val="-2"/>
          <w:sz w:val="16"/>
          <w:szCs w:val="16"/>
        </w:rPr>
        <w:t xml:space="preserve"> </w:t>
      </w:r>
      <w:r>
        <w:rPr>
          <w:rFonts w:ascii="Arial" w:hAnsi="Arial" w:cs="Arial"/>
          <w:sz w:val="16"/>
          <w:szCs w:val="16"/>
        </w:rPr>
        <w:t>mustelina</w:t>
      </w:r>
      <w:r>
        <w:rPr>
          <w:rFonts w:ascii="Arial" w:hAnsi="Arial" w:cs="Arial"/>
          <w:sz w:val="16"/>
          <w:szCs w:val="16"/>
        </w:rPr>
        <w:tab/>
        <w:t>wood</w:t>
      </w:r>
      <w:r>
        <w:rPr>
          <w:rFonts w:ascii="Arial" w:hAnsi="Arial" w:cs="Arial"/>
          <w:spacing w:val="-4"/>
          <w:sz w:val="16"/>
          <w:szCs w:val="16"/>
        </w:rPr>
        <w:t xml:space="preserve"> </w:t>
      </w:r>
      <w:r>
        <w:rPr>
          <w:rFonts w:ascii="Arial" w:hAnsi="Arial" w:cs="Arial"/>
          <w:sz w:val="16"/>
          <w:szCs w:val="16"/>
        </w:rPr>
        <w:t>thrush</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Sialia</w:t>
      </w:r>
      <w:r>
        <w:rPr>
          <w:rFonts w:ascii="Arial" w:hAnsi="Arial" w:cs="Arial"/>
          <w:spacing w:val="-2"/>
          <w:sz w:val="16"/>
          <w:szCs w:val="16"/>
        </w:rPr>
        <w:t xml:space="preserve"> </w:t>
      </w:r>
      <w:r>
        <w:rPr>
          <w:rFonts w:ascii="Arial" w:hAnsi="Arial" w:cs="Arial"/>
          <w:sz w:val="16"/>
          <w:szCs w:val="16"/>
        </w:rPr>
        <w:t>sialis</w:t>
      </w:r>
      <w:r>
        <w:rPr>
          <w:rFonts w:ascii="Arial" w:hAnsi="Arial" w:cs="Arial"/>
          <w:sz w:val="16"/>
          <w:szCs w:val="16"/>
        </w:rPr>
        <w:tab/>
        <w:t>eastern</w:t>
      </w:r>
      <w:r>
        <w:rPr>
          <w:rFonts w:ascii="Arial" w:hAnsi="Arial" w:cs="Arial"/>
          <w:spacing w:val="-3"/>
          <w:sz w:val="16"/>
          <w:szCs w:val="16"/>
        </w:rPr>
        <w:t xml:space="preserve"> </w:t>
      </w:r>
      <w:r>
        <w:rPr>
          <w:rFonts w:ascii="Arial" w:hAnsi="Arial" w:cs="Arial"/>
          <w:sz w:val="16"/>
          <w:szCs w:val="16"/>
        </w:rPr>
        <w:t>bluebird</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Turdus</w:t>
      </w:r>
      <w:r>
        <w:rPr>
          <w:rFonts w:ascii="Arial" w:hAnsi="Arial" w:cs="Arial"/>
          <w:spacing w:val="-1"/>
          <w:sz w:val="16"/>
          <w:szCs w:val="16"/>
        </w:rPr>
        <w:t xml:space="preserve"> </w:t>
      </w:r>
      <w:r>
        <w:rPr>
          <w:rFonts w:ascii="Arial" w:hAnsi="Arial" w:cs="Arial"/>
          <w:sz w:val="16"/>
          <w:szCs w:val="16"/>
        </w:rPr>
        <w:t>migratorius</w:t>
      </w:r>
      <w:r>
        <w:rPr>
          <w:rFonts w:ascii="Arial" w:hAnsi="Arial" w:cs="Arial"/>
          <w:sz w:val="16"/>
          <w:szCs w:val="16"/>
        </w:rPr>
        <w:tab/>
        <w:t>american</w:t>
      </w:r>
      <w:r>
        <w:rPr>
          <w:rFonts w:ascii="Arial" w:hAnsi="Arial" w:cs="Arial"/>
          <w:spacing w:val="-3"/>
          <w:sz w:val="16"/>
          <w:szCs w:val="16"/>
        </w:rPr>
        <w:t xml:space="preserve"> </w:t>
      </w:r>
      <w:r>
        <w:rPr>
          <w:rFonts w:ascii="Arial" w:hAnsi="Arial" w:cs="Arial"/>
          <w:sz w:val="16"/>
          <w:szCs w:val="16"/>
        </w:rPr>
        <w:t>robin</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Passeriformes - Family: Paridae</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Parus</w:t>
      </w:r>
      <w:r>
        <w:rPr>
          <w:rFonts w:ascii="Arial" w:hAnsi="Arial" w:cs="Arial"/>
          <w:spacing w:val="-2"/>
          <w:sz w:val="16"/>
          <w:szCs w:val="16"/>
        </w:rPr>
        <w:t xml:space="preserve"> </w:t>
      </w:r>
      <w:r>
        <w:rPr>
          <w:rFonts w:ascii="Arial" w:hAnsi="Arial" w:cs="Arial"/>
          <w:sz w:val="16"/>
          <w:szCs w:val="16"/>
        </w:rPr>
        <w:t>atricapillus</w:t>
      </w:r>
      <w:r>
        <w:rPr>
          <w:rFonts w:ascii="Arial" w:hAnsi="Arial" w:cs="Arial"/>
          <w:sz w:val="16"/>
          <w:szCs w:val="16"/>
        </w:rPr>
        <w:tab/>
        <w:t>black-capped</w:t>
      </w:r>
      <w:r>
        <w:rPr>
          <w:rFonts w:ascii="Arial" w:hAnsi="Arial" w:cs="Arial"/>
          <w:spacing w:val="-5"/>
          <w:sz w:val="16"/>
          <w:szCs w:val="16"/>
        </w:rPr>
        <w:t xml:space="preserve"> </w:t>
      </w:r>
      <w:r>
        <w:rPr>
          <w:rFonts w:ascii="Arial" w:hAnsi="Arial" w:cs="Arial"/>
          <w:sz w:val="16"/>
          <w:szCs w:val="16"/>
        </w:rPr>
        <w:t>chickadee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Parus</w:t>
      </w:r>
      <w:r>
        <w:rPr>
          <w:rFonts w:ascii="Arial" w:hAnsi="Arial" w:cs="Arial"/>
          <w:spacing w:val="-2"/>
          <w:sz w:val="16"/>
          <w:szCs w:val="16"/>
        </w:rPr>
        <w:t xml:space="preserve"> </w:t>
      </w:r>
      <w:r>
        <w:rPr>
          <w:rFonts w:ascii="Arial" w:hAnsi="Arial" w:cs="Arial"/>
          <w:sz w:val="16"/>
          <w:szCs w:val="16"/>
        </w:rPr>
        <w:t>bicolor</w:t>
      </w:r>
      <w:r>
        <w:rPr>
          <w:rFonts w:ascii="Arial" w:hAnsi="Arial" w:cs="Arial"/>
          <w:sz w:val="16"/>
          <w:szCs w:val="16"/>
        </w:rPr>
        <w:tab/>
        <w:t>tufted</w:t>
      </w:r>
      <w:r>
        <w:rPr>
          <w:rFonts w:ascii="Arial" w:hAnsi="Arial" w:cs="Arial"/>
          <w:spacing w:val="-3"/>
          <w:sz w:val="16"/>
          <w:szCs w:val="16"/>
        </w:rPr>
        <w:t xml:space="preserve"> </w:t>
      </w:r>
      <w:r>
        <w:rPr>
          <w:rFonts w:ascii="Arial" w:hAnsi="Arial" w:cs="Arial"/>
          <w:sz w:val="16"/>
          <w:szCs w:val="16"/>
        </w:rPr>
        <w:t>titmouse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Parus</w:t>
      </w:r>
      <w:r>
        <w:rPr>
          <w:rFonts w:ascii="Arial" w:hAnsi="Arial" w:cs="Arial"/>
          <w:spacing w:val="-2"/>
          <w:sz w:val="16"/>
          <w:szCs w:val="16"/>
        </w:rPr>
        <w:t xml:space="preserve"> </w:t>
      </w:r>
      <w:r>
        <w:rPr>
          <w:rFonts w:ascii="Arial" w:hAnsi="Arial" w:cs="Arial"/>
          <w:sz w:val="16"/>
          <w:szCs w:val="16"/>
        </w:rPr>
        <w:t>carolinensis</w:t>
      </w:r>
      <w:r>
        <w:rPr>
          <w:rFonts w:ascii="Arial" w:hAnsi="Arial" w:cs="Arial"/>
          <w:sz w:val="16"/>
          <w:szCs w:val="16"/>
        </w:rPr>
        <w:tab/>
        <w:t>carolina</w:t>
      </w:r>
      <w:r>
        <w:rPr>
          <w:rFonts w:ascii="Arial" w:hAnsi="Arial" w:cs="Arial"/>
          <w:spacing w:val="-7"/>
          <w:sz w:val="16"/>
          <w:szCs w:val="16"/>
        </w:rPr>
        <w:t xml:space="preserve"> </w:t>
      </w:r>
      <w:r>
        <w:rPr>
          <w:rFonts w:ascii="Arial" w:hAnsi="Arial" w:cs="Arial"/>
          <w:sz w:val="16"/>
          <w:szCs w:val="16"/>
        </w:rPr>
        <w:t>chickadee</w:t>
      </w:r>
    </w:p>
    <w:p w:rsidR="00000000" w:rsidRDefault="00D40AF8">
      <w:pPr>
        <w:pStyle w:val="BodyText"/>
        <w:kinsoku w:val="0"/>
        <w:overflowPunct w:val="0"/>
        <w:spacing w:before="61"/>
        <w:ind w:left="300"/>
        <w:rPr>
          <w:rFonts w:ascii="Arial" w:hAnsi="Arial" w:cs="Arial"/>
          <w:b/>
          <w:bCs/>
          <w:sz w:val="16"/>
          <w:szCs w:val="16"/>
        </w:rPr>
      </w:pPr>
      <w:r>
        <w:rPr>
          <w:rFonts w:ascii="Arial" w:hAnsi="Arial" w:cs="Arial"/>
          <w:b/>
          <w:bCs/>
          <w:sz w:val="16"/>
          <w:szCs w:val="16"/>
        </w:rPr>
        <w:t>Order: Passeriformes - Family: Passeridae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Passer</w:t>
      </w:r>
      <w:r>
        <w:rPr>
          <w:rFonts w:ascii="Arial" w:hAnsi="Arial" w:cs="Arial"/>
          <w:spacing w:val="-2"/>
          <w:sz w:val="16"/>
          <w:szCs w:val="16"/>
        </w:rPr>
        <w:t xml:space="preserve"> </w:t>
      </w:r>
      <w:r>
        <w:rPr>
          <w:rFonts w:ascii="Arial" w:hAnsi="Arial" w:cs="Arial"/>
          <w:sz w:val="16"/>
          <w:szCs w:val="16"/>
        </w:rPr>
        <w:t>domesticus</w:t>
      </w:r>
      <w:r>
        <w:rPr>
          <w:rFonts w:ascii="Arial" w:hAnsi="Arial" w:cs="Arial"/>
          <w:sz w:val="16"/>
          <w:szCs w:val="16"/>
        </w:rPr>
        <w:tab/>
        <w:t>house</w:t>
      </w:r>
      <w:r>
        <w:rPr>
          <w:rFonts w:ascii="Arial" w:hAnsi="Arial" w:cs="Arial"/>
          <w:spacing w:val="-2"/>
          <w:sz w:val="16"/>
          <w:szCs w:val="16"/>
        </w:rPr>
        <w:t xml:space="preserve"> </w:t>
      </w:r>
      <w:r>
        <w:rPr>
          <w:rFonts w:ascii="Arial" w:hAnsi="Arial" w:cs="Arial"/>
          <w:sz w:val="16"/>
          <w:szCs w:val="16"/>
        </w:rPr>
        <w:t>sparrow</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Passeriformes - Family: Regulidae</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Regulus</w:t>
      </w:r>
      <w:r>
        <w:rPr>
          <w:rFonts w:ascii="Arial" w:hAnsi="Arial" w:cs="Arial"/>
          <w:spacing w:val="-2"/>
          <w:sz w:val="16"/>
          <w:szCs w:val="16"/>
        </w:rPr>
        <w:t xml:space="preserve"> </w:t>
      </w:r>
      <w:r>
        <w:rPr>
          <w:rFonts w:ascii="Arial" w:hAnsi="Arial" w:cs="Arial"/>
          <w:sz w:val="16"/>
          <w:szCs w:val="16"/>
        </w:rPr>
        <w:t>calendula</w:t>
      </w:r>
      <w:r>
        <w:rPr>
          <w:rFonts w:ascii="Arial" w:hAnsi="Arial" w:cs="Arial"/>
          <w:sz w:val="16"/>
          <w:szCs w:val="16"/>
        </w:rPr>
        <w:tab/>
        <w:t>ruby-crowned</w:t>
      </w:r>
      <w:r>
        <w:rPr>
          <w:rFonts w:ascii="Arial" w:hAnsi="Arial" w:cs="Arial"/>
          <w:spacing w:val="-4"/>
          <w:sz w:val="16"/>
          <w:szCs w:val="16"/>
        </w:rPr>
        <w:t xml:space="preserve"> </w:t>
      </w:r>
      <w:r>
        <w:rPr>
          <w:rFonts w:ascii="Arial" w:hAnsi="Arial" w:cs="Arial"/>
          <w:sz w:val="16"/>
          <w:szCs w:val="16"/>
        </w:rPr>
        <w:t>kinglet</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Regulus</w:t>
      </w:r>
      <w:r>
        <w:rPr>
          <w:rFonts w:ascii="Arial" w:hAnsi="Arial" w:cs="Arial"/>
          <w:spacing w:val="-1"/>
          <w:sz w:val="16"/>
          <w:szCs w:val="16"/>
        </w:rPr>
        <w:t xml:space="preserve"> </w:t>
      </w:r>
      <w:r>
        <w:rPr>
          <w:rFonts w:ascii="Arial" w:hAnsi="Arial" w:cs="Arial"/>
          <w:sz w:val="16"/>
          <w:szCs w:val="16"/>
        </w:rPr>
        <w:t>satrapa</w:t>
      </w:r>
      <w:r>
        <w:rPr>
          <w:rFonts w:ascii="Arial" w:hAnsi="Arial" w:cs="Arial"/>
          <w:sz w:val="16"/>
          <w:szCs w:val="16"/>
        </w:rPr>
        <w:tab/>
        <w:t>golden-crowned</w:t>
      </w:r>
      <w:r>
        <w:rPr>
          <w:rFonts w:ascii="Arial" w:hAnsi="Arial" w:cs="Arial"/>
          <w:spacing w:val="-4"/>
          <w:sz w:val="16"/>
          <w:szCs w:val="16"/>
        </w:rPr>
        <w:t xml:space="preserve"> </w:t>
      </w:r>
      <w:r>
        <w:rPr>
          <w:rFonts w:ascii="Arial" w:hAnsi="Arial" w:cs="Arial"/>
          <w:sz w:val="16"/>
          <w:szCs w:val="16"/>
        </w:rPr>
        <w:t>kinglet</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Passeriformes - Family: Sittidae</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Sitta</w:t>
      </w:r>
      <w:r>
        <w:rPr>
          <w:rFonts w:ascii="Arial" w:hAnsi="Arial" w:cs="Arial"/>
          <w:spacing w:val="-1"/>
          <w:sz w:val="16"/>
          <w:szCs w:val="16"/>
        </w:rPr>
        <w:t xml:space="preserve"> </w:t>
      </w:r>
      <w:r>
        <w:rPr>
          <w:rFonts w:ascii="Arial" w:hAnsi="Arial" w:cs="Arial"/>
          <w:sz w:val="16"/>
          <w:szCs w:val="16"/>
        </w:rPr>
        <w:t>canadensis</w:t>
      </w:r>
      <w:r>
        <w:rPr>
          <w:rFonts w:ascii="Arial" w:hAnsi="Arial" w:cs="Arial"/>
          <w:sz w:val="16"/>
          <w:szCs w:val="16"/>
        </w:rPr>
        <w:tab/>
        <w:t>red-br</w:t>
      </w:r>
      <w:r>
        <w:rPr>
          <w:rFonts w:ascii="Arial" w:hAnsi="Arial" w:cs="Arial"/>
          <w:sz w:val="16"/>
          <w:szCs w:val="16"/>
        </w:rPr>
        <w:t>easted</w:t>
      </w:r>
      <w:r>
        <w:rPr>
          <w:rFonts w:ascii="Arial" w:hAnsi="Arial" w:cs="Arial"/>
          <w:spacing w:val="-4"/>
          <w:sz w:val="16"/>
          <w:szCs w:val="16"/>
        </w:rPr>
        <w:t xml:space="preserve"> </w:t>
      </w:r>
      <w:r>
        <w:rPr>
          <w:rFonts w:ascii="Arial" w:hAnsi="Arial" w:cs="Arial"/>
          <w:sz w:val="16"/>
          <w:szCs w:val="16"/>
        </w:rPr>
        <w:t>nuthatch</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Sitta</w:t>
      </w:r>
      <w:r>
        <w:rPr>
          <w:rFonts w:ascii="Arial" w:hAnsi="Arial" w:cs="Arial"/>
          <w:spacing w:val="-1"/>
          <w:sz w:val="16"/>
          <w:szCs w:val="16"/>
        </w:rPr>
        <w:t xml:space="preserve"> </w:t>
      </w:r>
      <w:r>
        <w:rPr>
          <w:rFonts w:ascii="Arial" w:hAnsi="Arial" w:cs="Arial"/>
          <w:sz w:val="16"/>
          <w:szCs w:val="16"/>
        </w:rPr>
        <w:t>carolinensis</w:t>
      </w:r>
      <w:r>
        <w:rPr>
          <w:rFonts w:ascii="Arial" w:hAnsi="Arial" w:cs="Arial"/>
          <w:sz w:val="16"/>
          <w:szCs w:val="16"/>
        </w:rPr>
        <w:tab/>
        <w:t>white-breasted</w:t>
      </w:r>
      <w:r>
        <w:rPr>
          <w:rFonts w:ascii="Arial" w:hAnsi="Arial" w:cs="Arial"/>
          <w:spacing w:val="-5"/>
          <w:sz w:val="16"/>
          <w:szCs w:val="16"/>
        </w:rPr>
        <w:t xml:space="preserve"> </w:t>
      </w:r>
      <w:r>
        <w:rPr>
          <w:rFonts w:ascii="Arial" w:hAnsi="Arial" w:cs="Arial"/>
          <w:sz w:val="16"/>
          <w:szCs w:val="16"/>
        </w:rPr>
        <w:t>nuthatch</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Passeriformes - Family: Sturnidae</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Dumetella</w:t>
      </w:r>
      <w:r>
        <w:rPr>
          <w:rFonts w:ascii="Arial" w:hAnsi="Arial" w:cs="Arial"/>
          <w:spacing w:val="-2"/>
          <w:sz w:val="16"/>
          <w:szCs w:val="16"/>
        </w:rPr>
        <w:t xml:space="preserve"> </w:t>
      </w:r>
      <w:r>
        <w:rPr>
          <w:rFonts w:ascii="Arial" w:hAnsi="Arial" w:cs="Arial"/>
          <w:sz w:val="16"/>
          <w:szCs w:val="16"/>
        </w:rPr>
        <w:t>carolinensis</w:t>
      </w:r>
      <w:r>
        <w:rPr>
          <w:rFonts w:ascii="Arial" w:hAnsi="Arial" w:cs="Arial"/>
          <w:sz w:val="16"/>
          <w:szCs w:val="16"/>
        </w:rPr>
        <w:tab/>
        <w:t>gray</w:t>
      </w:r>
      <w:r>
        <w:rPr>
          <w:rFonts w:ascii="Arial" w:hAnsi="Arial" w:cs="Arial"/>
          <w:spacing w:val="-4"/>
          <w:sz w:val="16"/>
          <w:szCs w:val="16"/>
        </w:rPr>
        <w:t xml:space="preserve"> </w:t>
      </w:r>
      <w:r>
        <w:rPr>
          <w:rFonts w:ascii="Arial" w:hAnsi="Arial" w:cs="Arial"/>
          <w:sz w:val="16"/>
          <w:szCs w:val="16"/>
        </w:rPr>
        <w:t>catbird</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Mimus</w:t>
      </w:r>
      <w:r>
        <w:rPr>
          <w:rFonts w:ascii="Arial" w:hAnsi="Arial" w:cs="Arial"/>
          <w:spacing w:val="-2"/>
          <w:sz w:val="16"/>
          <w:szCs w:val="16"/>
        </w:rPr>
        <w:t xml:space="preserve"> </w:t>
      </w:r>
      <w:r>
        <w:rPr>
          <w:rFonts w:ascii="Arial" w:hAnsi="Arial" w:cs="Arial"/>
          <w:sz w:val="16"/>
          <w:szCs w:val="16"/>
        </w:rPr>
        <w:t>polyglottos</w:t>
      </w:r>
      <w:r>
        <w:rPr>
          <w:rFonts w:ascii="Arial" w:hAnsi="Arial" w:cs="Arial"/>
          <w:sz w:val="16"/>
          <w:szCs w:val="16"/>
        </w:rPr>
        <w:tab/>
        <w:t>northern</w:t>
      </w:r>
      <w:r>
        <w:rPr>
          <w:rFonts w:ascii="Arial" w:hAnsi="Arial" w:cs="Arial"/>
          <w:spacing w:val="-4"/>
          <w:sz w:val="16"/>
          <w:szCs w:val="16"/>
        </w:rPr>
        <w:t xml:space="preserve"> </w:t>
      </w:r>
      <w:r>
        <w:rPr>
          <w:rFonts w:ascii="Arial" w:hAnsi="Arial" w:cs="Arial"/>
          <w:sz w:val="16"/>
          <w:szCs w:val="16"/>
        </w:rPr>
        <w:t>mockingbird</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Sturnus</w:t>
      </w:r>
      <w:r>
        <w:rPr>
          <w:rFonts w:ascii="Arial" w:hAnsi="Arial" w:cs="Arial"/>
          <w:spacing w:val="-1"/>
          <w:sz w:val="16"/>
          <w:szCs w:val="16"/>
        </w:rPr>
        <w:t xml:space="preserve"> </w:t>
      </w:r>
      <w:r>
        <w:rPr>
          <w:rFonts w:ascii="Arial" w:hAnsi="Arial" w:cs="Arial"/>
          <w:sz w:val="16"/>
          <w:szCs w:val="16"/>
        </w:rPr>
        <w:t>vulgaris</w:t>
      </w:r>
      <w:r>
        <w:rPr>
          <w:rFonts w:ascii="Arial" w:hAnsi="Arial" w:cs="Arial"/>
          <w:sz w:val="16"/>
          <w:szCs w:val="16"/>
        </w:rPr>
        <w:tab/>
        <w:t>european</w:t>
      </w:r>
      <w:r>
        <w:rPr>
          <w:rFonts w:ascii="Arial" w:hAnsi="Arial" w:cs="Arial"/>
          <w:spacing w:val="-4"/>
          <w:sz w:val="16"/>
          <w:szCs w:val="16"/>
        </w:rPr>
        <w:t xml:space="preserve"> </w:t>
      </w:r>
      <w:r>
        <w:rPr>
          <w:rFonts w:ascii="Arial" w:hAnsi="Arial" w:cs="Arial"/>
          <w:sz w:val="16"/>
          <w:szCs w:val="16"/>
        </w:rPr>
        <w:t>starling</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Toxostoma</w:t>
      </w:r>
      <w:r>
        <w:rPr>
          <w:rFonts w:ascii="Arial" w:hAnsi="Arial" w:cs="Arial"/>
          <w:spacing w:val="-3"/>
          <w:sz w:val="16"/>
          <w:szCs w:val="16"/>
        </w:rPr>
        <w:t xml:space="preserve"> </w:t>
      </w:r>
      <w:r>
        <w:rPr>
          <w:rFonts w:ascii="Arial" w:hAnsi="Arial" w:cs="Arial"/>
          <w:sz w:val="16"/>
          <w:szCs w:val="16"/>
        </w:rPr>
        <w:t>rufum</w:t>
      </w:r>
      <w:r>
        <w:rPr>
          <w:rFonts w:ascii="Arial" w:hAnsi="Arial" w:cs="Arial"/>
          <w:sz w:val="16"/>
          <w:szCs w:val="16"/>
        </w:rPr>
        <w:tab/>
        <w:t>brown</w:t>
      </w:r>
      <w:r>
        <w:rPr>
          <w:rFonts w:ascii="Arial" w:hAnsi="Arial" w:cs="Arial"/>
          <w:spacing w:val="-3"/>
          <w:sz w:val="16"/>
          <w:szCs w:val="16"/>
        </w:rPr>
        <w:t xml:space="preserve"> </w:t>
      </w:r>
      <w:r>
        <w:rPr>
          <w:rFonts w:ascii="Arial" w:hAnsi="Arial" w:cs="Arial"/>
          <w:sz w:val="16"/>
          <w:szCs w:val="16"/>
        </w:rPr>
        <w:t>thrasher</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Passeriformes - Family: Tyrannidae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Contopus</w:t>
      </w:r>
      <w:r>
        <w:rPr>
          <w:rFonts w:ascii="Arial" w:hAnsi="Arial" w:cs="Arial"/>
          <w:spacing w:val="-1"/>
          <w:sz w:val="16"/>
          <w:szCs w:val="16"/>
        </w:rPr>
        <w:t xml:space="preserve"> </w:t>
      </w:r>
      <w:r>
        <w:rPr>
          <w:rFonts w:ascii="Arial" w:hAnsi="Arial" w:cs="Arial"/>
          <w:sz w:val="16"/>
          <w:szCs w:val="16"/>
        </w:rPr>
        <w:t>virens</w:t>
      </w:r>
      <w:r>
        <w:rPr>
          <w:rFonts w:ascii="Arial" w:hAnsi="Arial" w:cs="Arial"/>
          <w:sz w:val="16"/>
          <w:szCs w:val="16"/>
        </w:rPr>
        <w:tab/>
        <w:t>eastern</w:t>
      </w:r>
      <w:r>
        <w:rPr>
          <w:rFonts w:ascii="Arial" w:hAnsi="Arial" w:cs="Arial"/>
          <w:spacing w:val="-4"/>
          <w:sz w:val="16"/>
          <w:szCs w:val="16"/>
        </w:rPr>
        <w:t xml:space="preserve"> </w:t>
      </w:r>
      <w:r>
        <w:rPr>
          <w:rFonts w:ascii="Arial" w:hAnsi="Arial" w:cs="Arial"/>
          <w:sz w:val="16"/>
          <w:szCs w:val="16"/>
        </w:rPr>
        <w:t>wood-pewee</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Empidonax</w:t>
      </w:r>
      <w:r>
        <w:rPr>
          <w:rFonts w:ascii="Arial" w:hAnsi="Arial" w:cs="Arial"/>
          <w:spacing w:val="-1"/>
          <w:sz w:val="16"/>
          <w:szCs w:val="16"/>
        </w:rPr>
        <w:t xml:space="preserve"> </w:t>
      </w:r>
      <w:r>
        <w:rPr>
          <w:rFonts w:ascii="Arial" w:hAnsi="Arial" w:cs="Arial"/>
          <w:sz w:val="16"/>
          <w:szCs w:val="16"/>
        </w:rPr>
        <w:t>minimus</w:t>
      </w:r>
      <w:r>
        <w:rPr>
          <w:rFonts w:ascii="Arial" w:hAnsi="Arial" w:cs="Arial"/>
          <w:sz w:val="16"/>
          <w:szCs w:val="16"/>
        </w:rPr>
        <w:tab/>
        <w:t>least</w:t>
      </w:r>
      <w:r>
        <w:rPr>
          <w:rFonts w:ascii="Arial" w:hAnsi="Arial" w:cs="Arial"/>
          <w:spacing w:val="-5"/>
          <w:sz w:val="16"/>
          <w:szCs w:val="16"/>
        </w:rPr>
        <w:t xml:space="preserve"> </w:t>
      </w:r>
      <w:r>
        <w:rPr>
          <w:rFonts w:ascii="Arial" w:hAnsi="Arial" w:cs="Arial"/>
          <w:sz w:val="16"/>
          <w:szCs w:val="16"/>
        </w:rPr>
        <w:t>flycatcher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Empidonax</w:t>
      </w:r>
      <w:r>
        <w:rPr>
          <w:rFonts w:ascii="Arial" w:hAnsi="Arial" w:cs="Arial"/>
          <w:spacing w:val="-1"/>
          <w:sz w:val="16"/>
          <w:szCs w:val="16"/>
        </w:rPr>
        <w:t xml:space="preserve"> </w:t>
      </w:r>
      <w:r>
        <w:rPr>
          <w:rFonts w:ascii="Arial" w:hAnsi="Arial" w:cs="Arial"/>
          <w:sz w:val="16"/>
          <w:szCs w:val="16"/>
        </w:rPr>
        <w:t>virescens</w:t>
      </w:r>
      <w:r>
        <w:rPr>
          <w:rFonts w:ascii="Arial" w:hAnsi="Arial" w:cs="Arial"/>
          <w:sz w:val="16"/>
          <w:szCs w:val="16"/>
        </w:rPr>
        <w:tab/>
        <w:t>acadian</w:t>
      </w:r>
      <w:r>
        <w:rPr>
          <w:rFonts w:ascii="Arial" w:hAnsi="Arial" w:cs="Arial"/>
          <w:spacing w:val="-5"/>
          <w:sz w:val="16"/>
          <w:szCs w:val="16"/>
        </w:rPr>
        <w:t xml:space="preserve"> </w:t>
      </w:r>
      <w:r>
        <w:rPr>
          <w:rFonts w:ascii="Arial" w:hAnsi="Arial" w:cs="Arial"/>
          <w:sz w:val="16"/>
          <w:szCs w:val="16"/>
        </w:rPr>
        <w:t>flycatcher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Myiarchus</w:t>
      </w:r>
      <w:r>
        <w:rPr>
          <w:rFonts w:ascii="Arial" w:hAnsi="Arial" w:cs="Arial"/>
          <w:spacing w:val="-3"/>
          <w:sz w:val="16"/>
          <w:szCs w:val="16"/>
        </w:rPr>
        <w:t xml:space="preserve"> </w:t>
      </w:r>
      <w:r>
        <w:rPr>
          <w:rFonts w:ascii="Arial" w:hAnsi="Arial" w:cs="Arial"/>
          <w:sz w:val="16"/>
          <w:szCs w:val="16"/>
        </w:rPr>
        <w:t>crinitus</w:t>
      </w:r>
      <w:r>
        <w:rPr>
          <w:rFonts w:ascii="Arial" w:hAnsi="Arial" w:cs="Arial"/>
          <w:sz w:val="16"/>
          <w:szCs w:val="16"/>
        </w:rPr>
        <w:tab/>
        <w:t>great crested</w:t>
      </w:r>
      <w:r>
        <w:rPr>
          <w:rFonts w:ascii="Arial" w:hAnsi="Arial" w:cs="Arial"/>
          <w:spacing w:val="-5"/>
          <w:sz w:val="16"/>
          <w:szCs w:val="16"/>
        </w:rPr>
        <w:t xml:space="preserve"> </w:t>
      </w:r>
      <w:r>
        <w:rPr>
          <w:rFonts w:ascii="Arial" w:hAnsi="Arial" w:cs="Arial"/>
          <w:sz w:val="16"/>
          <w:szCs w:val="16"/>
        </w:rPr>
        <w:t>flycatcher</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Sayornis</w:t>
      </w:r>
      <w:r>
        <w:rPr>
          <w:rFonts w:ascii="Arial" w:hAnsi="Arial" w:cs="Arial"/>
          <w:spacing w:val="-2"/>
          <w:sz w:val="16"/>
          <w:szCs w:val="16"/>
        </w:rPr>
        <w:t xml:space="preserve"> </w:t>
      </w:r>
      <w:r>
        <w:rPr>
          <w:rFonts w:ascii="Arial" w:hAnsi="Arial" w:cs="Arial"/>
          <w:sz w:val="16"/>
          <w:szCs w:val="16"/>
        </w:rPr>
        <w:t>phoebe</w:t>
      </w:r>
      <w:r>
        <w:rPr>
          <w:rFonts w:ascii="Arial" w:hAnsi="Arial" w:cs="Arial"/>
          <w:sz w:val="16"/>
          <w:szCs w:val="16"/>
        </w:rPr>
        <w:tab/>
        <w:t>eastern</w:t>
      </w:r>
      <w:r>
        <w:rPr>
          <w:rFonts w:ascii="Arial" w:hAnsi="Arial" w:cs="Arial"/>
          <w:spacing w:val="-2"/>
          <w:sz w:val="16"/>
          <w:szCs w:val="16"/>
        </w:rPr>
        <w:t xml:space="preserve"> </w:t>
      </w:r>
      <w:r>
        <w:rPr>
          <w:rFonts w:ascii="Arial" w:hAnsi="Arial" w:cs="Arial"/>
          <w:sz w:val="16"/>
          <w:szCs w:val="16"/>
        </w:rPr>
        <w:t>phoebe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Tyrannus</w:t>
      </w:r>
      <w:r>
        <w:rPr>
          <w:rFonts w:ascii="Arial" w:hAnsi="Arial" w:cs="Arial"/>
          <w:spacing w:val="-2"/>
          <w:sz w:val="16"/>
          <w:szCs w:val="16"/>
        </w:rPr>
        <w:t xml:space="preserve"> </w:t>
      </w:r>
      <w:r>
        <w:rPr>
          <w:rFonts w:ascii="Arial" w:hAnsi="Arial" w:cs="Arial"/>
          <w:sz w:val="16"/>
          <w:szCs w:val="16"/>
        </w:rPr>
        <w:t>tyrannus</w:t>
      </w:r>
      <w:r>
        <w:rPr>
          <w:rFonts w:ascii="Arial" w:hAnsi="Arial" w:cs="Arial"/>
          <w:sz w:val="16"/>
          <w:szCs w:val="16"/>
        </w:rPr>
        <w:tab/>
        <w:t>eastern</w:t>
      </w:r>
      <w:r>
        <w:rPr>
          <w:rFonts w:ascii="Arial" w:hAnsi="Arial" w:cs="Arial"/>
          <w:spacing w:val="-3"/>
          <w:sz w:val="16"/>
          <w:szCs w:val="16"/>
        </w:rPr>
        <w:t xml:space="preserve"> </w:t>
      </w:r>
      <w:r>
        <w:rPr>
          <w:rFonts w:ascii="Arial" w:hAnsi="Arial" w:cs="Arial"/>
          <w:sz w:val="16"/>
          <w:szCs w:val="16"/>
        </w:rPr>
        <w:t>king</w:t>
      </w:r>
      <w:r>
        <w:rPr>
          <w:rFonts w:ascii="Arial" w:hAnsi="Arial" w:cs="Arial"/>
          <w:sz w:val="16"/>
          <w:szCs w:val="16"/>
        </w:rPr>
        <w:t>bird</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Passeriformes - Family: Vireonidae</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Vireo</w:t>
      </w:r>
      <w:r>
        <w:rPr>
          <w:rFonts w:ascii="Arial" w:hAnsi="Arial" w:cs="Arial"/>
          <w:spacing w:val="-1"/>
          <w:sz w:val="16"/>
          <w:szCs w:val="16"/>
        </w:rPr>
        <w:t xml:space="preserve"> </w:t>
      </w:r>
      <w:r>
        <w:rPr>
          <w:rFonts w:ascii="Arial" w:hAnsi="Arial" w:cs="Arial"/>
          <w:sz w:val="16"/>
          <w:szCs w:val="16"/>
        </w:rPr>
        <w:t>flavifrons</w:t>
      </w:r>
      <w:r>
        <w:rPr>
          <w:rFonts w:ascii="Arial" w:hAnsi="Arial" w:cs="Arial"/>
          <w:sz w:val="16"/>
          <w:szCs w:val="16"/>
        </w:rPr>
        <w:tab/>
        <w:t>yellow-throated</w:t>
      </w:r>
      <w:r>
        <w:rPr>
          <w:rFonts w:ascii="Arial" w:hAnsi="Arial" w:cs="Arial"/>
          <w:spacing w:val="-4"/>
          <w:sz w:val="16"/>
          <w:szCs w:val="16"/>
        </w:rPr>
        <w:t xml:space="preserve"> </w:t>
      </w:r>
      <w:r>
        <w:rPr>
          <w:rFonts w:ascii="Arial" w:hAnsi="Arial" w:cs="Arial"/>
          <w:sz w:val="16"/>
          <w:szCs w:val="16"/>
        </w:rPr>
        <w:t>vireo</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Vireo</w:t>
      </w:r>
      <w:r>
        <w:rPr>
          <w:rFonts w:ascii="Arial" w:hAnsi="Arial" w:cs="Arial"/>
          <w:spacing w:val="-1"/>
          <w:sz w:val="16"/>
          <w:szCs w:val="16"/>
        </w:rPr>
        <w:t xml:space="preserve"> </w:t>
      </w:r>
      <w:r>
        <w:rPr>
          <w:rFonts w:ascii="Arial" w:hAnsi="Arial" w:cs="Arial"/>
          <w:sz w:val="16"/>
          <w:szCs w:val="16"/>
        </w:rPr>
        <w:t>olivaceus</w:t>
      </w:r>
      <w:r>
        <w:rPr>
          <w:rFonts w:ascii="Arial" w:hAnsi="Arial" w:cs="Arial"/>
          <w:sz w:val="16"/>
          <w:szCs w:val="16"/>
        </w:rPr>
        <w:tab/>
        <w:t>red-eyed</w:t>
      </w:r>
      <w:r>
        <w:rPr>
          <w:rFonts w:ascii="Arial" w:hAnsi="Arial" w:cs="Arial"/>
          <w:spacing w:val="-3"/>
          <w:sz w:val="16"/>
          <w:szCs w:val="16"/>
        </w:rPr>
        <w:t xml:space="preserve"> </w:t>
      </w:r>
      <w:r>
        <w:rPr>
          <w:rFonts w:ascii="Arial" w:hAnsi="Arial" w:cs="Arial"/>
          <w:sz w:val="16"/>
          <w:szCs w:val="16"/>
        </w:rPr>
        <w:t>vireo</w:t>
      </w:r>
    </w:p>
    <w:p w:rsidR="00000000" w:rsidRDefault="00D40AF8">
      <w:pPr>
        <w:pStyle w:val="BodyText"/>
        <w:tabs>
          <w:tab w:val="left" w:pos="5879"/>
        </w:tabs>
        <w:kinsoku w:val="0"/>
        <w:overflowPunct w:val="0"/>
        <w:spacing w:before="59"/>
        <w:ind w:left="1560"/>
        <w:rPr>
          <w:rFonts w:ascii="Arial" w:hAnsi="Arial" w:cs="Arial"/>
          <w:sz w:val="16"/>
          <w:szCs w:val="16"/>
        </w:rPr>
        <w:sectPr w:rsidR="00000000">
          <w:pgSz w:w="12240" w:h="15840"/>
          <w:pgMar w:top="940" w:right="172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92" style="position:absolute;left:0;text-align:left;margin-left:1in;margin-top:10.85pt;width:6in;height:1pt;z-index:-251638784;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2"/>
        <w:rPr>
          <w:b/>
          <w:bCs/>
          <w:sz w:val="14"/>
          <w:szCs w:val="14"/>
        </w:rPr>
      </w:pPr>
    </w:p>
    <w:p w:rsidR="00000000" w:rsidRDefault="00D40AF8">
      <w:pPr>
        <w:pStyle w:val="BodyText"/>
        <w:tabs>
          <w:tab w:val="left" w:pos="5879"/>
        </w:tabs>
        <w:kinsoku w:val="0"/>
        <w:overflowPunct w:val="0"/>
        <w:spacing w:before="94" w:line="184" w:lineRule="exact"/>
        <w:ind w:left="1560"/>
        <w:rPr>
          <w:rFonts w:ascii="Arial" w:hAnsi="Arial" w:cs="Arial"/>
          <w:sz w:val="16"/>
          <w:szCs w:val="16"/>
        </w:rPr>
      </w:pPr>
      <w:r>
        <w:rPr>
          <w:rFonts w:ascii="Arial" w:hAnsi="Arial" w:cs="Arial"/>
          <w:sz w:val="16"/>
          <w:szCs w:val="16"/>
        </w:rPr>
        <w:t>Vireo</w:t>
      </w:r>
      <w:r>
        <w:rPr>
          <w:rFonts w:ascii="Arial" w:hAnsi="Arial" w:cs="Arial"/>
          <w:spacing w:val="-1"/>
          <w:sz w:val="16"/>
          <w:szCs w:val="16"/>
        </w:rPr>
        <w:t xml:space="preserve"> </w:t>
      </w:r>
      <w:r>
        <w:rPr>
          <w:rFonts w:ascii="Arial" w:hAnsi="Arial" w:cs="Arial"/>
          <w:sz w:val="16"/>
          <w:szCs w:val="16"/>
        </w:rPr>
        <w:t>solitarius</w:t>
      </w:r>
      <w:r>
        <w:rPr>
          <w:rFonts w:ascii="Arial" w:hAnsi="Arial" w:cs="Arial"/>
          <w:sz w:val="16"/>
          <w:szCs w:val="16"/>
        </w:rPr>
        <w:tab/>
        <w:t>solitary</w:t>
      </w:r>
      <w:r>
        <w:rPr>
          <w:rFonts w:ascii="Arial" w:hAnsi="Arial" w:cs="Arial"/>
          <w:spacing w:val="-7"/>
          <w:sz w:val="16"/>
          <w:szCs w:val="16"/>
        </w:rPr>
        <w:t xml:space="preserve"> </w:t>
      </w:r>
      <w:r>
        <w:rPr>
          <w:rFonts w:ascii="Arial" w:hAnsi="Arial" w:cs="Arial"/>
          <w:sz w:val="16"/>
          <w:szCs w:val="16"/>
        </w:rPr>
        <w:t>vireo</w:t>
      </w:r>
    </w:p>
    <w:p w:rsidR="00000000" w:rsidRDefault="00D40AF8">
      <w:pPr>
        <w:pStyle w:val="BodyText"/>
        <w:kinsoku w:val="0"/>
        <w:overflowPunct w:val="0"/>
        <w:ind w:left="210"/>
        <w:rPr>
          <w:rFonts w:ascii="Arial" w:hAnsi="Arial" w:cs="Arial"/>
          <w:b/>
          <w:bCs/>
          <w:sz w:val="16"/>
          <w:szCs w:val="16"/>
        </w:rPr>
      </w:pPr>
      <w:r>
        <w:rPr>
          <w:rFonts w:ascii="Arial" w:hAnsi="Arial" w:cs="Arial"/>
          <w:b/>
          <w:bCs/>
          <w:sz w:val="16"/>
          <w:szCs w:val="16"/>
        </w:rPr>
        <w:t>Order: Piciformes - Family: Picidae</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Colaptes</w:t>
      </w:r>
      <w:r>
        <w:rPr>
          <w:rFonts w:ascii="Arial" w:hAnsi="Arial" w:cs="Arial"/>
          <w:spacing w:val="-1"/>
          <w:sz w:val="16"/>
          <w:szCs w:val="16"/>
        </w:rPr>
        <w:t xml:space="preserve"> </w:t>
      </w:r>
      <w:r>
        <w:rPr>
          <w:rFonts w:ascii="Arial" w:hAnsi="Arial" w:cs="Arial"/>
          <w:sz w:val="16"/>
          <w:szCs w:val="16"/>
        </w:rPr>
        <w:t>auratus</w:t>
      </w:r>
      <w:r>
        <w:rPr>
          <w:rFonts w:ascii="Arial" w:hAnsi="Arial" w:cs="Arial"/>
          <w:sz w:val="16"/>
          <w:szCs w:val="16"/>
        </w:rPr>
        <w:tab/>
        <w:t>northern</w:t>
      </w:r>
      <w:r>
        <w:rPr>
          <w:rFonts w:ascii="Arial" w:hAnsi="Arial" w:cs="Arial"/>
          <w:spacing w:val="-3"/>
          <w:sz w:val="16"/>
          <w:szCs w:val="16"/>
        </w:rPr>
        <w:t xml:space="preserve"> </w:t>
      </w:r>
      <w:r>
        <w:rPr>
          <w:rFonts w:ascii="Arial" w:hAnsi="Arial" w:cs="Arial"/>
          <w:sz w:val="16"/>
          <w:szCs w:val="16"/>
        </w:rPr>
        <w:t>flicker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Dryocopus</w:t>
      </w:r>
      <w:r>
        <w:rPr>
          <w:rFonts w:ascii="Arial" w:hAnsi="Arial" w:cs="Arial"/>
          <w:spacing w:val="-2"/>
          <w:sz w:val="16"/>
          <w:szCs w:val="16"/>
        </w:rPr>
        <w:t xml:space="preserve"> </w:t>
      </w:r>
      <w:r>
        <w:rPr>
          <w:rFonts w:ascii="Arial" w:hAnsi="Arial" w:cs="Arial"/>
          <w:sz w:val="16"/>
          <w:szCs w:val="16"/>
        </w:rPr>
        <w:t>pileatus</w:t>
      </w:r>
      <w:r>
        <w:rPr>
          <w:rFonts w:ascii="Arial" w:hAnsi="Arial" w:cs="Arial"/>
          <w:sz w:val="16"/>
          <w:szCs w:val="16"/>
        </w:rPr>
        <w:tab/>
        <w:t>pileated</w:t>
      </w:r>
      <w:r>
        <w:rPr>
          <w:rFonts w:ascii="Arial" w:hAnsi="Arial" w:cs="Arial"/>
          <w:spacing w:val="-3"/>
          <w:sz w:val="16"/>
          <w:szCs w:val="16"/>
        </w:rPr>
        <w:t xml:space="preserve"> </w:t>
      </w:r>
      <w:r>
        <w:rPr>
          <w:rFonts w:ascii="Arial" w:hAnsi="Arial" w:cs="Arial"/>
          <w:sz w:val="16"/>
          <w:szCs w:val="16"/>
        </w:rPr>
        <w:t>woodpecker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Melanerpes</w:t>
      </w:r>
      <w:r>
        <w:rPr>
          <w:rFonts w:ascii="Arial" w:hAnsi="Arial" w:cs="Arial"/>
          <w:spacing w:val="-1"/>
          <w:sz w:val="16"/>
          <w:szCs w:val="16"/>
        </w:rPr>
        <w:t xml:space="preserve"> </w:t>
      </w:r>
      <w:r>
        <w:rPr>
          <w:rFonts w:ascii="Arial" w:hAnsi="Arial" w:cs="Arial"/>
          <w:sz w:val="16"/>
          <w:szCs w:val="16"/>
        </w:rPr>
        <w:t>carolinus</w:t>
      </w:r>
      <w:r>
        <w:rPr>
          <w:rFonts w:ascii="Arial" w:hAnsi="Arial" w:cs="Arial"/>
          <w:sz w:val="16"/>
          <w:szCs w:val="16"/>
        </w:rPr>
        <w:tab/>
        <w:t>red-bellied</w:t>
      </w:r>
      <w:r>
        <w:rPr>
          <w:rFonts w:ascii="Arial" w:hAnsi="Arial" w:cs="Arial"/>
          <w:spacing w:val="-5"/>
          <w:sz w:val="16"/>
          <w:szCs w:val="16"/>
        </w:rPr>
        <w:t xml:space="preserve"> </w:t>
      </w:r>
      <w:r>
        <w:rPr>
          <w:rFonts w:ascii="Arial" w:hAnsi="Arial" w:cs="Arial"/>
          <w:sz w:val="16"/>
          <w:szCs w:val="16"/>
        </w:rPr>
        <w:t>woodpecker</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Melanerpes</w:t>
      </w:r>
      <w:r>
        <w:rPr>
          <w:rFonts w:ascii="Arial" w:hAnsi="Arial" w:cs="Arial"/>
          <w:spacing w:val="-2"/>
          <w:sz w:val="16"/>
          <w:szCs w:val="16"/>
        </w:rPr>
        <w:t xml:space="preserve"> </w:t>
      </w:r>
      <w:r>
        <w:rPr>
          <w:rFonts w:ascii="Arial" w:hAnsi="Arial" w:cs="Arial"/>
          <w:sz w:val="16"/>
          <w:szCs w:val="16"/>
        </w:rPr>
        <w:t>erythrocephalus</w:t>
      </w:r>
      <w:r>
        <w:rPr>
          <w:rFonts w:ascii="Arial" w:hAnsi="Arial" w:cs="Arial"/>
          <w:sz w:val="16"/>
          <w:szCs w:val="16"/>
        </w:rPr>
        <w:tab/>
        <w:t>red-headed</w:t>
      </w:r>
      <w:r>
        <w:rPr>
          <w:rFonts w:ascii="Arial" w:hAnsi="Arial" w:cs="Arial"/>
          <w:spacing w:val="-3"/>
          <w:sz w:val="16"/>
          <w:szCs w:val="16"/>
        </w:rPr>
        <w:t xml:space="preserve"> </w:t>
      </w:r>
      <w:r>
        <w:rPr>
          <w:rFonts w:ascii="Arial" w:hAnsi="Arial" w:cs="Arial"/>
          <w:sz w:val="16"/>
          <w:szCs w:val="16"/>
        </w:rPr>
        <w:t>woodpecker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Picoides</w:t>
      </w:r>
      <w:r>
        <w:rPr>
          <w:rFonts w:ascii="Arial" w:hAnsi="Arial" w:cs="Arial"/>
          <w:spacing w:val="-2"/>
          <w:sz w:val="16"/>
          <w:szCs w:val="16"/>
        </w:rPr>
        <w:t xml:space="preserve"> </w:t>
      </w:r>
      <w:r>
        <w:rPr>
          <w:rFonts w:ascii="Arial" w:hAnsi="Arial" w:cs="Arial"/>
          <w:sz w:val="16"/>
          <w:szCs w:val="16"/>
        </w:rPr>
        <w:t>pubescens</w:t>
      </w:r>
      <w:r>
        <w:rPr>
          <w:rFonts w:ascii="Arial" w:hAnsi="Arial" w:cs="Arial"/>
          <w:sz w:val="16"/>
          <w:szCs w:val="16"/>
        </w:rPr>
        <w:tab/>
        <w:t>downy</w:t>
      </w:r>
      <w:r>
        <w:rPr>
          <w:rFonts w:ascii="Arial" w:hAnsi="Arial" w:cs="Arial"/>
          <w:spacing w:val="-4"/>
          <w:sz w:val="16"/>
          <w:szCs w:val="16"/>
        </w:rPr>
        <w:t xml:space="preserve"> </w:t>
      </w:r>
      <w:r>
        <w:rPr>
          <w:rFonts w:ascii="Arial" w:hAnsi="Arial" w:cs="Arial"/>
          <w:sz w:val="16"/>
          <w:szCs w:val="16"/>
        </w:rPr>
        <w:t>woodpecker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Picoides</w:t>
      </w:r>
      <w:r>
        <w:rPr>
          <w:rFonts w:ascii="Arial" w:hAnsi="Arial" w:cs="Arial"/>
          <w:spacing w:val="-2"/>
          <w:sz w:val="16"/>
          <w:szCs w:val="16"/>
        </w:rPr>
        <w:t xml:space="preserve"> </w:t>
      </w:r>
      <w:r>
        <w:rPr>
          <w:rFonts w:ascii="Arial" w:hAnsi="Arial" w:cs="Arial"/>
          <w:sz w:val="16"/>
          <w:szCs w:val="16"/>
        </w:rPr>
        <w:t>villosus</w:t>
      </w:r>
      <w:r>
        <w:rPr>
          <w:rFonts w:ascii="Arial" w:hAnsi="Arial" w:cs="Arial"/>
          <w:sz w:val="16"/>
          <w:szCs w:val="16"/>
        </w:rPr>
        <w:tab/>
        <w:t>hairy</w:t>
      </w:r>
      <w:r>
        <w:rPr>
          <w:rFonts w:ascii="Arial" w:hAnsi="Arial" w:cs="Arial"/>
          <w:spacing w:val="-5"/>
          <w:sz w:val="16"/>
          <w:szCs w:val="16"/>
        </w:rPr>
        <w:t xml:space="preserve"> </w:t>
      </w:r>
      <w:r>
        <w:rPr>
          <w:rFonts w:ascii="Arial" w:hAnsi="Arial" w:cs="Arial"/>
          <w:sz w:val="16"/>
          <w:szCs w:val="16"/>
        </w:rPr>
        <w:t>woodpecker</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Sphyrapicus</w:t>
      </w:r>
      <w:r>
        <w:rPr>
          <w:rFonts w:ascii="Arial" w:hAnsi="Arial" w:cs="Arial"/>
          <w:spacing w:val="-3"/>
          <w:sz w:val="16"/>
          <w:szCs w:val="16"/>
        </w:rPr>
        <w:t xml:space="preserve"> </w:t>
      </w:r>
      <w:r>
        <w:rPr>
          <w:rFonts w:ascii="Arial" w:hAnsi="Arial" w:cs="Arial"/>
          <w:sz w:val="16"/>
          <w:szCs w:val="16"/>
        </w:rPr>
        <w:t>varius</w:t>
      </w:r>
      <w:r>
        <w:rPr>
          <w:rFonts w:ascii="Arial" w:hAnsi="Arial" w:cs="Arial"/>
          <w:sz w:val="16"/>
          <w:szCs w:val="16"/>
        </w:rPr>
        <w:tab/>
      </w:r>
      <w:r>
        <w:rPr>
          <w:rFonts w:ascii="Arial" w:hAnsi="Arial" w:cs="Arial"/>
          <w:sz w:val="16"/>
          <w:szCs w:val="16"/>
        </w:rPr>
        <w:t>yellow-bellied</w:t>
      </w:r>
      <w:r>
        <w:rPr>
          <w:rFonts w:ascii="Arial" w:hAnsi="Arial" w:cs="Arial"/>
          <w:spacing w:val="-5"/>
          <w:sz w:val="16"/>
          <w:szCs w:val="16"/>
        </w:rPr>
        <w:t xml:space="preserve"> </w:t>
      </w:r>
      <w:r>
        <w:rPr>
          <w:rFonts w:ascii="Arial" w:hAnsi="Arial" w:cs="Arial"/>
          <w:sz w:val="16"/>
          <w:szCs w:val="16"/>
        </w:rPr>
        <w:t>sapsucker</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Strigiformes - Family: Caprimulgidae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Caprimulgus</w:t>
      </w:r>
      <w:r>
        <w:rPr>
          <w:rFonts w:ascii="Arial" w:hAnsi="Arial" w:cs="Arial"/>
          <w:spacing w:val="-2"/>
          <w:sz w:val="16"/>
          <w:szCs w:val="16"/>
        </w:rPr>
        <w:t xml:space="preserve"> </w:t>
      </w:r>
      <w:r>
        <w:rPr>
          <w:rFonts w:ascii="Arial" w:hAnsi="Arial" w:cs="Arial"/>
          <w:sz w:val="16"/>
          <w:szCs w:val="16"/>
        </w:rPr>
        <w:t>vociferus</w:t>
      </w:r>
      <w:r>
        <w:rPr>
          <w:rFonts w:ascii="Arial" w:hAnsi="Arial" w:cs="Arial"/>
          <w:sz w:val="16"/>
          <w:szCs w:val="16"/>
        </w:rPr>
        <w:tab/>
        <w:t>whip-poor-will</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Strigiformes - Family: Strigidae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Bubo</w:t>
      </w:r>
      <w:r>
        <w:rPr>
          <w:rFonts w:ascii="Arial" w:hAnsi="Arial" w:cs="Arial"/>
          <w:spacing w:val="-1"/>
          <w:sz w:val="16"/>
          <w:szCs w:val="16"/>
        </w:rPr>
        <w:t xml:space="preserve"> </w:t>
      </w:r>
      <w:r>
        <w:rPr>
          <w:rFonts w:ascii="Arial" w:hAnsi="Arial" w:cs="Arial"/>
          <w:sz w:val="16"/>
          <w:szCs w:val="16"/>
        </w:rPr>
        <w:t>virginianus</w:t>
      </w:r>
      <w:r>
        <w:rPr>
          <w:rFonts w:ascii="Arial" w:hAnsi="Arial" w:cs="Arial"/>
          <w:sz w:val="16"/>
          <w:szCs w:val="16"/>
        </w:rPr>
        <w:tab/>
        <w:t>great horned</w:t>
      </w:r>
      <w:r>
        <w:rPr>
          <w:rFonts w:ascii="Arial" w:hAnsi="Arial" w:cs="Arial"/>
          <w:spacing w:val="-5"/>
          <w:sz w:val="16"/>
          <w:szCs w:val="16"/>
        </w:rPr>
        <w:t xml:space="preserve"> </w:t>
      </w:r>
      <w:r>
        <w:rPr>
          <w:rFonts w:ascii="Arial" w:hAnsi="Arial" w:cs="Arial"/>
          <w:sz w:val="16"/>
          <w:szCs w:val="16"/>
        </w:rPr>
        <w:t>owl</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Otus</w:t>
      </w:r>
      <w:r>
        <w:rPr>
          <w:rFonts w:ascii="Arial" w:hAnsi="Arial" w:cs="Arial"/>
          <w:spacing w:val="-1"/>
          <w:sz w:val="16"/>
          <w:szCs w:val="16"/>
        </w:rPr>
        <w:t xml:space="preserve"> </w:t>
      </w:r>
      <w:r>
        <w:rPr>
          <w:rFonts w:ascii="Arial" w:hAnsi="Arial" w:cs="Arial"/>
          <w:sz w:val="16"/>
          <w:szCs w:val="16"/>
        </w:rPr>
        <w:t>asio</w:t>
      </w:r>
      <w:r>
        <w:rPr>
          <w:rFonts w:ascii="Arial" w:hAnsi="Arial" w:cs="Arial"/>
          <w:sz w:val="16"/>
          <w:szCs w:val="16"/>
        </w:rPr>
        <w:tab/>
        <w:t>eastern</w:t>
      </w:r>
      <w:r>
        <w:rPr>
          <w:rFonts w:ascii="Arial" w:hAnsi="Arial" w:cs="Arial"/>
          <w:spacing w:val="-6"/>
          <w:sz w:val="16"/>
          <w:szCs w:val="16"/>
        </w:rPr>
        <w:t xml:space="preserve"> </w:t>
      </w:r>
      <w:r>
        <w:rPr>
          <w:rFonts w:ascii="Arial" w:hAnsi="Arial" w:cs="Arial"/>
          <w:sz w:val="16"/>
          <w:szCs w:val="16"/>
        </w:rPr>
        <w:t>screech-owl</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Strix</w:t>
      </w:r>
      <w:r>
        <w:rPr>
          <w:rFonts w:ascii="Arial" w:hAnsi="Arial" w:cs="Arial"/>
          <w:spacing w:val="-3"/>
          <w:sz w:val="16"/>
          <w:szCs w:val="16"/>
        </w:rPr>
        <w:t xml:space="preserve"> </w:t>
      </w:r>
      <w:r>
        <w:rPr>
          <w:rFonts w:ascii="Arial" w:hAnsi="Arial" w:cs="Arial"/>
          <w:sz w:val="16"/>
          <w:szCs w:val="16"/>
        </w:rPr>
        <w:t>varia</w:t>
      </w:r>
      <w:r>
        <w:rPr>
          <w:rFonts w:ascii="Arial" w:hAnsi="Arial" w:cs="Arial"/>
          <w:sz w:val="16"/>
          <w:szCs w:val="16"/>
        </w:rPr>
        <w:tab/>
        <w:t>barred</w:t>
      </w:r>
      <w:r>
        <w:rPr>
          <w:rFonts w:ascii="Arial" w:hAnsi="Arial" w:cs="Arial"/>
          <w:spacing w:val="-7"/>
          <w:sz w:val="16"/>
          <w:szCs w:val="16"/>
        </w:rPr>
        <w:t xml:space="preserve"> </w:t>
      </w:r>
      <w:r>
        <w:rPr>
          <w:rFonts w:ascii="Arial" w:hAnsi="Arial" w:cs="Arial"/>
          <w:sz w:val="16"/>
          <w:szCs w:val="16"/>
        </w:rPr>
        <w:t>owl</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Trochiliformes - Family: Trochilidae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Archilochus</w:t>
      </w:r>
      <w:r>
        <w:rPr>
          <w:rFonts w:ascii="Arial" w:hAnsi="Arial" w:cs="Arial"/>
          <w:spacing w:val="-3"/>
          <w:sz w:val="16"/>
          <w:szCs w:val="16"/>
        </w:rPr>
        <w:t xml:space="preserve"> </w:t>
      </w:r>
      <w:r>
        <w:rPr>
          <w:rFonts w:ascii="Arial" w:hAnsi="Arial" w:cs="Arial"/>
          <w:sz w:val="16"/>
          <w:szCs w:val="16"/>
        </w:rPr>
        <w:t>colubris</w:t>
      </w:r>
      <w:r>
        <w:rPr>
          <w:rFonts w:ascii="Arial" w:hAnsi="Arial" w:cs="Arial"/>
          <w:sz w:val="16"/>
          <w:szCs w:val="16"/>
        </w:rPr>
        <w:tab/>
        <w:t>ruby-throated</w:t>
      </w:r>
      <w:r>
        <w:rPr>
          <w:rFonts w:ascii="Arial" w:hAnsi="Arial" w:cs="Arial"/>
          <w:spacing w:val="-5"/>
          <w:sz w:val="16"/>
          <w:szCs w:val="16"/>
        </w:rPr>
        <w:t xml:space="preserve"> </w:t>
      </w:r>
      <w:r>
        <w:rPr>
          <w:rFonts w:ascii="Arial" w:hAnsi="Arial" w:cs="Arial"/>
          <w:sz w:val="16"/>
          <w:szCs w:val="16"/>
        </w:rPr>
        <w:t>hummingbird</w:t>
      </w:r>
    </w:p>
    <w:p w:rsidR="00000000" w:rsidRDefault="00D40AF8">
      <w:pPr>
        <w:pStyle w:val="BodyText"/>
        <w:kinsoku w:val="0"/>
        <w:overflowPunct w:val="0"/>
        <w:rPr>
          <w:rFonts w:ascii="Arial" w:hAnsi="Arial" w:cs="Arial"/>
          <w:sz w:val="18"/>
          <w:szCs w:val="18"/>
        </w:rPr>
      </w:pPr>
    </w:p>
    <w:p w:rsidR="00000000" w:rsidRDefault="00D40AF8">
      <w:pPr>
        <w:pStyle w:val="Heading4"/>
        <w:kinsoku w:val="0"/>
        <w:overflowPunct w:val="0"/>
        <w:spacing w:before="129"/>
        <w:ind w:left="120" w:firstLine="0"/>
        <w:rPr>
          <w:rFonts w:ascii="Arial" w:hAnsi="Arial" w:cs="Arial"/>
        </w:rPr>
      </w:pPr>
      <w:bookmarkStart w:id="71" w:name="Animalia - Fish "/>
      <w:bookmarkEnd w:id="71"/>
      <w:r>
        <w:rPr>
          <w:rFonts w:ascii="Arial" w:hAnsi="Arial" w:cs="Arial"/>
        </w:rPr>
        <w:t>Animalia - Fish</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Anguilliformes - Family: Anguillidae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Anguilla</w:t>
      </w:r>
      <w:r>
        <w:rPr>
          <w:rFonts w:ascii="Arial" w:hAnsi="Arial" w:cs="Arial"/>
          <w:spacing w:val="-2"/>
          <w:sz w:val="16"/>
          <w:szCs w:val="16"/>
        </w:rPr>
        <w:t xml:space="preserve"> </w:t>
      </w:r>
      <w:r>
        <w:rPr>
          <w:rFonts w:ascii="Arial" w:hAnsi="Arial" w:cs="Arial"/>
          <w:sz w:val="16"/>
          <w:szCs w:val="16"/>
        </w:rPr>
        <w:t>rostrata</w:t>
      </w:r>
      <w:r>
        <w:rPr>
          <w:rFonts w:ascii="Arial" w:hAnsi="Arial" w:cs="Arial"/>
          <w:sz w:val="16"/>
          <w:szCs w:val="16"/>
        </w:rPr>
        <w:tab/>
        <w:t>American</w:t>
      </w:r>
      <w:r>
        <w:rPr>
          <w:rFonts w:ascii="Arial" w:hAnsi="Arial" w:cs="Arial"/>
          <w:spacing w:val="-3"/>
          <w:sz w:val="16"/>
          <w:szCs w:val="16"/>
        </w:rPr>
        <w:t xml:space="preserve"> </w:t>
      </w:r>
      <w:r>
        <w:rPr>
          <w:rFonts w:ascii="Arial" w:hAnsi="Arial" w:cs="Arial"/>
          <w:sz w:val="16"/>
          <w:szCs w:val="16"/>
        </w:rPr>
        <w:t>eel</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Cypriniformes - Family: Catostomid</w:t>
      </w:r>
      <w:r>
        <w:rPr>
          <w:rFonts w:ascii="Arial" w:hAnsi="Arial" w:cs="Arial"/>
          <w:b/>
          <w:bCs/>
          <w:sz w:val="16"/>
          <w:szCs w:val="16"/>
        </w:rPr>
        <w:t>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Catostomus</w:t>
      </w:r>
      <w:r>
        <w:rPr>
          <w:rFonts w:ascii="Arial" w:hAnsi="Arial" w:cs="Arial"/>
          <w:spacing w:val="-2"/>
          <w:sz w:val="16"/>
          <w:szCs w:val="16"/>
        </w:rPr>
        <w:t xml:space="preserve"> </w:t>
      </w:r>
      <w:r>
        <w:rPr>
          <w:rFonts w:ascii="Arial" w:hAnsi="Arial" w:cs="Arial"/>
          <w:sz w:val="16"/>
          <w:szCs w:val="16"/>
        </w:rPr>
        <w:t>commersoni</w:t>
      </w:r>
      <w:r>
        <w:rPr>
          <w:rFonts w:ascii="Arial" w:hAnsi="Arial" w:cs="Arial"/>
          <w:sz w:val="16"/>
          <w:szCs w:val="16"/>
        </w:rPr>
        <w:tab/>
        <w:t>white</w:t>
      </w:r>
      <w:r>
        <w:rPr>
          <w:rFonts w:ascii="Arial" w:hAnsi="Arial" w:cs="Arial"/>
          <w:spacing w:val="-6"/>
          <w:sz w:val="16"/>
          <w:szCs w:val="16"/>
        </w:rPr>
        <w:t xml:space="preserve"> </w:t>
      </w:r>
      <w:r>
        <w:rPr>
          <w:rFonts w:ascii="Arial" w:hAnsi="Arial" w:cs="Arial"/>
          <w:sz w:val="16"/>
          <w:szCs w:val="16"/>
        </w:rPr>
        <w:t>sucker</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Cypriniformes - Family: Cyprinidae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Clinostomus</w:t>
      </w:r>
      <w:r>
        <w:rPr>
          <w:rFonts w:ascii="Arial" w:hAnsi="Arial" w:cs="Arial"/>
          <w:spacing w:val="-2"/>
          <w:sz w:val="16"/>
          <w:szCs w:val="16"/>
        </w:rPr>
        <w:t xml:space="preserve"> </w:t>
      </w:r>
      <w:r>
        <w:rPr>
          <w:rFonts w:ascii="Arial" w:hAnsi="Arial" w:cs="Arial"/>
          <w:sz w:val="16"/>
          <w:szCs w:val="16"/>
        </w:rPr>
        <w:t>funduloides</w:t>
      </w:r>
      <w:r>
        <w:rPr>
          <w:rFonts w:ascii="Arial" w:hAnsi="Arial" w:cs="Arial"/>
          <w:sz w:val="16"/>
          <w:szCs w:val="16"/>
        </w:rPr>
        <w:tab/>
        <w:t>rosyside</w:t>
      </w:r>
      <w:r>
        <w:rPr>
          <w:rFonts w:ascii="Arial" w:hAnsi="Arial" w:cs="Arial"/>
          <w:spacing w:val="-4"/>
          <w:sz w:val="16"/>
          <w:szCs w:val="16"/>
        </w:rPr>
        <w:t xml:space="preserve"> </w:t>
      </w:r>
      <w:r>
        <w:rPr>
          <w:rFonts w:ascii="Arial" w:hAnsi="Arial" w:cs="Arial"/>
          <w:sz w:val="16"/>
          <w:szCs w:val="16"/>
        </w:rPr>
        <w:t>dace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Exoglossum</w:t>
      </w:r>
      <w:r>
        <w:rPr>
          <w:rFonts w:ascii="Arial" w:hAnsi="Arial" w:cs="Arial"/>
          <w:spacing w:val="-2"/>
          <w:sz w:val="16"/>
          <w:szCs w:val="16"/>
        </w:rPr>
        <w:t xml:space="preserve"> </w:t>
      </w:r>
      <w:r>
        <w:rPr>
          <w:rFonts w:ascii="Arial" w:hAnsi="Arial" w:cs="Arial"/>
          <w:sz w:val="16"/>
          <w:szCs w:val="16"/>
        </w:rPr>
        <w:t>maxillingua</w:t>
      </w:r>
      <w:r>
        <w:rPr>
          <w:rFonts w:ascii="Arial" w:hAnsi="Arial" w:cs="Arial"/>
          <w:sz w:val="16"/>
          <w:szCs w:val="16"/>
        </w:rPr>
        <w:tab/>
        <w:t>cutlips</w:t>
      </w:r>
      <w:r>
        <w:rPr>
          <w:rFonts w:ascii="Arial" w:hAnsi="Arial" w:cs="Arial"/>
          <w:spacing w:val="-3"/>
          <w:sz w:val="16"/>
          <w:szCs w:val="16"/>
        </w:rPr>
        <w:t xml:space="preserve"> </w:t>
      </w:r>
      <w:r>
        <w:rPr>
          <w:rFonts w:ascii="Arial" w:hAnsi="Arial" w:cs="Arial"/>
          <w:sz w:val="16"/>
          <w:szCs w:val="16"/>
        </w:rPr>
        <w:t>minnow</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Luxilus</w:t>
      </w:r>
      <w:r>
        <w:rPr>
          <w:rFonts w:ascii="Arial" w:hAnsi="Arial" w:cs="Arial"/>
          <w:spacing w:val="-1"/>
          <w:sz w:val="16"/>
          <w:szCs w:val="16"/>
        </w:rPr>
        <w:t xml:space="preserve"> </w:t>
      </w:r>
      <w:r>
        <w:rPr>
          <w:rFonts w:ascii="Arial" w:hAnsi="Arial" w:cs="Arial"/>
          <w:sz w:val="16"/>
          <w:szCs w:val="16"/>
        </w:rPr>
        <w:t>cornutus</w:t>
      </w:r>
      <w:r>
        <w:rPr>
          <w:rFonts w:ascii="Arial" w:hAnsi="Arial" w:cs="Arial"/>
          <w:sz w:val="16"/>
          <w:szCs w:val="16"/>
        </w:rPr>
        <w:tab/>
        <w:t>common</w:t>
      </w:r>
      <w:r>
        <w:rPr>
          <w:rFonts w:ascii="Arial" w:hAnsi="Arial" w:cs="Arial"/>
          <w:spacing w:val="-3"/>
          <w:sz w:val="16"/>
          <w:szCs w:val="16"/>
        </w:rPr>
        <w:t xml:space="preserve"> </w:t>
      </w:r>
      <w:r>
        <w:rPr>
          <w:rFonts w:ascii="Arial" w:hAnsi="Arial" w:cs="Arial"/>
          <w:sz w:val="16"/>
          <w:szCs w:val="16"/>
        </w:rPr>
        <w:t>shiner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Rhinichthys</w:t>
      </w:r>
      <w:r>
        <w:rPr>
          <w:rFonts w:ascii="Arial" w:hAnsi="Arial" w:cs="Arial"/>
          <w:spacing w:val="-3"/>
          <w:sz w:val="16"/>
          <w:szCs w:val="16"/>
        </w:rPr>
        <w:t xml:space="preserve"> </w:t>
      </w:r>
      <w:r>
        <w:rPr>
          <w:rFonts w:ascii="Arial" w:hAnsi="Arial" w:cs="Arial"/>
          <w:sz w:val="16"/>
          <w:szCs w:val="16"/>
        </w:rPr>
        <w:t>atratulus</w:t>
      </w:r>
      <w:r>
        <w:rPr>
          <w:rFonts w:ascii="Arial" w:hAnsi="Arial" w:cs="Arial"/>
          <w:sz w:val="16"/>
          <w:szCs w:val="16"/>
        </w:rPr>
        <w:tab/>
        <w:t>blacknose</w:t>
      </w:r>
      <w:r>
        <w:rPr>
          <w:rFonts w:ascii="Arial" w:hAnsi="Arial" w:cs="Arial"/>
          <w:spacing w:val="-3"/>
          <w:sz w:val="16"/>
          <w:szCs w:val="16"/>
        </w:rPr>
        <w:t xml:space="preserve"> </w:t>
      </w:r>
      <w:r>
        <w:rPr>
          <w:rFonts w:ascii="Arial" w:hAnsi="Arial" w:cs="Arial"/>
          <w:sz w:val="16"/>
          <w:szCs w:val="16"/>
        </w:rPr>
        <w:t>dace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Rhinichthys</w:t>
      </w:r>
      <w:r>
        <w:rPr>
          <w:rFonts w:ascii="Arial" w:hAnsi="Arial" w:cs="Arial"/>
          <w:spacing w:val="-2"/>
          <w:sz w:val="16"/>
          <w:szCs w:val="16"/>
        </w:rPr>
        <w:t xml:space="preserve"> </w:t>
      </w:r>
      <w:r>
        <w:rPr>
          <w:rFonts w:ascii="Arial" w:hAnsi="Arial" w:cs="Arial"/>
          <w:sz w:val="16"/>
          <w:szCs w:val="16"/>
        </w:rPr>
        <w:t>cataractae</w:t>
      </w:r>
      <w:r>
        <w:rPr>
          <w:rFonts w:ascii="Arial" w:hAnsi="Arial" w:cs="Arial"/>
          <w:sz w:val="16"/>
          <w:szCs w:val="16"/>
        </w:rPr>
        <w:tab/>
        <w:t>longnose</w:t>
      </w:r>
      <w:r>
        <w:rPr>
          <w:rFonts w:ascii="Arial" w:hAnsi="Arial" w:cs="Arial"/>
          <w:spacing w:val="-3"/>
          <w:sz w:val="16"/>
          <w:szCs w:val="16"/>
        </w:rPr>
        <w:t xml:space="preserve"> </w:t>
      </w:r>
      <w:r>
        <w:rPr>
          <w:rFonts w:ascii="Arial" w:hAnsi="Arial" w:cs="Arial"/>
          <w:sz w:val="16"/>
          <w:szCs w:val="16"/>
        </w:rPr>
        <w:t>dace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Semotilus</w:t>
      </w:r>
      <w:r>
        <w:rPr>
          <w:rFonts w:ascii="Arial" w:hAnsi="Arial" w:cs="Arial"/>
          <w:spacing w:val="-2"/>
          <w:sz w:val="16"/>
          <w:szCs w:val="16"/>
        </w:rPr>
        <w:t xml:space="preserve"> </w:t>
      </w:r>
      <w:r>
        <w:rPr>
          <w:rFonts w:ascii="Arial" w:hAnsi="Arial" w:cs="Arial"/>
          <w:sz w:val="16"/>
          <w:szCs w:val="16"/>
        </w:rPr>
        <w:t>atromaculatus</w:t>
      </w:r>
      <w:r>
        <w:rPr>
          <w:rFonts w:ascii="Arial" w:hAnsi="Arial" w:cs="Arial"/>
          <w:sz w:val="16"/>
          <w:szCs w:val="16"/>
        </w:rPr>
        <w:tab/>
        <w:t>creek</w:t>
      </w:r>
      <w:r>
        <w:rPr>
          <w:rFonts w:ascii="Arial" w:hAnsi="Arial" w:cs="Arial"/>
          <w:spacing w:val="-2"/>
          <w:sz w:val="16"/>
          <w:szCs w:val="16"/>
        </w:rPr>
        <w:t xml:space="preserve"> </w:t>
      </w:r>
      <w:r>
        <w:rPr>
          <w:rFonts w:ascii="Arial" w:hAnsi="Arial" w:cs="Arial"/>
          <w:sz w:val="16"/>
          <w:szCs w:val="16"/>
        </w:rPr>
        <w:t>chub</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Perciformes - Family: Centrarchidae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Micropterus</w:t>
      </w:r>
      <w:r>
        <w:rPr>
          <w:rFonts w:ascii="Arial" w:hAnsi="Arial" w:cs="Arial"/>
          <w:spacing w:val="-1"/>
          <w:sz w:val="16"/>
          <w:szCs w:val="16"/>
        </w:rPr>
        <w:t xml:space="preserve"> </w:t>
      </w:r>
      <w:r>
        <w:rPr>
          <w:rFonts w:ascii="Arial" w:hAnsi="Arial" w:cs="Arial"/>
          <w:sz w:val="16"/>
          <w:szCs w:val="16"/>
        </w:rPr>
        <w:t>dolomieui</w:t>
      </w:r>
      <w:r>
        <w:rPr>
          <w:rFonts w:ascii="Arial" w:hAnsi="Arial" w:cs="Arial"/>
          <w:sz w:val="16"/>
          <w:szCs w:val="16"/>
        </w:rPr>
        <w:tab/>
        <w:t>smallmouth</w:t>
      </w:r>
      <w:r>
        <w:rPr>
          <w:rFonts w:ascii="Arial" w:hAnsi="Arial" w:cs="Arial"/>
          <w:spacing w:val="-4"/>
          <w:sz w:val="16"/>
          <w:szCs w:val="16"/>
        </w:rPr>
        <w:t xml:space="preserve"> </w:t>
      </w:r>
      <w:r>
        <w:rPr>
          <w:rFonts w:ascii="Arial" w:hAnsi="Arial" w:cs="Arial"/>
          <w:sz w:val="16"/>
          <w:szCs w:val="16"/>
        </w:rPr>
        <w:t>bass</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Micropterus</w:t>
      </w:r>
      <w:r>
        <w:rPr>
          <w:rFonts w:ascii="Arial" w:hAnsi="Arial" w:cs="Arial"/>
          <w:spacing w:val="-2"/>
          <w:sz w:val="16"/>
          <w:szCs w:val="16"/>
        </w:rPr>
        <w:t xml:space="preserve"> </w:t>
      </w:r>
      <w:r>
        <w:rPr>
          <w:rFonts w:ascii="Arial" w:hAnsi="Arial" w:cs="Arial"/>
          <w:sz w:val="16"/>
          <w:szCs w:val="16"/>
        </w:rPr>
        <w:t>salmoides</w:t>
      </w:r>
      <w:r>
        <w:rPr>
          <w:rFonts w:ascii="Arial" w:hAnsi="Arial" w:cs="Arial"/>
          <w:sz w:val="16"/>
          <w:szCs w:val="16"/>
        </w:rPr>
        <w:tab/>
        <w:t>largemouth</w:t>
      </w:r>
      <w:r>
        <w:rPr>
          <w:rFonts w:ascii="Arial" w:hAnsi="Arial" w:cs="Arial"/>
          <w:spacing w:val="-4"/>
          <w:sz w:val="16"/>
          <w:szCs w:val="16"/>
        </w:rPr>
        <w:t xml:space="preserve"> </w:t>
      </w:r>
      <w:r>
        <w:rPr>
          <w:rFonts w:ascii="Arial" w:hAnsi="Arial" w:cs="Arial"/>
          <w:sz w:val="16"/>
          <w:szCs w:val="16"/>
        </w:rPr>
        <w:t>bass</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Pomoxis</w:t>
      </w:r>
      <w:r>
        <w:rPr>
          <w:rFonts w:ascii="Arial" w:hAnsi="Arial" w:cs="Arial"/>
          <w:spacing w:val="-2"/>
          <w:sz w:val="16"/>
          <w:szCs w:val="16"/>
        </w:rPr>
        <w:t xml:space="preserve"> </w:t>
      </w:r>
      <w:r>
        <w:rPr>
          <w:rFonts w:ascii="Arial" w:hAnsi="Arial" w:cs="Arial"/>
          <w:sz w:val="16"/>
          <w:szCs w:val="16"/>
        </w:rPr>
        <w:t>nigromaculatus</w:t>
      </w:r>
      <w:r>
        <w:rPr>
          <w:rFonts w:ascii="Arial" w:hAnsi="Arial" w:cs="Arial"/>
          <w:sz w:val="16"/>
          <w:szCs w:val="16"/>
        </w:rPr>
        <w:tab/>
        <w:t>black</w:t>
      </w:r>
      <w:r>
        <w:rPr>
          <w:rFonts w:ascii="Arial" w:hAnsi="Arial" w:cs="Arial"/>
          <w:spacing w:val="-3"/>
          <w:sz w:val="16"/>
          <w:szCs w:val="16"/>
        </w:rPr>
        <w:t xml:space="preserve"> </w:t>
      </w:r>
      <w:r>
        <w:rPr>
          <w:rFonts w:ascii="Arial" w:hAnsi="Arial" w:cs="Arial"/>
          <w:sz w:val="16"/>
          <w:szCs w:val="16"/>
        </w:rPr>
        <w:t>crappie</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Perciformes - Family: Percidae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Etheostoma</w:t>
      </w:r>
      <w:r>
        <w:rPr>
          <w:rFonts w:ascii="Arial" w:hAnsi="Arial" w:cs="Arial"/>
          <w:spacing w:val="-1"/>
          <w:sz w:val="16"/>
          <w:szCs w:val="16"/>
        </w:rPr>
        <w:t xml:space="preserve"> </w:t>
      </w:r>
      <w:r>
        <w:rPr>
          <w:rFonts w:ascii="Arial" w:hAnsi="Arial" w:cs="Arial"/>
          <w:sz w:val="16"/>
          <w:szCs w:val="16"/>
        </w:rPr>
        <w:t>flabellare</w:t>
      </w:r>
      <w:r>
        <w:rPr>
          <w:rFonts w:ascii="Arial" w:hAnsi="Arial" w:cs="Arial"/>
          <w:sz w:val="16"/>
          <w:szCs w:val="16"/>
        </w:rPr>
        <w:tab/>
      </w:r>
      <w:r>
        <w:rPr>
          <w:rFonts w:ascii="Arial" w:hAnsi="Arial" w:cs="Arial"/>
          <w:sz w:val="16"/>
          <w:szCs w:val="16"/>
        </w:rPr>
        <w:t>fantail</w:t>
      </w:r>
      <w:r>
        <w:rPr>
          <w:rFonts w:ascii="Arial" w:hAnsi="Arial" w:cs="Arial"/>
          <w:spacing w:val="-3"/>
          <w:sz w:val="16"/>
          <w:szCs w:val="16"/>
        </w:rPr>
        <w:t xml:space="preserve"> </w:t>
      </w:r>
      <w:r>
        <w:rPr>
          <w:rFonts w:ascii="Arial" w:hAnsi="Arial" w:cs="Arial"/>
          <w:sz w:val="16"/>
          <w:szCs w:val="16"/>
        </w:rPr>
        <w:t>darter</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Salmoniformes - Family: Salmonidae</w:t>
      </w:r>
    </w:p>
    <w:p w:rsidR="00000000" w:rsidRDefault="00D40AF8">
      <w:pPr>
        <w:pStyle w:val="BodyText"/>
        <w:tabs>
          <w:tab w:val="left" w:pos="4139"/>
        </w:tabs>
        <w:kinsoku w:val="0"/>
        <w:overflowPunct w:val="0"/>
        <w:spacing w:before="59"/>
        <w:ind w:right="814"/>
        <w:jc w:val="center"/>
        <w:rPr>
          <w:rFonts w:ascii="Arial" w:hAnsi="Arial" w:cs="Arial"/>
          <w:sz w:val="16"/>
          <w:szCs w:val="16"/>
        </w:rPr>
      </w:pPr>
      <w:r>
        <w:rPr>
          <w:rFonts w:ascii="Arial" w:hAnsi="Arial" w:cs="Arial"/>
          <w:sz w:val="16"/>
          <w:szCs w:val="16"/>
        </w:rPr>
        <w:t>Salvelinus</w:t>
      </w:r>
      <w:r>
        <w:rPr>
          <w:rFonts w:ascii="Arial" w:hAnsi="Arial" w:cs="Arial"/>
          <w:spacing w:val="-2"/>
          <w:sz w:val="16"/>
          <w:szCs w:val="16"/>
        </w:rPr>
        <w:t xml:space="preserve"> </w:t>
      </w:r>
      <w:r>
        <w:rPr>
          <w:rFonts w:ascii="Arial" w:hAnsi="Arial" w:cs="Arial"/>
          <w:sz w:val="16"/>
          <w:szCs w:val="16"/>
        </w:rPr>
        <w:t>fontinalis</w:t>
      </w:r>
      <w:r>
        <w:rPr>
          <w:rFonts w:ascii="Arial" w:hAnsi="Arial" w:cs="Arial"/>
          <w:sz w:val="16"/>
          <w:szCs w:val="16"/>
        </w:rPr>
        <w:tab/>
        <w:t>brook</w:t>
      </w:r>
      <w:r>
        <w:rPr>
          <w:rFonts w:ascii="Arial" w:hAnsi="Arial" w:cs="Arial"/>
          <w:spacing w:val="-2"/>
          <w:sz w:val="16"/>
          <w:szCs w:val="16"/>
        </w:rPr>
        <w:t xml:space="preserve"> </w:t>
      </w:r>
      <w:r>
        <w:rPr>
          <w:rFonts w:ascii="Arial" w:hAnsi="Arial" w:cs="Arial"/>
          <w:sz w:val="16"/>
          <w:szCs w:val="16"/>
        </w:rPr>
        <w:t>trout</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Scorpaeniformes - Family: Cottidae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Cottus</w:t>
      </w:r>
      <w:r>
        <w:rPr>
          <w:rFonts w:ascii="Arial" w:hAnsi="Arial" w:cs="Arial"/>
          <w:spacing w:val="-1"/>
          <w:sz w:val="16"/>
          <w:szCs w:val="16"/>
        </w:rPr>
        <w:t xml:space="preserve"> </w:t>
      </w:r>
      <w:r>
        <w:rPr>
          <w:rFonts w:ascii="Arial" w:hAnsi="Arial" w:cs="Arial"/>
          <w:sz w:val="16"/>
          <w:szCs w:val="16"/>
        </w:rPr>
        <w:t>bairdii</w:t>
      </w:r>
      <w:r>
        <w:rPr>
          <w:rFonts w:ascii="Arial" w:hAnsi="Arial" w:cs="Arial"/>
          <w:sz w:val="16"/>
          <w:szCs w:val="16"/>
        </w:rPr>
        <w:tab/>
        <w:t>mottled</w:t>
      </w:r>
      <w:r>
        <w:rPr>
          <w:rFonts w:ascii="Arial" w:hAnsi="Arial" w:cs="Arial"/>
          <w:spacing w:val="-3"/>
          <w:sz w:val="16"/>
          <w:szCs w:val="16"/>
        </w:rPr>
        <w:t xml:space="preserve"> </w:t>
      </w:r>
      <w:r>
        <w:rPr>
          <w:rFonts w:ascii="Arial" w:hAnsi="Arial" w:cs="Arial"/>
          <w:sz w:val="16"/>
          <w:szCs w:val="16"/>
        </w:rPr>
        <w:t>sculpin</w:t>
      </w:r>
    </w:p>
    <w:p w:rsidR="00000000" w:rsidRDefault="00D40AF8">
      <w:pPr>
        <w:pStyle w:val="BodyText"/>
        <w:kinsoku w:val="0"/>
        <w:overflowPunct w:val="0"/>
        <w:rPr>
          <w:rFonts w:ascii="Arial" w:hAnsi="Arial" w:cs="Arial"/>
          <w:sz w:val="18"/>
          <w:szCs w:val="18"/>
        </w:rPr>
      </w:pPr>
    </w:p>
    <w:p w:rsidR="00000000" w:rsidRDefault="00D40AF8">
      <w:pPr>
        <w:pStyle w:val="Heading4"/>
        <w:kinsoku w:val="0"/>
        <w:overflowPunct w:val="0"/>
        <w:spacing w:before="129"/>
        <w:ind w:left="120" w:firstLine="0"/>
      </w:pPr>
      <w:bookmarkStart w:id="72" w:name="Animalia - Insect "/>
      <w:bookmarkEnd w:id="72"/>
      <w:r>
        <w:t>Animalia - Insect</w:t>
      </w:r>
    </w:p>
    <w:p w:rsidR="00000000" w:rsidRDefault="00D40AF8">
      <w:pPr>
        <w:pStyle w:val="BodyText"/>
        <w:kinsoku w:val="0"/>
        <w:overflowPunct w:val="0"/>
        <w:spacing w:before="86"/>
        <w:ind w:left="300"/>
        <w:rPr>
          <w:rFonts w:ascii="Arial" w:hAnsi="Arial" w:cs="Arial"/>
          <w:b/>
          <w:bCs/>
          <w:sz w:val="16"/>
          <w:szCs w:val="16"/>
        </w:rPr>
      </w:pPr>
      <w:r>
        <w:rPr>
          <w:rFonts w:ascii="Arial" w:hAnsi="Arial" w:cs="Arial"/>
          <w:b/>
          <w:bCs/>
          <w:sz w:val="16"/>
          <w:szCs w:val="16"/>
        </w:rPr>
        <w:t>Order: Lepidoptera - Family: Arctiida</w:t>
      </w:r>
      <w:r>
        <w:rPr>
          <w:rFonts w:ascii="Arial" w:hAnsi="Arial" w:cs="Arial"/>
          <w:b/>
          <w:bCs/>
          <w:sz w:val="16"/>
          <w:szCs w:val="16"/>
        </w:rPr>
        <w:t>e</w:t>
      </w:r>
    </w:p>
    <w:p w:rsidR="00000000" w:rsidRDefault="00D40AF8">
      <w:pPr>
        <w:pStyle w:val="BodyText"/>
        <w:tabs>
          <w:tab w:val="left" w:pos="5879"/>
        </w:tabs>
        <w:kinsoku w:val="0"/>
        <w:overflowPunct w:val="0"/>
        <w:spacing w:before="60"/>
        <w:ind w:left="5880" w:right="1797" w:hanging="4320"/>
        <w:rPr>
          <w:rFonts w:ascii="Arial" w:hAnsi="Arial" w:cs="Arial"/>
          <w:sz w:val="16"/>
          <w:szCs w:val="16"/>
        </w:rPr>
      </w:pPr>
      <w:r>
        <w:rPr>
          <w:rFonts w:ascii="Arial" w:hAnsi="Arial" w:cs="Arial"/>
          <w:sz w:val="16"/>
          <w:szCs w:val="16"/>
        </w:rPr>
        <w:t>Halysidota</w:t>
      </w:r>
      <w:r>
        <w:rPr>
          <w:rFonts w:ascii="Arial" w:hAnsi="Arial" w:cs="Arial"/>
          <w:spacing w:val="-2"/>
          <w:sz w:val="16"/>
          <w:szCs w:val="16"/>
        </w:rPr>
        <w:t xml:space="preserve"> </w:t>
      </w:r>
      <w:r>
        <w:rPr>
          <w:rFonts w:ascii="Arial" w:hAnsi="Arial" w:cs="Arial"/>
          <w:sz w:val="16"/>
          <w:szCs w:val="16"/>
        </w:rPr>
        <w:t>tessellaris</w:t>
      </w:r>
      <w:r>
        <w:rPr>
          <w:rFonts w:ascii="Arial" w:hAnsi="Arial" w:cs="Arial"/>
          <w:sz w:val="16"/>
          <w:szCs w:val="16"/>
        </w:rPr>
        <w:tab/>
        <w:t>banded</w:t>
      </w:r>
      <w:r>
        <w:rPr>
          <w:rFonts w:ascii="Arial" w:hAnsi="Arial" w:cs="Arial"/>
          <w:spacing w:val="-2"/>
          <w:sz w:val="16"/>
          <w:szCs w:val="16"/>
        </w:rPr>
        <w:t xml:space="preserve"> </w:t>
      </w:r>
      <w:r>
        <w:rPr>
          <w:rFonts w:ascii="Arial" w:hAnsi="Arial" w:cs="Arial"/>
          <w:sz w:val="16"/>
          <w:szCs w:val="16"/>
        </w:rPr>
        <w:t>tussock</w:t>
      </w:r>
      <w:r>
        <w:rPr>
          <w:rFonts w:ascii="Arial" w:hAnsi="Arial" w:cs="Arial"/>
          <w:spacing w:val="-2"/>
          <w:sz w:val="16"/>
          <w:szCs w:val="16"/>
        </w:rPr>
        <w:t xml:space="preserve"> </w:t>
      </w:r>
      <w:r>
        <w:rPr>
          <w:rFonts w:ascii="Arial" w:hAnsi="Arial" w:cs="Arial"/>
          <w:sz w:val="16"/>
          <w:szCs w:val="16"/>
        </w:rPr>
        <w:t>moth</w:t>
      </w:r>
      <w:r>
        <w:rPr>
          <w:rFonts w:ascii="Arial" w:hAnsi="Arial" w:cs="Arial"/>
          <w:w w:val="99"/>
          <w:sz w:val="16"/>
          <w:szCs w:val="16"/>
        </w:rPr>
        <w:t xml:space="preserve"> </w:t>
      </w:r>
      <w:r>
        <w:rPr>
          <w:rFonts w:ascii="Arial" w:hAnsi="Arial" w:cs="Arial"/>
          <w:sz w:val="16"/>
          <w:szCs w:val="16"/>
        </w:rPr>
        <w:t>pale tiger</w:t>
      </w:r>
      <w:r>
        <w:rPr>
          <w:rFonts w:ascii="Arial" w:hAnsi="Arial" w:cs="Arial"/>
          <w:spacing w:val="-3"/>
          <w:sz w:val="16"/>
          <w:szCs w:val="16"/>
        </w:rPr>
        <w:t xml:space="preserve"> </w:t>
      </w:r>
      <w:r>
        <w:rPr>
          <w:rFonts w:ascii="Arial" w:hAnsi="Arial" w:cs="Arial"/>
          <w:sz w:val="16"/>
          <w:szCs w:val="16"/>
        </w:rPr>
        <w:t>moth</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Haploa</w:t>
      </w:r>
      <w:r>
        <w:rPr>
          <w:rFonts w:ascii="Arial" w:hAnsi="Arial" w:cs="Arial"/>
          <w:spacing w:val="-2"/>
          <w:sz w:val="16"/>
          <w:szCs w:val="16"/>
        </w:rPr>
        <w:t xml:space="preserve"> </w:t>
      </w:r>
      <w:r>
        <w:rPr>
          <w:rFonts w:ascii="Arial" w:hAnsi="Arial" w:cs="Arial"/>
          <w:sz w:val="16"/>
          <w:szCs w:val="16"/>
        </w:rPr>
        <w:t>clymene</w:t>
      </w:r>
      <w:r>
        <w:rPr>
          <w:rFonts w:ascii="Arial" w:hAnsi="Arial" w:cs="Arial"/>
          <w:sz w:val="16"/>
          <w:szCs w:val="16"/>
        </w:rPr>
        <w:tab/>
        <w:t>clymene</w:t>
      </w:r>
      <w:r>
        <w:rPr>
          <w:rFonts w:ascii="Arial" w:hAnsi="Arial" w:cs="Arial"/>
          <w:spacing w:val="-4"/>
          <w:sz w:val="16"/>
          <w:szCs w:val="16"/>
        </w:rPr>
        <w:t xml:space="preserve"> </w:t>
      </w:r>
      <w:r>
        <w:rPr>
          <w:rFonts w:ascii="Arial" w:hAnsi="Arial" w:cs="Arial"/>
          <w:sz w:val="16"/>
          <w:szCs w:val="16"/>
        </w:rPr>
        <w:t>moth</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Hyphantria</w:t>
      </w:r>
      <w:r>
        <w:rPr>
          <w:rFonts w:ascii="Arial" w:hAnsi="Arial" w:cs="Arial"/>
          <w:spacing w:val="-1"/>
          <w:sz w:val="16"/>
          <w:szCs w:val="16"/>
        </w:rPr>
        <w:t xml:space="preserve"> </w:t>
      </w:r>
      <w:r>
        <w:rPr>
          <w:rFonts w:ascii="Arial" w:hAnsi="Arial" w:cs="Arial"/>
          <w:sz w:val="16"/>
          <w:szCs w:val="16"/>
        </w:rPr>
        <w:t>cunea</w:t>
      </w:r>
      <w:r>
        <w:rPr>
          <w:rFonts w:ascii="Arial" w:hAnsi="Arial" w:cs="Arial"/>
          <w:sz w:val="16"/>
          <w:szCs w:val="16"/>
        </w:rPr>
        <w:tab/>
        <w:t>fall</w:t>
      </w:r>
      <w:r>
        <w:rPr>
          <w:rFonts w:ascii="Arial" w:hAnsi="Arial" w:cs="Arial"/>
          <w:spacing w:val="-6"/>
          <w:sz w:val="16"/>
          <w:szCs w:val="16"/>
        </w:rPr>
        <w:t xml:space="preserve"> </w:t>
      </w:r>
      <w:r>
        <w:rPr>
          <w:rFonts w:ascii="Arial" w:hAnsi="Arial" w:cs="Arial"/>
          <w:sz w:val="16"/>
          <w:szCs w:val="16"/>
        </w:rPr>
        <w:t>webworm</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Lophocampa</w:t>
      </w:r>
      <w:r>
        <w:rPr>
          <w:rFonts w:ascii="Arial" w:hAnsi="Arial" w:cs="Arial"/>
          <w:spacing w:val="-2"/>
          <w:sz w:val="16"/>
          <w:szCs w:val="16"/>
        </w:rPr>
        <w:t xml:space="preserve"> </w:t>
      </w:r>
      <w:r>
        <w:rPr>
          <w:rFonts w:ascii="Arial" w:hAnsi="Arial" w:cs="Arial"/>
          <w:sz w:val="16"/>
          <w:szCs w:val="16"/>
        </w:rPr>
        <w:t>caryae</w:t>
      </w:r>
      <w:r>
        <w:rPr>
          <w:rFonts w:ascii="Arial" w:hAnsi="Arial" w:cs="Arial"/>
          <w:sz w:val="16"/>
          <w:szCs w:val="16"/>
        </w:rPr>
        <w:tab/>
        <w:t>hickory tussock</w:t>
      </w:r>
      <w:r>
        <w:rPr>
          <w:rFonts w:ascii="Arial" w:hAnsi="Arial" w:cs="Arial"/>
          <w:spacing w:val="-8"/>
          <w:sz w:val="16"/>
          <w:szCs w:val="16"/>
        </w:rPr>
        <w:t xml:space="preserve"> </w:t>
      </w:r>
      <w:r>
        <w:rPr>
          <w:rFonts w:ascii="Arial" w:hAnsi="Arial" w:cs="Arial"/>
          <w:sz w:val="16"/>
          <w:szCs w:val="16"/>
        </w:rPr>
        <w:t>moth</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Pyrrharctia</w:t>
      </w:r>
      <w:r>
        <w:rPr>
          <w:rFonts w:ascii="Arial" w:hAnsi="Arial" w:cs="Arial"/>
          <w:spacing w:val="-3"/>
          <w:sz w:val="16"/>
          <w:szCs w:val="16"/>
        </w:rPr>
        <w:t xml:space="preserve"> </w:t>
      </w:r>
      <w:r>
        <w:rPr>
          <w:rFonts w:ascii="Arial" w:hAnsi="Arial" w:cs="Arial"/>
          <w:sz w:val="16"/>
          <w:szCs w:val="16"/>
        </w:rPr>
        <w:t>isabella</w:t>
      </w:r>
      <w:r>
        <w:rPr>
          <w:rFonts w:ascii="Arial" w:hAnsi="Arial" w:cs="Arial"/>
          <w:sz w:val="16"/>
          <w:szCs w:val="16"/>
        </w:rPr>
        <w:tab/>
        <w:t>banded</w:t>
      </w:r>
      <w:r>
        <w:rPr>
          <w:rFonts w:ascii="Arial" w:hAnsi="Arial" w:cs="Arial"/>
          <w:spacing w:val="-3"/>
          <w:sz w:val="16"/>
          <w:szCs w:val="16"/>
        </w:rPr>
        <w:t xml:space="preserve"> </w:t>
      </w:r>
      <w:r>
        <w:rPr>
          <w:rFonts w:ascii="Arial" w:hAnsi="Arial" w:cs="Arial"/>
          <w:sz w:val="16"/>
          <w:szCs w:val="16"/>
        </w:rPr>
        <w:t>woollybear</w:t>
      </w:r>
    </w:p>
    <w:p w:rsidR="00000000" w:rsidRDefault="00D40AF8">
      <w:pPr>
        <w:pStyle w:val="BodyText"/>
        <w:kinsoku w:val="0"/>
        <w:overflowPunct w:val="0"/>
        <w:ind w:left="5880"/>
        <w:rPr>
          <w:rFonts w:ascii="Arial" w:hAnsi="Arial" w:cs="Arial"/>
          <w:sz w:val="16"/>
          <w:szCs w:val="16"/>
        </w:rPr>
      </w:pPr>
      <w:r>
        <w:rPr>
          <w:rFonts w:ascii="Arial" w:hAnsi="Arial" w:cs="Arial"/>
          <w:sz w:val="16"/>
          <w:szCs w:val="16"/>
        </w:rPr>
        <w:t>black-ended bear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Spilosoma</w:t>
      </w:r>
      <w:r>
        <w:rPr>
          <w:rFonts w:ascii="Arial" w:hAnsi="Arial" w:cs="Arial"/>
          <w:spacing w:val="-2"/>
          <w:sz w:val="16"/>
          <w:szCs w:val="16"/>
        </w:rPr>
        <w:t xml:space="preserve"> </w:t>
      </w:r>
      <w:r>
        <w:rPr>
          <w:rFonts w:ascii="Arial" w:hAnsi="Arial" w:cs="Arial"/>
          <w:sz w:val="16"/>
          <w:szCs w:val="16"/>
        </w:rPr>
        <w:t>virginica</w:t>
      </w:r>
      <w:r>
        <w:rPr>
          <w:rFonts w:ascii="Arial" w:hAnsi="Arial" w:cs="Arial"/>
          <w:sz w:val="16"/>
          <w:szCs w:val="16"/>
        </w:rPr>
        <w:tab/>
        <w:t>yellow</w:t>
      </w:r>
      <w:r>
        <w:rPr>
          <w:rFonts w:ascii="Arial" w:hAnsi="Arial" w:cs="Arial"/>
          <w:spacing w:val="-5"/>
          <w:sz w:val="16"/>
          <w:szCs w:val="16"/>
        </w:rPr>
        <w:t xml:space="preserve"> </w:t>
      </w:r>
      <w:r>
        <w:rPr>
          <w:rFonts w:ascii="Arial" w:hAnsi="Arial" w:cs="Arial"/>
          <w:sz w:val="16"/>
          <w:szCs w:val="16"/>
        </w:rPr>
        <w:t>woollybear</w:t>
      </w:r>
    </w:p>
    <w:p w:rsidR="00000000" w:rsidRDefault="00D40AF8">
      <w:pPr>
        <w:pStyle w:val="BodyText"/>
        <w:tabs>
          <w:tab w:val="left" w:pos="5879"/>
        </w:tabs>
        <w:kinsoku w:val="0"/>
        <w:overflowPunct w:val="0"/>
        <w:spacing w:before="59"/>
        <w:ind w:left="1560"/>
        <w:rPr>
          <w:rFonts w:ascii="Arial" w:hAnsi="Arial" w:cs="Arial"/>
          <w:sz w:val="16"/>
          <w:szCs w:val="16"/>
        </w:rPr>
        <w:sectPr w:rsidR="00000000">
          <w:pgSz w:w="12240" w:h="15840"/>
          <w:pgMar w:top="940" w:right="172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93" style="position:absolute;left:0;text-align:left;margin-left:1in;margin-top:10.85pt;width:6in;height:1pt;z-index:-25163776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2"/>
        <w:rPr>
          <w:b/>
          <w:bCs/>
          <w:sz w:val="14"/>
          <w:szCs w:val="14"/>
        </w:rPr>
      </w:pPr>
    </w:p>
    <w:p w:rsidR="00000000" w:rsidRDefault="00D40AF8">
      <w:pPr>
        <w:pStyle w:val="BodyText"/>
        <w:kinsoku w:val="0"/>
        <w:overflowPunct w:val="0"/>
        <w:spacing w:before="94"/>
        <w:ind w:right="5786"/>
        <w:jc w:val="center"/>
        <w:rPr>
          <w:rFonts w:ascii="Arial" w:hAnsi="Arial" w:cs="Arial"/>
          <w:b/>
          <w:bCs/>
          <w:sz w:val="16"/>
          <w:szCs w:val="16"/>
        </w:rPr>
      </w:pPr>
      <w:r>
        <w:rPr>
          <w:rFonts w:ascii="Arial" w:hAnsi="Arial" w:cs="Arial"/>
          <w:b/>
          <w:bCs/>
          <w:sz w:val="16"/>
          <w:szCs w:val="16"/>
        </w:rPr>
        <w:t>Order: Lepidoptera - Family: Geometridae</w:t>
      </w:r>
    </w:p>
    <w:p w:rsidR="00000000" w:rsidRDefault="00D40AF8">
      <w:pPr>
        <w:pStyle w:val="BodyText"/>
        <w:kinsoku w:val="0"/>
        <w:overflowPunct w:val="0"/>
        <w:spacing w:before="59"/>
        <w:ind w:left="1560"/>
        <w:rPr>
          <w:rFonts w:ascii="Arial" w:hAnsi="Arial" w:cs="Arial"/>
          <w:sz w:val="16"/>
          <w:szCs w:val="16"/>
        </w:rPr>
      </w:pPr>
      <w:r>
        <w:rPr>
          <w:rFonts w:ascii="Arial" w:hAnsi="Arial" w:cs="Arial"/>
          <w:sz w:val="16"/>
          <w:szCs w:val="16"/>
        </w:rPr>
        <w:t>Iridopsis larvaria</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Lytrosis</w:t>
      </w:r>
      <w:r>
        <w:rPr>
          <w:rFonts w:ascii="Arial" w:hAnsi="Arial" w:cs="Arial"/>
          <w:spacing w:val="-2"/>
          <w:sz w:val="16"/>
          <w:szCs w:val="16"/>
        </w:rPr>
        <w:t xml:space="preserve"> </w:t>
      </w:r>
      <w:r>
        <w:rPr>
          <w:rFonts w:ascii="Arial" w:hAnsi="Arial" w:cs="Arial"/>
          <w:sz w:val="16"/>
          <w:szCs w:val="16"/>
        </w:rPr>
        <w:t>unitaria</w:t>
      </w:r>
      <w:r>
        <w:rPr>
          <w:rFonts w:ascii="Arial" w:hAnsi="Arial" w:cs="Arial"/>
          <w:sz w:val="16"/>
          <w:szCs w:val="16"/>
        </w:rPr>
        <w:tab/>
        <w:t>common</w:t>
      </w:r>
      <w:r>
        <w:rPr>
          <w:rFonts w:ascii="Arial" w:hAnsi="Arial" w:cs="Arial"/>
          <w:spacing w:val="-4"/>
          <w:sz w:val="16"/>
          <w:szCs w:val="16"/>
        </w:rPr>
        <w:t xml:space="preserve"> </w:t>
      </w:r>
      <w:r>
        <w:rPr>
          <w:rFonts w:ascii="Arial" w:hAnsi="Arial" w:cs="Arial"/>
          <w:sz w:val="16"/>
          <w:szCs w:val="16"/>
        </w:rPr>
        <w:t>lytrosis</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Prochoerodes</w:t>
      </w:r>
      <w:r>
        <w:rPr>
          <w:rFonts w:ascii="Arial" w:hAnsi="Arial" w:cs="Arial"/>
          <w:spacing w:val="-2"/>
          <w:sz w:val="16"/>
          <w:szCs w:val="16"/>
        </w:rPr>
        <w:t xml:space="preserve"> </w:t>
      </w:r>
      <w:r>
        <w:rPr>
          <w:rFonts w:ascii="Arial" w:hAnsi="Arial" w:cs="Arial"/>
          <w:sz w:val="16"/>
          <w:szCs w:val="16"/>
        </w:rPr>
        <w:t>transversata</w:t>
      </w:r>
      <w:r>
        <w:rPr>
          <w:rFonts w:ascii="Arial" w:hAnsi="Arial" w:cs="Arial"/>
          <w:sz w:val="16"/>
          <w:szCs w:val="16"/>
        </w:rPr>
        <w:tab/>
        <w:t>large maple</w:t>
      </w:r>
      <w:r>
        <w:rPr>
          <w:rFonts w:ascii="Arial" w:hAnsi="Arial" w:cs="Arial"/>
          <w:spacing w:val="-5"/>
          <w:sz w:val="16"/>
          <w:szCs w:val="16"/>
        </w:rPr>
        <w:t xml:space="preserve"> </w:t>
      </w:r>
      <w:r>
        <w:rPr>
          <w:rFonts w:ascii="Arial" w:hAnsi="Arial" w:cs="Arial"/>
          <w:sz w:val="16"/>
          <w:szCs w:val="16"/>
        </w:rPr>
        <w:t>spanworm</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Tetracis</w:t>
      </w:r>
      <w:r>
        <w:rPr>
          <w:rFonts w:ascii="Arial" w:hAnsi="Arial" w:cs="Arial"/>
          <w:spacing w:val="-2"/>
          <w:sz w:val="16"/>
          <w:szCs w:val="16"/>
        </w:rPr>
        <w:t xml:space="preserve"> </w:t>
      </w:r>
      <w:r>
        <w:rPr>
          <w:rFonts w:ascii="Arial" w:hAnsi="Arial" w:cs="Arial"/>
          <w:sz w:val="16"/>
          <w:szCs w:val="16"/>
        </w:rPr>
        <w:t>cachexiata</w:t>
      </w:r>
      <w:r>
        <w:rPr>
          <w:rFonts w:ascii="Arial" w:hAnsi="Arial" w:cs="Arial"/>
          <w:sz w:val="16"/>
          <w:szCs w:val="16"/>
        </w:rPr>
        <w:tab/>
        <w:t>white slant-line</w:t>
      </w:r>
      <w:r>
        <w:rPr>
          <w:rFonts w:ascii="Arial" w:hAnsi="Arial" w:cs="Arial"/>
          <w:spacing w:val="-5"/>
          <w:sz w:val="16"/>
          <w:szCs w:val="16"/>
        </w:rPr>
        <w:t xml:space="preserve"> </w:t>
      </w:r>
      <w:r>
        <w:rPr>
          <w:rFonts w:ascii="Arial" w:hAnsi="Arial" w:cs="Arial"/>
          <w:sz w:val="16"/>
          <w:szCs w:val="16"/>
        </w:rPr>
        <w:t>moth</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Lepidoptera - Family: Hesperiidae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Epargyreus</w:t>
      </w:r>
      <w:r>
        <w:rPr>
          <w:rFonts w:ascii="Arial" w:hAnsi="Arial" w:cs="Arial"/>
          <w:spacing w:val="-1"/>
          <w:sz w:val="16"/>
          <w:szCs w:val="16"/>
        </w:rPr>
        <w:t xml:space="preserve"> </w:t>
      </w:r>
      <w:r>
        <w:rPr>
          <w:rFonts w:ascii="Arial" w:hAnsi="Arial" w:cs="Arial"/>
          <w:sz w:val="16"/>
          <w:szCs w:val="16"/>
        </w:rPr>
        <w:t>clarus</w:t>
      </w:r>
      <w:r>
        <w:rPr>
          <w:rFonts w:ascii="Arial" w:hAnsi="Arial" w:cs="Arial"/>
          <w:sz w:val="16"/>
          <w:szCs w:val="16"/>
        </w:rPr>
        <w:tab/>
        <w:t>silverspotted</w:t>
      </w:r>
      <w:r>
        <w:rPr>
          <w:rFonts w:ascii="Arial" w:hAnsi="Arial" w:cs="Arial"/>
          <w:spacing w:val="-4"/>
          <w:sz w:val="16"/>
          <w:szCs w:val="16"/>
        </w:rPr>
        <w:t xml:space="preserve"> </w:t>
      </w:r>
      <w:r>
        <w:rPr>
          <w:rFonts w:ascii="Arial" w:hAnsi="Arial" w:cs="Arial"/>
          <w:sz w:val="16"/>
          <w:szCs w:val="16"/>
        </w:rPr>
        <w:t>skipper</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Lepidoptera - Family: Noctuidae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Abagrotis</w:t>
      </w:r>
      <w:r>
        <w:rPr>
          <w:rFonts w:ascii="Arial" w:hAnsi="Arial" w:cs="Arial"/>
          <w:spacing w:val="-1"/>
          <w:sz w:val="16"/>
          <w:szCs w:val="16"/>
        </w:rPr>
        <w:t xml:space="preserve"> </w:t>
      </w:r>
      <w:r>
        <w:rPr>
          <w:rFonts w:ascii="Arial" w:hAnsi="Arial" w:cs="Arial"/>
          <w:sz w:val="16"/>
          <w:szCs w:val="16"/>
        </w:rPr>
        <w:t>alternata</w:t>
      </w:r>
      <w:r>
        <w:rPr>
          <w:rFonts w:ascii="Arial" w:hAnsi="Arial" w:cs="Arial"/>
          <w:sz w:val="16"/>
          <w:szCs w:val="16"/>
        </w:rPr>
        <w:tab/>
        <w:t>greater red</w:t>
      </w:r>
      <w:r>
        <w:rPr>
          <w:rFonts w:ascii="Arial" w:hAnsi="Arial" w:cs="Arial"/>
          <w:spacing w:val="-12"/>
          <w:sz w:val="16"/>
          <w:szCs w:val="16"/>
        </w:rPr>
        <w:t xml:space="preserve"> </w:t>
      </w:r>
      <w:r>
        <w:rPr>
          <w:rFonts w:ascii="Arial" w:hAnsi="Arial" w:cs="Arial"/>
          <w:sz w:val="16"/>
          <w:szCs w:val="16"/>
        </w:rPr>
        <w:t>dart</w:t>
      </w:r>
    </w:p>
    <w:p w:rsidR="00000000" w:rsidRDefault="00D40AF8">
      <w:pPr>
        <w:pStyle w:val="BodyText"/>
        <w:tabs>
          <w:tab w:val="left" w:pos="5879"/>
        </w:tabs>
        <w:kinsoku w:val="0"/>
        <w:overflowPunct w:val="0"/>
        <w:spacing w:before="59" w:line="316" w:lineRule="auto"/>
        <w:ind w:left="1560" w:right="1717"/>
        <w:rPr>
          <w:rFonts w:ascii="Arial" w:hAnsi="Arial" w:cs="Arial"/>
          <w:sz w:val="16"/>
          <w:szCs w:val="16"/>
        </w:rPr>
      </w:pPr>
      <w:r>
        <w:rPr>
          <w:rFonts w:ascii="Arial" w:hAnsi="Arial" w:cs="Arial"/>
          <w:sz w:val="16"/>
          <w:szCs w:val="16"/>
        </w:rPr>
        <w:t>Acronicta</w:t>
      </w:r>
      <w:r>
        <w:rPr>
          <w:rFonts w:ascii="Arial" w:hAnsi="Arial" w:cs="Arial"/>
          <w:spacing w:val="-2"/>
          <w:sz w:val="16"/>
          <w:szCs w:val="16"/>
        </w:rPr>
        <w:t xml:space="preserve"> </w:t>
      </w:r>
      <w:r>
        <w:rPr>
          <w:rFonts w:ascii="Arial" w:hAnsi="Arial" w:cs="Arial"/>
          <w:sz w:val="16"/>
          <w:szCs w:val="16"/>
        </w:rPr>
        <w:t>americana</w:t>
      </w:r>
      <w:r>
        <w:rPr>
          <w:rFonts w:ascii="Arial" w:hAnsi="Arial" w:cs="Arial"/>
          <w:sz w:val="16"/>
          <w:szCs w:val="16"/>
        </w:rPr>
        <w:tab/>
        <w:t>american</w:t>
      </w:r>
      <w:r>
        <w:rPr>
          <w:rFonts w:ascii="Arial" w:hAnsi="Arial" w:cs="Arial"/>
          <w:spacing w:val="-2"/>
          <w:sz w:val="16"/>
          <w:szCs w:val="16"/>
        </w:rPr>
        <w:t xml:space="preserve"> </w:t>
      </w:r>
      <w:r>
        <w:rPr>
          <w:rFonts w:ascii="Arial" w:hAnsi="Arial" w:cs="Arial"/>
          <w:sz w:val="16"/>
          <w:szCs w:val="16"/>
        </w:rPr>
        <w:t>dagger</w:t>
      </w:r>
      <w:r>
        <w:rPr>
          <w:rFonts w:ascii="Arial" w:hAnsi="Arial" w:cs="Arial"/>
          <w:spacing w:val="-2"/>
          <w:sz w:val="16"/>
          <w:szCs w:val="16"/>
        </w:rPr>
        <w:t xml:space="preserve"> </w:t>
      </w:r>
      <w:r>
        <w:rPr>
          <w:rFonts w:ascii="Arial" w:hAnsi="Arial" w:cs="Arial"/>
          <w:sz w:val="16"/>
          <w:szCs w:val="16"/>
        </w:rPr>
        <w:t>moth</w:t>
      </w:r>
      <w:r>
        <w:rPr>
          <w:rFonts w:ascii="Arial" w:hAnsi="Arial" w:cs="Arial"/>
          <w:w w:val="99"/>
          <w:sz w:val="16"/>
          <w:szCs w:val="16"/>
        </w:rPr>
        <w:t xml:space="preserve"> </w:t>
      </w:r>
      <w:r>
        <w:rPr>
          <w:rFonts w:ascii="Arial" w:hAnsi="Arial" w:cs="Arial"/>
          <w:sz w:val="16"/>
          <w:szCs w:val="16"/>
        </w:rPr>
        <w:t>Apamea</w:t>
      </w:r>
      <w:r>
        <w:rPr>
          <w:rFonts w:ascii="Arial" w:hAnsi="Arial" w:cs="Arial"/>
          <w:spacing w:val="-3"/>
          <w:sz w:val="16"/>
          <w:szCs w:val="16"/>
        </w:rPr>
        <w:t xml:space="preserve"> </w:t>
      </w:r>
      <w:r>
        <w:rPr>
          <w:rFonts w:ascii="Arial" w:hAnsi="Arial" w:cs="Arial"/>
          <w:sz w:val="16"/>
          <w:szCs w:val="16"/>
        </w:rPr>
        <w:t>finitima</w:t>
      </w:r>
    </w:p>
    <w:p w:rsidR="00000000" w:rsidRDefault="00D40AF8">
      <w:pPr>
        <w:pStyle w:val="BodyText"/>
        <w:kinsoku w:val="0"/>
        <w:overflowPunct w:val="0"/>
        <w:spacing w:before="3"/>
        <w:ind w:left="300"/>
        <w:rPr>
          <w:rFonts w:ascii="Arial" w:hAnsi="Arial" w:cs="Arial"/>
          <w:b/>
          <w:bCs/>
          <w:sz w:val="16"/>
          <w:szCs w:val="16"/>
        </w:rPr>
      </w:pPr>
      <w:r>
        <w:rPr>
          <w:rFonts w:ascii="Arial" w:hAnsi="Arial" w:cs="Arial"/>
          <w:b/>
          <w:bCs/>
          <w:sz w:val="16"/>
          <w:szCs w:val="16"/>
        </w:rPr>
        <w:t>Order: Lepidoptera - Family: Notodontidae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Symmerista</w:t>
      </w:r>
      <w:r>
        <w:rPr>
          <w:rFonts w:ascii="Arial" w:hAnsi="Arial" w:cs="Arial"/>
          <w:spacing w:val="-2"/>
          <w:sz w:val="16"/>
          <w:szCs w:val="16"/>
        </w:rPr>
        <w:t xml:space="preserve"> </w:t>
      </w:r>
      <w:r>
        <w:rPr>
          <w:rFonts w:ascii="Arial" w:hAnsi="Arial" w:cs="Arial"/>
          <w:sz w:val="16"/>
          <w:szCs w:val="16"/>
        </w:rPr>
        <w:t>albifrons</w:t>
      </w:r>
      <w:r>
        <w:rPr>
          <w:rFonts w:ascii="Arial" w:hAnsi="Arial" w:cs="Arial"/>
          <w:sz w:val="16"/>
          <w:szCs w:val="16"/>
        </w:rPr>
        <w:tab/>
        <w:t>white-headed</w:t>
      </w:r>
      <w:r>
        <w:rPr>
          <w:rFonts w:ascii="Arial" w:hAnsi="Arial" w:cs="Arial"/>
          <w:spacing w:val="-6"/>
          <w:sz w:val="16"/>
          <w:szCs w:val="16"/>
        </w:rPr>
        <w:t xml:space="preserve"> </w:t>
      </w:r>
      <w:r>
        <w:rPr>
          <w:rFonts w:ascii="Arial" w:hAnsi="Arial" w:cs="Arial"/>
          <w:sz w:val="16"/>
          <w:szCs w:val="16"/>
        </w:rPr>
        <w:t>prominent</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Lepidoptera - Family: Nymphalidae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Polygonia</w:t>
      </w:r>
      <w:r>
        <w:rPr>
          <w:rFonts w:ascii="Arial" w:hAnsi="Arial" w:cs="Arial"/>
          <w:spacing w:val="-2"/>
          <w:sz w:val="16"/>
          <w:szCs w:val="16"/>
        </w:rPr>
        <w:t xml:space="preserve"> </w:t>
      </w:r>
      <w:r>
        <w:rPr>
          <w:rFonts w:ascii="Arial" w:hAnsi="Arial" w:cs="Arial"/>
          <w:sz w:val="16"/>
          <w:szCs w:val="16"/>
        </w:rPr>
        <w:t>interrogationis</w:t>
      </w:r>
      <w:r>
        <w:rPr>
          <w:rFonts w:ascii="Arial" w:hAnsi="Arial" w:cs="Arial"/>
          <w:sz w:val="16"/>
          <w:szCs w:val="16"/>
        </w:rPr>
        <w:tab/>
        <w:t>anglewing</w:t>
      </w:r>
    </w:p>
    <w:p w:rsidR="00000000" w:rsidRDefault="00D40AF8">
      <w:pPr>
        <w:pStyle w:val="BodyText"/>
        <w:kinsoku w:val="0"/>
        <w:overflowPunct w:val="0"/>
        <w:spacing w:before="61"/>
        <w:ind w:left="300"/>
        <w:rPr>
          <w:rFonts w:ascii="Arial" w:hAnsi="Arial" w:cs="Arial"/>
          <w:b/>
          <w:bCs/>
          <w:sz w:val="16"/>
          <w:szCs w:val="16"/>
        </w:rPr>
      </w:pPr>
      <w:r>
        <w:rPr>
          <w:rFonts w:ascii="Arial" w:hAnsi="Arial" w:cs="Arial"/>
          <w:b/>
          <w:bCs/>
          <w:sz w:val="16"/>
          <w:szCs w:val="16"/>
        </w:rPr>
        <w:t>Order: Lepidoptera - Family: Saturniidae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Actias</w:t>
      </w:r>
      <w:r>
        <w:rPr>
          <w:rFonts w:ascii="Arial" w:hAnsi="Arial" w:cs="Arial"/>
          <w:spacing w:val="-1"/>
          <w:sz w:val="16"/>
          <w:szCs w:val="16"/>
        </w:rPr>
        <w:t xml:space="preserve"> </w:t>
      </w:r>
      <w:r>
        <w:rPr>
          <w:rFonts w:ascii="Arial" w:hAnsi="Arial" w:cs="Arial"/>
          <w:sz w:val="16"/>
          <w:szCs w:val="16"/>
        </w:rPr>
        <w:t>luna</w:t>
      </w:r>
      <w:r>
        <w:rPr>
          <w:rFonts w:ascii="Arial" w:hAnsi="Arial" w:cs="Arial"/>
          <w:sz w:val="16"/>
          <w:szCs w:val="16"/>
        </w:rPr>
        <w:tab/>
        <w:t>luna</w:t>
      </w:r>
      <w:r>
        <w:rPr>
          <w:rFonts w:ascii="Arial" w:hAnsi="Arial" w:cs="Arial"/>
          <w:spacing w:val="-2"/>
          <w:sz w:val="16"/>
          <w:szCs w:val="16"/>
        </w:rPr>
        <w:t xml:space="preserve"> </w:t>
      </w:r>
      <w:r>
        <w:rPr>
          <w:rFonts w:ascii="Arial" w:hAnsi="Arial" w:cs="Arial"/>
          <w:sz w:val="16"/>
          <w:szCs w:val="16"/>
        </w:rPr>
        <w:t>moth</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Dryocampa</w:t>
      </w:r>
      <w:r>
        <w:rPr>
          <w:rFonts w:ascii="Arial" w:hAnsi="Arial" w:cs="Arial"/>
          <w:spacing w:val="-2"/>
          <w:sz w:val="16"/>
          <w:szCs w:val="16"/>
        </w:rPr>
        <w:t xml:space="preserve"> </w:t>
      </w:r>
      <w:r>
        <w:rPr>
          <w:rFonts w:ascii="Arial" w:hAnsi="Arial" w:cs="Arial"/>
          <w:sz w:val="16"/>
          <w:szCs w:val="16"/>
        </w:rPr>
        <w:t>rubicunda</w:t>
      </w:r>
      <w:r>
        <w:rPr>
          <w:rFonts w:ascii="Arial" w:hAnsi="Arial" w:cs="Arial"/>
          <w:sz w:val="16"/>
          <w:szCs w:val="16"/>
        </w:rPr>
        <w:tab/>
        <w:t>rosy maple</w:t>
      </w:r>
      <w:r>
        <w:rPr>
          <w:rFonts w:ascii="Arial" w:hAnsi="Arial" w:cs="Arial"/>
          <w:spacing w:val="-3"/>
          <w:sz w:val="16"/>
          <w:szCs w:val="16"/>
        </w:rPr>
        <w:t xml:space="preserve"> </w:t>
      </w:r>
      <w:r>
        <w:rPr>
          <w:rFonts w:ascii="Arial" w:hAnsi="Arial" w:cs="Arial"/>
          <w:sz w:val="16"/>
          <w:szCs w:val="16"/>
        </w:rPr>
        <w:t>moth</w:t>
      </w:r>
    </w:p>
    <w:p w:rsidR="00000000" w:rsidRDefault="00D40AF8">
      <w:pPr>
        <w:pStyle w:val="BodyText"/>
        <w:kinsoku w:val="0"/>
        <w:overflowPunct w:val="0"/>
        <w:spacing w:before="61"/>
        <w:ind w:left="300"/>
        <w:rPr>
          <w:rFonts w:ascii="Arial" w:hAnsi="Arial" w:cs="Arial"/>
          <w:b/>
          <w:bCs/>
          <w:sz w:val="16"/>
          <w:szCs w:val="16"/>
        </w:rPr>
      </w:pPr>
      <w:r>
        <w:rPr>
          <w:rFonts w:ascii="Arial" w:hAnsi="Arial" w:cs="Arial"/>
          <w:b/>
          <w:bCs/>
          <w:sz w:val="16"/>
          <w:szCs w:val="16"/>
        </w:rPr>
        <w:t>Order: Lepidoptera - Family: Sphingidae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Ceratomia</w:t>
      </w:r>
      <w:r>
        <w:rPr>
          <w:rFonts w:ascii="Arial" w:hAnsi="Arial" w:cs="Arial"/>
          <w:spacing w:val="-1"/>
          <w:sz w:val="16"/>
          <w:szCs w:val="16"/>
        </w:rPr>
        <w:t xml:space="preserve"> </w:t>
      </w:r>
      <w:r>
        <w:rPr>
          <w:rFonts w:ascii="Arial" w:hAnsi="Arial" w:cs="Arial"/>
          <w:sz w:val="16"/>
          <w:szCs w:val="16"/>
        </w:rPr>
        <w:t>undulosa</w:t>
      </w:r>
      <w:r>
        <w:rPr>
          <w:rFonts w:ascii="Arial" w:hAnsi="Arial" w:cs="Arial"/>
          <w:sz w:val="16"/>
          <w:szCs w:val="16"/>
        </w:rPr>
        <w:tab/>
        <w:t>waxed</w:t>
      </w:r>
      <w:r>
        <w:rPr>
          <w:rFonts w:ascii="Arial" w:hAnsi="Arial" w:cs="Arial"/>
          <w:spacing w:val="-3"/>
          <w:sz w:val="16"/>
          <w:szCs w:val="16"/>
        </w:rPr>
        <w:t xml:space="preserve"> </w:t>
      </w:r>
      <w:r>
        <w:rPr>
          <w:rFonts w:ascii="Arial" w:hAnsi="Arial" w:cs="Arial"/>
          <w:sz w:val="16"/>
          <w:szCs w:val="16"/>
        </w:rPr>
        <w:t>sphinx</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Paonias</w:t>
      </w:r>
      <w:r>
        <w:rPr>
          <w:rFonts w:ascii="Arial" w:hAnsi="Arial" w:cs="Arial"/>
          <w:spacing w:val="-2"/>
          <w:sz w:val="16"/>
          <w:szCs w:val="16"/>
        </w:rPr>
        <w:t xml:space="preserve"> </w:t>
      </w:r>
      <w:r>
        <w:rPr>
          <w:rFonts w:ascii="Arial" w:hAnsi="Arial" w:cs="Arial"/>
          <w:sz w:val="16"/>
          <w:szCs w:val="16"/>
        </w:rPr>
        <w:t>excaecatus</w:t>
      </w:r>
      <w:r>
        <w:rPr>
          <w:rFonts w:ascii="Arial" w:hAnsi="Arial" w:cs="Arial"/>
          <w:sz w:val="16"/>
          <w:szCs w:val="16"/>
        </w:rPr>
        <w:tab/>
        <w:t>blinded</w:t>
      </w:r>
      <w:r>
        <w:rPr>
          <w:rFonts w:ascii="Arial" w:hAnsi="Arial" w:cs="Arial"/>
          <w:spacing w:val="-3"/>
          <w:sz w:val="16"/>
          <w:szCs w:val="16"/>
        </w:rPr>
        <w:t xml:space="preserve"> </w:t>
      </w:r>
      <w:r>
        <w:rPr>
          <w:rFonts w:ascii="Arial" w:hAnsi="Arial" w:cs="Arial"/>
          <w:sz w:val="16"/>
          <w:szCs w:val="16"/>
        </w:rPr>
        <w:t>sphinx</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Sphinx</w:t>
      </w:r>
      <w:r>
        <w:rPr>
          <w:rFonts w:ascii="Arial" w:hAnsi="Arial" w:cs="Arial"/>
          <w:spacing w:val="-1"/>
          <w:sz w:val="16"/>
          <w:szCs w:val="16"/>
        </w:rPr>
        <w:t xml:space="preserve"> </w:t>
      </w:r>
      <w:r>
        <w:rPr>
          <w:rFonts w:ascii="Arial" w:hAnsi="Arial" w:cs="Arial"/>
          <w:sz w:val="16"/>
          <w:szCs w:val="16"/>
        </w:rPr>
        <w:t>kalmiae</w:t>
      </w:r>
      <w:r>
        <w:rPr>
          <w:rFonts w:ascii="Arial" w:hAnsi="Arial" w:cs="Arial"/>
          <w:sz w:val="16"/>
          <w:szCs w:val="16"/>
        </w:rPr>
        <w:tab/>
        <w:t>laurel</w:t>
      </w:r>
      <w:r>
        <w:rPr>
          <w:rFonts w:ascii="Arial" w:hAnsi="Arial" w:cs="Arial"/>
          <w:spacing w:val="-3"/>
          <w:sz w:val="16"/>
          <w:szCs w:val="16"/>
        </w:rPr>
        <w:t xml:space="preserve"> </w:t>
      </w:r>
      <w:r>
        <w:rPr>
          <w:rFonts w:ascii="Arial" w:hAnsi="Arial" w:cs="Arial"/>
          <w:sz w:val="16"/>
          <w:szCs w:val="16"/>
        </w:rPr>
        <w:t>sphinx</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Unassigned Animal - Family: Unassigned Animal</w:t>
      </w:r>
    </w:p>
    <w:p w:rsidR="00000000" w:rsidRDefault="00D40AF8">
      <w:pPr>
        <w:pStyle w:val="BodyText"/>
        <w:kinsoku w:val="0"/>
        <w:overflowPunct w:val="0"/>
        <w:spacing w:before="59" w:line="319" w:lineRule="auto"/>
        <w:ind w:left="1560" w:right="6232"/>
        <w:rPr>
          <w:rFonts w:ascii="Arial" w:hAnsi="Arial" w:cs="Arial"/>
          <w:sz w:val="16"/>
          <w:szCs w:val="16"/>
        </w:rPr>
      </w:pPr>
      <w:r>
        <w:rPr>
          <w:rFonts w:ascii="Arial" w:hAnsi="Arial" w:cs="Arial"/>
          <w:sz w:val="16"/>
          <w:szCs w:val="16"/>
        </w:rPr>
        <w:t>Acronicta interrupta Cycnia tenera Eusarca confusaria</w:t>
      </w:r>
    </w:p>
    <w:p w:rsidR="00000000" w:rsidRDefault="00D40AF8">
      <w:pPr>
        <w:pStyle w:val="BodyText"/>
        <w:kinsoku w:val="0"/>
        <w:overflowPunct w:val="0"/>
        <w:spacing w:before="1"/>
        <w:ind w:left="1560"/>
        <w:rPr>
          <w:rFonts w:ascii="Arial" w:hAnsi="Arial" w:cs="Arial"/>
          <w:sz w:val="16"/>
          <w:szCs w:val="16"/>
        </w:rPr>
      </w:pPr>
      <w:r>
        <w:rPr>
          <w:rFonts w:ascii="Arial" w:hAnsi="Arial" w:cs="Arial"/>
          <w:sz w:val="16"/>
          <w:szCs w:val="16"/>
        </w:rPr>
        <w:t>Melanolophia c</w:t>
      </w:r>
      <w:r>
        <w:rPr>
          <w:rFonts w:ascii="Arial" w:hAnsi="Arial" w:cs="Arial"/>
          <w:sz w:val="16"/>
          <w:szCs w:val="16"/>
        </w:rPr>
        <w:t>anadaria</w:t>
      </w:r>
    </w:p>
    <w:p w:rsidR="00000000" w:rsidRDefault="00D40AF8">
      <w:pPr>
        <w:pStyle w:val="BodyText"/>
        <w:kinsoku w:val="0"/>
        <w:overflowPunct w:val="0"/>
        <w:rPr>
          <w:rFonts w:ascii="Arial" w:hAnsi="Arial" w:cs="Arial"/>
          <w:sz w:val="18"/>
          <w:szCs w:val="18"/>
        </w:rPr>
      </w:pPr>
    </w:p>
    <w:p w:rsidR="00000000" w:rsidRDefault="00D40AF8">
      <w:pPr>
        <w:pStyle w:val="Heading4"/>
        <w:tabs>
          <w:tab w:val="left" w:pos="830"/>
        </w:tabs>
        <w:kinsoku w:val="0"/>
        <w:overflowPunct w:val="0"/>
        <w:spacing w:before="131"/>
        <w:ind w:left="120" w:firstLine="0"/>
      </w:pPr>
      <w:bookmarkStart w:id="73" w:name="II. Animalia - Mammal "/>
      <w:bookmarkEnd w:id="73"/>
      <w:r>
        <w:rPr>
          <w:sz w:val="21"/>
          <w:szCs w:val="21"/>
        </w:rPr>
        <w:t>II.</w:t>
      </w:r>
      <w:r>
        <w:rPr>
          <w:sz w:val="21"/>
          <w:szCs w:val="21"/>
        </w:rPr>
        <w:tab/>
      </w:r>
      <w:r>
        <w:t>Animalia -</w:t>
      </w:r>
      <w:r>
        <w:rPr>
          <w:spacing w:val="-2"/>
        </w:rPr>
        <w:t xml:space="preserve"> </w:t>
      </w:r>
      <w:r>
        <w:t>Mammal</w:t>
      </w:r>
    </w:p>
    <w:p w:rsidR="00000000" w:rsidRDefault="00D40AF8">
      <w:pPr>
        <w:pStyle w:val="BodyText"/>
        <w:kinsoku w:val="0"/>
        <w:overflowPunct w:val="0"/>
        <w:spacing w:before="57"/>
        <w:ind w:left="300"/>
        <w:rPr>
          <w:rFonts w:ascii="Arial" w:hAnsi="Arial" w:cs="Arial"/>
          <w:b/>
          <w:bCs/>
          <w:sz w:val="16"/>
          <w:szCs w:val="16"/>
        </w:rPr>
      </w:pPr>
      <w:r>
        <w:rPr>
          <w:rFonts w:ascii="Arial" w:hAnsi="Arial" w:cs="Arial"/>
          <w:b/>
          <w:bCs/>
          <w:sz w:val="16"/>
          <w:szCs w:val="16"/>
        </w:rPr>
        <w:t>Order: Artiodactyla - Family: Cervidae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Odocoileus</w:t>
      </w:r>
      <w:r>
        <w:rPr>
          <w:rFonts w:ascii="Arial" w:hAnsi="Arial" w:cs="Arial"/>
          <w:spacing w:val="-2"/>
          <w:sz w:val="16"/>
          <w:szCs w:val="16"/>
        </w:rPr>
        <w:t xml:space="preserve"> </w:t>
      </w:r>
      <w:r>
        <w:rPr>
          <w:rFonts w:ascii="Arial" w:hAnsi="Arial" w:cs="Arial"/>
          <w:sz w:val="16"/>
          <w:szCs w:val="16"/>
        </w:rPr>
        <w:t>virginianus</w:t>
      </w:r>
      <w:r>
        <w:rPr>
          <w:rFonts w:ascii="Arial" w:hAnsi="Arial" w:cs="Arial"/>
          <w:sz w:val="16"/>
          <w:szCs w:val="16"/>
        </w:rPr>
        <w:tab/>
        <w:t>white-tailed</w:t>
      </w:r>
      <w:r>
        <w:rPr>
          <w:rFonts w:ascii="Arial" w:hAnsi="Arial" w:cs="Arial"/>
          <w:spacing w:val="-6"/>
          <w:sz w:val="16"/>
          <w:szCs w:val="16"/>
        </w:rPr>
        <w:t xml:space="preserve"> </w:t>
      </w:r>
      <w:r>
        <w:rPr>
          <w:rFonts w:ascii="Arial" w:hAnsi="Arial" w:cs="Arial"/>
          <w:sz w:val="16"/>
          <w:szCs w:val="16"/>
        </w:rPr>
        <w:t>deer</w:t>
      </w:r>
    </w:p>
    <w:p w:rsidR="00000000" w:rsidRDefault="00D40AF8">
      <w:pPr>
        <w:pStyle w:val="BodyText"/>
        <w:kinsoku w:val="0"/>
        <w:overflowPunct w:val="0"/>
        <w:spacing w:before="88"/>
        <w:ind w:left="300"/>
        <w:rPr>
          <w:rFonts w:ascii="Arial" w:hAnsi="Arial" w:cs="Arial"/>
          <w:b/>
          <w:bCs/>
          <w:sz w:val="16"/>
          <w:szCs w:val="16"/>
        </w:rPr>
      </w:pPr>
      <w:r>
        <w:rPr>
          <w:rFonts w:ascii="Arial" w:hAnsi="Arial" w:cs="Arial"/>
          <w:b/>
          <w:bCs/>
          <w:sz w:val="16"/>
          <w:szCs w:val="16"/>
        </w:rPr>
        <w:t>Order: Carnivora - Family: Canidae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Canis</w:t>
      </w:r>
      <w:r>
        <w:rPr>
          <w:rFonts w:ascii="Arial" w:hAnsi="Arial" w:cs="Arial"/>
          <w:spacing w:val="-1"/>
          <w:sz w:val="16"/>
          <w:szCs w:val="16"/>
        </w:rPr>
        <w:t xml:space="preserve"> </w:t>
      </w:r>
      <w:r>
        <w:rPr>
          <w:rFonts w:ascii="Arial" w:hAnsi="Arial" w:cs="Arial"/>
          <w:sz w:val="16"/>
          <w:szCs w:val="16"/>
        </w:rPr>
        <w:t>latrans</w:t>
      </w:r>
      <w:r>
        <w:rPr>
          <w:rFonts w:ascii="Arial" w:hAnsi="Arial" w:cs="Arial"/>
          <w:sz w:val="16"/>
          <w:szCs w:val="16"/>
        </w:rPr>
        <w:tab/>
        <w:t>coyote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Urocyon</w:t>
      </w:r>
      <w:r>
        <w:rPr>
          <w:rFonts w:ascii="Arial" w:hAnsi="Arial" w:cs="Arial"/>
          <w:spacing w:val="-1"/>
          <w:sz w:val="16"/>
          <w:szCs w:val="16"/>
        </w:rPr>
        <w:t xml:space="preserve"> </w:t>
      </w:r>
      <w:r>
        <w:rPr>
          <w:rFonts w:ascii="Arial" w:hAnsi="Arial" w:cs="Arial"/>
          <w:sz w:val="16"/>
          <w:szCs w:val="16"/>
        </w:rPr>
        <w:t>cinereoargenteus</w:t>
      </w:r>
      <w:r>
        <w:rPr>
          <w:rFonts w:ascii="Arial" w:hAnsi="Arial" w:cs="Arial"/>
          <w:sz w:val="16"/>
          <w:szCs w:val="16"/>
        </w:rPr>
        <w:tab/>
        <w:t>gray</w:t>
      </w:r>
      <w:r>
        <w:rPr>
          <w:rFonts w:ascii="Arial" w:hAnsi="Arial" w:cs="Arial"/>
          <w:spacing w:val="-4"/>
          <w:sz w:val="16"/>
          <w:szCs w:val="16"/>
        </w:rPr>
        <w:t xml:space="preserve"> </w:t>
      </w:r>
      <w:r>
        <w:rPr>
          <w:rFonts w:ascii="Arial" w:hAnsi="Arial" w:cs="Arial"/>
          <w:sz w:val="16"/>
          <w:szCs w:val="16"/>
        </w:rPr>
        <w:t>fox</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Vulpes</w:t>
      </w:r>
      <w:r>
        <w:rPr>
          <w:rFonts w:ascii="Arial" w:hAnsi="Arial" w:cs="Arial"/>
          <w:spacing w:val="-1"/>
          <w:sz w:val="16"/>
          <w:szCs w:val="16"/>
        </w:rPr>
        <w:t xml:space="preserve"> </w:t>
      </w:r>
      <w:r>
        <w:rPr>
          <w:rFonts w:ascii="Arial" w:hAnsi="Arial" w:cs="Arial"/>
          <w:sz w:val="16"/>
          <w:szCs w:val="16"/>
        </w:rPr>
        <w:t>vulpes</w:t>
      </w:r>
      <w:r>
        <w:rPr>
          <w:rFonts w:ascii="Arial" w:hAnsi="Arial" w:cs="Arial"/>
          <w:sz w:val="16"/>
          <w:szCs w:val="16"/>
        </w:rPr>
        <w:tab/>
        <w:t>red</w:t>
      </w:r>
      <w:r>
        <w:rPr>
          <w:rFonts w:ascii="Arial" w:hAnsi="Arial" w:cs="Arial"/>
          <w:spacing w:val="-2"/>
          <w:sz w:val="16"/>
          <w:szCs w:val="16"/>
        </w:rPr>
        <w:t xml:space="preserve"> </w:t>
      </w:r>
      <w:r>
        <w:rPr>
          <w:rFonts w:ascii="Arial" w:hAnsi="Arial" w:cs="Arial"/>
          <w:sz w:val="16"/>
          <w:szCs w:val="16"/>
        </w:rPr>
        <w:t>fox</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Carnivora - Family: Felidae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Lynx</w:t>
      </w:r>
      <w:r>
        <w:rPr>
          <w:rFonts w:ascii="Arial" w:hAnsi="Arial" w:cs="Arial"/>
          <w:spacing w:val="-3"/>
          <w:sz w:val="16"/>
          <w:szCs w:val="16"/>
        </w:rPr>
        <w:t xml:space="preserve"> </w:t>
      </w:r>
      <w:r>
        <w:rPr>
          <w:rFonts w:ascii="Arial" w:hAnsi="Arial" w:cs="Arial"/>
          <w:sz w:val="16"/>
          <w:szCs w:val="16"/>
        </w:rPr>
        <w:t>rufus</w:t>
      </w:r>
      <w:r>
        <w:rPr>
          <w:rFonts w:ascii="Arial" w:hAnsi="Arial" w:cs="Arial"/>
          <w:sz w:val="16"/>
          <w:szCs w:val="16"/>
        </w:rPr>
        <w:tab/>
        <w:t>bobcat</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Carnivora - Family: Mephitidae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Mephitis</w:t>
      </w:r>
      <w:r>
        <w:rPr>
          <w:rFonts w:ascii="Arial" w:hAnsi="Arial" w:cs="Arial"/>
          <w:spacing w:val="-2"/>
          <w:sz w:val="16"/>
          <w:szCs w:val="16"/>
        </w:rPr>
        <w:t xml:space="preserve"> </w:t>
      </w:r>
      <w:r>
        <w:rPr>
          <w:rFonts w:ascii="Arial" w:hAnsi="Arial" w:cs="Arial"/>
          <w:sz w:val="16"/>
          <w:szCs w:val="16"/>
        </w:rPr>
        <w:t>mephitis</w:t>
      </w:r>
      <w:r>
        <w:rPr>
          <w:rFonts w:ascii="Arial" w:hAnsi="Arial" w:cs="Arial"/>
          <w:sz w:val="16"/>
          <w:szCs w:val="16"/>
        </w:rPr>
        <w:tab/>
        <w:t>striped</w:t>
      </w:r>
      <w:r>
        <w:rPr>
          <w:rFonts w:ascii="Arial" w:hAnsi="Arial" w:cs="Arial"/>
          <w:spacing w:val="-3"/>
          <w:sz w:val="16"/>
          <w:szCs w:val="16"/>
        </w:rPr>
        <w:t xml:space="preserve"> </w:t>
      </w:r>
      <w:r>
        <w:rPr>
          <w:rFonts w:ascii="Arial" w:hAnsi="Arial" w:cs="Arial"/>
          <w:sz w:val="16"/>
          <w:szCs w:val="16"/>
        </w:rPr>
        <w:t>skunk</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Carnivora - Family: Mustelidae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Lutra</w:t>
      </w:r>
      <w:r>
        <w:rPr>
          <w:rFonts w:ascii="Arial" w:hAnsi="Arial" w:cs="Arial"/>
          <w:spacing w:val="-1"/>
          <w:sz w:val="16"/>
          <w:szCs w:val="16"/>
        </w:rPr>
        <w:t xml:space="preserve"> </w:t>
      </w:r>
      <w:r>
        <w:rPr>
          <w:rFonts w:ascii="Arial" w:hAnsi="Arial" w:cs="Arial"/>
          <w:sz w:val="16"/>
          <w:szCs w:val="16"/>
        </w:rPr>
        <w:t>canadensis</w:t>
      </w:r>
      <w:r>
        <w:rPr>
          <w:rFonts w:ascii="Arial" w:hAnsi="Arial" w:cs="Arial"/>
          <w:sz w:val="16"/>
          <w:szCs w:val="16"/>
        </w:rPr>
        <w:tab/>
        <w:t>river</w:t>
      </w:r>
      <w:r>
        <w:rPr>
          <w:rFonts w:ascii="Arial" w:hAnsi="Arial" w:cs="Arial"/>
          <w:spacing w:val="-9"/>
          <w:sz w:val="16"/>
          <w:szCs w:val="16"/>
        </w:rPr>
        <w:t xml:space="preserve"> </w:t>
      </w:r>
      <w:r>
        <w:rPr>
          <w:rFonts w:ascii="Arial" w:hAnsi="Arial" w:cs="Arial"/>
          <w:sz w:val="16"/>
          <w:szCs w:val="16"/>
        </w:rPr>
        <w:t>otter</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Mustela</w:t>
      </w:r>
      <w:r>
        <w:rPr>
          <w:rFonts w:ascii="Arial" w:hAnsi="Arial" w:cs="Arial"/>
          <w:spacing w:val="-1"/>
          <w:sz w:val="16"/>
          <w:szCs w:val="16"/>
        </w:rPr>
        <w:t xml:space="preserve"> </w:t>
      </w:r>
      <w:r>
        <w:rPr>
          <w:rFonts w:ascii="Arial" w:hAnsi="Arial" w:cs="Arial"/>
          <w:sz w:val="16"/>
          <w:szCs w:val="16"/>
        </w:rPr>
        <w:t>frenata</w:t>
      </w:r>
      <w:r>
        <w:rPr>
          <w:rFonts w:ascii="Arial" w:hAnsi="Arial" w:cs="Arial"/>
          <w:sz w:val="16"/>
          <w:szCs w:val="16"/>
        </w:rPr>
        <w:tab/>
        <w:t>long-tailed</w:t>
      </w:r>
      <w:r>
        <w:rPr>
          <w:rFonts w:ascii="Arial" w:hAnsi="Arial" w:cs="Arial"/>
          <w:spacing w:val="-4"/>
          <w:sz w:val="16"/>
          <w:szCs w:val="16"/>
        </w:rPr>
        <w:t xml:space="preserve"> </w:t>
      </w:r>
      <w:r>
        <w:rPr>
          <w:rFonts w:ascii="Arial" w:hAnsi="Arial" w:cs="Arial"/>
          <w:sz w:val="16"/>
          <w:szCs w:val="16"/>
        </w:rPr>
        <w:t>weasel</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Mustela</w:t>
      </w:r>
      <w:r>
        <w:rPr>
          <w:rFonts w:ascii="Arial" w:hAnsi="Arial" w:cs="Arial"/>
          <w:spacing w:val="-1"/>
          <w:sz w:val="16"/>
          <w:szCs w:val="16"/>
        </w:rPr>
        <w:t xml:space="preserve"> </w:t>
      </w:r>
      <w:r>
        <w:rPr>
          <w:rFonts w:ascii="Arial" w:hAnsi="Arial" w:cs="Arial"/>
          <w:sz w:val="16"/>
          <w:szCs w:val="16"/>
        </w:rPr>
        <w:t>vison</w:t>
      </w:r>
      <w:r>
        <w:rPr>
          <w:rFonts w:ascii="Arial" w:hAnsi="Arial" w:cs="Arial"/>
          <w:sz w:val="16"/>
          <w:szCs w:val="16"/>
        </w:rPr>
        <w:tab/>
      </w:r>
      <w:r>
        <w:rPr>
          <w:rFonts w:ascii="Arial" w:hAnsi="Arial" w:cs="Arial"/>
          <w:sz w:val="16"/>
          <w:szCs w:val="16"/>
        </w:rPr>
        <w:t>mink</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Carnivora - Family: Procyonidae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Procyon</w:t>
      </w:r>
      <w:r>
        <w:rPr>
          <w:rFonts w:ascii="Arial" w:hAnsi="Arial" w:cs="Arial"/>
          <w:spacing w:val="-1"/>
          <w:sz w:val="16"/>
          <w:szCs w:val="16"/>
        </w:rPr>
        <w:t xml:space="preserve"> </w:t>
      </w:r>
      <w:r>
        <w:rPr>
          <w:rFonts w:ascii="Arial" w:hAnsi="Arial" w:cs="Arial"/>
          <w:sz w:val="16"/>
          <w:szCs w:val="16"/>
        </w:rPr>
        <w:t>lotor</w:t>
      </w:r>
      <w:r>
        <w:rPr>
          <w:rFonts w:ascii="Arial" w:hAnsi="Arial" w:cs="Arial"/>
          <w:sz w:val="16"/>
          <w:szCs w:val="16"/>
        </w:rPr>
        <w:tab/>
        <w:t>raccoon</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Carnivora - Family: Ursidae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Ursus</w:t>
      </w:r>
      <w:r>
        <w:rPr>
          <w:rFonts w:ascii="Arial" w:hAnsi="Arial" w:cs="Arial"/>
          <w:spacing w:val="-1"/>
          <w:sz w:val="16"/>
          <w:szCs w:val="16"/>
        </w:rPr>
        <w:t xml:space="preserve"> </w:t>
      </w:r>
      <w:r>
        <w:rPr>
          <w:rFonts w:ascii="Arial" w:hAnsi="Arial" w:cs="Arial"/>
          <w:sz w:val="16"/>
          <w:szCs w:val="16"/>
        </w:rPr>
        <w:t>americanus</w:t>
      </w:r>
      <w:r>
        <w:rPr>
          <w:rFonts w:ascii="Arial" w:hAnsi="Arial" w:cs="Arial"/>
          <w:sz w:val="16"/>
          <w:szCs w:val="16"/>
        </w:rPr>
        <w:tab/>
        <w:t>American black</w:t>
      </w:r>
      <w:r>
        <w:rPr>
          <w:rFonts w:ascii="Arial" w:hAnsi="Arial" w:cs="Arial"/>
          <w:spacing w:val="-4"/>
          <w:sz w:val="16"/>
          <w:szCs w:val="16"/>
        </w:rPr>
        <w:t xml:space="preserve"> </w:t>
      </w:r>
      <w:r>
        <w:rPr>
          <w:rFonts w:ascii="Arial" w:hAnsi="Arial" w:cs="Arial"/>
          <w:sz w:val="16"/>
          <w:szCs w:val="16"/>
        </w:rPr>
        <w:t>bear</w:t>
      </w:r>
    </w:p>
    <w:p w:rsidR="00000000" w:rsidRDefault="00D40AF8">
      <w:pPr>
        <w:pStyle w:val="BodyText"/>
        <w:kinsoku w:val="0"/>
        <w:overflowPunct w:val="0"/>
        <w:ind w:left="5880"/>
        <w:rPr>
          <w:rFonts w:ascii="Arial" w:hAnsi="Arial" w:cs="Arial"/>
          <w:sz w:val="16"/>
          <w:szCs w:val="16"/>
        </w:rPr>
      </w:pPr>
      <w:r>
        <w:rPr>
          <w:rFonts w:ascii="Arial" w:hAnsi="Arial" w:cs="Arial"/>
          <w:sz w:val="16"/>
          <w:szCs w:val="16"/>
        </w:rPr>
        <w:t>black bear</w:t>
      </w:r>
    </w:p>
    <w:p w:rsidR="00000000" w:rsidRDefault="00D40AF8">
      <w:pPr>
        <w:pStyle w:val="BodyText"/>
        <w:kinsoku w:val="0"/>
        <w:overflowPunct w:val="0"/>
        <w:rPr>
          <w:rFonts w:ascii="Arial" w:hAnsi="Arial" w:cs="Arial"/>
          <w:sz w:val="18"/>
          <w:szCs w:val="18"/>
        </w:rPr>
      </w:pPr>
    </w:p>
    <w:p w:rsidR="00000000" w:rsidRDefault="00D40AF8">
      <w:pPr>
        <w:pStyle w:val="BodyText"/>
        <w:kinsoku w:val="0"/>
        <w:overflowPunct w:val="0"/>
        <w:spacing w:before="4"/>
        <w:rPr>
          <w:rFonts w:ascii="Arial" w:hAnsi="Arial" w:cs="Arial"/>
          <w:sz w:val="16"/>
          <w:szCs w:val="16"/>
        </w:rPr>
      </w:pPr>
    </w:p>
    <w:p w:rsidR="00000000" w:rsidRDefault="00D40AF8">
      <w:pPr>
        <w:pStyle w:val="BodyText"/>
        <w:kinsoku w:val="0"/>
        <w:overflowPunct w:val="0"/>
        <w:ind w:right="5633"/>
        <w:jc w:val="center"/>
        <w:rPr>
          <w:rFonts w:ascii="Arial" w:hAnsi="Arial" w:cs="Arial"/>
          <w:b/>
          <w:bCs/>
          <w:sz w:val="16"/>
          <w:szCs w:val="16"/>
        </w:rPr>
      </w:pPr>
      <w:r>
        <w:rPr>
          <w:rFonts w:ascii="Arial" w:hAnsi="Arial" w:cs="Arial"/>
          <w:b/>
          <w:bCs/>
          <w:sz w:val="16"/>
          <w:szCs w:val="16"/>
        </w:rPr>
        <w:t>Order: Chiroptera - Family: Vespertilionidae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Lasiurus</w:t>
      </w:r>
      <w:r>
        <w:rPr>
          <w:rFonts w:ascii="Arial" w:hAnsi="Arial" w:cs="Arial"/>
          <w:spacing w:val="-2"/>
          <w:sz w:val="16"/>
          <w:szCs w:val="16"/>
        </w:rPr>
        <w:t xml:space="preserve"> </w:t>
      </w:r>
      <w:r>
        <w:rPr>
          <w:rFonts w:ascii="Arial" w:hAnsi="Arial" w:cs="Arial"/>
          <w:sz w:val="16"/>
          <w:szCs w:val="16"/>
        </w:rPr>
        <w:t>borealis</w:t>
      </w:r>
      <w:r>
        <w:rPr>
          <w:rFonts w:ascii="Arial" w:hAnsi="Arial" w:cs="Arial"/>
          <w:sz w:val="16"/>
          <w:szCs w:val="16"/>
        </w:rPr>
        <w:tab/>
        <w:t>red</w:t>
      </w:r>
      <w:r>
        <w:rPr>
          <w:rFonts w:ascii="Arial" w:hAnsi="Arial" w:cs="Arial"/>
          <w:spacing w:val="-3"/>
          <w:sz w:val="16"/>
          <w:szCs w:val="16"/>
        </w:rPr>
        <w:t xml:space="preserve"> </w:t>
      </w:r>
      <w:r>
        <w:rPr>
          <w:rFonts w:ascii="Arial" w:hAnsi="Arial" w:cs="Arial"/>
          <w:sz w:val="16"/>
          <w:szCs w:val="16"/>
        </w:rPr>
        <w:t>bat</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Myotis</w:t>
      </w:r>
      <w:r>
        <w:rPr>
          <w:rFonts w:ascii="Arial" w:hAnsi="Arial" w:cs="Arial"/>
          <w:spacing w:val="-2"/>
          <w:sz w:val="16"/>
          <w:szCs w:val="16"/>
        </w:rPr>
        <w:t xml:space="preserve"> </w:t>
      </w:r>
      <w:r>
        <w:rPr>
          <w:rFonts w:ascii="Arial" w:hAnsi="Arial" w:cs="Arial"/>
          <w:sz w:val="16"/>
          <w:szCs w:val="16"/>
        </w:rPr>
        <w:t>keenii</w:t>
      </w:r>
      <w:r>
        <w:rPr>
          <w:rFonts w:ascii="Arial" w:hAnsi="Arial" w:cs="Arial"/>
          <w:sz w:val="16"/>
          <w:szCs w:val="16"/>
        </w:rPr>
        <w:tab/>
        <w:t>Keen's</w:t>
      </w:r>
      <w:r>
        <w:rPr>
          <w:rFonts w:ascii="Arial" w:hAnsi="Arial" w:cs="Arial"/>
          <w:spacing w:val="-4"/>
          <w:sz w:val="16"/>
          <w:szCs w:val="16"/>
        </w:rPr>
        <w:t xml:space="preserve"> </w:t>
      </w:r>
      <w:r>
        <w:rPr>
          <w:rFonts w:ascii="Arial" w:hAnsi="Arial" w:cs="Arial"/>
          <w:sz w:val="16"/>
          <w:szCs w:val="16"/>
        </w:rPr>
        <w:t>myotis</w:t>
      </w:r>
    </w:p>
    <w:p w:rsidR="00000000" w:rsidRDefault="00D40AF8">
      <w:pPr>
        <w:pStyle w:val="BodyText"/>
        <w:tabs>
          <w:tab w:val="left" w:pos="5879"/>
        </w:tabs>
        <w:kinsoku w:val="0"/>
        <w:overflowPunct w:val="0"/>
        <w:spacing w:before="59"/>
        <w:ind w:left="1560"/>
        <w:rPr>
          <w:rFonts w:ascii="Arial" w:hAnsi="Arial" w:cs="Arial"/>
          <w:sz w:val="16"/>
          <w:szCs w:val="16"/>
        </w:rPr>
        <w:sectPr w:rsidR="00000000">
          <w:pgSz w:w="12240" w:h="15840"/>
          <w:pgMar w:top="940" w:right="172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94" style="position:absolute;left:0;text-align:left;margin-left:1in;margin-top:10.85pt;width:6in;height:1pt;z-index:-25163673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2"/>
        <w:rPr>
          <w:b/>
          <w:bCs/>
          <w:sz w:val="14"/>
          <w:szCs w:val="14"/>
        </w:rPr>
      </w:pPr>
    </w:p>
    <w:p w:rsidR="00000000" w:rsidRDefault="00D40AF8">
      <w:pPr>
        <w:pStyle w:val="BodyText"/>
        <w:tabs>
          <w:tab w:val="left" w:pos="5879"/>
        </w:tabs>
        <w:kinsoku w:val="0"/>
        <w:overflowPunct w:val="0"/>
        <w:spacing w:before="94"/>
        <w:ind w:left="1560"/>
        <w:rPr>
          <w:rFonts w:ascii="Arial" w:hAnsi="Arial" w:cs="Arial"/>
          <w:sz w:val="16"/>
          <w:szCs w:val="16"/>
        </w:rPr>
      </w:pPr>
      <w:r>
        <w:rPr>
          <w:rFonts w:ascii="Arial" w:hAnsi="Arial" w:cs="Arial"/>
          <w:sz w:val="16"/>
          <w:szCs w:val="16"/>
        </w:rPr>
        <w:t>Myotis</w:t>
      </w:r>
      <w:r>
        <w:rPr>
          <w:rFonts w:ascii="Arial" w:hAnsi="Arial" w:cs="Arial"/>
          <w:spacing w:val="-1"/>
          <w:sz w:val="16"/>
          <w:szCs w:val="16"/>
        </w:rPr>
        <w:t xml:space="preserve"> </w:t>
      </w:r>
      <w:r>
        <w:rPr>
          <w:rFonts w:ascii="Arial" w:hAnsi="Arial" w:cs="Arial"/>
          <w:sz w:val="16"/>
          <w:szCs w:val="16"/>
        </w:rPr>
        <w:t>leibii</w:t>
      </w:r>
      <w:r>
        <w:rPr>
          <w:rFonts w:ascii="Arial" w:hAnsi="Arial" w:cs="Arial"/>
          <w:sz w:val="16"/>
          <w:szCs w:val="16"/>
        </w:rPr>
        <w:tab/>
        <w:t>small-footed</w:t>
      </w:r>
      <w:r>
        <w:rPr>
          <w:rFonts w:ascii="Arial" w:hAnsi="Arial" w:cs="Arial"/>
          <w:spacing w:val="-4"/>
          <w:sz w:val="16"/>
          <w:szCs w:val="16"/>
        </w:rPr>
        <w:t xml:space="preserve"> </w:t>
      </w:r>
      <w:r>
        <w:rPr>
          <w:rFonts w:ascii="Arial" w:hAnsi="Arial" w:cs="Arial"/>
          <w:sz w:val="16"/>
          <w:szCs w:val="16"/>
        </w:rPr>
        <w:t>myotis</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Myotis</w:t>
      </w:r>
      <w:r>
        <w:rPr>
          <w:rFonts w:ascii="Arial" w:hAnsi="Arial" w:cs="Arial"/>
          <w:spacing w:val="-2"/>
          <w:sz w:val="16"/>
          <w:szCs w:val="16"/>
        </w:rPr>
        <w:t xml:space="preserve"> </w:t>
      </w:r>
      <w:r>
        <w:rPr>
          <w:rFonts w:ascii="Arial" w:hAnsi="Arial" w:cs="Arial"/>
          <w:sz w:val="16"/>
          <w:szCs w:val="16"/>
        </w:rPr>
        <w:t>lucifugus</w:t>
      </w:r>
      <w:r>
        <w:rPr>
          <w:rFonts w:ascii="Arial" w:hAnsi="Arial" w:cs="Arial"/>
          <w:sz w:val="16"/>
          <w:szCs w:val="16"/>
        </w:rPr>
        <w:tab/>
        <w:t>little brown</w:t>
      </w:r>
      <w:r>
        <w:rPr>
          <w:rFonts w:ascii="Arial" w:hAnsi="Arial" w:cs="Arial"/>
          <w:spacing w:val="-5"/>
          <w:sz w:val="16"/>
          <w:szCs w:val="16"/>
        </w:rPr>
        <w:t xml:space="preserve"> </w:t>
      </w:r>
      <w:r>
        <w:rPr>
          <w:rFonts w:ascii="Arial" w:hAnsi="Arial" w:cs="Arial"/>
          <w:sz w:val="16"/>
          <w:szCs w:val="16"/>
        </w:rPr>
        <w:t>bat</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Myotis</w:t>
      </w:r>
      <w:r>
        <w:rPr>
          <w:rFonts w:ascii="Arial" w:hAnsi="Arial" w:cs="Arial"/>
          <w:spacing w:val="-2"/>
          <w:sz w:val="16"/>
          <w:szCs w:val="16"/>
        </w:rPr>
        <w:t xml:space="preserve"> </w:t>
      </w:r>
      <w:r>
        <w:rPr>
          <w:rFonts w:ascii="Arial" w:hAnsi="Arial" w:cs="Arial"/>
          <w:sz w:val="16"/>
          <w:szCs w:val="16"/>
        </w:rPr>
        <w:t>sodalis</w:t>
      </w:r>
      <w:r>
        <w:rPr>
          <w:rFonts w:ascii="Arial" w:hAnsi="Arial" w:cs="Arial"/>
          <w:sz w:val="16"/>
          <w:szCs w:val="16"/>
        </w:rPr>
        <w:tab/>
        <w:t>Indiana</w:t>
      </w:r>
      <w:r>
        <w:rPr>
          <w:rFonts w:ascii="Arial" w:hAnsi="Arial" w:cs="Arial"/>
          <w:spacing w:val="-2"/>
          <w:sz w:val="16"/>
          <w:szCs w:val="16"/>
        </w:rPr>
        <w:t xml:space="preserve"> </w:t>
      </w:r>
      <w:r>
        <w:rPr>
          <w:rFonts w:ascii="Arial" w:hAnsi="Arial" w:cs="Arial"/>
          <w:sz w:val="16"/>
          <w:szCs w:val="16"/>
        </w:rPr>
        <w:t>bat</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Didelphimorphia - Family: Didelphidae</w:t>
      </w:r>
    </w:p>
    <w:p w:rsidR="00000000" w:rsidRDefault="00D40AF8">
      <w:pPr>
        <w:pStyle w:val="BodyText"/>
        <w:kinsoku w:val="0"/>
        <w:overflowPunct w:val="0"/>
        <w:spacing w:before="59"/>
        <w:ind w:left="1560"/>
        <w:rPr>
          <w:rFonts w:ascii="Arial" w:hAnsi="Arial" w:cs="Arial"/>
          <w:sz w:val="16"/>
          <w:szCs w:val="16"/>
        </w:rPr>
      </w:pPr>
      <w:r>
        <w:rPr>
          <w:rFonts w:ascii="Arial" w:hAnsi="Arial" w:cs="Arial"/>
          <w:sz w:val="16"/>
          <w:szCs w:val="16"/>
        </w:rPr>
        <w:t>Didelphis marsupialis</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Insectivora - Family: Soricidae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Blarina</w:t>
      </w:r>
      <w:r>
        <w:rPr>
          <w:rFonts w:ascii="Arial" w:hAnsi="Arial" w:cs="Arial"/>
          <w:spacing w:val="-2"/>
          <w:sz w:val="16"/>
          <w:szCs w:val="16"/>
        </w:rPr>
        <w:t xml:space="preserve"> </w:t>
      </w:r>
      <w:r>
        <w:rPr>
          <w:rFonts w:ascii="Arial" w:hAnsi="Arial" w:cs="Arial"/>
          <w:sz w:val="16"/>
          <w:szCs w:val="16"/>
        </w:rPr>
        <w:t>brevicauda</w:t>
      </w:r>
      <w:r>
        <w:rPr>
          <w:rFonts w:ascii="Arial" w:hAnsi="Arial" w:cs="Arial"/>
          <w:sz w:val="16"/>
          <w:szCs w:val="16"/>
        </w:rPr>
        <w:tab/>
        <w:t>northern short-tailed</w:t>
      </w:r>
      <w:r>
        <w:rPr>
          <w:rFonts w:ascii="Arial" w:hAnsi="Arial" w:cs="Arial"/>
          <w:spacing w:val="-3"/>
          <w:sz w:val="16"/>
          <w:szCs w:val="16"/>
        </w:rPr>
        <w:t xml:space="preserve"> </w:t>
      </w:r>
      <w:r>
        <w:rPr>
          <w:rFonts w:ascii="Arial" w:hAnsi="Arial" w:cs="Arial"/>
          <w:sz w:val="16"/>
          <w:szCs w:val="16"/>
        </w:rPr>
        <w:t>shrew</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Cryptotis</w:t>
      </w:r>
      <w:r>
        <w:rPr>
          <w:rFonts w:ascii="Arial" w:hAnsi="Arial" w:cs="Arial"/>
          <w:spacing w:val="-2"/>
          <w:sz w:val="16"/>
          <w:szCs w:val="16"/>
        </w:rPr>
        <w:t xml:space="preserve"> </w:t>
      </w:r>
      <w:r>
        <w:rPr>
          <w:rFonts w:ascii="Arial" w:hAnsi="Arial" w:cs="Arial"/>
          <w:sz w:val="16"/>
          <w:szCs w:val="16"/>
        </w:rPr>
        <w:t>parva</w:t>
      </w:r>
      <w:r>
        <w:rPr>
          <w:rFonts w:ascii="Arial" w:hAnsi="Arial" w:cs="Arial"/>
          <w:sz w:val="16"/>
          <w:szCs w:val="16"/>
        </w:rPr>
        <w:tab/>
        <w:t>least</w:t>
      </w:r>
      <w:r>
        <w:rPr>
          <w:rFonts w:ascii="Arial" w:hAnsi="Arial" w:cs="Arial"/>
          <w:spacing w:val="-3"/>
          <w:sz w:val="16"/>
          <w:szCs w:val="16"/>
        </w:rPr>
        <w:t xml:space="preserve"> </w:t>
      </w:r>
      <w:r>
        <w:rPr>
          <w:rFonts w:ascii="Arial" w:hAnsi="Arial" w:cs="Arial"/>
          <w:sz w:val="16"/>
          <w:szCs w:val="16"/>
        </w:rPr>
        <w:t>shrew</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Sorex</w:t>
      </w:r>
      <w:r>
        <w:rPr>
          <w:rFonts w:ascii="Arial" w:hAnsi="Arial" w:cs="Arial"/>
          <w:spacing w:val="-5"/>
          <w:sz w:val="16"/>
          <w:szCs w:val="16"/>
        </w:rPr>
        <w:t xml:space="preserve"> </w:t>
      </w:r>
      <w:r>
        <w:rPr>
          <w:rFonts w:ascii="Arial" w:hAnsi="Arial" w:cs="Arial"/>
          <w:sz w:val="16"/>
          <w:szCs w:val="16"/>
        </w:rPr>
        <w:t>cinereus</w:t>
      </w:r>
      <w:r>
        <w:rPr>
          <w:rFonts w:ascii="Arial" w:hAnsi="Arial" w:cs="Arial"/>
          <w:sz w:val="16"/>
          <w:szCs w:val="16"/>
        </w:rPr>
        <w:tab/>
        <w:t>masked</w:t>
      </w:r>
      <w:r>
        <w:rPr>
          <w:rFonts w:ascii="Arial" w:hAnsi="Arial" w:cs="Arial"/>
          <w:spacing w:val="-3"/>
          <w:sz w:val="16"/>
          <w:szCs w:val="16"/>
        </w:rPr>
        <w:t xml:space="preserve"> </w:t>
      </w:r>
      <w:r>
        <w:rPr>
          <w:rFonts w:ascii="Arial" w:hAnsi="Arial" w:cs="Arial"/>
          <w:sz w:val="16"/>
          <w:szCs w:val="16"/>
        </w:rPr>
        <w:t>shrew</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Sorex</w:t>
      </w:r>
      <w:r>
        <w:rPr>
          <w:rFonts w:ascii="Arial" w:hAnsi="Arial" w:cs="Arial"/>
          <w:spacing w:val="-4"/>
          <w:sz w:val="16"/>
          <w:szCs w:val="16"/>
        </w:rPr>
        <w:t xml:space="preserve"> </w:t>
      </w:r>
      <w:r>
        <w:rPr>
          <w:rFonts w:ascii="Arial" w:hAnsi="Arial" w:cs="Arial"/>
          <w:sz w:val="16"/>
          <w:szCs w:val="16"/>
        </w:rPr>
        <w:t>fumeus</w:t>
      </w:r>
      <w:r>
        <w:rPr>
          <w:rFonts w:ascii="Arial" w:hAnsi="Arial" w:cs="Arial"/>
          <w:sz w:val="16"/>
          <w:szCs w:val="16"/>
        </w:rPr>
        <w:tab/>
        <w:t>smokey</w:t>
      </w:r>
      <w:r>
        <w:rPr>
          <w:rFonts w:ascii="Arial" w:hAnsi="Arial" w:cs="Arial"/>
          <w:spacing w:val="-3"/>
          <w:sz w:val="16"/>
          <w:szCs w:val="16"/>
        </w:rPr>
        <w:t xml:space="preserve"> </w:t>
      </w:r>
      <w:r>
        <w:rPr>
          <w:rFonts w:ascii="Arial" w:hAnsi="Arial" w:cs="Arial"/>
          <w:sz w:val="16"/>
          <w:szCs w:val="16"/>
        </w:rPr>
        <w:t>shrew</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Insectivora - Family: Talpidae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Condylura</w:t>
      </w:r>
      <w:r>
        <w:rPr>
          <w:rFonts w:ascii="Arial" w:hAnsi="Arial" w:cs="Arial"/>
          <w:spacing w:val="-2"/>
          <w:sz w:val="16"/>
          <w:szCs w:val="16"/>
        </w:rPr>
        <w:t xml:space="preserve"> </w:t>
      </w:r>
      <w:r>
        <w:rPr>
          <w:rFonts w:ascii="Arial" w:hAnsi="Arial" w:cs="Arial"/>
          <w:sz w:val="16"/>
          <w:szCs w:val="16"/>
        </w:rPr>
        <w:t>cristata</w:t>
      </w:r>
      <w:r>
        <w:rPr>
          <w:rFonts w:ascii="Arial" w:hAnsi="Arial" w:cs="Arial"/>
          <w:sz w:val="16"/>
          <w:szCs w:val="16"/>
        </w:rPr>
        <w:tab/>
        <w:t>star-nosed</w:t>
      </w:r>
      <w:r>
        <w:rPr>
          <w:rFonts w:ascii="Arial" w:hAnsi="Arial" w:cs="Arial"/>
          <w:spacing w:val="-3"/>
          <w:sz w:val="16"/>
          <w:szCs w:val="16"/>
        </w:rPr>
        <w:t xml:space="preserve"> </w:t>
      </w:r>
      <w:r>
        <w:rPr>
          <w:rFonts w:ascii="Arial" w:hAnsi="Arial" w:cs="Arial"/>
          <w:sz w:val="16"/>
          <w:szCs w:val="16"/>
        </w:rPr>
        <w:t>mole</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Lagomorp</w:t>
      </w:r>
      <w:r>
        <w:rPr>
          <w:rFonts w:ascii="Arial" w:hAnsi="Arial" w:cs="Arial"/>
          <w:b/>
          <w:bCs/>
          <w:sz w:val="16"/>
          <w:szCs w:val="16"/>
        </w:rPr>
        <w:t>ha - Family: Leporidae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Sylvilagus</w:t>
      </w:r>
      <w:r>
        <w:rPr>
          <w:rFonts w:ascii="Arial" w:hAnsi="Arial" w:cs="Arial"/>
          <w:spacing w:val="-3"/>
          <w:sz w:val="16"/>
          <w:szCs w:val="16"/>
        </w:rPr>
        <w:t xml:space="preserve"> </w:t>
      </w:r>
      <w:r>
        <w:rPr>
          <w:rFonts w:ascii="Arial" w:hAnsi="Arial" w:cs="Arial"/>
          <w:sz w:val="16"/>
          <w:szCs w:val="16"/>
        </w:rPr>
        <w:t>floridanus</w:t>
      </w:r>
      <w:r>
        <w:rPr>
          <w:rFonts w:ascii="Arial" w:hAnsi="Arial" w:cs="Arial"/>
          <w:sz w:val="16"/>
          <w:szCs w:val="16"/>
        </w:rPr>
        <w:tab/>
        <w:t>eastern</w:t>
      </w:r>
      <w:r>
        <w:rPr>
          <w:rFonts w:ascii="Arial" w:hAnsi="Arial" w:cs="Arial"/>
          <w:spacing w:val="-4"/>
          <w:sz w:val="16"/>
          <w:szCs w:val="16"/>
        </w:rPr>
        <w:t xml:space="preserve"> </w:t>
      </w:r>
      <w:r>
        <w:rPr>
          <w:rFonts w:ascii="Arial" w:hAnsi="Arial" w:cs="Arial"/>
          <w:sz w:val="16"/>
          <w:szCs w:val="16"/>
        </w:rPr>
        <w:t>cottontail</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Rodentia - Family: Castoridae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Castor</w:t>
      </w:r>
      <w:r>
        <w:rPr>
          <w:rFonts w:ascii="Arial" w:hAnsi="Arial" w:cs="Arial"/>
          <w:spacing w:val="-1"/>
          <w:sz w:val="16"/>
          <w:szCs w:val="16"/>
        </w:rPr>
        <w:t xml:space="preserve"> </w:t>
      </w:r>
      <w:r>
        <w:rPr>
          <w:rFonts w:ascii="Arial" w:hAnsi="Arial" w:cs="Arial"/>
          <w:sz w:val="16"/>
          <w:szCs w:val="16"/>
        </w:rPr>
        <w:t>canadensis</w:t>
      </w:r>
      <w:r>
        <w:rPr>
          <w:rFonts w:ascii="Arial" w:hAnsi="Arial" w:cs="Arial"/>
          <w:sz w:val="16"/>
          <w:szCs w:val="16"/>
        </w:rPr>
        <w:tab/>
        <w:t>beaver</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Rodentia - Family: Dipodidae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Zapus</w:t>
      </w:r>
      <w:r>
        <w:rPr>
          <w:rFonts w:ascii="Arial" w:hAnsi="Arial" w:cs="Arial"/>
          <w:spacing w:val="-2"/>
          <w:sz w:val="16"/>
          <w:szCs w:val="16"/>
        </w:rPr>
        <w:t xml:space="preserve"> </w:t>
      </w:r>
      <w:r>
        <w:rPr>
          <w:rFonts w:ascii="Arial" w:hAnsi="Arial" w:cs="Arial"/>
          <w:sz w:val="16"/>
          <w:szCs w:val="16"/>
        </w:rPr>
        <w:t>hudsonius</w:t>
      </w:r>
      <w:r>
        <w:rPr>
          <w:rFonts w:ascii="Arial" w:hAnsi="Arial" w:cs="Arial"/>
          <w:sz w:val="16"/>
          <w:szCs w:val="16"/>
        </w:rPr>
        <w:tab/>
        <w:t>meadow jumping</w:t>
      </w:r>
      <w:r>
        <w:rPr>
          <w:rFonts w:ascii="Arial" w:hAnsi="Arial" w:cs="Arial"/>
          <w:spacing w:val="-5"/>
          <w:sz w:val="16"/>
          <w:szCs w:val="16"/>
        </w:rPr>
        <w:t xml:space="preserve"> </w:t>
      </w:r>
      <w:r>
        <w:rPr>
          <w:rFonts w:ascii="Arial" w:hAnsi="Arial" w:cs="Arial"/>
          <w:sz w:val="16"/>
          <w:szCs w:val="16"/>
        </w:rPr>
        <w:t>mouse</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Rodentia - Family: Muridae</w:t>
      </w:r>
    </w:p>
    <w:p w:rsidR="00000000" w:rsidRDefault="00D40AF8">
      <w:pPr>
        <w:pStyle w:val="BodyText"/>
        <w:tabs>
          <w:tab w:val="left" w:pos="5879"/>
        </w:tabs>
        <w:kinsoku w:val="0"/>
        <w:overflowPunct w:val="0"/>
        <w:spacing w:before="88"/>
        <w:ind w:left="1560"/>
        <w:rPr>
          <w:rFonts w:ascii="Arial" w:hAnsi="Arial" w:cs="Arial"/>
          <w:sz w:val="16"/>
          <w:szCs w:val="16"/>
        </w:rPr>
      </w:pPr>
      <w:r>
        <w:rPr>
          <w:rFonts w:ascii="Arial" w:hAnsi="Arial" w:cs="Arial"/>
          <w:sz w:val="16"/>
          <w:szCs w:val="16"/>
        </w:rPr>
        <w:t>Clethrionomys</w:t>
      </w:r>
      <w:r>
        <w:rPr>
          <w:rFonts w:ascii="Arial" w:hAnsi="Arial" w:cs="Arial"/>
          <w:spacing w:val="-2"/>
          <w:sz w:val="16"/>
          <w:szCs w:val="16"/>
        </w:rPr>
        <w:t xml:space="preserve"> </w:t>
      </w:r>
      <w:r>
        <w:rPr>
          <w:rFonts w:ascii="Arial" w:hAnsi="Arial" w:cs="Arial"/>
          <w:sz w:val="16"/>
          <w:szCs w:val="16"/>
        </w:rPr>
        <w:t>gapperi</w:t>
      </w:r>
      <w:r>
        <w:rPr>
          <w:rFonts w:ascii="Arial" w:hAnsi="Arial" w:cs="Arial"/>
          <w:sz w:val="16"/>
          <w:szCs w:val="16"/>
        </w:rPr>
        <w:tab/>
        <w:t>s</w:t>
      </w:r>
      <w:r>
        <w:rPr>
          <w:rFonts w:ascii="Arial" w:hAnsi="Arial" w:cs="Arial"/>
          <w:sz w:val="16"/>
          <w:szCs w:val="16"/>
        </w:rPr>
        <w:t>outhern red-backed</w:t>
      </w:r>
      <w:r>
        <w:rPr>
          <w:rFonts w:ascii="Arial" w:hAnsi="Arial" w:cs="Arial"/>
          <w:spacing w:val="-3"/>
          <w:sz w:val="16"/>
          <w:szCs w:val="16"/>
        </w:rPr>
        <w:t xml:space="preserve"> </w:t>
      </w:r>
      <w:r>
        <w:rPr>
          <w:rFonts w:ascii="Arial" w:hAnsi="Arial" w:cs="Arial"/>
          <w:sz w:val="16"/>
          <w:szCs w:val="16"/>
        </w:rPr>
        <w:t>vole</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Clethrionomys</w:t>
      </w:r>
      <w:r>
        <w:rPr>
          <w:rFonts w:ascii="Arial" w:hAnsi="Arial" w:cs="Arial"/>
          <w:spacing w:val="-1"/>
          <w:sz w:val="16"/>
          <w:szCs w:val="16"/>
        </w:rPr>
        <w:t xml:space="preserve"> </w:t>
      </w:r>
      <w:r>
        <w:rPr>
          <w:rFonts w:ascii="Arial" w:hAnsi="Arial" w:cs="Arial"/>
          <w:sz w:val="16"/>
          <w:szCs w:val="16"/>
        </w:rPr>
        <w:t>rutilus</w:t>
      </w:r>
      <w:r>
        <w:rPr>
          <w:rFonts w:ascii="Arial" w:hAnsi="Arial" w:cs="Arial"/>
          <w:sz w:val="16"/>
          <w:szCs w:val="16"/>
        </w:rPr>
        <w:tab/>
        <w:t>northern red-backed</w:t>
      </w:r>
      <w:r>
        <w:rPr>
          <w:rFonts w:ascii="Arial" w:hAnsi="Arial" w:cs="Arial"/>
          <w:spacing w:val="-4"/>
          <w:sz w:val="16"/>
          <w:szCs w:val="16"/>
        </w:rPr>
        <w:t xml:space="preserve"> </w:t>
      </w:r>
      <w:r>
        <w:rPr>
          <w:rFonts w:ascii="Arial" w:hAnsi="Arial" w:cs="Arial"/>
          <w:sz w:val="16"/>
          <w:szCs w:val="16"/>
        </w:rPr>
        <w:t>vole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Microtus</w:t>
      </w:r>
      <w:r>
        <w:rPr>
          <w:rFonts w:ascii="Arial" w:hAnsi="Arial" w:cs="Arial"/>
          <w:spacing w:val="-2"/>
          <w:sz w:val="16"/>
          <w:szCs w:val="16"/>
        </w:rPr>
        <w:t xml:space="preserve"> </w:t>
      </w:r>
      <w:r>
        <w:rPr>
          <w:rFonts w:ascii="Arial" w:hAnsi="Arial" w:cs="Arial"/>
          <w:sz w:val="16"/>
          <w:szCs w:val="16"/>
        </w:rPr>
        <w:t>pennsylvanicus</w:t>
      </w:r>
      <w:r>
        <w:rPr>
          <w:rFonts w:ascii="Arial" w:hAnsi="Arial" w:cs="Arial"/>
          <w:sz w:val="16"/>
          <w:szCs w:val="16"/>
        </w:rPr>
        <w:tab/>
        <w:t>meadow</w:t>
      </w:r>
      <w:r>
        <w:rPr>
          <w:rFonts w:ascii="Arial" w:hAnsi="Arial" w:cs="Arial"/>
          <w:spacing w:val="-4"/>
          <w:sz w:val="16"/>
          <w:szCs w:val="16"/>
        </w:rPr>
        <w:t xml:space="preserve"> </w:t>
      </w:r>
      <w:r>
        <w:rPr>
          <w:rFonts w:ascii="Arial" w:hAnsi="Arial" w:cs="Arial"/>
          <w:sz w:val="16"/>
          <w:szCs w:val="16"/>
        </w:rPr>
        <w:t>vole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Microtus</w:t>
      </w:r>
      <w:r>
        <w:rPr>
          <w:rFonts w:ascii="Arial" w:hAnsi="Arial" w:cs="Arial"/>
          <w:spacing w:val="-1"/>
          <w:sz w:val="16"/>
          <w:szCs w:val="16"/>
        </w:rPr>
        <w:t xml:space="preserve"> </w:t>
      </w:r>
      <w:r>
        <w:rPr>
          <w:rFonts w:ascii="Arial" w:hAnsi="Arial" w:cs="Arial"/>
          <w:sz w:val="16"/>
          <w:szCs w:val="16"/>
        </w:rPr>
        <w:t>pinetorum</w:t>
      </w:r>
      <w:r>
        <w:rPr>
          <w:rFonts w:ascii="Arial" w:hAnsi="Arial" w:cs="Arial"/>
          <w:sz w:val="16"/>
          <w:szCs w:val="16"/>
        </w:rPr>
        <w:tab/>
        <w:t>pine</w:t>
      </w:r>
      <w:r>
        <w:rPr>
          <w:rFonts w:ascii="Arial" w:hAnsi="Arial" w:cs="Arial"/>
          <w:spacing w:val="-2"/>
          <w:sz w:val="16"/>
          <w:szCs w:val="16"/>
        </w:rPr>
        <w:t xml:space="preserve"> </w:t>
      </w:r>
      <w:r>
        <w:rPr>
          <w:rFonts w:ascii="Arial" w:hAnsi="Arial" w:cs="Arial"/>
          <w:sz w:val="16"/>
          <w:szCs w:val="16"/>
        </w:rPr>
        <w:t>vole</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Ondatra</w:t>
      </w:r>
      <w:r>
        <w:rPr>
          <w:rFonts w:ascii="Arial" w:hAnsi="Arial" w:cs="Arial"/>
          <w:spacing w:val="-1"/>
          <w:sz w:val="16"/>
          <w:szCs w:val="16"/>
        </w:rPr>
        <w:t xml:space="preserve"> </w:t>
      </w:r>
      <w:r>
        <w:rPr>
          <w:rFonts w:ascii="Arial" w:hAnsi="Arial" w:cs="Arial"/>
          <w:sz w:val="16"/>
          <w:szCs w:val="16"/>
        </w:rPr>
        <w:t>zibethicus</w:t>
      </w:r>
      <w:r>
        <w:rPr>
          <w:rFonts w:ascii="Arial" w:hAnsi="Arial" w:cs="Arial"/>
          <w:sz w:val="16"/>
          <w:szCs w:val="16"/>
        </w:rPr>
        <w:tab/>
        <w:t>muskrat</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Peromyscus</w:t>
      </w:r>
      <w:r>
        <w:rPr>
          <w:rFonts w:ascii="Arial" w:hAnsi="Arial" w:cs="Arial"/>
          <w:spacing w:val="-2"/>
          <w:sz w:val="16"/>
          <w:szCs w:val="16"/>
        </w:rPr>
        <w:t xml:space="preserve"> </w:t>
      </w:r>
      <w:r>
        <w:rPr>
          <w:rFonts w:ascii="Arial" w:hAnsi="Arial" w:cs="Arial"/>
          <w:sz w:val="16"/>
          <w:szCs w:val="16"/>
        </w:rPr>
        <w:t>leucopus</w:t>
      </w:r>
      <w:r>
        <w:rPr>
          <w:rFonts w:ascii="Arial" w:hAnsi="Arial" w:cs="Arial"/>
          <w:sz w:val="16"/>
          <w:szCs w:val="16"/>
        </w:rPr>
        <w:tab/>
        <w:t>white-footed</w:t>
      </w:r>
      <w:r>
        <w:rPr>
          <w:rFonts w:ascii="Arial" w:hAnsi="Arial" w:cs="Arial"/>
          <w:spacing w:val="-4"/>
          <w:sz w:val="16"/>
          <w:szCs w:val="16"/>
        </w:rPr>
        <w:t xml:space="preserve"> </w:t>
      </w:r>
      <w:r>
        <w:rPr>
          <w:rFonts w:ascii="Arial" w:hAnsi="Arial" w:cs="Arial"/>
          <w:sz w:val="16"/>
          <w:szCs w:val="16"/>
        </w:rPr>
        <w:t>mouse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Peromyscus</w:t>
      </w:r>
      <w:r>
        <w:rPr>
          <w:rFonts w:ascii="Arial" w:hAnsi="Arial" w:cs="Arial"/>
          <w:spacing w:val="-3"/>
          <w:sz w:val="16"/>
          <w:szCs w:val="16"/>
        </w:rPr>
        <w:t xml:space="preserve"> </w:t>
      </w:r>
      <w:r>
        <w:rPr>
          <w:rFonts w:ascii="Arial" w:hAnsi="Arial" w:cs="Arial"/>
          <w:sz w:val="16"/>
          <w:szCs w:val="16"/>
        </w:rPr>
        <w:t>maniculatus</w:t>
      </w:r>
      <w:r>
        <w:rPr>
          <w:rFonts w:ascii="Arial" w:hAnsi="Arial" w:cs="Arial"/>
          <w:sz w:val="16"/>
          <w:szCs w:val="16"/>
        </w:rPr>
        <w:tab/>
        <w:t>deer</w:t>
      </w:r>
      <w:r>
        <w:rPr>
          <w:rFonts w:ascii="Arial" w:hAnsi="Arial" w:cs="Arial"/>
          <w:spacing w:val="-3"/>
          <w:sz w:val="16"/>
          <w:szCs w:val="16"/>
        </w:rPr>
        <w:t xml:space="preserve"> </w:t>
      </w:r>
      <w:r>
        <w:rPr>
          <w:rFonts w:ascii="Arial" w:hAnsi="Arial" w:cs="Arial"/>
          <w:sz w:val="16"/>
          <w:szCs w:val="16"/>
        </w:rPr>
        <w:t>mouse</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Rodenti</w:t>
      </w:r>
      <w:r>
        <w:rPr>
          <w:rFonts w:ascii="Arial" w:hAnsi="Arial" w:cs="Arial"/>
          <w:b/>
          <w:bCs/>
          <w:sz w:val="16"/>
          <w:szCs w:val="16"/>
        </w:rPr>
        <w:t>a - Family: Sciuridae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Glaucomys</w:t>
      </w:r>
      <w:r>
        <w:rPr>
          <w:rFonts w:ascii="Arial" w:hAnsi="Arial" w:cs="Arial"/>
          <w:spacing w:val="-2"/>
          <w:sz w:val="16"/>
          <w:szCs w:val="16"/>
        </w:rPr>
        <w:t xml:space="preserve"> </w:t>
      </w:r>
      <w:r>
        <w:rPr>
          <w:rFonts w:ascii="Arial" w:hAnsi="Arial" w:cs="Arial"/>
          <w:sz w:val="16"/>
          <w:szCs w:val="16"/>
        </w:rPr>
        <w:t>volans</w:t>
      </w:r>
      <w:r>
        <w:rPr>
          <w:rFonts w:ascii="Arial" w:hAnsi="Arial" w:cs="Arial"/>
          <w:sz w:val="16"/>
          <w:szCs w:val="16"/>
        </w:rPr>
        <w:tab/>
        <w:t>southern flying</w:t>
      </w:r>
      <w:r>
        <w:rPr>
          <w:rFonts w:ascii="Arial" w:hAnsi="Arial" w:cs="Arial"/>
          <w:spacing w:val="-5"/>
          <w:sz w:val="16"/>
          <w:szCs w:val="16"/>
        </w:rPr>
        <w:t xml:space="preserve"> </w:t>
      </w:r>
      <w:r>
        <w:rPr>
          <w:rFonts w:ascii="Arial" w:hAnsi="Arial" w:cs="Arial"/>
          <w:sz w:val="16"/>
          <w:szCs w:val="16"/>
        </w:rPr>
        <w:t>squirrel</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Marmota</w:t>
      </w:r>
      <w:r>
        <w:rPr>
          <w:rFonts w:ascii="Arial" w:hAnsi="Arial" w:cs="Arial"/>
          <w:spacing w:val="-1"/>
          <w:sz w:val="16"/>
          <w:szCs w:val="16"/>
        </w:rPr>
        <w:t xml:space="preserve"> </w:t>
      </w:r>
      <w:r>
        <w:rPr>
          <w:rFonts w:ascii="Arial" w:hAnsi="Arial" w:cs="Arial"/>
          <w:sz w:val="16"/>
          <w:szCs w:val="16"/>
        </w:rPr>
        <w:t>monax</w:t>
      </w:r>
      <w:r>
        <w:rPr>
          <w:rFonts w:ascii="Arial" w:hAnsi="Arial" w:cs="Arial"/>
          <w:sz w:val="16"/>
          <w:szCs w:val="16"/>
        </w:rPr>
        <w:tab/>
        <w:t>woodchuck</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Sciurus</w:t>
      </w:r>
      <w:r>
        <w:rPr>
          <w:rFonts w:ascii="Arial" w:hAnsi="Arial" w:cs="Arial"/>
          <w:spacing w:val="-2"/>
          <w:sz w:val="16"/>
          <w:szCs w:val="16"/>
        </w:rPr>
        <w:t xml:space="preserve"> </w:t>
      </w:r>
      <w:r>
        <w:rPr>
          <w:rFonts w:ascii="Arial" w:hAnsi="Arial" w:cs="Arial"/>
          <w:sz w:val="16"/>
          <w:szCs w:val="16"/>
        </w:rPr>
        <w:t>carolinensis</w:t>
      </w:r>
      <w:r>
        <w:rPr>
          <w:rFonts w:ascii="Arial" w:hAnsi="Arial" w:cs="Arial"/>
          <w:sz w:val="16"/>
          <w:szCs w:val="16"/>
        </w:rPr>
        <w:tab/>
        <w:t>gray</w:t>
      </w:r>
      <w:r>
        <w:rPr>
          <w:rFonts w:ascii="Arial" w:hAnsi="Arial" w:cs="Arial"/>
          <w:spacing w:val="-5"/>
          <w:sz w:val="16"/>
          <w:szCs w:val="16"/>
        </w:rPr>
        <w:t xml:space="preserve"> </w:t>
      </w:r>
      <w:r>
        <w:rPr>
          <w:rFonts w:ascii="Arial" w:hAnsi="Arial" w:cs="Arial"/>
          <w:sz w:val="16"/>
          <w:szCs w:val="16"/>
        </w:rPr>
        <w:t>squirrel</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Tamias</w:t>
      </w:r>
      <w:r>
        <w:rPr>
          <w:rFonts w:ascii="Arial" w:hAnsi="Arial" w:cs="Arial"/>
          <w:spacing w:val="-1"/>
          <w:sz w:val="16"/>
          <w:szCs w:val="16"/>
        </w:rPr>
        <w:t xml:space="preserve"> </w:t>
      </w:r>
      <w:r>
        <w:rPr>
          <w:rFonts w:ascii="Arial" w:hAnsi="Arial" w:cs="Arial"/>
          <w:sz w:val="16"/>
          <w:szCs w:val="16"/>
        </w:rPr>
        <w:t>striatus</w:t>
      </w:r>
      <w:r>
        <w:rPr>
          <w:rFonts w:ascii="Arial" w:hAnsi="Arial" w:cs="Arial"/>
          <w:sz w:val="16"/>
          <w:szCs w:val="16"/>
        </w:rPr>
        <w:tab/>
        <w:t>eastern</w:t>
      </w:r>
      <w:r>
        <w:rPr>
          <w:rFonts w:ascii="Arial" w:hAnsi="Arial" w:cs="Arial"/>
          <w:spacing w:val="-3"/>
          <w:sz w:val="16"/>
          <w:szCs w:val="16"/>
        </w:rPr>
        <w:t xml:space="preserve"> </w:t>
      </w:r>
      <w:r>
        <w:rPr>
          <w:rFonts w:ascii="Arial" w:hAnsi="Arial" w:cs="Arial"/>
          <w:sz w:val="16"/>
          <w:szCs w:val="16"/>
        </w:rPr>
        <w:t>chipmunk</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Tamiasciurus</w:t>
      </w:r>
      <w:r>
        <w:rPr>
          <w:rFonts w:ascii="Arial" w:hAnsi="Arial" w:cs="Arial"/>
          <w:spacing w:val="-2"/>
          <w:sz w:val="16"/>
          <w:szCs w:val="16"/>
        </w:rPr>
        <w:t xml:space="preserve"> </w:t>
      </w:r>
      <w:r>
        <w:rPr>
          <w:rFonts w:ascii="Arial" w:hAnsi="Arial" w:cs="Arial"/>
          <w:sz w:val="16"/>
          <w:szCs w:val="16"/>
        </w:rPr>
        <w:t>hudsonicus</w:t>
      </w:r>
      <w:r>
        <w:rPr>
          <w:rFonts w:ascii="Arial" w:hAnsi="Arial" w:cs="Arial"/>
          <w:sz w:val="16"/>
          <w:szCs w:val="16"/>
        </w:rPr>
        <w:tab/>
        <w:t>red</w:t>
      </w:r>
      <w:r>
        <w:rPr>
          <w:rFonts w:ascii="Arial" w:hAnsi="Arial" w:cs="Arial"/>
          <w:spacing w:val="-3"/>
          <w:sz w:val="16"/>
          <w:szCs w:val="16"/>
        </w:rPr>
        <w:t xml:space="preserve"> </w:t>
      </w:r>
      <w:r>
        <w:rPr>
          <w:rFonts w:ascii="Arial" w:hAnsi="Arial" w:cs="Arial"/>
          <w:sz w:val="16"/>
          <w:szCs w:val="16"/>
        </w:rPr>
        <w:t>squirrel</w:t>
      </w:r>
    </w:p>
    <w:p w:rsidR="00000000" w:rsidRDefault="00D40AF8">
      <w:pPr>
        <w:pStyle w:val="BodyText"/>
        <w:kinsoku w:val="0"/>
        <w:overflowPunct w:val="0"/>
        <w:rPr>
          <w:rFonts w:ascii="Arial" w:hAnsi="Arial" w:cs="Arial"/>
          <w:sz w:val="18"/>
          <w:szCs w:val="18"/>
        </w:rPr>
      </w:pPr>
    </w:p>
    <w:p w:rsidR="00000000" w:rsidRDefault="00D40AF8">
      <w:pPr>
        <w:pStyle w:val="BodyText"/>
        <w:kinsoku w:val="0"/>
        <w:overflowPunct w:val="0"/>
        <w:spacing w:before="4"/>
        <w:rPr>
          <w:rFonts w:ascii="Arial" w:hAnsi="Arial" w:cs="Arial"/>
          <w:sz w:val="16"/>
          <w:szCs w:val="16"/>
        </w:rPr>
      </w:pPr>
    </w:p>
    <w:p w:rsidR="00000000" w:rsidRDefault="00D40AF8">
      <w:pPr>
        <w:pStyle w:val="BodyText"/>
        <w:kinsoku w:val="0"/>
        <w:overflowPunct w:val="0"/>
        <w:ind w:left="120"/>
        <w:rPr>
          <w:rFonts w:ascii="Arial" w:hAnsi="Arial" w:cs="Arial"/>
          <w:b/>
          <w:bCs/>
          <w:sz w:val="16"/>
          <w:szCs w:val="16"/>
        </w:rPr>
      </w:pPr>
      <w:r>
        <w:rPr>
          <w:rFonts w:ascii="Arial" w:hAnsi="Arial" w:cs="Arial"/>
          <w:b/>
          <w:bCs/>
          <w:sz w:val="16"/>
          <w:szCs w:val="16"/>
        </w:rPr>
        <w:t>Animalia - Reptile</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Squamata - Family: Colubridae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Colub</w:t>
      </w:r>
      <w:r>
        <w:rPr>
          <w:rFonts w:ascii="Arial" w:hAnsi="Arial" w:cs="Arial"/>
          <w:sz w:val="16"/>
          <w:szCs w:val="16"/>
        </w:rPr>
        <w:t>er</w:t>
      </w:r>
      <w:r>
        <w:rPr>
          <w:rFonts w:ascii="Arial" w:hAnsi="Arial" w:cs="Arial"/>
          <w:spacing w:val="-2"/>
          <w:sz w:val="16"/>
          <w:szCs w:val="16"/>
        </w:rPr>
        <w:t xml:space="preserve"> </w:t>
      </w:r>
      <w:r>
        <w:rPr>
          <w:rFonts w:ascii="Arial" w:hAnsi="Arial" w:cs="Arial"/>
          <w:sz w:val="16"/>
          <w:szCs w:val="16"/>
        </w:rPr>
        <w:t>constrictor</w:t>
      </w:r>
      <w:r>
        <w:rPr>
          <w:rFonts w:ascii="Arial" w:hAnsi="Arial" w:cs="Arial"/>
          <w:sz w:val="16"/>
          <w:szCs w:val="16"/>
        </w:rPr>
        <w:tab/>
        <w:t>racer</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Diadophis</w:t>
      </w:r>
      <w:r>
        <w:rPr>
          <w:rFonts w:ascii="Arial" w:hAnsi="Arial" w:cs="Arial"/>
          <w:spacing w:val="-2"/>
          <w:sz w:val="16"/>
          <w:szCs w:val="16"/>
        </w:rPr>
        <w:t xml:space="preserve"> </w:t>
      </w:r>
      <w:r>
        <w:rPr>
          <w:rFonts w:ascii="Arial" w:hAnsi="Arial" w:cs="Arial"/>
          <w:sz w:val="16"/>
          <w:szCs w:val="16"/>
        </w:rPr>
        <w:t>punctatus</w:t>
      </w:r>
      <w:r>
        <w:rPr>
          <w:rFonts w:ascii="Arial" w:hAnsi="Arial" w:cs="Arial"/>
          <w:sz w:val="16"/>
          <w:szCs w:val="16"/>
        </w:rPr>
        <w:tab/>
        <w:t>ring-necked</w:t>
      </w:r>
      <w:r>
        <w:rPr>
          <w:rFonts w:ascii="Arial" w:hAnsi="Arial" w:cs="Arial"/>
          <w:spacing w:val="-4"/>
          <w:sz w:val="16"/>
          <w:szCs w:val="16"/>
        </w:rPr>
        <w:t xml:space="preserve"> </w:t>
      </w:r>
      <w:r>
        <w:rPr>
          <w:rFonts w:ascii="Arial" w:hAnsi="Arial" w:cs="Arial"/>
          <w:sz w:val="16"/>
          <w:szCs w:val="16"/>
        </w:rPr>
        <w:t>snake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Elaphe</w:t>
      </w:r>
      <w:r>
        <w:rPr>
          <w:rFonts w:ascii="Arial" w:hAnsi="Arial" w:cs="Arial"/>
          <w:spacing w:val="-1"/>
          <w:sz w:val="16"/>
          <w:szCs w:val="16"/>
        </w:rPr>
        <w:t xml:space="preserve"> </w:t>
      </w:r>
      <w:r>
        <w:rPr>
          <w:rFonts w:ascii="Arial" w:hAnsi="Arial" w:cs="Arial"/>
          <w:sz w:val="16"/>
          <w:szCs w:val="16"/>
        </w:rPr>
        <w:t>obsoleta</w:t>
      </w:r>
      <w:r>
        <w:rPr>
          <w:rFonts w:ascii="Arial" w:hAnsi="Arial" w:cs="Arial"/>
          <w:sz w:val="16"/>
          <w:szCs w:val="16"/>
        </w:rPr>
        <w:tab/>
        <w:t>rat</w:t>
      </w:r>
      <w:r>
        <w:rPr>
          <w:rFonts w:ascii="Arial" w:hAnsi="Arial" w:cs="Arial"/>
          <w:spacing w:val="-2"/>
          <w:sz w:val="16"/>
          <w:szCs w:val="16"/>
        </w:rPr>
        <w:t xml:space="preserve"> </w:t>
      </w:r>
      <w:r>
        <w:rPr>
          <w:rFonts w:ascii="Arial" w:hAnsi="Arial" w:cs="Arial"/>
          <w:sz w:val="16"/>
          <w:szCs w:val="16"/>
        </w:rPr>
        <w:t>snake</w:t>
      </w:r>
    </w:p>
    <w:p w:rsidR="00000000" w:rsidRDefault="00D40AF8">
      <w:pPr>
        <w:pStyle w:val="BodyText"/>
        <w:kinsoku w:val="0"/>
        <w:overflowPunct w:val="0"/>
        <w:spacing w:before="59"/>
        <w:ind w:left="1560"/>
        <w:rPr>
          <w:rFonts w:ascii="Arial" w:hAnsi="Arial" w:cs="Arial"/>
          <w:sz w:val="16"/>
          <w:szCs w:val="16"/>
        </w:rPr>
      </w:pPr>
      <w:r>
        <w:rPr>
          <w:rFonts w:ascii="Arial" w:hAnsi="Arial" w:cs="Arial"/>
          <w:sz w:val="16"/>
          <w:szCs w:val="16"/>
        </w:rPr>
        <w:t>Heterodon platyrhinos</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Lampropeltis</w:t>
      </w:r>
      <w:r>
        <w:rPr>
          <w:rFonts w:ascii="Arial" w:hAnsi="Arial" w:cs="Arial"/>
          <w:spacing w:val="-2"/>
          <w:sz w:val="16"/>
          <w:szCs w:val="16"/>
        </w:rPr>
        <w:t xml:space="preserve"> </w:t>
      </w:r>
      <w:r>
        <w:rPr>
          <w:rFonts w:ascii="Arial" w:hAnsi="Arial" w:cs="Arial"/>
          <w:sz w:val="16"/>
          <w:szCs w:val="16"/>
        </w:rPr>
        <w:t>triangulum</w:t>
      </w:r>
      <w:r>
        <w:rPr>
          <w:rFonts w:ascii="Arial" w:hAnsi="Arial" w:cs="Arial"/>
          <w:sz w:val="16"/>
          <w:szCs w:val="16"/>
        </w:rPr>
        <w:tab/>
        <w:t>milk</w:t>
      </w:r>
      <w:r>
        <w:rPr>
          <w:rFonts w:ascii="Arial" w:hAnsi="Arial" w:cs="Arial"/>
          <w:spacing w:val="-2"/>
          <w:sz w:val="16"/>
          <w:szCs w:val="16"/>
        </w:rPr>
        <w:t xml:space="preserve"> </w:t>
      </w:r>
      <w:r>
        <w:rPr>
          <w:rFonts w:ascii="Arial" w:hAnsi="Arial" w:cs="Arial"/>
          <w:sz w:val="16"/>
          <w:szCs w:val="16"/>
        </w:rPr>
        <w:t>snake</w:t>
      </w:r>
    </w:p>
    <w:p w:rsidR="00000000" w:rsidRDefault="00D40AF8">
      <w:pPr>
        <w:pStyle w:val="BodyText"/>
        <w:kinsoku w:val="0"/>
        <w:overflowPunct w:val="0"/>
        <w:spacing w:before="60" w:line="316" w:lineRule="auto"/>
        <w:ind w:left="1560" w:right="6206"/>
        <w:rPr>
          <w:rFonts w:ascii="Arial" w:hAnsi="Arial" w:cs="Arial"/>
          <w:sz w:val="16"/>
          <w:szCs w:val="16"/>
        </w:rPr>
      </w:pPr>
      <w:r>
        <w:rPr>
          <w:rFonts w:ascii="Arial" w:hAnsi="Arial" w:cs="Arial"/>
          <w:sz w:val="16"/>
          <w:szCs w:val="16"/>
        </w:rPr>
        <w:t>Natrix septemvittata Natrix sipedon Natrix taxispilota</w:t>
      </w:r>
    </w:p>
    <w:p w:rsidR="00000000" w:rsidRDefault="00D40AF8">
      <w:pPr>
        <w:pStyle w:val="BodyText"/>
        <w:tabs>
          <w:tab w:val="left" w:pos="5879"/>
        </w:tabs>
        <w:kinsoku w:val="0"/>
        <w:overflowPunct w:val="0"/>
        <w:spacing w:before="3"/>
        <w:ind w:left="1560"/>
        <w:rPr>
          <w:rFonts w:ascii="Arial" w:hAnsi="Arial" w:cs="Arial"/>
          <w:sz w:val="16"/>
          <w:szCs w:val="16"/>
        </w:rPr>
      </w:pPr>
      <w:r>
        <w:rPr>
          <w:rFonts w:ascii="Arial" w:hAnsi="Arial" w:cs="Arial"/>
          <w:sz w:val="16"/>
          <w:szCs w:val="16"/>
        </w:rPr>
        <w:t>Opheodrys</w:t>
      </w:r>
      <w:r>
        <w:rPr>
          <w:rFonts w:ascii="Arial" w:hAnsi="Arial" w:cs="Arial"/>
          <w:sz w:val="16"/>
          <w:szCs w:val="16"/>
        </w:rPr>
        <w:tab/>
        <w:t>green</w:t>
      </w:r>
      <w:r>
        <w:rPr>
          <w:rFonts w:ascii="Arial" w:hAnsi="Arial" w:cs="Arial"/>
          <w:spacing w:val="-3"/>
          <w:sz w:val="16"/>
          <w:szCs w:val="16"/>
        </w:rPr>
        <w:t xml:space="preserve"> </w:t>
      </w:r>
      <w:r>
        <w:rPr>
          <w:rFonts w:ascii="Arial" w:hAnsi="Arial" w:cs="Arial"/>
          <w:sz w:val="16"/>
          <w:szCs w:val="16"/>
        </w:rPr>
        <w:t>snakes</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Thamnophis</w:t>
      </w:r>
      <w:r>
        <w:rPr>
          <w:rFonts w:ascii="Arial" w:hAnsi="Arial" w:cs="Arial"/>
          <w:spacing w:val="-1"/>
          <w:sz w:val="16"/>
          <w:szCs w:val="16"/>
        </w:rPr>
        <w:t xml:space="preserve"> </w:t>
      </w:r>
      <w:r>
        <w:rPr>
          <w:rFonts w:ascii="Arial" w:hAnsi="Arial" w:cs="Arial"/>
          <w:sz w:val="16"/>
          <w:szCs w:val="16"/>
        </w:rPr>
        <w:t>sirtalis</w:t>
      </w:r>
      <w:r>
        <w:rPr>
          <w:rFonts w:ascii="Arial" w:hAnsi="Arial" w:cs="Arial"/>
          <w:sz w:val="16"/>
          <w:szCs w:val="16"/>
        </w:rPr>
        <w:tab/>
        <w:t>common garter</w:t>
      </w:r>
      <w:r>
        <w:rPr>
          <w:rFonts w:ascii="Arial" w:hAnsi="Arial" w:cs="Arial"/>
          <w:spacing w:val="-3"/>
          <w:sz w:val="16"/>
          <w:szCs w:val="16"/>
        </w:rPr>
        <w:t xml:space="preserve"> </w:t>
      </w:r>
      <w:r>
        <w:rPr>
          <w:rFonts w:ascii="Arial" w:hAnsi="Arial" w:cs="Arial"/>
          <w:sz w:val="16"/>
          <w:szCs w:val="16"/>
        </w:rPr>
        <w:t>snake</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Squamata - Family: Phrynosomatidae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Sceloporus</w:t>
      </w:r>
      <w:r>
        <w:rPr>
          <w:rFonts w:ascii="Arial" w:hAnsi="Arial" w:cs="Arial"/>
          <w:spacing w:val="-1"/>
          <w:sz w:val="16"/>
          <w:szCs w:val="16"/>
        </w:rPr>
        <w:t xml:space="preserve"> </w:t>
      </w:r>
      <w:r>
        <w:rPr>
          <w:rFonts w:ascii="Arial" w:hAnsi="Arial" w:cs="Arial"/>
          <w:sz w:val="16"/>
          <w:szCs w:val="16"/>
        </w:rPr>
        <w:t>undulatus</w:t>
      </w:r>
      <w:r>
        <w:rPr>
          <w:rFonts w:ascii="Arial" w:hAnsi="Arial" w:cs="Arial"/>
          <w:sz w:val="16"/>
          <w:szCs w:val="16"/>
        </w:rPr>
        <w:tab/>
        <w:t>northern fence</w:t>
      </w:r>
      <w:r>
        <w:rPr>
          <w:rFonts w:ascii="Arial" w:hAnsi="Arial" w:cs="Arial"/>
          <w:spacing w:val="-4"/>
          <w:sz w:val="16"/>
          <w:szCs w:val="16"/>
        </w:rPr>
        <w:t xml:space="preserve"> </w:t>
      </w:r>
      <w:r>
        <w:rPr>
          <w:rFonts w:ascii="Arial" w:hAnsi="Arial" w:cs="Arial"/>
          <w:sz w:val="16"/>
          <w:szCs w:val="16"/>
        </w:rPr>
        <w:t>lizard</w:t>
      </w:r>
    </w:p>
    <w:p w:rsidR="00000000" w:rsidRDefault="00D40AF8">
      <w:pPr>
        <w:pStyle w:val="BodyText"/>
        <w:kinsoku w:val="0"/>
        <w:overflowPunct w:val="0"/>
        <w:spacing w:line="183" w:lineRule="exact"/>
        <w:ind w:left="300"/>
        <w:rPr>
          <w:rFonts w:ascii="Arial" w:hAnsi="Arial" w:cs="Arial"/>
          <w:sz w:val="16"/>
          <w:szCs w:val="16"/>
        </w:rPr>
      </w:pPr>
      <w:r>
        <w:rPr>
          <w:rFonts w:ascii="Arial" w:hAnsi="Arial" w:cs="Arial"/>
          <w:sz w:val="16"/>
          <w:szCs w:val="16"/>
        </w:rPr>
        <w:t>hyacinthinus</w:t>
      </w:r>
    </w:p>
    <w:p w:rsidR="00000000" w:rsidRDefault="00D40AF8">
      <w:pPr>
        <w:pStyle w:val="BodyText"/>
        <w:kinsoku w:val="0"/>
        <w:overflowPunct w:val="0"/>
        <w:spacing w:before="77"/>
        <w:ind w:left="300"/>
        <w:rPr>
          <w:rFonts w:ascii="Arial" w:hAnsi="Arial" w:cs="Arial"/>
          <w:b/>
          <w:bCs/>
          <w:sz w:val="16"/>
          <w:szCs w:val="16"/>
        </w:rPr>
      </w:pPr>
      <w:r>
        <w:rPr>
          <w:rFonts w:ascii="Arial" w:hAnsi="Arial" w:cs="Arial"/>
          <w:b/>
          <w:bCs/>
          <w:sz w:val="16"/>
          <w:szCs w:val="16"/>
        </w:rPr>
        <w:t>Order: Squamata - Family: Scincidae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Eumeces</w:t>
      </w:r>
      <w:r>
        <w:rPr>
          <w:rFonts w:ascii="Arial" w:hAnsi="Arial" w:cs="Arial"/>
          <w:spacing w:val="-2"/>
          <w:sz w:val="16"/>
          <w:szCs w:val="16"/>
        </w:rPr>
        <w:t xml:space="preserve"> </w:t>
      </w:r>
      <w:r>
        <w:rPr>
          <w:rFonts w:ascii="Arial" w:hAnsi="Arial" w:cs="Arial"/>
          <w:sz w:val="16"/>
          <w:szCs w:val="16"/>
        </w:rPr>
        <w:t>fasciatus</w:t>
      </w:r>
      <w:r>
        <w:rPr>
          <w:rFonts w:ascii="Arial" w:hAnsi="Arial" w:cs="Arial"/>
          <w:sz w:val="16"/>
          <w:szCs w:val="16"/>
        </w:rPr>
        <w:tab/>
        <w:t>five-lined</w:t>
      </w:r>
      <w:r>
        <w:rPr>
          <w:rFonts w:ascii="Arial" w:hAnsi="Arial" w:cs="Arial"/>
          <w:spacing w:val="-5"/>
          <w:sz w:val="16"/>
          <w:szCs w:val="16"/>
        </w:rPr>
        <w:t xml:space="preserve"> </w:t>
      </w:r>
      <w:r>
        <w:rPr>
          <w:rFonts w:ascii="Arial" w:hAnsi="Arial" w:cs="Arial"/>
          <w:sz w:val="16"/>
          <w:szCs w:val="16"/>
        </w:rPr>
        <w:t>skink</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Squamata - Family: Viperidae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Agkistrodon</w:t>
      </w:r>
      <w:r>
        <w:rPr>
          <w:rFonts w:ascii="Arial" w:hAnsi="Arial" w:cs="Arial"/>
          <w:spacing w:val="-2"/>
          <w:sz w:val="16"/>
          <w:szCs w:val="16"/>
        </w:rPr>
        <w:t xml:space="preserve"> </w:t>
      </w:r>
      <w:r>
        <w:rPr>
          <w:rFonts w:ascii="Arial" w:hAnsi="Arial" w:cs="Arial"/>
          <w:sz w:val="16"/>
          <w:szCs w:val="16"/>
        </w:rPr>
        <w:t>contortrix</w:t>
      </w:r>
      <w:r>
        <w:rPr>
          <w:rFonts w:ascii="Arial" w:hAnsi="Arial" w:cs="Arial"/>
          <w:sz w:val="16"/>
          <w:szCs w:val="16"/>
        </w:rPr>
        <w:tab/>
        <w:t>copperhead</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Crotalus</w:t>
      </w:r>
      <w:r>
        <w:rPr>
          <w:rFonts w:ascii="Arial" w:hAnsi="Arial" w:cs="Arial"/>
          <w:spacing w:val="-2"/>
          <w:sz w:val="16"/>
          <w:szCs w:val="16"/>
        </w:rPr>
        <w:t xml:space="preserve"> </w:t>
      </w:r>
      <w:r>
        <w:rPr>
          <w:rFonts w:ascii="Arial" w:hAnsi="Arial" w:cs="Arial"/>
          <w:sz w:val="16"/>
          <w:szCs w:val="16"/>
        </w:rPr>
        <w:t>ho</w:t>
      </w:r>
      <w:r>
        <w:rPr>
          <w:rFonts w:ascii="Arial" w:hAnsi="Arial" w:cs="Arial"/>
          <w:sz w:val="16"/>
          <w:szCs w:val="16"/>
        </w:rPr>
        <w:t>rridus</w:t>
      </w:r>
      <w:r>
        <w:rPr>
          <w:rFonts w:ascii="Arial" w:hAnsi="Arial" w:cs="Arial"/>
          <w:sz w:val="16"/>
          <w:szCs w:val="16"/>
        </w:rPr>
        <w:tab/>
        <w:t>timber</w:t>
      </w:r>
      <w:r>
        <w:rPr>
          <w:rFonts w:ascii="Arial" w:hAnsi="Arial" w:cs="Arial"/>
          <w:spacing w:val="-3"/>
          <w:sz w:val="16"/>
          <w:szCs w:val="16"/>
        </w:rPr>
        <w:t xml:space="preserve"> </w:t>
      </w:r>
      <w:r>
        <w:rPr>
          <w:rFonts w:ascii="Arial" w:hAnsi="Arial" w:cs="Arial"/>
          <w:sz w:val="16"/>
          <w:szCs w:val="16"/>
        </w:rPr>
        <w:t>rattlesnake</w:t>
      </w:r>
    </w:p>
    <w:p w:rsidR="00000000" w:rsidRDefault="00D40AF8">
      <w:pPr>
        <w:pStyle w:val="BodyText"/>
        <w:tabs>
          <w:tab w:val="left" w:pos="5879"/>
        </w:tabs>
        <w:kinsoku w:val="0"/>
        <w:overflowPunct w:val="0"/>
        <w:spacing w:before="59"/>
        <w:ind w:left="1560"/>
        <w:rPr>
          <w:rFonts w:ascii="Arial" w:hAnsi="Arial" w:cs="Arial"/>
          <w:sz w:val="16"/>
          <w:szCs w:val="16"/>
        </w:rPr>
        <w:sectPr w:rsidR="00000000">
          <w:pgSz w:w="12240" w:h="15840"/>
          <w:pgMar w:top="940" w:right="172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95" style="position:absolute;left:0;text-align:left;margin-left:1in;margin-top:10.85pt;width:6in;height:1pt;z-index:-251635712;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2"/>
        <w:rPr>
          <w:b/>
          <w:bCs/>
          <w:sz w:val="14"/>
          <w:szCs w:val="14"/>
        </w:rPr>
      </w:pPr>
    </w:p>
    <w:p w:rsidR="00000000" w:rsidRDefault="00D40AF8">
      <w:pPr>
        <w:pStyle w:val="BodyText"/>
        <w:kinsoku w:val="0"/>
        <w:overflowPunct w:val="0"/>
        <w:spacing w:before="94"/>
        <w:ind w:left="300"/>
        <w:rPr>
          <w:rFonts w:ascii="Arial" w:hAnsi="Arial" w:cs="Arial"/>
          <w:b/>
          <w:bCs/>
          <w:sz w:val="16"/>
          <w:szCs w:val="16"/>
        </w:rPr>
      </w:pPr>
      <w:r>
        <w:rPr>
          <w:rFonts w:ascii="Arial" w:hAnsi="Arial" w:cs="Arial"/>
          <w:b/>
          <w:bCs/>
          <w:sz w:val="16"/>
          <w:szCs w:val="16"/>
        </w:rPr>
        <w:t>Order: Testudines - Family: Chelydridae</w:t>
      </w:r>
    </w:p>
    <w:p w:rsidR="00000000" w:rsidRDefault="00D40AF8">
      <w:pPr>
        <w:pStyle w:val="BodyText"/>
        <w:tabs>
          <w:tab w:val="left" w:pos="5879"/>
        </w:tabs>
        <w:kinsoku w:val="0"/>
        <w:overflowPunct w:val="0"/>
        <w:spacing w:before="59"/>
        <w:ind w:left="5880" w:right="1611" w:hanging="4320"/>
        <w:rPr>
          <w:rFonts w:ascii="Arial" w:hAnsi="Arial" w:cs="Arial"/>
          <w:sz w:val="16"/>
          <w:szCs w:val="16"/>
        </w:rPr>
      </w:pPr>
      <w:r>
        <w:rPr>
          <w:rFonts w:ascii="Arial" w:hAnsi="Arial" w:cs="Arial"/>
          <w:sz w:val="16"/>
          <w:szCs w:val="16"/>
        </w:rPr>
        <w:t>Chelydra</w:t>
      </w:r>
      <w:r>
        <w:rPr>
          <w:rFonts w:ascii="Arial" w:hAnsi="Arial" w:cs="Arial"/>
          <w:spacing w:val="-2"/>
          <w:sz w:val="16"/>
          <w:szCs w:val="16"/>
        </w:rPr>
        <w:t xml:space="preserve"> </w:t>
      </w:r>
      <w:r>
        <w:rPr>
          <w:rFonts w:ascii="Arial" w:hAnsi="Arial" w:cs="Arial"/>
          <w:sz w:val="16"/>
          <w:szCs w:val="16"/>
        </w:rPr>
        <w:t>serpentina</w:t>
      </w:r>
      <w:r>
        <w:rPr>
          <w:rFonts w:ascii="Arial" w:hAnsi="Arial" w:cs="Arial"/>
          <w:sz w:val="16"/>
          <w:szCs w:val="16"/>
        </w:rPr>
        <w:tab/>
        <w:t>common</w:t>
      </w:r>
      <w:r>
        <w:rPr>
          <w:rFonts w:ascii="Arial" w:hAnsi="Arial" w:cs="Arial"/>
          <w:spacing w:val="-3"/>
          <w:sz w:val="16"/>
          <w:szCs w:val="16"/>
        </w:rPr>
        <w:t xml:space="preserve"> </w:t>
      </w:r>
      <w:r>
        <w:rPr>
          <w:rFonts w:ascii="Arial" w:hAnsi="Arial" w:cs="Arial"/>
          <w:sz w:val="16"/>
          <w:szCs w:val="16"/>
        </w:rPr>
        <w:t>snapping</w:t>
      </w:r>
      <w:r>
        <w:rPr>
          <w:rFonts w:ascii="Arial" w:hAnsi="Arial" w:cs="Arial"/>
          <w:spacing w:val="-3"/>
          <w:sz w:val="16"/>
          <w:szCs w:val="16"/>
        </w:rPr>
        <w:t xml:space="preserve"> </w:t>
      </w:r>
      <w:r>
        <w:rPr>
          <w:rFonts w:ascii="Arial" w:hAnsi="Arial" w:cs="Arial"/>
          <w:sz w:val="16"/>
          <w:szCs w:val="16"/>
        </w:rPr>
        <w:t>turtle</w:t>
      </w:r>
      <w:r>
        <w:rPr>
          <w:rFonts w:ascii="Arial" w:hAnsi="Arial" w:cs="Arial"/>
          <w:w w:val="99"/>
          <w:sz w:val="16"/>
          <w:szCs w:val="16"/>
        </w:rPr>
        <w:t xml:space="preserve"> </w:t>
      </w:r>
      <w:r>
        <w:rPr>
          <w:rFonts w:ascii="Arial" w:hAnsi="Arial" w:cs="Arial"/>
          <w:sz w:val="16"/>
          <w:szCs w:val="16"/>
        </w:rPr>
        <w:t>snapping</w:t>
      </w:r>
      <w:r>
        <w:rPr>
          <w:rFonts w:ascii="Arial" w:hAnsi="Arial" w:cs="Arial"/>
          <w:spacing w:val="-3"/>
          <w:sz w:val="16"/>
          <w:szCs w:val="16"/>
        </w:rPr>
        <w:t xml:space="preserve"> </w:t>
      </w:r>
      <w:r>
        <w:rPr>
          <w:rFonts w:ascii="Arial" w:hAnsi="Arial" w:cs="Arial"/>
          <w:sz w:val="16"/>
          <w:szCs w:val="16"/>
        </w:rPr>
        <w:t>turtle</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Testudines - Family: Emydidae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Clemmys</w:t>
      </w:r>
      <w:r>
        <w:rPr>
          <w:rFonts w:ascii="Arial" w:hAnsi="Arial" w:cs="Arial"/>
          <w:spacing w:val="-2"/>
          <w:sz w:val="16"/>
          <w:szCs w:val="16"/>
        </w:rPr>
        <w:t xml:space="preserve"> </w:t>
      </w:r>
      <w:r>
        <w:rPr>
          <w:rFonts w:ascii="Arial" w:hAnsi="Arial" w:cs="Arial"/>
          <w:sz w:val="16"/>
          <w:szCs w:val="16"/>
        </w:rPr>
        <w:t>guttata</w:t>
      </w:r>
      <w:r>
        <w:rPr>
          <w:rFonts w:ascii="Arial" w:hAnsi="Arial" w:cs="Arial"/>
          <w:sz w:val="16"/>
          <w:szCs w:val="16"/>
        </w:rPr>
        <w:tab/>
        <w:t>spotted</w:t>
      </w:r>
      <w:r>
        <w:rPr>
          <w:rFonts w:ascii="Arial" w:hAnsi="Arial" w:cs="Arial"/>
          <w:spacing w:val="-3"/>
          <w:sz w:val="16"/>
          <w:szCs w:val="16"/>
        </w:rPr>
        <w:t xml:space="preserve"> </w:t>
      </w:r>
      <w:r>
        <w:rPr>
          <w:rFonts w:ascii="Arial" w:hAnsi="Arial" w:cs="Arial"/>
          <w:sz w:val="16"/>
          <w:szCs w:val="16"/>
        </w:rPr>
        <w:t>turtle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Clemmys</w:t>
      </w:r>
      <w:r>
        <w:rPr>
          <w:rFonts w:ascii="Arial" w:hAnsi="Arial" w:cs="Arial"/>
          <w:spacing w:val="-2"/>
          <w:sz w:val="16"/>
          <w:szCs w:val="16"/>
        </w:rPr>
        <w:t xml:space="preserve"> </w:t>
      </w:r>
      <w:r>
        <w:rPr>
          <w:rFonts w:ascii="Arial" w:hAnsi="Arial" w:cs="Arial"/>
          <w:sz w:val="16"/>
          <w:szCs w:val="16"/>
        </w:rPr>
        <w:t>insculpta</w:t>
      </w:r>
      <w:r>
        <w:rPr>
          <w:rFonts w:ascii="Arial" w:hAnsi="Arial" w:cs="Arial"/>
          <w:sz w:val="16"/>
          <w:szCs w:val="16"/>
        </w:rPr>
        <w:tab/>
        <w:t>ornate box</w:t>
      </w:r>
      <w:r>
        <w:rPr>
          <w:rFonts w:ascii="Arial" w:hAnsi="Arial" w:cs="Arial"/>
          <w:spacing w:val="-3"/>
          <w:sz w:val="16"/>
          <w:szCs w:val="16"/>
        </w:rPr>
        <w:t xml:space="preserve"> </w:t>
      </w:r>
      <w:r>
        <w:rPr>
          <w:rFonts w:ascii="Arial" w:hAnsi="Arial" w:cs="Arial"/>
          <w:sz w:val="16"/>
          <w:szCs w:val="16"/>
        </w:rPr>
        <w:t>turtle</w:t>
      </w:r>
    </w:p>
    <w:p w:rsidR="00000000" w:rsidRDefault="00D40AF8">
      <w:pPr>
        <w:pStyle w:val="BodyText"/>
        <w:tabs>
          <w:tab w:val="left" w:pos="5879"/>
        </w:tabs>
        <w:kinsoku w:val="0"/>
        <w:overflowPunct w:val="0"/>
        <w:spacing w:before="87"/>
        <w:ind w:left="1560"/>
        <w:rPr>
          <w:rFonts w:ascii="Arial" w:hAnsi="Arial" w:cs="Arial"/>
          <w:sz w:val="16"/>
          <w:szCs w:val="16"/>
        </w:rPr>
      </w:pPr>
      <w:r>
        <w:rPr>
          <w:rFonts w:ascii="Arial" w:hAnsi="Arial" w:cs="Arial"/>
          <w:sz w:val="16"/>
          <w:szCs w:val="16"/>
        </w:rPr>
        <w:t>Terrapene</w:t>
      </w:r>
      <w:r>
        <w:rPr>
          <w:rFonts w:ascii="Arial" w:hAnsi="Arial" w:cs="Arial"/>
          <w:spacing w:val="-2"/>
          <w:sz w:val="16"/>
          <w:szCs w:val="16"/>
        </w:rPr>
        <w:t xml:space="preserve"> </w:t>
      </w:r>
      <w:r>
        <w:rPr>
          <w:rFonts w:ascii="Arial" w:hAnsi="Arial" w:cs="Arial"/>
          <w:sz w:val="16"/>
          <w:szCs w:val="16"/>
        </w:rPr>
        <w:t>carolina</w:t>
      </w:r>
      <w:r>
        <w:rPr>
          <w:rFonts w:ascii="Arial" w:hAnsi="Arial" w:cs="Arial"/>
          <w:sz w:val="16"/>
          <w:szCs w:val="16"/>
        </w:rPr>
        <w:tab/>
        <w:t>common box</w:t>
      </w:r>
      <w:r>
        <w:rPr>
          <w:rFonts w:ascii="Arial" w:hAnsi="Arial" w:cs="Arial"/>
          <w:spacing w:val="-2"/>
          <w:sz w:val="16"/>
          <w:szCs w:val="16"/>
        </w:rPr>
        <w:t xml:space="preserve"> </w:t>
      </w:r>
      <w:r>
        <w:rPr>
          <w:rFonts w:ascii="Arial" w:hAnsi="Arial" w:cs="Arial"/>
          <w:sz w:val="16"/>
          <w:szCs w:val="16"/>
        </w:rPr>
        <w:t>turtle</w:t>
      </w:r>
    </w:p>
    <w:p w:rsidR="00000000" w:rsidRDefault="00D40AF8">
      <w:pPr>
        <w:pStyle w:val="BodyText"/>
        <w:kinsoku w:val="0"/>
        <w:overflowPunct w:val="0"/>
        <w:rPr>
          <w:rFonts w:ascii="Arial" w:hAnsi="Arial" w:cs="Arial"/>
          <w:sz w:val="18"/>
          <w:szCs w:val="18"/>
        </w:rPr>
      </w:pPr>
    </w:p>
    <w:p w:rsidR="00000000" w:rsidRDefault="00D40AF8">
      <w:pPr>
        <w:pStyle w:val="BodyText"/>
        <w:kinsoku w:val="0"/>
        <w:overflowPunct w:val="0"/>
        <w:spacing w:before="3"/>
        <w:rPr>
          <w:rFonts w:ascii="Arial" w:hAnsi="Arial" w:cs="Arial"/>
          <w:sz w:val="16"/>
          <w:szCs w:val="16"/>
        </w:rPr>
      </w:pPr>
    </w:p>
    <w:p w:rsidR="00000000" w:rsidRDefault="00D40AF8">
      <w:pPr>
        <w:pStyle w:val="BodyText"/>
        <w:kinsoku w:val="0"/>
        <w:overflowPunct w:val="0"/>
        <w:spacing w:before="1"/>
        <w:ind w:left="120"/>
        <w:rPr>
          <w:rFonts w:ascii="Arial" w:hAnsi="Arial" w:cs="Arial"/>
          <w:b/>
          <w:bCs/>
          <w:sz w:val="16"/>
          <w:szCs w:val="16"/>
        </w:rPr>
      </w:pPr>
      <w:r>
        <w:rPr>
          <w:rFonts w:ascii="Arial" w:hAnsi="Arial" w:cs="Arial"/>
          <w:b/>
          <w:bCs/>
          <w:sz w:val="16"/>
          <w:szCs w:val="16"/>
        </w:rPr>
        <w:t>Fungi - Fungi</w:t>
      </w:r>
    </w:p>
    <w:p w:rsidR="00000000" w:rsidRDefault="00D40AF8">
      <w:pPr>
        <w:pStyle w:val="BodyText"/>
        <w:kinsoku w:val="0"/>
        <w:overflowPunct w:val="0"/>
        <w:spacing w:before="61"/>
        <w:ind w:left="300"/>
        <w:rPr>
          <w:rFonts w:ascii="Arial" w:hAnsi="Arial" w:cs="Arial"/>
          <w:b/>
          <w:bCs/>
          <w:sz w:val="16"/>
          <w:szCs w:val="16"/>
        </w:rPr>
      </w:pPr>
      <w:r>
        <w:rPr>
          <w:rFonts w:ascii="Arial" w:hAnsi="Arial" w:cs="Arial"/>
          <w:b/>
          <w:bCs/>
          <w:sz w:val="16"/>
          <w:szCs w:val="16"/>
        </w:rPr>
        <w:t>Order: Ceratiomyxales - Family: Ceratiomyxaceae</w:t>
      </w:r>
    </w:p>
    <w:p w:rsidR="00000000" w:rsidRDefault="00D40AF8">
      <w:pPr>
        <w:pStyle w:val="BodyText"/>
        <w:kinsoku w:val="0"/>
        <w:overflowPunct w:val="0"/>
        <w:spacing w:before="59"/>
        <w:ind w:left="1560"/>
        <w:rPr>
          <w:rFonts w:ascii="Arial" w:hAnsi="Arial" w:cs="Arial"/>
          <w:sz w:val="16"/>
          <w:szCs w:val="16"/>
        </w:rPr>
      </w:pPr>
      <w:r>
        <w:rPr>
          <w:rFonts w:ascii="Arial" w:hAnsi="Arial" w:cs="Arial"/>
          <w:sz w:val="16"/>
          <w:szCs w:val="16"/>
        </w:rPr>
        <w:t>Ceratiomyxa fruticulosa</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Physarales - Family: Physaraceae</w:t>
      </w:r>
    </w:p>
    <w:p w:rsidR="00000000" w:rsidRDefault="00D40AF8">
      <w:pPr>
        <w:pStyle w:val="BodyText"/>
        <w:kinsoku w:val="0"/>
        <w:overflowPunct w:val="0"/>
        <w:spacing w:before="61" w:line="316" w:lineRule="auto"/>
        <w:ind w:left="1560" w:right="6357"/>
        <w:rPr>
          <w:rFonts w:ascii="Arial" w:hAnsi="Arial" w:cs="Arial"/>
          <w:sz w:val="16"/>
          <w:szCs w:val="16"/>
        </w:rPr>
      </w:pPr>
      <w:r>
        <w:rPr>
          <w:rFonts w:ascii="Arial" w:hAnsi="Arial" w:cs="Arial"/>
          <w:sz w:val="16"/>
          <w:szCs w:val="16"/>
        </w:rPr>
        <w:t>Fuligo septica Physarum bivalve Physarum viride</w:t>
      </w:r>
    </w:p>
    <w:p w:rsidR="00000000" w:rsidRDefault="00D40AF8">
      <w:pPr>
        <w:pStyle w:val="BodyText"/>
        <w:kinsoku w:val="0"/>
        <w:overflowPunct w:val="0"/>
        <w:spacing w:before="3"/>
        <w:ind w:left="300"/>
        <w:rPr>
          <w:rFonts w:ascii="Arial" w:hAnsi="Arial" w:cs="Arial"/>
          <w:b/>
          <w:bCs/>
          <w:sz w:val="16"/>
          <w:szCs w:val="16"/>
        </w:rPr>
      </w:pPr>
      <w:r>
        <w:rPr>
          <w:rFonts w:ascii="Arial" w:hAnsi="Arial" w:cs="Arial"/>
          <w:b/>
          <w:bCs/>
          <w:sz w:val="16"/>
          <w:szCs w:val="16"/>
        </w:rPr>
        <w:t>Order: Stemonitales - Family: Stemonitaceae</w:t>
      </w:r>
    </w:p>
    <w:p w:rsidR="00000000" w:rsidRDefault="00D40AF8">
      <w:pPr>
        <w:pStyle w:val="BodyText"/>
        <w:kinsoku w:val="0"/>
        <w:overflowPunct w:val="0"/>
        <w:spacing w:before="59"/>
        <w:ind w:left="1560"/>
        <w:rPr>
          <w:rFonts w:ascii="Arial" w:hAnsi="Arial" w:cs="Arial"/>
          <w:sz w:val="16"/>
          <w:szCs w:val="16"/>
        </w:rPr>
      </w:pPr>
      <w:r>
        <w:rPr>
          <w:rFonts w:ascii="Arial" w:hAnsi="Arial" w:cs="Arial"/>
          <w:sz w:val="16"/>
          <w:szCs w:val="16"/>
        </w:rPr>
        <w:t>Stemonitis fusca</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Trichiales - Family: Trichiaceae</w:t>
      </w:r>
    </w:p>
    <w:p w:rsidR="00000000" w:rsidRDefault="00D40AF8">
      <w:pPr>
        <w:pStyle w:val="BodyText"/>
        <w:kinsoku w:val="0"/>
        <w:overflowPunct w:val="0"/>
        <w:spacing w:before="60" w:line="316" w:lineRule="auto"/>
        <w:ind w:left="1560" w:right="6055"/>
        <w:rPr>
          <w:rFonts w:ascii="Arial" w:hAnsi="Arial" w:cs="Arial"/>
          <w:sz w:val="16"/>
          <w:szCs w:val="16"/>
        </w:rPr>
      </w:pPr>
      <w:r>
        <w:rPr>
          <w:rFonts w:ascii="Arial" w:hAnsi="Arial" w:cs="Arial"/>
          <w:sz w:val="16"/>
          <w:szCs w:val="16"/>
        </w:rPr>
        <w:t>Arcyria cinerea Hemitrichia calyculata Metatrichia vesparium</w:t>
      </w:r>
    </w:p>
    <w:p w:rsidR="00000000" w:rsidRDefault="00D40AF8">
      <w:pPr>
        <w:pStyle w:val="BodyText"/>
        <w:kinsoku w:val="0"/>
        <w:overflowPunct w:val="0"/>
        <w:spacing w:before="3"/>
        <w:ind w:left="300"/>
        <w:rPr>
          <w:rFonts w:ascii="Arial" w:hAnsi="Arial" w:cs="Arial"/>
          <w:b/>
          <w:bCs/>
          <w:sz w:val="16"/>
          <w:szCs w:val="16"/>
        </w:rPr>
      </w:pPr>
      <w:r>
        <w:rPr>
          <w:rFonts w:ascii="Arial" w:hAnsi="Arial" w:cs="Arial"/>
          <w:b/>
          <w:bCs/>
          <w:sz w:val="16"/>
          <w:szCs w:val="16"/>
        </w:rPr>
        <w:t>Order: Unassigned Fungi - Family: Unassigned Fungi</w:t>
      </w:r>
    </w:p>
    <w:p w:rsidR="00000000" w:rsidRDefault="00D40AF8">
      <w:pPr>
        <w:pStyle w:val="BodyText"/>
        <w:kinsoku w:val="0"/>
        <w:overflowPunct w:val="0"/>
        <w:spacing w:before="59" w:line="319" w:lineRule="auto"/>
        <w:ind w:left="1560" w:right="6268"/>
        <w:rPr>
          <w:rFonts w:ascii="Arial" w:hAnsi="Arial" w:cs="Arial"/>
          <w:sz w:val="16"/>
          <w:szCs w:val="16"/>
        </w:rPr>
      </w:pPr>
      <w:r>
        <w:rPr>
          <w:rFonts w:ascii="Arial" w:hAnsi="Arial" w:cs="Arial"/>
          <w:sz w:val="16"/>
          <w:szCs w:val="16"/>
        </w:rPr>
        <w:t xml:space="preserve">Arcyria denudata Didymium serpula Physarum </w:t>
      </w:r>
      <w:r>
        <w:rPr>
          <w:rFonts w:ascii="Arial" w:hAnsi="Arial" w:cs="Arial"/>
          <w:sz w:val="16"/>
          <w:szCs w:val="16"/>
        </w:rPr>
        <w:t>tenerum Stemonitis axifera Trichia decipiens</w:t>
      </w:r>
    </w:p>
    <w:p w:rsidR="00000000" w:rsidRDefault="00D40AF8">
      <w:pPr>
        <w:pStyle w:val="BodyText"/>
        <w:kinsoku w:val="0"/>
        <w:overflowPunct w:val="0"/>
        <w:rPr>
          <w:rFonts w:ascii="Arial" w:hAnsi="Arial" w:cs="Arial"/>
          <w:sz w:val="18"/>
          <w:szCs w:val="18"/>
        </w:rPr>
      </w:pPr>
    </w:p>
    <w:p w:rsidR="00000000" w:rsidRDefault="00D40AF8">
      <w:pPr>
        <w:pStyle w:val="BodyText"/>
        <w:kinsoku w:val="0"/>
        <w:overflowPunct w:val="0"/>
        <w:rPr>
          <w:rFonts w:ascii="Arial" w:hAnsi="Arial" w:cs="Arial"/>
          <w:sz w:val="18"/>
          <w:szCs w:val="18"/>
        </w:rPr>
      </w:pPr>
    </w:p>
    <w:p w:rsidR="00000000" w:rsidRDefault="00D40AF8">
      <w:pPr>
        <w:pStyle w:val="BodyText"/>
        <w:kinsoku w:val="0"/>
        <w:overflowPunct w:val="0"/>
        <w:spacing w:before="6"/>
        <w:rPr>
          <w:rFonts w:ascii="Arial" w:hAnsi="Arial" w:cs="Arial"/>
          <w:sz w:val="14"/>
          <w:szCs w:val="14"/>
        </w:rPr>
      </w:pPr>
    </w:p>
    <w:p w:rsidR="00000000" w:rsidRDefault="00D40AF8">
      <w:pPr>
        <w:pStyle w:val="BodyText"/>
        <w:kinsoku w:val="0"/>
        <w:overflowPunct w:val="0"/>
        <w:ind w:left="120"/>
        <w:rPr>
          <w:rFonts w:ascii="Arial" w:hAnsi="Arial" w:cs="Arial"/>
          <w:b/>
          <w:bCs/>
          <w:sz w:val="16"/>
          <w:szCs w:val="16"/>
        </w:rPr>
      </w:pPr>
      <w:r>
        <w:rPr>
          <w:rFonts w:ascii="Arial" w:hAnsi="Arial" w:cs="Arial"/>
          <w:b/>
          <w:bCs/>
          <w:sz w:val="16"/>
          <w:szCs w:val="16"/>
        </w:rPr>
        <w:t>Plantae - Vascular Plant</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Apiales - Family: Araliaceae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Aralia</w:t>
      </w:r>
      <w:r>
        <w:rPr>
          <w:rFonts w:ascii="Arial" w:hAnsi="Arial" w:cs="Arial"/>
          <w:spacing w:val="-2"/>
          <w:sz w:val="16"/>
          <w:szCs w:val="16"/>
        </w:rPr>
        <w:t xml:space="preserve"> </w:t>
      </w:r>
      <w:r>
        <w:rPr>
          <w:rFonts w:ascii="Arial" w:hAnsi="Arial" w:cs="Arial"/>
          <w:sz w:val="16"/>
          <w:szCs w:val="16"/>
        </w:rPr>
        <w:t>spinosa</w:t>
      </w:r>
      <w:r>
        <w:rPr>
          <w:rFonts w:ascii="Arial" w:hAnsi="Arial" w:cs="Arial"/>
          <w:sz w:val="16"/>
          <w:szCs w:val="16"/>
        </w:rPr>
        <w:tab/>
        <w:t>angelicatree</w:t>
      </w:r>
    </w:p>
    <w:p w:rsidR="00000000" w:rsidRDefault="00D40AF8">
      <w:pPr>
        <w:pStyle w:val="BodyText"/>
        <w:kinsoku w:val="0"/>
        <w:overflowPunct w:val="0"/>
        <w:ind w:left="300" w:right="7542"/>
        <w:rPr>
          <w:rFonts w:ascii="Arial" w:hAnsi="Arial" w:cs="Arial"/>
          <w:sz w:val="16"/>
          <w:szCs w:val="16"/>
        </w:rPr>
      </w:pPr>
      <w:r>
        <w:rPr>
          <w:rFonts w:ascii="Arial" w:hAnsi="Arial" w:cs="Arial"/>
          <w:sz w:val="16"/>
          <w:szCs w:val="16"/>
        </w:rPr>
        <w:t>devil's walkingstick devils walkingstick</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Caryophyllales - Family: Caryophyllaceae</w:t>
      </w:r>
    </w:p>
    <w:p w:rsidR="00000000" w:rsidRDefault="00D40AF8">
      <w:pPr>
        <w:pStyle w:val="BodyText"/>
        <w:tabs>
          <w:tab w:val="left" w:pos="5879"/>
        </w:tabs>
        <w:kinsoku w:val="0"/>
        <w:overflowPunct w:val="0"/>
        <w:spacing w:before="60"/>
        <w:ind w:left="5880" w:right="2128" w:hanging="4320"/>
        <w:rPr>
          <w:rFonts w:ascii="Arial" w:hAnsi="Arial" w:cs="Arial"/>
          <w:sz w:val="16"/>
          <w:szCs w:val="16"/>
        </w:rPr>
      </w:pPr>
      <w:r>
        <w:rPr>
          <w:rFonts w:ascii="Arial" w:hAnsi="Arial" w:cs="Arial"/>
          <w:sz w:val="16"/>
          <w:szCs w:val="16"/>
        </w:rPr>
        <w:t>Silene latifolia</w:t>
      </w:r>
      <w:r>
        <w:rPr>
          <w:rFonts w:ascii="Arial" w:hAnsi="Arial" w:cs="Arial"/>
          <w:spacing w:val="-4"/>
          <w:sz w:val="16"/>
          <w:szCs w:val="16"/>
        </w:rPr>
        <w:t xml:space="preserve"> </w:t>
      </w:r>
      <w:r>
        <w:rPr>
          <w:rFonts w:ascii="Arial" w:hAnsi="Arial" w:cs="Arial"/>
          <w:sz w:val="16"/>
          <w:szCs w:val="16"/>
        </w:rPr>
        <w:t>ssp.</w:t>
      </w:r>
      <w:r>
        <w:rPr>
          <w:rFonts w:ascii="Arial" w:hAnsi="Arial" w:cs="Arial"/>
          <w:spacing w:val="-1"/>
          <w:sz w:val="16"/>
          <w:szCs w:val="16"/>
        </w:rPr>
        <w:t xml:space="preserve"> </w:t>
      </w:r>
      <w:r>
        <w:rPr>
          <w:rFonts w:ascii="Arial" w:hAnsi="Arial" w:cs="Arial"/>
          <w:sz w:val="16"/>
          <w:szCs w:val="16"/>
        </w:rPr>
        <w:t>alba</w:t>
      </w:r>
      <w:r>
        <w:rPr>
          <w:rFonts w:ascii="Arial" w:hAnsi="Arial" w:cs="Arial"/>
          <w:sz w:val="16"/>
          <w:szCs w:val="16"/>
        </w:rPr>
        <w:tab/>
      </w:r>
      <w:r>
        <w:rPr>
          <w:rFonts w:ascii="Arial" w:hAnsi="Arial" w:cs="Arial"/>
          <w:sz w:val="16"/>
          <w:szCs w:val="16"/>
        </w:rPr>
        <w:t>bladder</w:t>
      </w:r>
      <w:r>
        <w:rPr>
          <w:rFonts w:ascii="Arial" w:hAnsi="Arial" w:cs="Arial"/>
          <w:spacing w:val="-4"/>
          <w:sz w:val="16"/>
          <w:szCs w:val="16"/>
        </w:rPr>
        <w:t xml:space="preserve"> </w:t>
      </w:r>
      <w:r>
        <w:rPr>
          <w:rFonts w:ascii="Arial" w:hAnsi="Arial" w:cs="Arial"/>
          <w:sz w:val="16"/>
          <w:szCs w:val="16"/>
        </w:rPr>
        <w:t>campion</w:t>
      </w:r>
      <w:r>
        <w:rPr>
          <w:rFonts w:ascii="Arial" w:hAnsi="Arial" w:cs="Arial"/>
          <w:w w:val="99"/>
          <w:sz w:val="16"/>
          <w:szCs w:val="16"/>
        </w:rPr>
        <w:t xml:space="preserve"> </w:t>
      </w:r>
      <w:r>
        <w:rPr>
          <w:rFonts w:ascii="Arial" w:hAnsi="Arial" w:cs="Arial"/>
          <w:w w:val="95"/>
          <w:sz w:val="16"/>
          <w:szCs w:val="16"/>
        </w:rPr>
        <w:t xml:space="preserve">bladder-campion </w:t>
      </w:r>
      <w:r>
        <w:rPr>
          <w:rFonts w:ascii="Arial" w:hAnsi="Arial" w:cs="Arial"/>
          <w:sz w:val="16"/>
          <w:szCs w:val="16"/>
        </w:rPr>
        <w:t>evening lychnis white campion white</w:t>
      </w:r>
      <w:r>
        <w:rPr>
          <w:rFonts w:ascii="Arial" w:hAnsi="Arial" w:cs="Arial"/>
          <w:spacing w:val="-5"/>
          <w:sz w:val="16"/>
          <w:szCs w:val="16"/>
        </w:rPr>
        <w:t xml:space="preserve"> </w:t>
      </w:r>
      <w:r>
        <w:rPr>
          <w:rFonts w:ascii="Arial" w:hAnsi="Arial" w:cs="Arial"/>
          <w:sz w:val="16"/>
          <w:szCs w:val="16"/>
        </w:rPr>
        <w:t>cockle</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Cyperales - Family: Cyperaceae</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Carex</w:t>
      </w:r>
      <w:r>
        <w:rPr>
          <w:rFonts w:ascii="Arial" w:hAnsi="Arial" w:cs="Arial"/>
          <w:spacing w:val="-6"/>
          <w:sz w:val="16"/>
          <w:szCs w:val="16"/>
        </w:rPr>
        <w:t xml:space="preserve"> </w:t>
      </w:r>
      <w:r>
        <w:rPr>
          <w:rFonts w:ascii="Arial" w:hAnsi="Arial" w:cs="Arial"/>
          <w:sz w:val="16"/>
          <w:szCs w:val="16"/>
        </w:rPr>
        <w:t>albursina</w:t>
      </w:r>
      <w:r>
        <w:rPr>
          <w:rFonts w:ascii="Arial" w:hAnsi="Arial" w:cs="Arial"/>
          <w:sz w:val="16"/>
          <w:szCs w:val="16"/>
        </w:rPr>
        <w:tab/>
        <w:t>white bear</w:t>
      </w:r>
      <w:r>
        <w:rPr>
          <w:rFonts w:ascii="Arial" w:hAnsi="Arial" w:cs="Arial"/>
          <w:spacing w:val="-5"/>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line="184" w:lineRule="exact"/>
        <w:ind w:left="1560"/>
        <w:rPr>
          <w:rFonts w:ascii="Arial" w:hAnsi="Arial" w:cs="Arial"/>
          <w:sz w:val="16"/>
          <w:szCs w:val="16"/>
        </w:rPr>
      </w:pPr>
      <w:r>
        <w:rPr>
          <w:rFonts w:ascii="Arial" w:hAnsi="Arial" w:cs="Arial"/>
          <w:sz w:val="16"/>
          <w:szCs w:val="16"/>
        </w:rPr>
        <w:t>Carex</w:t>
      </w:r>
      <w:r>
        <w:rPr>
          <w:rFonts w:ascii="Arial" w:hAnsi="Arial" w:cs="Arial"/>
          <w:spacing w:val="-6"/>
          <w:sz w:val="16"/>
          <w:szCs w:val="16"/>
        </w:rPr>
        <w:t xml:space="preserve"> </w:t>
      </w:r>
      <w:r>
        <w:rPr>
          <w:rFonts w:ascii="Arial" w:hAnsi="Arial" w:cs="Arial"/>
          <w:sz w:val="16"/>
          <w:szCs w:val="16"/>
        </w:rPr>
        <w:t>amphibola</w:t>
      </w:r>
      <w:r>
        <w:rPr>
          <w:rFonts w:ascii="Arial" w:hAnsi="Arial" w:cs="Arial"/>
          <w:sz w:val="16"/>
          <w:szCs w:val="16"/>
        </w:rPr>
        <w:tab/>
        <w:t>amphibious</w:t>
      </w:r>
      <w:r>
        <w:rPr>
          <w:rFonts w:ascii="Arial" w:hAnsi="Arial" w:cs="Arial"/>
          <w:spacing w:val="-4"/>
          <w:sz w:val="16"/>
          <w:szCs w:val="16"/>
        </w:rPr>
        <w:t xml:space="preserve"> </w:t>
      </w:r>
      <w:r>
        <w:rPr>
          <w:rFonts w:ascii="Arial" w:hAnsi="Arial" w:cs="Arial"/>
          <w:sz w:val="16"/>
          <w:szCs w:val="16"/>
        </w:rPr>
        <w:t>sedge</w:t>
      </w:r>
    </w:p>
    <w:p w:rsidR="00000000" w:rsidRDefault="00D40AF8">
      <w:pPr>
        <w:pStyle w:val="BodyText"/>
        <w:kinsoku w:val="0"/>
        <w:overflowPunct w:val="0"/>
        <w:ind w:left="5880"/>
        <w:rPr>
          <w:rFonts w:ascii="Arial" w:hAnsi="Arial" w:cs="Arial"/>
          <w:sz w:val="16"/>
          <w:szCs w:val="16"/>
        </w:rPr>
      </w:pPr>
      <w:r>
        <w:rPr>
          <w:rFonts w:ascii="Arial" w:hAnsi="Arial" w:cs="Arial"/>
          <w:sz w:val="16"/>
          <w:szCs w:val="16"/>
        </w:rPr>
        <w:t>eastern narrowleaf sedge</w:t>
      </w:r>
    </w:p>
    <w:p w:rsidR="00000000" w:rsidRDefault="00D40AF8">
      <w:pPr>
        <w:pStyle w:val="BodyText"/>
        <w:tabs>
          <w:tab w:val="left" w:pos="5879"/>
        </w:tabs>
        <w:kinsoku w:val="0"/>
        <w:overflowPunct w:val="0"/>
        <w:spacing w:before="62" w:line="184" w:lineRule="exact"/>
        <w:ind w:left="1560"/>
        <w:rPr>
          <w:rFonts w:ascii="Arial" w:hAnsi="Arial" w:cs="Arial"/>
          <w:sz w:val="16"/>
          <w:szCs w:val="16"/>
        </w:rPr>
      </w:pPr>
      <w:r>
        <w:rPr>
          <w:rFonts w:ascii="Arial" w:hAnsi="Arial" w:cs="Arial"/>
          <w:sz w:val="16"/>
          <w:szCs w:val="16"/>
        </w:rPr>
        <w:t>Carex</w:t>
      </w:r>
      <w:r>
        <w:rPr>
          <w:rFonts w:ascii="Arial" w:hAnsi="Arial" w:cs="Arial"/>
          <w:spacing w:val="-5"/>
          <w:sz w:val="16"/>
          <w:szCs w:val="16"/>
        </w:rPr>
        <w:t xml:space="preserve"> </w:t>
      </w:r>
      <w:r>
        <w:rPr>
          <w:rFonts w:ascii="Arial" w:hAnsi="Arial" w:cs="Arial"/>
          <w:sz w:val="16"/>
          <w:szCs w:val="16"/>
        </w:rPr>
        <w:t>blanda</w:t>
      </w:r>
      <w:r>
        <w:rPr>
          <w:rFonts w:ascii="Arial" w:hAnsi="Arial" w:cs="Arial"/>
          <w:sz w:val="16"/>
          <w:szCs w:val="16"/>
        </w:rPr>
        <w:tab/>
        <w:t>bland</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kinsoku w:val="0"/>
        <w:overflowPunct w:val="0"/>
        <w:ind w:left="5880" w:right="1556"/>
        <w:rPr>
          <w:rFonts w:ascii="Arial" w:hAnsi="Arial" w:cs="Arial"/>
          <w:sz w:val="16"/>
          <w:szCs w:val="16"/>
        </w:rPr>
      </w:pPr>
      <w:r>
        <w:rPr>
          <w:rFonts w:ascii="Arial" w:hAnsi="Arial" w:cs="Arial"/>
          <w:sz w:val="16"/>
          <w:szCs w:val="16"/>
        </w:rPr>
        <w:t>eastern woodland sedge woodland sedge</w:t>
      </w:r>
    </w:p>
    <w:p w:rsidR="00000000" w:rsidRDefault="00D40AF8">
      <w:pPr>
        <w:pStyle w:val="BodyText"/>
        <w:tabs>
          <w:tab w:val="left" w:pos="5879"/>
        </w:tabs>
        <w:kinsoku w:val="0"/>
        <w:overflowPunct w:val="0"/>
        <w:spacing w:before="61"/>
        <w:ind w:left="1560"/>
        <w:rPr>
          <w:rFonts w:ascii="Arial" w:hAnsi="Arial" w:cs="Arial"/>
          <w:sz w:val="16"/>
          <w:szCs w:val="16"/>
        </w:rPr>
      </w:pPr>
      <w:r>
        <w:rPr>
          <w:rFonts w:ascii="Arial" w:hAnsi="Arial" w:cs="Arial"/>
          <w:sz w:val="16"/>
          <w:szCs w:val="16"/>
        </w:rPr>
        <w:t>Carex</w:t>
      </w:r>
      <w:r>
        <w:rPr>
          <w:rFonts w:ascii="Arial" w:hAnsi="Arial" w:cs="Arial"/>
          <w:spacing w:val="-5"/>
          <w:sz w:val="16"/>
          <w:szCs w:val="16"/>
        </w:rPr>
        <w:t xml:space="preserve"> </w:t>
      </w:r>
      <w:r>
        <w:rPr>
          <w:rFonts w:ascii="Arial" w:hAnsi="Arial" w:cs="Arial"/>
          <w:sz w:val="16"/>
          <w:szCs w:val="16"/>
        </w:rPr>
        <w:t>bromoides</w:t>
      </w:r>
      <w:r>
        <w:rPr>
          <w:rFonts w:ascii="Arial" w:hAnsi="Arial" w:cs="Arial"/>
          <w:sz w:val="16"/>
          <w:szCs w:val="16"/>
        </w:rPr>
        <w:tab/>
        <w:t>bromelike</w:t>
      </w:r>
      <w:r>
        <w:rPr>
          <w:rFonts w:ascii="Arial" w:hAnsi="Arial" w:cs="Arial"/>
          <w:spacing w:val="-4"/>
          <w:sz w:val="16"/>
          <w:szCs w:val="16"/>
        </w:rPr>
        <w:t xml:space="preserve"> </w:t>
      </w:r>
      <w:r>
        <w:rPr>
          <w:rFonts w:ascii="Arial" w:hAnsi="Arial" w:cs="Arial"/>
          <w:sz w:val="16"/>
          <w:szCs w:val="16"/>
        </w:rPr>
        <w:t>sedge</w:t>
      </w:r>
    </w:p>
    <w:p w:rsidR="00000000" w:rsidRDefault="00D40AF8">
      <w:pPr>
        <w:pStyle w:val="BodyText"/>
        <w:kinsoku w:val="0"/>
        <w:overflowPunct w:val="0"/>
        <w:spacing w:before="60"/>
        <w:ind w:left="1560"/>
        <w:rPr>
          <w:rFonts w:ascii="Arial" w:hAnsi="Arial" w:cs="Arial"/>
          <w:sz w:val="16"/>
          <w:szCs w:val="16"/>
        </w:rPr>
      </w:pPr>
      <w:r>
        <w:rPr>
          <w:rFonts w:ascii="Arial" w:hAnsi="Arial" w:cs="Arial"/>
          <w:sz w:val="16"/>
          <w:szCs w:val="16"/>
        </w:rPr>
        <w:t>Carex bromoides ssp.</w:t>
      </w:r>
    </w:p>
    <w:p w:rsidR="00000000" w:rsidRDefault="00D40AF8">
      <w:pPr>
        <w:pStyle w:val="BodyText"/>
        <w:kinsoku w:val="0"/>
        <w:overflowPunct w:val="0"/>
        <w:ind w:left="5880"/>
        <w:rPr>
          <w:rFonts w:ascii="Arial" w:hAnsi="Arial" w:cs="Arial"/>
          <w:sz w:val="16"/>
          <w:szCs w:val="16"/>
        </w:rPr>
      </w:pPr>
      <w:r>
        <w:rPr>
          <w:rFonts w:ascii="Arial" w:hAnsi="Arial" w:cs="Arial"/>
          <w:sz w:val="16"/>
          <w:szCs w:val="16"/>
        </w:rPr>
        <w:t>bromoides</w:t>
      </w:r>
    </w:p>
    <w:p w:rsidR="00000000" w:rsidRDefault="00D40AF8">
      <w:pPr>
        <w:pStyle w:val="BodyText"/>
        <w:tabs>
          <w:tab w:val="left" w:pos="5879"/>
        </w:tabs>
        <w:kinsoku w:val="0"/>
        <w:overflowPunct w:val="0"/>
        <w:spacing w:before="90"/>
        <w:ind w:left="1560"/>
        <w:rPr>
          <w:rFonts w:ascii="Arial" w:hAnsi="Arial" w:cs="Arial"/>
          <w:sz w:val="16"/>
          <w:szCs w:val="16"/>
        </w:rPr>
      </w:pPr>
      <w:r>
        <w:rPr>
          <w:rFonts w:ascii="Arial" w:hAnsi="Arial" w:cs="Arial"/>
          <w:sz w:val="16"/>
          <w:szCs w:val="16"/>
        </w:rPr>
        <w:t>Carex</w:t>
      </w:r>
      <w:r>
        <w:rPr>
          <w:rFonts w:ascii="Arial" w:hAnsi="Arial" w:cs="Arial"/>
          <w:spacing w:val="-4"/>
          <w:sz w:val="16"/>
          <w:szCs w:val="16"/>
        </w:rPr>
        <w:t xml:space="preserve"> </w:t>
      </w:r>
      <w:r>
        <w:rPr>
          <w:rFonts w:ascii="Arial" w:hAnsi="Arial" w:cs="Arial"/>
          <w:sz w:val="16"/>
          <w:szCs w:val="16"/>
        </w:rPr>
        <w:t>bushii</w:t>
      </w:r>
      <w:r>
        <w:rPr>
          <w:rFonts w:ascii="Arial" w:hAnsi="Arial" w:cs="Arial"/>
          <w:sz w:val="16"/>
          <w:szCs w:val="16"/>
        </w:rPr>
        <w:tab/>
        <w:t>Bush's</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Carex</w:t>
      </w:r>
      <w:r>
        <w:rPr>
          <w:rFonts w:ascii="Arial" w:hAnsi="Arial" w:cs="Arial"/>
          <w:spacing w:val="-2"/>
          <w:sz w:val="16"/>
          <w:szCs w:val="16"/>
        </w:rPr>
        <w:t xml:space="preserve"> </w:t>
      </w:r>
      <w:r>
        <w:rPr>
          <w:rFonts w:ascii="Arial" w:hAnsi="Arial" w:cs="Arial"/>
          <w:sz w:val="16"/>
          <w:szCs w:val="16"/>
        </w:rPr>
        <w:t>communis</w:t>
      </w:r>
      <w:r>
        <w:rPr>
          <w:rFonts w:ascii="Arial" w:hAnsi="Arial" w:cs="Arial"/>
          <w:sz w:val="16"/>
          <w:szCs w:val="16"/>
        </w:rPr>
        <w:tab/>
        <w:t>fibrousroot</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Carex</w:t>
      </w:r>
      <w:r>
        <w:rPr>
          <w:rFonts w:ascii="Arial" w:hAnsi="Arial" w:cs="Arial"/>
          <w:spacing w:val="-3"/>
          <w:sz w:val="16"/>
          <w:szCs w:val="16"/>
        </w:rPr>
        <w:t xml:space="preserve"> </w:t>
      </w:r>
      <w:r>
        <w:rPr>
          <w:rFonts w:ascii="Arial" w:hAnsi="Arial" w:cs="Arial"/>
          <w:sz w:val="16"/>
          <w:szCs w:val="16"/>
        </w:rPr>
        <w:t>communis</w:t>
      </w:r>
      <w:r>
        <w:rPr>
          <w:rFonts w:ascii="Arial" w:hAnsi="Arial" w:cs="Arial"/>
          <w:spacing w:val="-2"/>
          <w:sz w:val="16"/>
          <w:szCs w:val="16"/>
        </w:rPr>
        <w:t xml:space="preserve"> </w:t>
      </w:r>
      <w:r>
        <w:rPr>
          <w:rFonts w:ascii="Arial" w:hAnsi="Arial" w:cs="Arial"/>
          <w:sz w:val="16"/>
          <w:szCs w:val="16"/>
        </w:rPr>
        <w:t>var.</w:t>
      </w:r>
      <w:r>
        <w:rPr>
          <w:rFonts w:ascii="Arial" w:hAnsi="Arial" w:cs="Arial"/>
          <w:sz w:val="16"/>
          <w:szCs w:val="16"/>
        </w:rPr>
        <w:tab/>
        <w:t>fibrousroot</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kinsoku w:val="0"/>
        <w:overflowPunct w:val="0"/>
        <w:spacing w:before="1"/>
        <w:ind w:left="5880"/>
        <w:rPr>
          <w:rFonts w:ascii="Arial" w:hAnsi="Arial" w:cs="Arial"/>
          <w:sz w:val="16"/>
          <w:szCs w:val="16"/>
        </w:rPr>
      </w:pPr>
      <w:r>
        <w:rPr>
          <w:rFonts w:ascii="Arial" w:hAnsi="Arial" w:cs="Arial"/>
          <w:sz w:val="16"/>
          <w:szCs w:val="16"/>
        </w:rPr>
        <w:t>communis</w:t>
      </w:r>
    </w:p>
    <w:p w:rsidR="00000000" w:rsidRDefault="00D40AF8">
      <w:pPr>
        <w:pStyle w:val="BodyText"/>
        <w:tabs>
          <w:tab w:val="left" w:pos="5879"/>
        </w:tabs>
        <w:kinsoku w:val="0"/>
        <w:overflowPunct w:val="0"/>
        <w:spacing w:before="77"/>
        <w:ind w:left="1560"/>
        <w:rPr>
          <w:rFonts w:ascii="Arial" w:hAnsi="Arial" w:cs="Arial"/>
          <w:sz w:val="16"/>
          <w:szCs w:val="16"/>
        </w:rPr>
      </w:pPr>
      <w:r>
        <w:rPr>
          <w:rFonts w:ascii="Arial" w:hAnsi="Arial" w:cs="Arial"/>
          <w:sz w:val="16"/>
          <w:szCs w:val="16"/>
        </w:rPr>
        <w:t>Carex</w:t>
      </w:r>
      <w:r>
        <w:rPr>
          <w:rFonts w:ascii="Arial" w:hAnsi="Arial" w:cs="Arial"/>
          <w:spacing w:val="-2"/>
          <w:sz w:val="16"/>
          <w:szCs w:val="16"/>
        </w:rPr>
        <w:t xml:space="preserve"> </w:t>
      </w:r>
      <w:r>
        <w:rPr>
          <w:rFonts w:ascii="Arial" w:hAnsi="Arial" w:cs="Arial"/>
          <w:sz w:val="16"/>
          <w:szCs w:val="16"/>
        </w:rPr>
        <w:t>comosa</w:t>
      </w:r>
      <w:r>
        <w:rPr>
          <w:rFonts w:ascii="Arial" w:hAnsi="Arial" w:cs="Arial"/>
          <w:sz w:val="16"/>
          <w:szCs w:val="16"/>
        </w:rPr>
        <w:tab/>
        <w:t>longhair</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77"/>
        <w:ind w:left="1560"/>
        <w:rPr>
          <w:rFonts w:ascii="Arial" w:hAnsi="Arial" w:cs="Arial"/>
          <w:sz w:val="16"/>
          <w:szCs w:val="16"/>
        </w:rPr>
        <w:sectPr w:rsidR="00000000">
          <w:pgSz w:w="12240" w:h="15840"/>
          <w:pgMar w:top="940" w:right="172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96" style="position:absolute;left:0;text-align:left;margin-left:1in;margin-top:10.85pt;width:6in;height:1pt;z-index:-25163468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2"/>
        <w:rPr>
          <w:b/>
          <w:bCs/>
          <w:sz w:val="14"/>
          <w:szCs w:val="14"/>
        </w:rPr>
      </w:pPr>
    </w:p>
    <w:p w:rsidR="00000000" w:rsidRDefault="00D40AF8">
      <w:pPr>
        <w:pStyle w:val="BodyText"/>
        <w:tabs>
          <w:tab w:val="left" w:pos="5879"/>
        </w:tabs>
        <w:kinsoku w:val="0"/>
        <w:overflowPunct w:val="0"/>
        <w:spacing w:before="94"/>
        <w:ind w:left="1560"/>
        <w:rPr>
          <w:rFonts w:ascii="Arial" w:hAnsi="Arial" w:cs="Arial"/>
          <w:sz w:val="16"/>
          <w:szCs w:val="16"/>
        </w:rPr>
      </w:pPr>
      <w:r>
        <w:rPr>
          <w:rFonts w:ascii="Arial" w:hAnsi="Arial" w:cs="Arial"/>
          <w:sz w:val="16"/>
          <w:szCs w:val="16"/>
        </w:rPr>
        <w:t>Carex</w:t>
      </w:r>
      <w:r>
        <w:rPr>
          <w:rFonts w:ascii="Arial" w:hAnsi="Arial" w:cs="Arial"/>
          <w:spacing w:val="-2"/>
          <w:sz w:val="16"/>
          <w:szCs w:val="16"/>
        </w:rPr>
        <w:t xml:space="preserve"> </w:t>
      </w:r>
      <w:r>
        <w:rPr>
          <w:rFonts w:ascii="Arial" w:hAnsi="Arial" w:cs="Arial"/>
          <w:sz w:val="16"/>
          <w:szCs w:val="16"/>
        </w:rPr>
        <w:t>conjuncta</w:t>
      </w:r>
      <w:r>
        <w:rPr>
          <w:rFonts w:ascii="Arial" w:hAnsi="Arial" w:cs="Arial"/>
          <w:sz w:val="16"/>
          <w:szCs w:val="16"/>
        </w:rPr>
        <w:tab/>
        <w:t>soft fox</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2"/>
          <w:sz w:val="16"/>
          <w:szCs w:val="16"/>
        </w:rPr>
        <w:t xml:space="preserve"> </w:t>
      </w:r>
      <w:r>
        <w:rPr>
          <w:rFonts w:ascii="Arial" w:hAnsi="Arial" w:cs="Arial"/>
          <w:sz w:val="16"/>
          <w:szCs w:val="16"/>
        </w:rPr>
        <w:t>davisii</w:t>
      </w:r>
      <w:r>
        <w:rPr>
          <w:rFonts w:ascii="Arial" w:hAnsi="Arial" w:cs="Arial"/>
          <w:sz w:val="16"/>
          <w:szCs w:val="16"/>
        </w:rPr>
        <w:tab/>
        <w:t>Davis'</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Carex</w:t>
      </w:r>
      <w:r>
        <w:rPr>
          <w:rFonts w:ascii="Arial" w:hAnsi="Arial" w:cs="Arial"/>
          <w:spacing w:val="-3"/>
          <w:sz w:val="16"/>
          <w:szCs w:val="16"/>
        </w:rPr>
        <w:t xml:space="preserve"> </w:t>
      </w:r>
      <w:r>
        <w:rPr>
          <w:rFonts w:ascii="Arial" w:hAnsi="Arial" w:cs="Arial"/>
          <w:sz w:val="16"/>
          <w:szCs w:val="16"/>
        </w:rPr>
        <w:t>grayi</w:t>
      </w:r>
      <w:r>
        <w:rPr>
          <w:rFonts w:ascii="Arial" w:hAnsi="Arial" w:cs="Arial"/>
          <w:sz w:val="16"/>
          <w:szCs w:val="16"/>
        </w:rPr>
        <w:tab/>
        <w:t>Gray's</w:t>
      </w:r>
      <w:r>
        <w:rPr>
          <w:rFonts w:ascii="Arial" w:hAnsi="Arial" w:cs="Arial"/>
          <w:spacing w:val="-4"/>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1"/>
          <w:sz w:val="16"/>
          <w:szCs w:val="16"/>
        </w:rPr>
        <w:t xml:space="preserve"> </w:t>
      </w:r>
      <w:r>
        <w:rPr>
          <w:rFonts w:ascii="Arial" w:hAnsi="Arial" w:cs="Arial"/>
          <w:sz w:val="16"/>
          <w:szCs w:val="16"/>
        </w:rPr>
        <w:t>hirsutella</w:t>
      </w:r>
      <w:r>
        <w:rPr>
          <w:rFonts w:ascii="Arial" w:hAnsi="Arial" w:cs="Arial"/>
          <w:sz w:val="16"/>
          <w:szCs w:val="16"/>
        </w:rPr>
        <w:tab/>
        <w:t>fuzzy wuzzy</w:t>
      </w:r>
      <w:r>
        <w:rPr>
          <w:rFonts w:ascii="Arial" w:hAnsi="Arial" w:cs="Arial"/>
          <w:spacing w:val="-6"/>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3"/>
          <w:sz w:val="16"/>
          <w:szCs w:val="16"/>
        </w:rPr>
        <w:t xml:space="preserve"> </w:t>
      </w:r>
      <w:r>
        <w:rPr>
          <w:rFonts w:ascii="Arial" w:hAnsi="Arial" w:cs="Arial"/>
          <w:sz w:val="16"/>
          <w:szCs w:val="16"/>
        </w:rPr>
        <w:t>hirtifolia</w:t>
      </w:r>
      <w:r>
        <w:rPr>
          <w:rFonts w:ascii="Arial" w:hAnsi="Arial" w:cs="Arial"/>
          <w:sz w:val="16"/>
          <w:szCs w:val="16"/>
        </w:rPr>
        <w:tab/>
        <w:t>pubescent</w:t>
      </w:r>
      <w:r>
        <w:rPr>
          <w:rFonts w:ascii="Arial" w:hAnsi="Arial" w:cs="Arial"/>
          <w:spacing w:val="-4"/>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Carex</w:t>
      </w:r>
      <w:r>
        <w:rPr>
          <w:rFonts w:ascii="Arial" w:hAnsi="Arial" w:cs="Arial"/>
          <w:spacing w:val="-1"/>
          <w:sz w:val="16"/>
          <w:szCs w:val="16"/>
        </w:rPr>
        <w:t xml:space="preserve"> </w:t>
      </w:r>
      <w:r>
        <w:rPr>
          <w:rFonts w:ascii="Arial" w:hAnsi="Arial" w:cs="Arial"/>
          <w:sz w:val="16"/>
          <w:szCs w:val="16"/>
        </w:rPr>
        <w:t>hitchcockiana</w:t>
      </w:r>
      <w:r>
        <w:rPr>
          <w:rFonts w:ascii="Arial" w:hAnsi="Arial" w:cs="Arial"/>
          <w:sz w:val="16"/>
          <w:szCs w:val="16"/>
        </w:rPr>
        <w:tab/>
        <w:t>Hitchcock's</w:t>
      </w:r>
      <w:r>
        <w:rPr>
          <w:rFonts w:ascii="Arial" w:hAnsi="Arial" w:cs="Arial"/>
          <w:spacing w:val="-7"/>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1"/>
          <w:sz w:val="16"/>
          <w:szCs w:val="16"/>
        </w:rPr>
        <w:t xml:space="preserve"> </w:t>
      </w:r>
      <w:r>
        <w:rPr>
          <w:rFonts w:ascii="Arial" w:hAnsi="Arial" w:cs="Arial"/>
          <w:sz w:val="16"/>
          <w:szCs w:val="16"/>
        </w:rPr>
        <w:t>intumescens</w:t>
      </w:r>
      <w:r>
        <w:rPr>
          <w:rFonts w:ascii="Arial" w:hAnsi="Arial" w:cs="Arial"/>
          <w:sz w:val="16"/>
          <w:szCs w:val="16"/>
        </w:rPr>
        <w:tab/>
      </w:r>
      <w:r>
        <w:rPr>
          <w:rFonts w:ascii="Arial" w:hAnsi="Arial" w:cs="Arial"/>
          <w:sz w:val="16"/>
          <w:szCs w:val="16"/>
        </w:rPr>
        <w:t>greater bladder</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2"/>
          <w:sz w:val="16"/>
          <w:szCs w:val="16"/>
        </w:rPr>
        <w:t xml:space="preserve"> </w:t>
      </w:r>
      <w:r>
        <w:rPr>
          <w:rFonts w:ascii="Arial" w:hAnsi="Arial" w:cs="Arial"/>
          <w:sz w:val="16"/>
          <w:szCs w:val="16"/>
        </w:rPr>
        <w:t>jamesii</w:t>
      </w:r>
      <w:r>
        <w:rPr>
          <w:rFonts w:ascii="Arial" w:hAnsi="Arial" w:cs="Arial"/>
          <w:sz w:val="16"/>
          <w:szCs w:val="16"/>
        </w:rPr>
        <w:tab/>
        <w:t>James'</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Carex</w:t>
      </w:r>
      <w:r>
        <w:rPr>
          <w:rFonts w:ascii="Arial" w:hAnsi="Arial" w:cs="Arial"/>
          <w:spacing w:val="-4"/>
          <w:sz w:val="16"/>
          <w:szCs w:val="16"/>
        </w:rPr>
        <w:t xml:space="preserve"> </w:t>
      </w:r>
      <w:r>
        <w:rPr>
          <w:rFonts w:ascii="Arial" w:hAnsi="Arial" w:cs="Arial"/>
          <w:sz w:val="16"/>
          <w:szCs w:val="16"/>
        </w:rPr>
        <w:t>laxiflora</w:t>
      </w:r>
      <w:r>
        <w:rPr>
          <w:rFonts w:ascii="Arial" w:hAnsi="Arial" w:cs="Arial"/>
          <w:sz w:val="16"/>
          <w:szCs w:val="16"/>
        </w:rPr>
        <w:tab/>
        <w:t>broad looseflower</w:t>
      </w:r>
      <w:r>
        <w:rPr>
          <w:rFonts w:ascii="Arial" w:hAnsi="Arial" w:cs="Arial"/>
          <w:spacing w:val="-5"/>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 laxiflora</w:t>
      </w:r>
      <w:r>
        <w:rPr>
          <w:rFonts w:ascii="Arial" w:hAnsi="Arial" w:cs="Arial"/>
          <w:spacing w:val="-9"/>
          <w:sz w:val="16"/>
          <w:szCs w:val="16"/>
        </w:rPr>
        <w:t xml:space="preserve"> </w:t>
      </w:r>
      <w:r>
        <w:rPr>
          <w:rFonts w:ascii="Arial" w:hAnsi="Arial" w:cs="Arial"/>
          <w:sz w:val="16"/>
          <w:szCs w:val="16"/>
        </w:rPr>
        <w:t>var.</w:t>
      </w:r>
      <w:r>
        <w:rPr>
          <w:rFonts w:ascii="Arial" w:hAnsi="Arial" w:cs="Arial"/>
          <w:spacing w:val="-5"/>
          <w:sz w:val="16"/>
          <w:szCs w:val="16"/>
        </w:rPr>
        <w:t xml:space="preserve"> </w:t>
      </w:r>
      <w:r>
        <w:rPr>
          <w:rFonts w:ascii="Arial" w:hAnsi="Arial" w:cs="Arial"/>
          <w:sz w:val="16"/>
          <w:szCs w:val="16"/>
        </w:rPr>
        <w:t>laxiflora</w:t>
      </w:r>
      <w:r>
        <w:rPr>
          <w:rFonts w:ascii="Arial" w:hAnsi="Arial" w:cs="Arial"/>
          <w:sz w:val="16"/>
          <w:szCs w:val="16"/>
        </w:rPr>
        <w:tab/>
        <w:t>broad looseflower</w:t>
      </w:r>
      <w:r>
        <w:rPr>
          <w:rFonts w:ascii="Arial" w:hAnsi="Arial" w:cs="Arial"/>
          <w:spacing w:val="-5"/>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3"/>
          <w:sz w:val="16"/>
          <w:szCs w:val="16"/>
        </w:rPr>
        <w:t xml:space="preserve"> </w:t>
      </w:r>
      <w:r>
        <w:rPr>
          <w:rFonts w:ascii="Arial" w:hAnsi="Arial" w:cs="Arial"/>
          <w:sz w:val="16"/>
          <w:szCs w:val="16"/>
        </w:rPr>
        <w:t>leavenworthii</w:t>
      </w:r>
      <w:r>
        <w:rPr>
          <w:rFonts w:ascii="Arial" w:hAnsi="Arial" w:cs="Arial"/>
          <w:sz w:val="16"/>
          <w:szCs w:val="16"/>
        </w:rPr>
        <w:tab/>
        <w:t>Leavenworth's</w:t>
      </w:r>
      <w:r>
        <w:rPr>
          <w:rFonts w:ascii="Arial" w:hAnsi="Arial" w:cs="Arial"/>
          <w:spacing w:val="-5"/>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Carex</w:t>
      </w:r>
      <w:r>
        <w:rPr>
          <w:rFonts w:ascii="Arial" w:hAnsi="Arial" w:cs="Arial"/>
          <w:spacing w:val="-3"/>
          <w:sz w:val="16"/>
          <w:szCs w:val="16"/>
        </w:rPr>
        <w:t xml:space="preserve"> </w:t>
      </w:r>
      <w:r>
        <w:rPr>
          <w:rFonts w:ascii="Arial" w:hAnsi="Arial" w:cs="Arial"/>
          <w:sz w:val="16"/>
          <w:szCs w:val="16"/>
        </w:rPr>
        <w:t>lurida</w:t>
      </w:r>
      <w:r>
        <w:rPr>
          <w:rFonts w:ascii="Arial" w:hAnsi="Arial" w:cs="Arial"/>
          <w:sz w:val="16"/>
          <w:szCs w:val="16"/>
        </w:rPr>
        <w:tab/>
        <w:t>shallow</w:t>
      </w:r>
      <w:r>
        <w:rPr>
          <w:rFonts w:ascii="Arial" w:hAnsi="Arial" w:cs="Arial"/>
          <w:spacing w:val="-5"/>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2"/>
          <w:sz w:val="16"/>
          <w:szCs w:val="16"/>
        </w:rPr>
        <w:t xml:space="preserve"> </w:t>
      </w:r>
      <w:r>
        <w:rPr>
          <w:rFonts w:ascii="Arial" w:hAnsi="Arial" w:cs="Arial"/>
          <w:sz w:val="16"/>
          <w:szCs w:val="16"/>
        </w:rPr>
        <w:t>mesochorea</w:t>
      </w:r>
      <w:r>
        <w:rPr>
          <w:rFonts w:ascii="Arial" w:hAnsi="Arial" w:cs="Arial"/>
          <w:sz w:val="16"/>
          <w:szCs w:val="16"/>
        </w:rPr>
        <w:tab/>
        <w:t>midland</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6"/>
          <w:sz w:val="16"/>
          <w:szCs w:val="16"/>
        </w:rPr>
        <w:t xml:space="preserve"> </w:t>
      </w:r>
      <w:r>
        <w:rPr>
          <w:rFonts w:ascii="Arial" w:hAnsi="Arial" w:cs="Arial"/>
          <w:sz w:val="16"/>
          <w:szCs w:val="16"/>
        </w:rPr>
        <w:t>oligocarpa</w:t>
      </w:r>
      <w:r>
        <w:rPr>
          <w:rFonts w:ascii="Arial" w:hAnsi="Arial" w:cs="Arial"/>
          <w:sz w:val="16"/>
          <w:szCs w:val="16"/>
        </w:rPr>
        <w:tab/>
        <w:t>richwoods</w:t>
      </w:r>
      <w:r>
        <w:rPr>
          <w:rFonts w:ascii="Arial" w:hAnsi="Arial" w:cs="Arial"/>
          <w:spacing w:val="-5"/>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5"/>
          <w:sz w:val="16"/>
          <w:szCs w:val="16"/>
        </w:rPr>
        <w:t xml:space="preserve"> </w:t>
      </w:r>
      <w:r>
        <w:rPr>
          <w:rFonts w:ascii="Arial" w:hAnsi="Arial" w:cs="Arial"/>
          <w:sz w:val="16"/>
          <w:szCs w:val="16"/>
        </w:rPr>
        <w:t>radiata</w:t>
      </w:r>
      <w:r>
        <w:rPr>
          <w:rFonts w:ascii="Arial" w:hAnsi="Arial" w:cs="Arial"/>
          <w:sz w:val="16"/>
          <w:szCs w:val="16"/>
        </w:rPr>
        <w:tab/>
        <w:t>eastern star</w:t>
      </w:r>
      <w:r>
        <w:rPr>
          <w:rFonts w:ascii="Arial" w:hAnsi="Arial" w:cs="Arial"/>
          <w:spacing w:val="-4"/>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Carex</w:t>
      </w:r>
      <w:r>
        <w:rPr>
          <w:rFonts w:ascii="Arial" w:hAnsi="Arial" w:cs="Arial"/>
          <w:spacing w:val="-5"/>
          <w:sz w:val="16"/>
          <w:szCs w:val="16"/>
        </w:rPr>
        <w:t xml:space="preserve"> </w:t>
      </w:r>
      <w:r>
        <w:rPr>
          <w:rFonts w:ascii="Arial" w:hAnsi="Arial" w:cs="Arial"/>
          <w:sz w:val="16"/>
          <w:szCs w:val="16"/>
        </w:rPr>
        <w:t>retroflexa</w:t>
      </w:r>
      <w:r>
        <w:rPr>
          <w:rFonts w:ascii="Arial" w:hAnsi="Arial" w:cs="Arial"/>
          <w:sz w:val="16"/>
          <w:szCs w:val="16"/>
        </w:rPr>
        <w:tab/>
        <w:t>reflexed</w:t>
      </w:r>
      <w:r>
        <w:rPr>
          <w:rFonts w:ascii="Arial" w:hAnsi="Arial" w:cs="Arial"/>
          <w:spacing w:val="-2"/>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3"/>
          <w:sz w:val="16"/>
          <w:szCs w:val="16"/>
        </w:rPr>
        <w:t xml:space="preserve"> </w:t>
      </w:r>
      <w:r>
        <w:rPr>
          <w:rFonts w:ascii="Arial" w:hAnsi="Arial" w:cs="Arial"/>
          <w:sz w:val="16"/>
          <w:szCs w:val="16"/>
        </w:rPr>
        <w:t>rosea</w:t>
      </w:r>
      <w:r>
        <w:rPr>
          <w:rFonts w:ascii="Arial" w:hAnsi="Arial" w:cs="Arial"/>
          <w:sz w:val="16"/>
          <w:szCs w:val="16"/>
        </w:rPr>
        <w:tab/>
        <w:t>rosy</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6"/>
          <w:sz w:val="16"/>
          <w:szCs w:val="16"/>
        </w:rPr>
        <w:t xml:space="preserve"> </w:t>
      </w:r>
      <w:r>
        <w:rPr>
          <w:rFonts w:ascii="Arial" w:hAnsi="Arial" w:cs="Arial"/>
          <w:sz w:val="16"/>
          <w:szCs w:val="16"/>
        </w:rPr>
        <w:t>shortiana</w:t>
      </w:r>
      <w:r>
        <w:rPr>
          <w:rFonts w:ascii="Arial" w:hAnsi="Arial" w:cs="Arial"/>
          <w:sz w:val="16"/>
          <w:szCs w:val="16"/>
        </w:rPr>
        <w:tab/>
        <w:t>Short's</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kinsoku w:val="0"/>
        <w:overflowPunct w:val="0"/>
        <w:spacing w:before="60"/>
        <w:ind w:left="1560"/>
        <w:rPr>
          <w:rFonts w:ascii="Arial" w:hAnsi="Arial" w:cs="Arial"/>
          <w:sz w:val="16"/>
          <w:szCs w:val="16"/>
        </w:rPr>
      </w:pPr>
      <w:r>
        <w:rPr>
          <w:rFonts w:ascii="Arial" w:hAnsi="Arial" w:cs="Arial"/>
          <w:sz w:val="16"/>
          <w:szCs w:val="16"/>
        </w:rPr>
        <w:t>Carex siccata</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2"/>
          <w:sz w:val="16"/>
          <w:szCs w:val="16"/>
        </w:rPr>
        <w:t xml:space="preserve"> </w:t>
      </w:r>
      <w:r>
        <w:rPr>
          <w:rFonts w:ascii="Arial" w:hAnsi="Arial" w:cs="Arial"/>
          <w:sz w:val="16"/>
          <w:szCs w:val="16"/>
        </w:rPr>
        <w:t>squarrosa</w:t>
      </w:r>
      <w:r>
        <w:rPr>
          <w:rFonts w:ascii="Arial" w:hAnsi="Arial" w:cs="Arial"/>
          <w:sz w:val="16"/>
          <w:szCs w:val="16"/>
        </w:rPr>
        <w:tab/>
        <w:t>squarrose</w:t>
      </w:r>
      <w:r>
        <w:rPr>
          <w:rFonts w:ascii="Arial" w:hAnsi="Arial" w:cs="Arial"/>
          <w:spacing w:val="-4"/>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5"/>
          <w:sz w:val="16"/>
          <w:szCs w:val="16"/>
        </w:rPr>
        <w:t xml:space="preserve"> </w:t>
      </w:r>
      <w:r>
        <w:rPr>
          <w:rFonts w:ascii="Arial" w:hAnsi="Arial" w:cs="Arial"/>
          <w:sz w:val="16"/>
          <w:szCs w:val="16"/>
        </w:rPr>
        <w:t>stipata</w:t>
      </w:r>
      <w:r>
        <w:rPr>
          <w:rFonts w:ascii="Arial" w:hAnsi="Arial" w:cs="Arial"/>
          <w:sz w:val="16"/>
          <w:szCs w:val="16"/>
        </w:rPr>
        <w:tab/>
        <w:t>owlfruit</w:t>
      </w:r>
      <w:r>
        <w:rPr>
          <w:rFonts w:ascii="Arial" w:hAnsi="Arial" w:cs="Arial"/>
          <w:spacing w:val="-5"/>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Carex</w:t>
      </w:r>
      <w:r>
        <w:rPr>
          <w:rFonts w:ascii="Arial" w:hAnsi="Arial" w:cs="Arial"/>
          <w:spacing w:val="-4"/>
          <w:sz w:val="16"/>
          <w:szCs w:val="16"/>
        </w:rPr>
        <w:t xml:space="preserve"> </w:t>
      </w:r>
      <w:r>
        <w:rPr>
          <w:rFonts w:ascii="Arial" w:hAnsi="Arial" w:cs="Arial"/>
          <w:sz w:val="16"/>
          <w:szCs w:val="16"/>
        </w:rPr>
        <w:t>striatula</w:t>
      </w:r>
      <w:r>
        <w:rPr>
          <w:rFonts w:ascii="Arial" w:hAnsi="Arial" w:cs="Arial"/>
          <w:sz w:val="16"/>
          <w:szCs w:val="16"/>
        </w:rPr>
        <w:tab/>
        <w:t>lined</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4"/>
          <w:sz w:val="16"/>
          <w:szCs w:val="16"/>
        </w:rPr>
        <w:t xml:space="preserve"> </w:t>
      </w:r>
      <w:r>
        <w:rPr>
          <w:rFonts w:ascii="Arial" w:hAnsi="Arial" w:cs="Arial"/>
          <w:sz w:val="16"/>
          <w:szCs w:val="16"/>
        </w:rPr>
        <w:t>to</w:t>
      </w:r>
      <w:r>
        <w:rPr>
          <w:rFonts w:ascii="Arial" w:hAnsi="Arial" w:cs="Arial"/>
          <w:sz w:val="16"/>
          <w:szCs w:val="16"/>
        </w:rPr>
        <w:t>nsa</w:t>
      </w:r>
      <w:r>
        <w:rPr>
          <w:rFonts w:ascii="Arial" w:hAnsi="Arial" w:cs="Arial"/>
          <w:sz w:val="16"/>
          <w:szCs w:val="16"/>
        </w:rPr>
        <w:tab/>
        <w:t>shaved</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 tonsa</w:t>
      </w:r>
      <w:r>
        <w:rPr>
          <w:rFonts w:ascii="Arial" w:hAnsi="Arial" w:cs="Arial"/>
          <w:spacing w:val="-4"/>
          <w:sz w:val="16"/>
          <w:szCs w:val="16"/>
        </w:rPr>
        <w:t xml:space="preserve"> </w:t>
      </w:r>
      <w:r>
        <w:rPr>
          <w:rFonts w:ascii="Arial" w:hAnsi="Arial" w:cs="Arial"/>
          <w:sz w:val="16"/>
          <w:szCs w:val="16"/>
        </w:rPr>
        <w:t>var. rugosperma</w:t>
      </w:r>
      <w:r>
        <w:rPr>
          <w:rFonts w:ascii="Arial" w:hAnsi="Arial" w:cs="Arial"/>
          <w:sz w:val="16"/>
          <w:szCs w:val="16"/>
        </w:rPr>
        <w:tab/>
        <w:t>parachute</w:t>
      </w:r>
      <w:r>
        <w:rPr>
          <w:rFonts w:ascii="Arial" w:hAnsi="Arial" w:cs="Arial"/>
          <w:spacing w:val="-4"/>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Carex</w:t>
      </w:r>
      <w:r>
        <w:rPr>
          <w:rFonts w:ascii="Arial" w:hAnsi="Arial" w:cs="Arial"/>
          <w:spacing w:val="-4"/>
          <w:sz w:val="16"/>
          <w:szCs w:val="16"/>
        </w:rPr>
        <w:t xml:space="preserve"> </w:t>
      </w:r>
      <w:r>
        <w:rPr>
          <w:rFonts w:ascii="Arial" w:hAnsi="Arial" w:cs="Arial"/>
          <w:sz w:val="16"/>
          <w:szCs w:val="16"/>
        </w:rPr>
        <w:t>typhina</w:t>
      </w:r>
      <w:r>
        <w:rPr>
          <w:rFonts w:ascii="Arial" w:hAnsi="Arial" w:cs="Arial"/>
          <w:sz w:val="16"/>
          <w:szCs w:val="16"/>
        </w:rPr>
        <w:tab/>
        <w:t>cattail</w:t>
      </w:r>
      <w:r>
        <w:rPr>
          <w:rFonts w:ascii="Arial" w:hAnsi="Arial" w:cs="Arial"/>
          <w:spacing w:val="-3"/>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5"/>
          <w:sz w:val="16"/>
          <w:szCs w:val="16"/>
        </w:rPr>
        <w:t xml:space="preserve"> </w:t>
      </w:r>
      <w:r>
        <w:rPr>
          <w:rFonts w:ascii="Arial" w:hAnsi="Arial" w:cs="Arial"/>
          <w:sz w:val="16"/>
          <w:szCs w:val="16"/>
        </w:rPr>
        <w:t>utriculata</w:t>
      </w:r>
      <w:r>
        <w:rPr>
          <w:rFonts w:ascii="Arial" w:hAnsi="Arial" w:cs="Arial"/>
          <w:sz w:val="16"/>
          <w:szCs w:val="16"/>
        </w:rPr>
        <w:tab/>
        <w:t>Northwest Territory</w:t>
      </w:r>
      <w:r>
        <w:rPr>
          <w:rFonts w:ascii="Arial" w:hAnsi="Arial" w:cs="Arial"/>
          <w:spacing w:val="-8"/>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Carex</w:t>
      </w:r>
      <w:r>
        <w:rPr>
          <w:rFonts w:ascii="Arial" w:hAnsi="Arial" w:cs="Arial"/>
          <w:spacing w:val="-1"/>
          <w:sz w:val="16"/>
          <w:szCs w:val="16"/>
        </w:rPr>
        <w:t xml:space="preserve"> </w:t>
      </w:r>
      <w:r>
        <w:rPr>
          <w:rFonts w:ascii="Arial" w:hAnsi="Arial" w:cs="Arial"/>
          <w:sz w:val="16"/>
          <w:szCs w:val="16"/>
        </w:rPr>
        <w:t>vulpinoidea</w:t>
      </w:r>
      <w:r>
        <w:rPr>
          <w:rFonts w:ascii="Arial" w:hAnsi="Arial" w:cs="Arial"/>
          <w:sz w:val="16"/>
          <w:szCs w:val="16"/>
        </w:rPr>
        <w:tab/>
        <w:t>common fox</w:t>
      </w:r>
      <w:r>
        <w:rPr>
          <w:rFonts w:ascii="Arial" w:hAnsi="Arial" w:cs="Arial"/>
          <w:spacing w:val="-5"/>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Carex</w:t>
      </w:r>
      <w:r>
        <w:rPr>
          <w:rFonts w:ascii="Arial" w:hAnsi="Arial" w:cs="Arial"/>
          <w:spacing w:val="-1"/>
          <w:sz w:val="16"/>
          <w:szCs w:val="16"/>
        </w:rPr>
        <w:t xml:space="preserve"> </w:t>
      </w:r>
      <w:r>
        <w:rPr>
          <w:rFonts w:ascii="Arial" w:hAnsi="Arial" w:cs="Arial"/>
          <w:sz w:val="16"/>
          <w:szCs w:val="16"/>
        </w:rPr>
        <w:t>vulpinoidea</w:t>
      </w:r>
      <w:r>
        <w:rPr>
          <w:rFonts w:ascii="Arial" w:hAnsi="Arial" w:cs="Arial"/>
          <w:spacing w:val="-1"/>
          <w:sz w:val="16"/>
          <w:szCs w:val="16"/>
        </w:rPr>
        <w:t xml:space="preserve"> </w:t>
      </w:r>
      <w:r>
        <w:rPr>
          <w:rFonts w:ascii="Arial" w:hAnsi="Arial" w:cs="Arial"/>
          <w:sz w:val="16"/>
          <w:szCs w:val="16"/>
        </w:rPr>
        <w:t>var.</w:t>
      </w:r>
      <w:r>
        <w:rPr>
          <w:rFonts w:ascii="Arial" w:hAnsi="Arial" w:cs="Arial"/>
          <w:sz w:val="16"/>
          <w:szCs w:val="16"/>
        </w:rPr>
        <w:tab/>
        <w:t>fox</w:t>
      </w:r>
      <w:r>
        <w:rPr>
          <w:rFonts w:ascii="Arial" w:hAnsi="Arial" w:cs="Arial"/>
          <w:spacing w:val="-10"/>
          <w:sz w:val="16"/>
          <w:szCs w:val="16"/>
        </w:rPr>
        <w:t xml:space="preserve"> </w:t>
      </w:r>
      <w:r>
        <w:rPr>
          <w:rFonts w:ascii="Arial" w:hAnsi="Arial" w:cs="Arial"/>
          <w:sz w:val="16"/>
          <w:szCs w:val="16"/>
        </w:rPr>
        <w:t>sedge</w:t>
      </w:r>
    </w:p>
    <w:p w:rsidR="00000000" w:rsidRDefault="00D40AF8">
      <w:pPr>
        <w:pStyle w:val="BodyText"/>
        <w:tabs>
          <w:tab w:val="left" w:pos="5879"/>
        </w:tabs>
        <w:kinsoku w:val="0"/>
        <w:overflowPunct w:val="0"/>
        <w:spacing w:before="77"/>
        <w:ind w:left="1560"/>
        <w:rPr>
          <w:rFonts w:ascii="Arial" w:hAnsi="Arial" w:cs="Arial"/>
          <w:sz w:val="16"/>
          <w:szCs w:val="16"/>
        </w:rPr>
      </w:pPr>
      <w:r>
        <w:rPr>
          <w:rFonts w:ascii="Arial" w:hAnsi="Arial" w:cs="Arial"/>
          <w:sz w:val="16"/>
          <w:szCs w:val="16"/>
        </w:rPr>
        <w:t>Carex</w:t>
      </w:r>
      <w:r>
        <w:rPr>
          <w:rFonts w:ascii="Arial" w:hAnsi="Arial" w:cs="Arial"/>
          <w:spacing w:val="-1"/>
          <w:sz w:val="16"/>
          <w:szCs w:val="16"/>
        </w:rPr>
        <w:t xml:space="preserve"> </w:t>
      </w:r>
      <w:r>
        <w:rPr>
          <w:rFonts w:ascii="Arial" w:hAnsi="Arial" w:cs="Arial"/>
          <w:sz w:val="16"/>
          <w:szCs w:val="16"/>
        </w:rPr>
        <w:t>willdenowii</w:t>
      </w:r>
      <w:r>
        <w:rPr>
          <w:rFonts w:ascii="Arial" w:hAnsi="Arial" w:cs="Arial"/>
          <w:sz w:val="16"/>
          <w:szCs w:val="16"/>
        </w:rPr>
        <w:tab/>
        <w:t>Willdenow's</w:t>
      </w:r>
      <w:r>
        <w:rPr>
          <w:rFonts w:ascii="Arial" w:hAnsi="Arial" w:cs="Arial"/>
          <w:spacing w:val="-5"/>
          <w:sz w:val="16"/>
          <w:szCs w:val="16"/>
        </w:rPr>
        <w:t xml:space="preserve"> </w:t>
      </w:r>
      <w:r>
        <w:rPr>
          <w:rFonts w:ascii="Arial" w:hAnsi="Arial" w:cs="Arial"/>
          <w:sz w:val="16"/>
          <w:szCs w:val="16"/>
        </w:rPr>
        <w:t>sedge</w:t>
      </w:r>
    </w:p>
    <w:p w:rsidR="00000000" w:rsidRDefault="00D40AF8">
      <w:pPr>
        <w:pStyle w:val="BodyText"/>
        <w:kinsoku w:val="0"/>
        <w:overflowPunct w:val="0"/>
        <w:spacing w:before="59"/>
        <w:ind w:right="5157"/>
        <w:jc w:val="center"/>
        <w:rPr>
          <w:rFonts w:ascii="Arial" w:hAnsi="Arial" w:cs="Arial"/>
          <w:b/>
          <w:bCs/>
          <w:sz w:val="16"/>
          <w:szCs w:val="16"/>
        </w:rPr>
      </w:pPr>
      <w:r>
        <w:rPr>
          <w:rFonts w:ascii="Arial" w:hAnsi="Arial" w:cs="Arial"/>
          <w:b/>
          <w:bCs/>
          <w:sz w:val="16"/>
          <w:szCs w:val="16"/>
        </w:rPr>
        <w:t>Order: Euphorbiales - Family: Euphorbiaceae</w:t>
      </w:r>
    </w:p>
    <w:p w:rsidR="00000000" w:rsidRDefault="00D40AF8">
      <w:pPr>
        <w:pStyle w:val="BodyText"/>
        <w:tabs>
          <w:tab w:val="left" w:pos="5879"/>
        </w:tabs>
        <w:kinsoku w:val="0"/>
        <w:overflowPunct w:val="0"/>
        <w:spacing w:before="89"/>
        <w:ind w:left="1560"/>
        <w:rPr>
          <w:rFonts w:ascii="Arial" w:hAnsi="Arial" w:cs="Arial"/>
          <w:sz w:val="16"/>
          <w:szCs w:val="16"/>
        </w:rPr>
      </w:pPr>
      <w:r>
        <w:rPr>
          <w:rFonts w:ascii="Arial" w:hAnsi="Arial" w:cs="Arial"/>
          <w:sz w:val="16"/>
          <w:szCs w:val="16"/>
        </w:rPr>
        <w:t>Euphorbia</w:t>
      </w:r>
      <w:r>
        <w:rPr>
          <w:rFonts w:ascii="Arial" w:hAnsi="Arial" w:cs="Arial"/>
          <w:spacing w:val="-1"/>
          <w:sz w:val="16"/>
          <w:szCs w:val="16"/>
        </w:rPr>
        <w:t xml:space="preserve"> </w:t>
      </w:r>
      <w:r>
        <w:rPr>
          <w:rFonts w:ascii="Arial" w:hAnsi="Arial" w:cs="Arial"/>
          <w:sz w:val="16"/>
          <w:szCs w:val="16"/>
        </w:rPr>
        <w:t>dentata</w:t>
      </w:r>
      <w:r>
        <w:rPr>
          <w:rFonts w:ascii="Arial" w:hAnsi="Arial" w:cs="Arial"/>
          <w:sz w:val="16"/>
          <w:szCs w:val="16"/>
        </w:rPr>
        <w:tab/>
        <w:t>toothed</w:t>
      </w:r>
      <w:r>
        <w:rPr>
          <w:rFonts w:ascii="Arial" w:hAnsi="Arial" w:cs="Arial"/>
          <w:spacing w:val="-2"/>
          <w:sz w:val="16"/>
          <w:szCs w:val="16"/>
        </w:rPr>
        <w:t xml:space="preserve"> </w:t>
      </w:r>
      <w:r>
        <w:rPr>
          <w:rFonts w:ascii="Arial" w:hAnsi="Arial" w:cs="Arial"/>
          <w:sz w:val="16"/>
          <w:szCs w:val="16"/>
        </w:rPr>
        <w:t>euphorbia</w:t>
      </w:r>
    </w:p>
    <w:p w:rsidR="00000000" w:rsidRDefault="00D40AF8">
      <w:pPr>
        <w:pStyle w:val="BodyText"/>
        <w:tabs>
          <w:tab w:val="left" w:pos="5879"/>
        </w:tabs>
        <w:kinsoku w:val="0"/>
        <w:overflowPunct w:val="0"/>
        <w:spacing w:before="59" w:line="259" w:lineRule="auto"/>
        <w:ind w:left="5880" w:right="1796" w:hanging="4320"/>
        <w:rPr>
          <w:rFonts w:ascii="Arial" w:hAnsi="Arial" w:cs="Arial"/>
          <w:sz w:val="16"/>
          <w:szCs w:val="16"/>
        </w:rPr>
      </w:pPr>
      <w:r>
        <w:rPr>
          <w:rFonts w:ascii="Arial" w:hAnsi="Arial" w:cs="Arial"/>
          <w:sz w:val="16"/>
          <w:szCs w:val="16"/>
        </w:rPr>
        <w:t>Euphorbia dentata</w:t>
      </w:r>
      <w:r>
        <w:rPr>
          <w:rFonts w:ascii="Arial" w:hAnsi="Arial" w:cs="Arial"/>
          <w:spacing w:val="-2"/>
          <w:sz w:val="16"/>
          <w:szCs w:val="16"/>
        </w:rPr>
        <w:t xml:space="preserve"> </w:t>
      </w:r>
      <w:r>
        <w:rPr>
          <w:rFonts w:ascii="Arial" w:hAnsi="Arial" w:cs="Arial"/>
          <w:sz w:val="16"/>
          <w:szCs w:val="16"/>
        </w:rPr>
        <w:t>var.</w:t>
      </w:r>
      <w:r>
        <w:rPr>
          <w:rFonts w:ascii="Arial" w:hAnsi="Arial" w:cs="Arial"/>
          <w:spacing w:val="-1"/>
          <w:sz w:val="16"/>
          <w:szCs w:val="16"/>
        </w:rPr>
        <w:t xml:space="preserve"> </w:t>
      </w:r>
      <w:r>
        <w:rPr>
          <w:rFonts w:ascii="Arial" w:hAnsi="Arial" w:cs="Arial"/>
          <w:sz w:val="16"/>
          <w:szCs w:val="16"/>
        </w:rPr>
        <w:t>dentata</w:t>
      </w:r>
      <w:r>
        <w:rPr>
          <w:rFonts w:ascii="Arial" w:hAnsi="Arial" w:cs="Arial"/>
          <w:sz w:val="16"/>
          <w:szCs w:val="16"/>
        </w:rPr>
        <w:tab/>
        <w:t>toothed</w:t>
      </w:r>
      <w:r>
        <w:rPr>
          <w:rFonts w:ascii="Arial" w:hAnsi="Arial" w:cs="Arial"/>
          <w:spacing w:val="-2"/>
          <w:sz w:val="16"/>
          <w:szCs w:val="16"/>
        </w:rPr>
        <w:t xml:space="preserve"> </w:t>
      </w:r>
      <w:r>
        <w:rPr>
          <w:rFonts w:ascii="Arial" w:hAnsi="Arial" w:cs="Arial"/>
          <w:sz w:val="16"/>
          <w:szCs w:val="16"/>
        </w:rPr>
        <w:t>spurge</w:t>
      </w:r>
      <w:r>
        <w:rPr>
          <w:rFonts w:ascii="Arial" w:hAnsi="Arial" w:cs="Arial"/>
          <w:w w:val="99"/>
          <w:sz w:val="16"/>
          <w:szCs w:val="16"/>
        </w:rPr>
        <w:t xml:space="preserve"> </w:t>
      </w:r>
      <w:r>
        <w:rPr>
          <w:rFonts w:ascii="Arial" w:hAnsi="Arial" w:cs="Arial"/>
          <w:sz w:val="16"/>
          <w:szCs w:val="16"/>
        </w:rPr>
        <w:t>toothedleaf</w:t>
      </w:r>
      <w:r>
        <w:rPr>
          <w:rFonts w:ascii="Arial" w:hAnsi="Arial" w:cs="Arial"/>
          <w:spacing w:val="-3"/>
          <w:sz w:val="16"/>
          <w:szCs w:val="16"/>
        </w:rPr>
        <w:t xml:space="preserve"> </w:t>
      </w:r>
      <w:r>
        <w:rPr>
          <w:rFonts w:ascii="Arial" w:hAnsi="Arial" w:cs="Arial"/>
          <w:sz w:val="16"/>
          <w:szCs w:val="16"/>
        </w:rPr>
        <w:t>poinsettia</w:t>
      </w:r>
    </w:p>
    <w:p w:rsidR="00000000" w:rsidRDefault="00D40AF8">
      <w:pPr>
        <w:pStyle w:val="BodyText"/>
        <w:kinsoku w:val="0"/>
        <w:overflowPunct w:val="0"/>
        <w:spacing w:before="46"/>
        <w:ind w:left="300"/>
        <w:rPr>
          <w:rFonts w:ascii="Arial" w:hAnsi="Arial" w:cs="Arial"/>
          <w:b/>
          <w:bCs/>
          <w:sz w:val="16"/>
          <w:szCs w:val="16"/>
        </w:rPr>
      </w:pPr>
      <w:r>
        <w:rPr>
          <w:rFonts w:ascii="Arial" w:hAnsi="Arial" w:cs="Arial"/>
          <w:b/>
          <w:bCs/>
          <w:sz w:val="16"/>
          <w:szCs w:val="16"/>
        </w:rPr>
        <w:t>Order: Fagales - Family: Fagaceae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Quercus</w:t>
      </w:r>
      <w:r>
        <w:rPr>
          <w:rFonts w:ascii="Arial" w:hAnsi="Arial" w:cs="Arial"/>
          <w:spacing w:val="-1"/>
          <w:sz w:val="16"/>
          <w:szCs w:val="16"/>
        </w:rPr>
        <w:t xml:space="preserve"> </w:t>
      </w:r>
      <w:r>
        <w:rPr>
          <w:rFonts w:ascii="Arial" w:hAnsi="Arial" w:cs="Arial"/>
          <w:sz w:val="16"/>
          <w:szCs w:val="16"/>
        </w:rPr>
        <w:t>prinus</w:t>
      </w:r>
      <w:r>
        <w:rPr>
          <w:rFonts w:ascii="Arial" w:hAnsi="Arial" w:cs="Arial"/>
          <w:sz w:val="16"/>
          <w:szCs w:val="16"/>
        </w:rPr>
        <w:tab/>
        <w:t>chestnut</w:t>
      </w:r>
      <w:r>
        <w:rPr>
          <w:rFonts w:ascii="Arial" w:hAnsi="Arial" w:cs="Arial"/>
          <w:spacing w:val="-3"/>
          <w:sz w:val="16"/>
          <w:szCs w:val="16"/>
        </w:rPr>
        <w:t xml:space="preserve"> </w:t>
      </w:r>
      <w:r>
        <w:rPr>
          <w:rFonts w:ascii="Arial" w:hAnsi="Arial" w:cs="Arial"/>
          <w:sz w:val="16"/>
          <w:szCs w:val="16"/>
        </w:rPr>
        <w:t>oak</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Orchidales - Family: Orchidaceae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Spir</w:t>
      </w:r>
      <w:r>
        <w:rPr>
          <w:rFonts w:ascii="Arial" w:hAnsi="Arial" w:cs="Arial"/>
          <w:sz w:val="16"/>
          <w:szCs w:val="16"/>
        </w:rPr>
        <w:t>anthes</w:t>
      </w:r>
      <w:r>
        <w:rPr>
          <w:rFonts w:ascii="Arial" w:hAnsi="Arial" w:cs="Arial"/>
          <w:spacing w:val="-1"/>
          <w:sz w:val="16"/>
          <w:szCs w:val="16"/>
        </w:rPr>
        <w:t xml:space="preserve"> </w:t>
      </w:r>
      <w:r>
        <w:rPr>
          <w:rFonts w:ascii="Arial" w:hAnsi="Arial" w:cs="Arial"/>
          <w:sz w:val="16"/>
          <w:szCs w:val="16"/>
        </w:rPr>
        <w:t>cernua</w:t>
      </w:r>
      <w:r>
        <w:rPr>
          <w:rFonts w:ascii="Arial" w:hAnsi="Arial" w:cs="Arial"/>
          <w:sz w:val="16"/>
          <w:szCs w:val="16"/>
        </w:rPr>
        <w:tab/>
        <w:t>nodding</w:t>
      </w:r>
      <w:r>
        <w:rPr>
          <w:rFonts w:ascii="Arial" w:hAnsi="Arial" w:cs="Arial"/>
          <w:spacing w:val="-5"/>
          <w:sz w:val="16"/>
          <w:szCs w:val="16"/>
        </w:rPr>
        <w:t xml:space="preserve"> </w:t>
      </w:r>
      <w:r>
        <w:rPr>
          <w:rFonts w:ascii="Arial" w:hAnsi="Arial" w:cs="Arial"/>
          <w:sz w:val="16"/>
          <w:szCs w:val="16"/>
        </w:rPr>
        <w:t>ladies'-tresses</w:t>
      </w:r>
    </w:p>
    <w:p w:rsidR="00000000" w:rsidRDefault="00D40AF8">
      <w:pPr>
        <w:pStyle w:val="BodyText"/>
        <w:kinsoku w:val="0"/>
        <w:overflowPunct w:val="0"/>
        <w:spacing w:before="60"/>
        <w:ind w:left="300"/>
        <w:rPr>
          <w:rFonts w:ascii="Arial" w:hAnsi="Arial" w:cs="Arial"/>
          <w:b/>
          <w:bCs/>
          <w:sz w:val="16"/>
          <w:szCs w:val="16"/>
        </w:rPr>
      </w:pPr>
      <w:r>
        <w:rPr>
          <w:rFonts w:ascii="Arial" w:hAnsi="Arial" w:cs="Arial"/>
          <w:b/>
          <w:bCs/>
          <w:sz w:val="16"/>
          <w:szCs w:val="16"/>
        </w:rPr>
        <w:t>Order: Polygonales - Family: Polygonaceae</w:t>
      </w:r>
    </w:p>
    <w:p w:rsidR="00000000" w:rsidRDefault="00D40AF8">
      <w:pPr>
        <w:pStyle w:val="BodyText"/>
        <w:tabs>
          <w:tab w:val="left" w:pos="5879"/>
          <w:tab w:val="left" w:pos="7319"/>
        </w:tabs>
        <w:kinsoku w:val="0"/>
        <w:overflowPunct w:val="0"/>
        <w:spacing w:before="59"/>
        <w:ind w:left="1560"/>
        <w:rPr>
          <w:rFonts w:ascii="Arial" w:hAnsi="Arial" w:cs="Arial"/>
          <w:sz w:val="16"/>
          <w:szCs w:val="16"/>
        </w:rPr>
      </w:pPr>
      <w:r>
        <w:rPr>
          <w:rFonts w:ascii="Arial" w:hAnsi="Arial" w:cs="Arial"/>
          <w:sz w:val="16"/>
          <w:szCs w:val="16"/>
        </w:rPr>
        <w:t>Polygonum</w:t>
      </w:r>
      <w:r>
        <w:rPr>
          <w:rFonts w:ascii="Arial" w:hAnsi="Arial" w:cs="Arial"/>
          <w:spacing w:val="-1"/>
          <w:sz w:val="16"/>
          <w:szCs w:val="16"/>
        </w:rPr>
        <w:t xml:space="preserve"> </w:t>
      </w:r>
      <w:r>
        <w:rPr>
          <w:rFonts w:ascii="Arial" w:hAnsi="Arial" w:cs="Arial"/>
          <w:sz w:val="16"/>
          <w:szCs w:val="16"/>
        </w:rPr>
        <w:t>perfoliatum</w:t>
      </w:r>
      <w:r>
        <w:rPr>
          <w:rFonts w:ascii="Arial" w:hAnsi="Arial" w:cs="Arial"/>
          <w:sz w:val="16"/>
          <w:szCs w:val="16"/>
        </w:rPr>
        <w:tab/>
        <w:t>Asiatic</w:t>
      </w:r>
      <w:r>
        <w:rPr>
          <w:rFonts w:ascii="Arial" w:hAnsi="Arial" w:cs="Arial"/>
          <w:spacing w:val="-1"/>
          <w:sz w:val="16"/>
          <w:szCs w:val="16"/>
        </w:rPr>
        <w:t xml:space="preserve"> </w:t>
      </w:r>
      <w:r>
        <w:rPr>
          <w:rFonts w:ascii="Arial" w:hAnsi="Arial" w:cs="Arial"/>
          <w:sz w:val="16"/>
          <w:szCs w:val="16"/>
        </w:rPr>
        <w:t>tearthumb</w:t>
      </w:r>
      <w:r>
        <w:rPr>
          <w:rFonts w:ascii="Arial" w:hAnsi="Arial" w:cs="Arial"/>
          <w:sz w:val="16"/>
          <w:szCs w:val="16"/>
        </w:rPr>
        <w:tab/>
        <w:t>mile-a-minute</w:t>
      </w:r>
      <w:r>
        <w:rPr>
          <w:rFonts w:ascii="Arial" w:hAnsi="Arial" w:cs="Arial"/>
          <w:spacing w:val="-4"/>
          <w:sz w:val="16"/>
          <w:szCs w:val="16"/>
        </w:rPr>
        <w:t xml:space="preserve"> </w:t>
      </w:r>
      <w:r>
        <w:rPr>
          <w:rFonts w:ascii="Arial" w:hAnsi="Arial" w:cs="Arial"/>
          <w:sz w:val="16"/>
          <w:szCs w:val="16"/>
        </w:rPr>
        <w:t>weed</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Polypodiales - Family: Dryopteridaceae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Athyrium</w:t>
      </w:r>
      <w:r>
        <w:rPr>
          <w:rFonts w:ascii="Arial" w:hAnsi="Arial" w:cs="Arial"/>
          <w:spacing w:val="-3"/>
          <w:sz w:val="16"/>
          <w:szCs w:val="16"/>
        </w:rPr>
        <w:t xml:space="preserve"> </w:t>
      </w:r>
      <w:r>
        <w:rPr>
          <w:rFonts w:ascii="Arial" w:hAnsi="Arial" w:cs="Arial"/>
          <w:sz w:val="16"/>
          <w:szCs w:val="16"/>
        </w:rPr>
        <w:t>filix-femina</w:t>
      </w:r>
      <w:r>
        <w:rPr>
          <w:rFonts w:ascii="Arial" w:hAnsi="Arial" w:cs="Arial"/>
          <w:spacing w:val="-3"/>
          <w:sz w:val="16"/>
          <w:szCs w:val="16"/>
        </w:rPr>
        <w:t xml:space="preserve"> </w:t>
      </w:r>
      <w:r>
        <w:rPr>
          <w:rFonts w:ascii="Arial" w:hAnsi="Arial" w:cs="Arial"/>
          <w:sz w:val="16"/>
          <w:szCs w:val="16"/>
        </w:rPr>
        <w:t>var.</w:t>
      </w:r>
      <w:r>
        <w:rPr>
          <w:rFonts w:ascii="Arial" w:hAnsi="Arial" w:cs="Arial"/>
          <w:sz w:val="16"/>
          <w:szCs w:val="16"/>
        </w:rPr>
        <w:tab/>
        <w:t>michauxii</w:t>
      </w:r>
    </w:p>
    <w:p w:rsidR="00000000" w:rsidRDefault="00D40AF8">
      <w:pPr>
        <w:pStyle w:val="BodyText"/>
        <w:kinsoku w:val="0"/>
        <w:overflowPunct w:val="0"/>
        <w:spacing w:before="78"/>
        <w:ind w:left="300"/>
        <w:rPr>
          <w:rFonts w:ascii="Arial" w:hAnsi="Arial" w:cs="Arial"/>
          <w:b/>
          <w:bCs/>
          <w:sz w:val="16"/>
          <w:szCs w:val="16"/>
        </w:rPr>
      </w:pPr>
      <w:r>
        <w:rPr>
          <w:rFonts w:ascii="Arial" w:hAnsi="Arial" w:cs="Arial"/>
          <w:b/>
          <w:bCs/>
          <w:sz w:val="16"/>
          <w:szCs w:val="16"/>
        </w:rPr>
        <w:t>Order: Sapindales - Family: Anacar</w:t>
      </w:r>
      <w:r>
        <w:rPr>
          <w:rFonts w:ascii="Arial" w:hAnsi="Arial" w:cs="Arial"/>
          <w:b/>
          <w:bCs/>
          <w:sz w:val="16"/>
          <w:szCs w:val="16"/>
        </w:rPr>
        <w:t>diaceae</w:t>
      </w:r>
    </w:p>
    <w:p w:rsidR="00000000" w:rsidRDefault="00D40AF8">
      <w:pPr>
        <w:pStyle w:val="BodyText"/>
        <w:tabs>
          <w:tab w:val="left" w:pos="5879"/>
        </w:tabs>
        <w:kinsoku w:val="0"/>
        <w:overflowPunct w:val="0"/>
        <w:spacing w:before="59"/>
        <w:ind w:left="1560"/>
        <w:rPr>
          <w:rFonts w:ascii="Arial" w:hAnsi="Arial" w:cs="Arial"/>
          <w:sz w:val="16"/>
          <w:szCs w:val="16"/>
        </w:rPr>
      </w:pPr>
      <w:r>
        <w:rPr>
          <w:rFonts w:ascii="Arial" w:hAnsi="Arial" w:cs="Arial"/>
          <w:sz w:val="16"/>
          <w:szCs w:val="16"/>
        </w:rPr>
        <w:t>Toxicodendron</w:t>
      </w:r>
      <w:r>
        <w:rPr>
          <w:rFonts w:ascii="Arial" w:hAnsi="Arial" w:cs="Arial"/>
          <w:spacing w:val="-2"/>
          <w:sz w:val="16"/>
          <w:szCs w:val="16"/>
        </w:rPr>
        <w:t xml:space="preserve"> </w:t>
      </w:r>
      <w:r>
        <w:rPr>
          <w:rFonts w:ascii="Arial" w:hAnsi="Arial" w:cs="Arial"/>
          <w:sz w:val="16"/>
          <w:szCs w:val="16"/>
        </w:rPr>
        <w:t>radicans</w:t>
      </w:r>
      <w:r>
        <w:rPr>
          <w:rFonts w:ascii="Arial" w:hAnsi="Arial" w:cs="Arial"/>
          <w:sz w:val="16"/>
          <w:szCs w:val="16"/>
        </w:rPr>
        <w:tab/>
        <w:t>eastern poison</w:t>
      </w:r>
      <w:r>
        <w:rPr>
          <w:rFonts w:ascii="Arial" w:hAnsi="Arial" w:cs="Arial"/>
          <w:spacing w:val="-4"/>
          <w:sz w:val="16"/>
          <w:szCs w:val="16"/>
        </w:rPr>
        <w:t xml:space="preserve"> </w:t>
      </w:r>
      <w:r>
        <w:rPr>
          <w:rFonts w:ascii="Arial" w:hAnsi="Arial" w:cs="Arial"/>
          <w:sz w:val="16"/>
          <w:szCs w:val="16"/>
        </w:rPr>
        <w:t>ivy</w:t>
      </w:r>
    </w:p>
    <w:p w:rsidR="00000000" w:rsidRDefault="00D40AF8">
      <w:pPr>
        <w:pStyle w:val="BodyText"/>
        <w:kinsoku w:val="0"/>
        <w:overflowPunct w:val="0"/>
        <w:spacing w:before="59"/>
        <w:ind w:left="300"/>
        <w:rPr>
          <w:rFonts w:ascii="Arial" w:hAnsi="Arial" w:cs="Arial"/>
          <w:b/>
          <w:bCs/>
          <w:sz w:val="16"/>
          <w:szCs w:val="16"/>
        </w:rPr>
      </w:pPr>
      <w:r>
        <w:rPr>
          <w:rFonts w:ascii="Arial" w:hAnsi="Arial" w:cs="Arial"/>
          <w:b/>
          <w:bCs/>
          <w:sz w:val="16"/>
          <w:szCs w:val="16"/>
        </w:rPr>
        <w:t>Order: Violales - Family: Violaceae</w:t>
      </w:r>
    </w:p>
    <w:p w:rsidR="00000000" w:rsidRDefault="00D40AF8">
      <w:pPr>
        <w:pStyle w:val="BodyText"/>
        <w:tabs>
          <w:tab w:val="left" w:pos="5879"/>
        </w:tabs>
        <w:kinsoku w:val="0"/>
        <w:overflowPunct w:val="0"/>
        <w:spacing w:before="60"/>
        <w:ind w:left="1560"/>
        <w:rPr>
          <w:rFonts w:ascii="Arial" w:hAnsi="Arial" w:cs="Arial"/>
          <w:sz w:val="16"/>
          <w:szCs w:val="16"/>
        </w:rPr>
      </w:pPr>
      <w:r>
        <w:rPr>
          <w:rFonts w:ascii="Arial" w:hAnsi="Arial" w:cs="Arial"/>
          <w:sz w:val="16"/>
          <w:szCs w:val="16"/>
        </w:rPr>
        <w:t>Viola</w:t>
      </w:r>
      <w:r>
        <w:rPr>
          <w:rFonts w:ascii="Arial" w:hAnsi="Arial" w:cs="Arial"/>
          <w:spacing w:val="-1"/>
          <w:sz w:val="16"/>
          <w:szCs w:val="16"/>
        </w:rPr>
        <w:t xml:space="preserve"> </w:t>
      </w:r>
      <w:r>
        <w:rPr>
          <w:rFonts w:ascii="Arial" w:hAnsi="Arial" w:cs="Arial"/>
          <w:sz w:val="16"/>
          <w:szCs w:val="16"/>
        </w:rPr>
        <w:t>sagittata</w:t>
      </w:r>
      <w:r>
        <w:rPr>
          <w:rFonts w:ascii="Arial" w:hAnsi="Arial" w:cs="Arial"/>
          <w:sz w:val="16"/>
          <w:szCs w:val="16"/>
        </w:rPr>
        <w:tab/>
        <w:t>arrowleaf</w:t>
      </w:r>
      <w:r>
        <w:rPr>
          <w:rFonts w:ascii="Arial" w:hAnsi="Arial" w:cs="Arial"/>
          <w:spacing w:val="-4"/>
          <w:sz w:val="16"/>
          <w:szCs w:val="16"/>
        </w:rPr>
        <w:t xml:space="preserve"> </w:t>
      </w:r>
      <w:r>
        <w:rPr>
          <w:rFonts w:ascii="Arial" w:hAnsi="Arial" w:cs="Arial"/>
          <w:sz w:val="16"/>
          <w:szCs w:val="16"/>
        </w:rPr>
        <w:t>violet</w:t>
      </w:r>
    </w:p>
    <w:p w:rsidR="00000000" w:rsidRDefault="00D40AF8">
      <w:pPr>
        <w:pStyle w:val="BodyText"/>
        <w:tabs>
          <w:tab w:val="left" w:pos="5879"/>
        </w:tabs>
        <w:kinsoku w:val="0"/>
        <w:overflowPunct w:val="0"/>
        <w:spacing w:before="60"/>
        <w:ind w:left="1560"/>
        <w:rPr>
          <w:rFonts w:ascii="Arial" w:hAnsi="Arial" w:cs="Arial"/>
          <w:sz w:val="16"/>
          <w:szCs w:val="16"/>
        </w:rPr>
        <w:sectPr w:rsidR="00000000">
          <w:pgSz w:w="12240" w:h="15840"/>
          <w:pgMar w:top="940" w:right="172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97" style="position:absolute;left:0;text-align:left;margin-left:1in;margin-top:10.85pt;width:6in;height:1pt;z-index:-251633664;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22"/>
          <w:szCs w:val="22"/>
        </w:rPr>
      </w:pPr>
    </w:p>
    <w:p w:rsidR="00000000" w:rsidRDefault="00D40AF8">
      <w:pPr>
        <w:pStyle w:val="Heading1"/>
        <w:kinsoku w:val="0"/>
        <w:overflowPunct w:val="0"/>
        <w:ind w:left="120"/>
      </w:pPr>
      <w:r>
        <w:t>APPENDIX D -- FIRE MANAGEMENT PROGRAM</w:t>
      </w:r>
    </w:p>
    <w:p w:rsidR="00000000" w:rsidRDefault="00D40AF8">
      <w:pPr>
        <w:pStyle w:val="BodyText"/>
        <w:kinsoku w:val="0"/>
        <w:overflowPunct w:val="0"/>
        <w:ind w:left="2746"/>
        <w:rPr>
          <w:b/>
          <w:bCs/>
          <w:sz w:val="36"/>
          <w:szCs w:val="36"/>
        </w:rPr>
      </w:pPr>
      <w:r>
        <w:rPr>
          <w:b/>
          <w:bCs/>
          <w:sz w:val="36"/>
          <w:szCs w:val="36"/>
        </w:rPr>
        <w:t>ANNUAL CALENDAR</w:t>
      </w:r>
    </w:p>
    <w:p w:rsidR="00000000" w:rsidRDefault="00D40AF8">
      <w:pPr>
        <w:pStyle w:val="BodyText"/>
        <w:kinsoku w:val="0"/>
        <w:overflowPunct w:val="0"/>
        <w:spacing w:before="274"/>
        <w:ind w:left="2660"/>
      </w:pPr>
      <w:r>
        <w:t>Fire Management Program Annual Calendar</w:t>
      </w:r>
    </w:p>
    <w:p w:rsidR="00000000" w:rsidRDefault="00D40AF8">
      <w:pPr>
        <w:pStyle w:val="BodyText"/>
        <w:kinsoku w:val="0"/>
        <w:overflowPunct w:val="0"/>
        <w:spacing w:before="10"/>
        <w:rPr>
          <w:sz w:val="23"/>
          <w:szCs w:val="23"/>
        </w:rPr>
      </w:pPr>
    </w:p>
    <w:p w:rsidR="00000000" w:rsidRDefault="00D40AF8">
      <w:pPr>
        <w:pStyle w:val="BodyText"/>
        <w:kinsoku w:val="0"/>
        <w:overflowPunct w:val="0"/>
        <w:spacing w:before="1"/>
        <w:ind w:left="120" w:right="256"/>
      </w:pPr>
      <w:r>
        <w:t>The following outline details the proposed calendar year fire management program for Catoctin Mountain Park:</w:t>
      </w:r>
    </w:p>
    <w:p w:rsidR="00000000" w:rsidRDefault="00D40AF8">
      <w:pPr>
        <w:pStyle w:val="BodyText"/>
        <w:kinsoku w:val="0"/>
        <w:overflowPunct w:val="0"/>
        <w:spacing w:before="2"/>
        <w:rPr>
          <w:sz w:val="16"/>
          <w:szCs w:val="16"/>
        </w:rPr>
      </w:pPr>
    </w:p>
    <w:p w:rsidR="00000000" w:rsidRDefault="00D40AF8">
      <w:pPr>
        <w:pStyle w:val="BodyText"/>
        <w:kinsoku w:val="0"/>
        <w:overflowPunct w:val="0"/>
        <w:spacing w:before="2"/>
        <w:rPr>
          <w:sz w:val="16"/>
          <w:szCs w:val="16"/>
        </w:rPr>
        <w:sectPr w:rsidR="00000000">
          <w:pgSz w:w="12240" w:h="15840"/>
          <w:pgMar w:top="940" w:right="1340" w:bottom="1080" w:left="1320" w:header="727" w:footer="889" w:gutter="0"/>
          <w:cols w:space="720" w:equalWidth="0">
            <w:col w:w="9580"/>
          </w:cols>
          <w:noEndnote/>
        </w:sectPr>
      </w:pPr>
    </w:p>
    <w:p w:rsidR="00000000" w:rsidRDefault="00D40AF8">
      <w:pPr>
        <w:pStyle w:val="BodyText"/>
        <w:kinsoku w:val="0"/>
        <w:overflowPunct w:val="0"/>
        <w:spacing w:before="90"/>
        <w:ind w:left="120"/>
      </w:pPr>
      <w:r>
        <w:lastRenderedPageBreak/>
        <w:t>January</w:t>
      </w:r>
    </w:p>
    <w:p w:rsidR="00000000" w:rsidRDefault="00D40AF8">
      <w:pPr>
        <w:pStyle w:val="BodyText"/>
        <w:kinsoku w:val="0"/>
        <w:overflowPunct w:val="0"/>
        <w:spacing w:before="9"/>
        <w:rPr>
          <w:sz w:val="31"/>
          <w:szCs w:val="31"/>
        </w:rPr>
      </w:pPr>
      <w:r>
        <w:br w:type="column"/>
      </w:r>
    </w:p>
    <w:p w:rsidR="00000000" w:rsidRDefault="00D40AF8">
      <w:pPr>
        <w:pStyle w:val="ListParagraph"/>
        <w:numPr>
          <w:ilvl w:val="0"/>
          <w:numId w:val="11"/>
        </w:numPr>
        <w:tabs>
          <w:tab w:val="left" w:pos="480"/>
        </w:tabs>
        <w:kinsoku w:val="0"/>
        <w:overflowPunct w:val="0"/>
      </w:pPr>
      <w:r>
        <w:t>Employees' physical fitness exams and firefighter safety refreshers</w:t>
      </w:r>
      <w:r>
        <w:rPr>
          <w:spacing w:val="-29"/>
        </w:rPr>
        <w:t xml:space="preserve"> </w:t>
      </w:r>
      <w:r>
        <w:t>in</w:t>
      </w:r>
      <w:r>
        <w:t>itiated.</w:t>
      </w:r>
    </w:p>
    <w:p w:rsidR="00000000" w:rsidRDefault="00D40AF8">
      <w:pPr>
        <w:pStyle w:val="ListParagraph"/>
        <w:numPr>
          <w:ilvl w:val="0"/>
          <w:numId w:val="11"/>
        </w:numPr>
        <w:tabs>
          <w:tab w:val="left" w:pos="480"/>
        </w:tabs>
        <w:kinsoku w:val="0"/>
        <w:overflowPunct w:val="0"/>
        <w:ind w:left="479" w:hanging="359"/>
      </w:pPr>
      <w:r>
        <w:t>Permanent employees' physical fitness scores due or</w:t>
      </w:r>
      <w:r>
        <w:rPr>
          <w:spacing w:val="-31"/>
        </w:rPr>
        <w:t xml:space="preserve"> </w:t>
      </w:r>
      <w:r>
        <w:t>scheduled.</w:t>
      </w:r>
    </w:p>
    <w:p w:rsidR="00000000" w:rsidRDefault="00D40AF8">
      <w:pPr>
        <w:pStyle w:val="ListParagraph"/>
        <w:numPr>
          <w:ilvl w:val="0"/>
          <w:numId w:val="11"/>
        </w:numPr>
        <w:tabs>
          <w:tab w:val="left" w:pos="480"/>
        </w:tabs>
        <w:kinsoku w:val="0"/>
        <w:overflowPunct w:val="0"/>
        <w:ind w:left="479" w:hanging="359"/>
      </w:pPr>
      <w:r>
        <w:t>Update fire experience and training records for red-carded</w:t>
      </w:r>
      <w:r>
        <w:rPr>
          <w:spacing w:val="-4"/>
        </w:rPr>
        <w:t xml:space="preserve"> </w:t>
      </w:r>
      <w:r>
        <w:t>personnel.</w:t>
      </w:r>
    </w:p>
    <w:p w:rsidR="00000000" w:rsidRDefault="00D40AF8">
      <w:pPr>
        <w:pStyle w:val="ListParagraph"/>
        <w:numPr>
          <w:ilvl w:val="0"/>
          <w:numId w:val="11"/>
        </w:numPr>
        <w:tabs>
          <w:tab w:val="left" w:pos="480"/>
        </w:tabs>
        <w:kinsoku w:val="0"/>
        <w:overflowPunct w:val="0"/>
        <w:ind w:right="1345"/>
      </w:pPr>
      <w:r>
        <w:t>Submit updated red-carded personnel records to the Regional Fire Management Officer and initiate physical fitness</w:t>
      </w:r>
      <w:r>
        <w:rPr>
          <w:spacing w:val="-7"/>
        </w:rPr>
        <w:t xml:space="preserve"> </w:t>
      </w:r>
      <w:r>
        <w:t>scoring.</w:t>
      </w:r>
    </w:p>
    <w:p w:rsidR="00000000" w:rsidRDefault="00D40AF8">
      <w:pPr>
        <w:pStyle w:val="ListParagraph"/>
        <w:numPr>
          <w:ilvl w:val="0"/>
          <w:numId w:val="11"/>
        </w:numPr>
        <w:tabs>
          <w:tab w:val="left" w:pos="480"/>
        </w:tabs>
        <w:kinsoku w:val="0"/>
        <w:overflowPunct w:val="0"/>
        <w:ind w:right="1345"/>
        <w:sectPr w:rsidR="00000000">
          <w:type w:val="continuous"/>
          <w:pgSz w:w="12240" w:h="15840"/>
          <w:pgMar w:top="1500" w:right="1340" w:bottom="280" w:left="1320" w:header="720" w:footer="720" w:gutter="0"/>
          <w:cols w:num="2" w:space="720" w:equalWidth="0">
            <w:col w:w="868" w:space="552"/>
            <w:col w:w="8160"/>
          </w:cols>
          <w:noEndnote/>
        </w:sectPr>
      </w:pPr>
    </w:p>
    <w:p w:rsidR="00000000" w:rsidRDefault="00D40AF8">
      <w:pPr>
        <w:pStyle w:val="BodyText"/>
        <w:kinsoku w:val="0"/>
        <w:overflowPunct w:val="0"/>
        <w:spacing w:before="2"/>
        <w:rPr>
          <w:sz w:val="16"/>
          <w:szCs w:val="16"/>
        </w:rPr>
      </w:pPr>
    </w:p>
    <w:p w:rsidR="00000000" w:rsidRDefault="00D40AF8">
      <w:pPr>
        <w:pStyle w:val="BodyText"/>
        <w:kinsoku w:val="0"/>
        <w:overflowPunct w:val="0"/>
        <w:spacing w:before="2"/>
        <w:rPr>
          <w:sz w:val="16"/>
          <w:szCs w:val="16"/>
        </w:rPr>
        <w:sectPr w:rsidR="00000000">
          <w:type w:val="continuous"/>
          <w:pgSz w:w="12240" w:h="15840"/>
          <w:pgMar w:top="1500" w:right="1340" w:bottom="280" w:left="1320" w:header="720" w:footer="720" w:gutter="0"/>
          <w:cols w:space="720" w:equalWidth="0">
            <w:col w:w="9580"/>
          </w:cols>
          <w:noEndnote/>
        </w:sectPr>
      </w:pPr>
    </w:p>
    <w:p w:rsidR="00000000" w:rsidRDefault="00D40AF8">
      <w:pPr>
        <w:pStyle w:val="BodyText"/>
        <w:kinsoku w:val="0"/>
        <w:overflowPunct w:val="0"/>
        <w:spacing w:before="90"/>
        <w:ind w:left="120"/>
      </w:pPr>
      <w:r>
        <w:lastRenderedPageBreak/>
        <w:t>February</w:t>
      </w:r>
    </w:p>
    <w:p w:rsidR="00000000" w:rsidRDefault="00D40AF8">
      <w:pPr>
        <w:pStyle w:val="BodyText"/>
        <w:kinsoku w:val="0"/>
        <w:overflowPunct w:val="0"/>
        <w:spacing w:before="10"/>
        <w:rPr>
          <w:sz w:val="31"/>
          <w:szCs w:val="31"/>
        </w:rPr>
      </w:pPr>
      <w:r>
        <w:br w:type="column"/>
      </w:r>
    </w:p>
    <w:p w:rsidR="00000000" w:rsidRDefault="00D40AF8">
      <w:pPr>
        <w:pStyle w:val="ListParagraph"/>
        <w:numPr>
          <w:ilvl w:val="0"/>
          <w:numId w:val="10"/>
        </w:numPr>
        <w:tabs>
          <w:tab w:val="left" w:pos="480"/>
        </w:tabs>
        <w:kinsoku w:val="0"/>
        <w:overflowPunct w:val="0"/>
        <w:ind w:right="1160"/>
      </w:pPr>
      <w:r>
        <w:t>Meetings with cooperators; final review and revision of interagency agreements.</w:t>
      </w:r>
    </w:p>
    <w:p w:rsidR="00000000" w:rsidRDefault="00D40AF8">
      <w:pPr>
        <w:pStyle w:val="ListParagraph"/>
        <w:numPr>
          <w:ilvl w:val="0"/>
          <w:numId w:val="10"/>
        </w:numPr>
        <w:tabs>
          <w:tab w:val="left" w:pos="480"/>
        </w:tabs>
        <w:kinsoku w:val="0"/>
        <w:overflowPunct w:val="0"/>
        <w:ind w:right="252"/>
      </w:pPr>
      <w:r>
        <w:t>Submit proposed revisions of Fire Management Plan for review and approval by Superintendent.</w:t>
      </w:r>
    </w:p>
    <w:p w:rsidR="00000000" w:rsidRDefault="00D40AF8">
      <w:pPr>
        <w:pStyle w:val="ListParagraph"/>
        <w:numPr>
          <w:ilvl w:val="0"/>
          <w:numId w:val="10"/>
        </w:numPr>
        <w:tabs>
          <w:tab w:val="left" w:pos="480"/>
        </w:tabs>
        <w:kinsoku w:val="0"/>
        <w:overflowPunct w:val="0"/>
        <w:ind w:right="153"/>
      </w:pPr>
      <w:r>
        <w:t xml:space="preserve">Coordinate </w:t>
      </w:r>
      <w:r>
        <w:t>emergency dispatch procedures with the Regional Fire Management Officer and the National Capital Region Communication</w:t>
      </w:r>
      <w:r>
        <w:rPr>
          <w:spacing w:val="-4"/>
        </w:rPr>
        <w:t xml:space="preserve"> </w:t>
      </w:r>
      <w:r>
        <w:t>Center.</w:t>
      </w:r>
    </w:p>
    <w:p w:rsidR="00000000" w:rsidRDefault="00D40AF8">
      <w:pPr>
        <w:pStyle w:val="ListParagraph"/>
        <w:numPr>
          <w:ilvl w:val="0"/>
          <w:numId w:val="10"/>
        </w:numPr>
        <w:tabs>
          <w:tab w:val="left" w:pos="480"/>
        </w:tabs>
        <w:kinsoku w:val="0"/>
        <w:overflowPunct w:val="0"/>
        <w:ind w:right="384"/>
      </w:pPr>
      <w:r>
        <w:t>Inventory fire cache; all tools, equipment, kits and supplies fire ready, order needed personal protective equipment and</w:t>
      </w:r>
      <w:r>
        <w:rPr>
          <w:spacing w:val="-2"/>
        </w:rPr>
        <w:t xml:space="preserve"> </w:t>
      </w:r>
      <w:r>
        <w:t>tools.</w:t>
      </w:r>
    </w:p>
    <w:p w:rsidR="00000000" w:rsidRDefault="00D40AF8">
      <w:pPr>
        <w:pStyle w:val="ListParagraph"/>
        <w:numPr>
          <w:ilvl w:val="0"/>
          <w:numId w:val="10"/>
        </w:numPr>
        <w:tabs>
          <w:tab w:val="left" w:pos="480"/>
        </w:tabs>
        <w:kinsoku w:val="0"/>
        <w:overflowPunct w:val="0"/>
        <w:ind w:right="528"/>
      </w:pPr>
      <w:r>
        <w:t>Se</w:t>
      </w:r>
      <w:r>
        <w:t>mi-annual service of Type-6 and Type-7 wildfire engines, slip-on tanks, Type-6 trailer mounted pump, power saws, Mark III pump and other equipment.</w:t>
      </w:r>
    </w:p>
    <w:p w:rsidR="00000000" w:rsidRDefault="00D40AF8">
      <w:pPr>
        <w:pStyle w:val="ListParagraph"/>
        <w:numPr>
          <w:ilvl w:val="0"/>
          <w:numId w:val="10"/>
        </w:numPr>
        <w:tabs>
          <w:tab w:val="left" w:pos="480"/>
        </w:tabs>
        <w:kinsoku w:val="0"/>
        <w:overflowPunct w:val="0"/>
        <w:ind w:right="654"/>
      </w:pPr>
      <w:r>
        <w:t>Preseason planning completed; all cooperative agreements revised and in effect.</w:t>
      </w:r>
    </w:p>
    <w:p w:rsidR="00000000" w:rsidRDefault="00D40AF8">
      <w:pPr>
        <w:pStyle w:val="ListParagraph"/>
        <w:numPr>
          <w:ilvl w:val="0"/>
          <w:numId w:val="10"/>
        </w:numPr>
        <w:tabs>
          <w:tab w:val="left" w:pos="480"/>
        </w:tabs>
        <w:kinsoku w:val="0"/>
        <w:overflowPunct w:val="0"/>
        <w:ind w:left="479" w:hanging="359"/>
      </w:pPr>
      <w:r>
        <w:t>Probable start of fire</w:t>
      </w:r>
      <w:r>
        <w:rPr>
          <w:spacing w:val="-1"/>
        </w:rPr>
        <w:t xml:space="preserve"> </w:t>
      </w:r>
      <w:r>
        <w:t>season</w:t>
      </w:r>
    </w:p>
    <w:p w:rsidR="00000000" w:rsidRDefault="00D40AF8">
      <w:pPr>
        <w:pStyle w:val="ListParagraph"/>
        <w:numPr>
          <w:ilvl w:val="0"/>
          <w:numId w:val="10"/>
        </w:numPr>
        <w:tabs>
          <w:tab w:val="left" w:pos="480"/>
        </w:tabs>
        <w:kinsoku w:val="0"/>
        <w:overflowPunct w:val="0"/>
        <w:ind w:left="479" w:hanging="359"/>
        <w:sectPr w:rsidR="00000000">
          <w:type w:val="continuous"/>
          <w:pgSz w:w="12240" w:h="15840"/>
          <w:pgMar w:top="1500" w:right="1340" w:bottom="280" w:left="1320" w:header="720" w:footer="720" w:gutter="0"/>
          <w:cols w:num="2" w:space="720" w:equalWidth="0">
            <w:col w:w="988" w:space="431"/>
            <w:col w:w="8161"/>
          </w:cols>
          <w:noEndnote/>
        </w:sectPr>
      </w:pPr>
    </w:p>
    <w:p w:rsidR="00000000" w:rsidRDefault="00D40AF8">
      <w:pPr>
        <w:pStyle w:val="BodyText"/>
        <w:kinsoku w:val="0"/>
        <w:overflowPunct w:val="0"/>
        <w:spacing w:before="2"/>
        <w:rPr>
          <w:sz w:val="16"/>
          <w:szCs w:val="16"/>
        </w:rPr>
      </w:pPr>
    </w:p>
    <w:p w:rsidR="00000000" w:rsidRDefault="00D40AF8">
      <w:pPr>
        <w:pStyle w:val="BodyText"/>
        <w:kinsoku w:val="0"/>
        <w:overflowPunct w:val="0"/>
        <w:spacing w:before="2"/>
        <w:rPr>
          <w:sz w:val="16"/>
          <w:szCs w:val="16"/>
        </w:rPr>
        <w:sectPr w:rsidR="00000000">
          <w:type w:val="continuous"/>
          <w:pgSz w:w="12240" w:h="15840"/>
          <w:pgMar w:top="1500" w:right="1340" w:bottom="280" w:left="1320" w:header="720" w:footer="720" w:gutter="0"/>
          <w:cols w:space="720" w:equalWidth="0">
            <w:col w:w="9580"/>
          </w:cols>
          <w:noEndnote/>
        </w:sectPr>
      </w:pPr>
    </w:p>
    <w:p w:rsidR="00000000" w:rsidRDefault="00D40AF8">
      <w:pPr>
        <w:pStyle w:val="BodyText"/>
        <w:kinsoku w:val="0"/>
        <w:overflowPunct w:val="0"/>
        <w:spacing w:before="90"/>
        <w:ind w:left="120"/>
      </w:pPr>
      <w:r>
        <w:lastRenderedPageBreak/>
        <w:t>March</w:t>
      </w:r>
    </w:p>
    <w:p w:rsidR="00000000" w:rsidRDefault="00D40AF8">
      <w:pPr>
        <w:pStyle w:val="BodyText"/>
        <w:kinsoku w:val="0"/>
        <w:overflowPunct w:val="0"/>
        <w:spacing w:before="9"/>
        <w:rPr>
          <w:sz w:val="31"/>
          <w:szCs w:val="31"/>
        </w:rPr>
      </w:pPr>
      <w:r>
        <w:br w:type="column"/>
      </w:r>
    </w:p>
    <w:p w:rsidR="00000000" w:rsidRDefault="00D40AF8">
      <w:pPr>
        <w:pStyle w:val="ListParagraph"/>
        <w:numPr>
          <w:ilvl w:val="0"/>
          <w:numId w:val="9"/>
        </w:numPr>
        <w:tabs>
          <w:tab w:val="left" w:pos="480"/>
        </w:tabs>
        <w:kinsoku w:val="0"/>
        <w:overflowPunct w:val="0"/>
        <w:ind w:right="453"/>
      </w:pPr>
      <w:r>
        <w:t>Meeting with Maryland Department of Natural Resources regarding smoke management for prescribed fire projects (once prescribed fire operational program is</w:t>
      </w:r>
      <w:r>
        <w:rPr>
          <w:spacing w:val="-3"/>
        </w:rPr>
        <w:t xml:space="preserve"> </w:t>
      </w:r>
      <w:r>
        <w:t>initiated).</w:t>
      </w:r>
    </w:p>
    <w:p w:rsidR="00000000" w:rsidRDefault="00D40AF8">
      <w:pPr>
        <w:pStyle w:val="ListParagraph"/>
        <w:numPr>
          <w:ilvl w:val="0"/>
          <w:numId w:val="9"/>
        </w:numPr>
        <w:tabs>
          <w:tab w:val="left" w:pos="480"/>
        </w:tabs>
        <w:kinsoku w:val="0"/>
        <w:overflowPunct w:val="0"/>
        <w:ind w:right="108"/>
      </w:pPr>
      <w:r>
        <w:t xml:space="preserve">Meeting or discussion </w:t>
      </w:r>
      <w:r>
        <w:t>with Regional Fire Management Officer to review</w:t>
      </w:r>
      <w:r>
        <w:rPr>
          <w:spacing w:val="-35"/>
        </w:rPr>
        <w:t xml:space="preserve"> </w:t>
      </w:r>
      <w:r>
        <w:t>plans and current</w:t>
      </w:r>
      <w:r>
        <w:rPr>
          <w:spacing w:val="-4"/>
        </w:rPr>
        <w:t xml:space="preserve"> </w:t>
      </w:r>
      <w:r>
        <w:t>program.</w:t>
      </w:r>
    </w:p>
    <w:p w:rsidR="00000000" w:rsidRDefault="00D40AF8">
      <w:pPr>
        <w:pStyle w:val="ListParagraph"/>
        <w:numPr>
          <w:ilvl w:val="0"/>
          <w:numId w:val="9"/>
        </w:numPr>
        <w:tabs>
          <w:tab w:val="left" w:pos="480"/>
        </w:tabs>
        <w:kinsoku w:val="0"/>
        <w:overflowPunct w:val="0"/>
        <w:ind w:right="1053"/>
      </w:pPr>
      <w:r>
        <w:t>Meeting with cooperators to review approved Fire Management Plan revisions.</w:t>
      </w:r>
    </w:p>
    <w:p w:rsidR="00000000" w:rsidRDefault="00D40AF8">
      <w:pPr>
        <w:pStyle w:val="ListParagraph"/>
        <w:numPr>
          <w:ilvl w:val="0"/>
          <w:numId w:val="9"/>
        </w:numPr>
        <w:tabs>
          <w:tab w:val="left" w:pos="480"/>
        </w:tabs>
        <w:kinsoku w:val="0"/>
        <w:overflowPunct w:val="0"/>
        <w:ind w:left="479" w:hanging="359"/>
      </w:pPr>
      <w:r>
        <w:t>Distribution of Fire Management Plan to cooperators, if</w:t>
      </w:r>
      <w:r>
        <w:rPr>
          <w:spacing w:val="-8"/>
        </w:rPr>
        <w:t xml:space="preserve"> </w:t>
      </w:r>
      <w:r>
        <w:t>necessary.</w:t>
      </w:r>
    </w:p>
    <w:p w:rsidR="00000000" w:rsidRDefault="00D40AF8">
      <w:pPr>
        <w:pStyle w:val="ListParagraph"/>
        <w:numPr>
          <w:ilvl w:val="0"/>
          <w:numId w:val="9"/>
        </w:numPr>
        <w:tabs>
          <w:tab w:val="left" w:pos="480"/>
        </w:tabs>
        <w:kinsoku w:val="0"/>
        <w:overflowPunct w:val="0"/>
        <w:ind w:left="479" w:hanging="359"/>
      </w:pPr>
      <w:r>
        <w:t>Issue red cards to permanent personnel as received from</w:t>
      </w:r>
      <w:r>
        <w:rPr>
          <w:spacing w:val="-6"/>
        </w:rPr>
        <w:t xml:space="preserve"> </w:t>
      </w:r>
      <w:r>
        <w:t>NCR-FMO.</w:t>
      </w:r>
    </w:p>
    <w:p w:rsidR="00000000" w:rsidRDefault="00D40AF8">
      <w:pPr>
        <w:pStyle w:val="ListParagraph"/>
        <w:numPr>
          <w:ilvl w:val="0"/>
          <w:numId w:val="9"/>
        </w:numPr>
        <w:tabs>
          <w:tab w:val="left" w:pos="480"/>
        </w:tabs>
        <w:kinsoku w:val="0"/>
        <w:overflowPunct w:val="0"/>
        <w:ind w:left="479" w:hanging="359"/>
      </w:pPr>
      <w:r>
        <w:t>Annual firefighter safety refresher course</w:t>
      </w:r>
      <w:r>
        <w:rPr>
          <w:spacing w:val="-6"/>
        </w:rPr>
        <w:t xml:space="preserve"> </w:t>
      </w:r>
      <w:r>
        <w:t>held.</w:t>
      </w:r>
    </w:p>
    <w:p w:rsidR="00000000" w:rsidRDefault="00D40AF8">
      <w:pPr>
        <w:pStyle w:val="ListParagraph"/>
        <w:numPr>
          <w:ilvl w:val="0"/>
          <w:numId w:val="9"/>
        </w:numPr>
        <w:tabs>
          <w:tab w:val="left" w:pos="480"/>
        </w:tabs>
        <w:kinsoku w:val="0"/>
        <w:overflowPunct w:val="0"/>
        <w:ind w:left="479" w:hanging="359"/>
      </w:pPr>
      <w:r>
        <w:t>Coordinate fire weather program notification with nearby</w:t>
      </w:r>
      <w:r>
        <w:rPr>
          <w:spacing w:val="-9"/>
        </w:rPr>
        <w:t xml:space="preserve"> </w:t>
      </w:r>
      <w:r>
        <w:t>parks.</w:t>
      </w:r>
    </w:p>
    <w:p w:rsidR="00000000" w:rsidRDefault="00D40AF8">
      <w:pPr>
        <w:pStyle w:val="ListParagraph"/>
        <w:numPr>
          <w:ilvl w:val="0"/>
          <w:numId w:val="9"/>
        </w:numPr>
        <w:tabs>
          <w:tab w:val="left" w:pos="480"/>
        </w:tabs>
        <w:kinsoku w:val="0"/>
        <w:overflowPunct w:val="0"/>
        <w:ind w:right="180"/>
      </w:pPr>
      <w:r>
        <w:t>Implement Step-Up Plan and adjust level of readiness in response to changing f</w:t>
      </w:r>
      <w:r>
        <w:t>ire danger</w:t>
      </w:r>
      <w:r>
        <w:rPr>
          <w:spacing w:val="-2"/>
        </w:rPr>
        <w:t xml:space="preserve"> </w:t>
      </w:r>
      <w:r>
        <w:t>levels.</w:t>
      </w:r>
    </w:p>
    <w:p w:rsidR="00000000" w:rsidRDefault="00D40AF8">
      <w:pPr>
        <w:pStyle w:val="ListParagraph"/>
        <w:numPr>
          <w:ilvl w:val="0"/>
          <w:numId w:val="9"/>
        </w:numPr>
        <w:tabs>
          <w:tab w:val="left" w:pos="480"/>
        </w:tabs>
        <w:kinsoku w:val="0"/>
        <w:overflowPunct w:val="0"/>
        <w:ind w:right="180"/>
        <w:sectPr w:rsidR="00000000">
          <w:type w:val="continuous"/>
          <w:pgSz w:w="12240" w:h="15840"/>
          <w:pgMar w:top="1500" w:right="1340" w:bottom="280" w:left="1320" w:header="720" w:footer="720" w:gutter="0"/>
          <w:cols w:num="2" w:space="720" w:equalWidth="0">
            <w:col w:w="748" w:space="672"/>
            <w:col w:w="816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498" style="position:absolute;left:0;text-align:left;margin-left:1in;margin-top:10.85pt;width:6in;height:1pt;z-index:-25163264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14"/>
          <w:szCs w:val="14"/>
        </w:rPr>
      </w:pPr>
    </w:p>
    <w:p w:rsidR="00000000" w:rsidRDefault="00D40AF8">
      <w:pPr>
        <w:pStyle w:val="BodyText"/>
        <w:kinsoku w:val="0"/>
        <w:overflowPunct w:val="0"/>
        <w:spacing w:before="5"/>
        <w:rPr>
          <w:b/>
          <w:bCs/>
          <w:sz w:val="14"/>
          <w:szCs w:val="14"/>
        </w:rPr>
        <w:sectPr w:rsidR="00000000">
          <w:pgSz w:w="12240" w:h="15840"/>
          <w:pgMar w:top="940" w:right="1580" w:bottom="1080" w:left="1320" w:header="727" w:footer="889" w:gutter="0"/>
          <w:cols w:space="720" w:equalWidth="0">
            <w:col w:w="9340"/>
          </w:cols>
          <w:noEndnote/>
        </w:sectPr>
      </w:pPr>
    </w:p>
    <w:p w:rsidR="00000000" w:rsidRDefault="00D40AF8">
      <w:pPr>
        <w:pStyle w:val="BodyText"/>
        <w:kinsoku w:val="0"/>
        <w:overflowPunct w:val="0"/>
        <w:spacing w:before="90"/>
        <w:ind w:left="120"/>
      </w:pPr>
      <w:r>
        <w:lastRenderedPageBreak/>
        <w:t>April</w:t>
      </w:r>
    </w:p>
    <w:p w:rsidR="00000000" w:rsidRDefault="00D40AF8">
      <w:pPr>
        <w:pStyle w:val="BodyText"/>
        <w:kinsoku w:val="0"/>
        <w:overflowPunct w:val="0"/>
        <w:rPr>
          <w:sz w:val="26"/>
          <w:szCs w:val="26"/>
        </w:rPr>
      </w:pPr>
    </w:p>
    <w:p w:rsidR="00000000" w:rsidRDefault="00D40AF8">
      <w:pPr>
        <w:pStyle w:val="BodyText"/>
        <w:kinsoku w:val="0"/>
        <w:overflowPunct w:val="0"/>
        <w:rPr>
          <w:sz w:val="26"/>
          <w:szCs w:val="26"/>
        </w:rPr>
      </w:pPr>
    </w:p>
    <w:p w:rsidR="00000000" w:rsidRDefault="00D40AF8">
      <w:pPr>
        <w:pStyle w:val="BodyText"/>
        <w:kinsoku w:val="0"/>
        <w:overflowPunct w:val="0"/>
        <w:spacing w:before="229"/>
        <w:ind w:left="120"/>
      </w:pPr>
      <w:r>
        <w:t>May</w:t>
      </w:r>
    </w:p>
    <w:p w:rsidR="00000000" w:rsidRDefault="00D40AF8">
      <w:pPr>
        <w:pStyle w:val="BodyText"/>
        <w:kinsoku w:val="0"/>
        <w:overflowPunct w:val="0"/>
        <w:spacing w:before="10"/>
        <w:rPr>
          <w:sz w:val="31"/>
          <w:szCs w:val="31"/>
        </w:rPr>
      </w:pPr>
      <w:r>
        <w:br w:type="column"/>
      </w:r>
    </w:p>
    <w:p w:rsidR="00000000" w:rsidRDefault="00D40AF8">
      <w:pPr>
        <w:pStyle w:val="ListParagraph"/>
        <w:numPr>
          <w:ilvl w:val="0"/>
          <w:numId w:val="8"/>
        </w:numPr>
        <w:tabs>
          <w:tab w:val="left" w:pos="480"/>
        </w:tabs>
        <w:kinsoku w:val="0"/>
        <w:overflowPunct w:val="0"/>
        <w:ind w:right="147"/>
      </w:pPr>
      <w:r>
        <w:t>Maintain fire contacts with Regional Fire Management Officer, nearby park fire coordinators or Fire Management Officers, and</w:t>
      </w:r>
      <w:r>
        <w:rPr>
          <w:spacing w:val="-4"/>
        </w:rPr>
        <w:t xml:space="preserve"> </w:t>
      </w:r>
      <w:r>
        <w:t>cooperators.</w:t>
      </w:r>
    </w:p>
    <w:p w:rsidR="00000000" w:rsidRDefault="00D40AF8">
      <w:pPr>
        <w:pStyle w:val="ListParagraph"/>
        <w:numPr>
          <w:ilvl w:val="0"/>
          <w:numId w:val="8"/>
        </w:numPr>
        <w:tabs>
          <w:tab w:val="left" w:pos="480"/>
        </w:tabs>
        <w:kinsoku w:val="0"/>
        <w:overflowPunct w:val="0"/>
        <w:ind w:left="479" w:hanging="359"/>
      </w:pPr>
      <w:r>
        <w:t>Continue planning for prescribed fire</w:t>
      </w:r>
      <w:r>
        <w:rPr>
          <w:spacing w:val="-3"/>
        </w:rPr>
        <w:t xml:space="preserve"> </w:t>
      </w:r>
      <w:r>
        <w:t>program.</w:t>
      </w:r>
    </w:p>
    <w:p w:rsidR="00000000" w:rsidRDefault="00D40AF8">
      <w:pPr>
        <w:pStyle w:val="BodyText"/>
        <w:kinsoku w:val="0"/>
        <w:overflowPunct w:val="0"/>
      </w:pPr>
    </w:p>
    <w:p w:rsidR="00000000" w:rsidRDefault="00D40AF8">
      <w:pPr>
        <w:pStyle w:val="ListParagraph"/>
        <w:numPr>
          <w:ilvl w:val="0"/>
          <w:numId w:val="7"/>
        </w:numPr>
        <w:tabs>
          <w:tab w:val="left" w:pos="480"/>
        </w:tabs>
        <w:kinsoku w:val="0"/>
        <w:overflowPunct w:val="0"/>
        <w:ind w:right="147"/>
      </w:pPr>
      <w:r>
        <w:t>Maintain fire contacts with Regional Fire Management Officer, nearby p</w:t>
      </w:r>
      <w:r>
        <w:t>ark fire coordinators or Fire Management Officers, and</w:t>
      </w:r>
      <w:r>
        <w:rPr>
          <w:spacing w:val="-4"/>
        </w:rPr>
        <w:t xml:space="preserve"> </w:t>
      </w:r>
      <w:r>
        <w:t>cooperators.</w:t>
      </w:r>
    </w:p>
    <w:p w:rsidR="00000000" w:rsidRDefault="00D40AF8">
      <w:pPr>
        <w:pStyle w:val="ListParagraph"/>
        <w:numPr>
          <w:ilvl w:val="0"/>
          <w:numId w:val="7"/>
        </w:numPr>
        <w:tabs>
          <w:tab w:val="left" w:pos="480"/>
        </w:tabs>
        <w:kinsoku w:val="0"/>
        <w:overflowPunct w:val="0"/>
        <w:ind w:left="479" w:hanging="359"/>
      </w:pPr>
      <w:r>
        <w:t>Continue planning for prescribed fire</w:t>
      </w:r>
      <w:r>
        <w:rPr>
          <w:spacing w:val="-3"/>
        </w:rPr>
        <w:t xml:space="preserve"> </w:t>
      </w:r>
      <w:r>
        <w:t>program.</w:t>
      </w:r>
    </w:p>
    <w:p w:rsidR="00000000" w:rsidRDefault="00D40AF8">
      <w:pPr>
        <w:pStyle w:val="ListParagraph"/>
        <w:numPr>
          <w:ilvl w:val="0"/>
          <w:numId w:val="7"/>
        </w:numPr>
        <w:tabs>
          <w:tab w:val="left" w:pos="480"/>
        </w:tabs>
        <w:kinsoku w:val="0"/>
        <w:overflowPunct w:val="0"/>
        <w:ind w:left="479" w:hanging="359"/>
      </w:pPr>
      <w:r>
        <w:t>Begin statusing FFTRs in</w:t>
      </w:r>
      <w:r>
        <w:rPr>
          <w:spacing w:val="-23"/>
        </w:rPr>
        <w:t xml:space="preserve"> </w:t>
      </w:r>
      <w:r>
        <w:t>ROSS.</w:t>
      </w:r>
    </w:p>
    <w:p w:rsidR="00000000" w:rsidRDefault="00D40AF8">
      <w:pPr>
        <w:pStyle w:val="ListParagraph"/>
        <w:numPr>
          <w:ilvl w:val="0"/>
          <w:numId w:val="7"/>
        </w:numPr>
        <w:tabs>
          <w:tab w:val="left" w:pos="480"/>
        </w:tabs>
        <w:kinsoku w:val="0"/>
        <w:overflowPunct w:val="0"/>
        <w:ind w:left="479" w:hanging="359"/>
        <w:sectPr w:rsidR="00000000">
          <w:type w:val="continuous"/>
          <w:pgSz w:w="12240" w:h="15840"/>
          <w:pgMar w:top="1500" w:right="1580" w:bottom="280" w:left="1320" w:header="720" w:footer="720" w:gutter="0"/>
          <w:cols w:num="2" w:space="720" w:equalWidth="0">
            <w:col w:w="628" w:space="791"/>
            <w:col w:w="7921"/>
          </w:cols>
          <w:noEndnote/>
        </w:sectPr>
      </w:pPr>
    </w:p>
    <w:p w:rsidR="00000000" w:rsidRDefault="00D40AF8">
      <w:pPr>
        <w:pStyle w:val="BodyText"/>
        <w:kinsoku w:val="0"/>
        <w:overflowPunct w:val="0"/>
        <w:spacing w:before="2"/>
        <w:rPr>
          <w:sz w:val="16"/>
          <w:szCs w:val="16"/>
        </w:rPr>
      </w:pPr>
    </w:p>
    <w:p w:rsidR="00000000" w:rsidRDefault="00D40AF8">
      <w:pPr>
        <w:pStyle w:val="BodyText"/>
        <w:kinsoku w:val="0"/>
        <w:overflowPunct w:val="0"/>
        <w:spacing w:before="2"/>
        <w:rPr>
          <w:sz w:val="16"/>
          <w:szCs w:val="16"/>
        </w:rPr>
        <w:sectPr w:rsidR="00000000">
          <w:type w:val="continuous"/>
          <w:pgSz w:w="12240" w:h="15840"/>
          <w:pgMar w:top="1500" w:right="1580" w:bottom="280" w:left="1320" w:header="720" w:footer="720" w:gutter="0"/>
          <w:cols w:space="720" w:equalWidth="0">
            <w:col w:w="9340"/>
          </w:cols>
          <w:noEndnote/>
        </w:sectPr>
      </w:pPr>
    </w:p>
    <w:p w:rsidR="00000000" w:rsidRDefault="00D40AF8">
      <w:pPr>
        <w:pStyle w:val="BodyText"/>
        <w:kinsoku w:val="0"/>
        <w:overflowPunct w:val="0"/>
        <w:spacing w:before="90"/>
        <w:ind w:left="120"/>
      </w:pPr>
      <w:r>
        <w:lastRenderedPageBreak/>
        <w:t>June</w:t>
      </w:r>
    </w:p>
    <w:p w:rsidR="00000000" w:rsidRDefault="00D40AF8">
      <w:pPr>
        <w:pStyle w:val="BodyText"/>
        <w:kinsoku w:val="0"/>
        <w:overflowPunct w:val="0"/>
        <w:spacing w:before="9"/>
        <w:rPr>
          <w:sz w:val="31"/>
          <w:szCs w:val="31"/>
        </w:rPr>
      </w:pPr>
      <w:r>
        <w:br w:type="column"/>
      </w:r>
    </w:p>
    <w:p w:rsidR="00000000" w:rsidRDefault="00D40AF8">
      <w:pPr>
        <w:pStyle w:val="ListParagraph"/>
        <w:numPr>
          <w:ilvl w:val="0"/>
          <w:numId w:val="6"/>
        </w:numPr>
        <w:tabs>
          <w:tab w:val="left" w:pos="480"/>
        </w:tabs>
        <w:kinsoku w:val="0"/>
        <w:overflowPunct w:val="0"/>
        <w:ind w:hanging="359"/>
      </w:pPr>
      <w:r>
        <w:t>Issue personal protective equipment to seasonal personnel, if</w:t>
      </w:r>
      <w:r>
        <w:rPr>
          <w:spacing w:val="-13"/>
        </w:rPr>
        <w:t xml:space="preserve"> </w:t>
      </w:r>
      <w:r>
        <w:t>necessary.</w:t>
      </w:r>
    </w:p>
    <w:p w:rsidR="00000000" w:rsidRDefault="00D40AF8">
      <w:pPr>
        <w:pStyle w:val="ListParagraph"/>
        <w:numPr>
          <w:ilvl w:val="0"/>
          <w:numId w:val="6"/>
        </w:numPr>
        <w:tabs>
          <w:tab w:val="left" w:pos="480"/>
        </w:tabs>
        <w:kinsoku w:val="0"/>
        <w:overflowPunct w:val="0"/>
        <w:ind w:hanging="359"/>
      </w:pPr>
      <w:r>
        <w:t>Participate in annual seasonal fire</w:t>
      </w:r>
      <w:r>
        <w:rPr>
          <w:spacing w:val="-5"/>
        </w:rPr>
        <w:t xml:space="preserve"> </w:t>
      </w:r>
      <w:r>
        <w:t>training.</w:t>
      </w:r>
    </w:p>
    <w:p w:rsidR="00000000" w:rsidRDefault="00D40AF8">
      <w:pPr>
        <w:pStyle w:val="ListParagraph"/>
        <w:numPr>
          <w:ilvl w:val="0"/>
          <w:numId w:val="6"/>
        </w:numPr>
        <w:tabs>
          <w:tab w:val="left" w:pos="480"/>
        </w:tabs>
        <w:kinsoku w:val="0"/>
        <w:overflowPunct w:val="0"/>
        <w:ind w:hanging="359"/>
      </w:pPr>
      <w:r>
        <w:t>Issue red-cards to seasonal</w:t>
      </w:r>
      <w:r>
        <w:rPr>
          <w:spacing w:val="-1"/>
        </w:rPr>
        <w:t xml:space="preserve"> </w:t>
      </w:r>
      <w:r>
        <w:t>personnel.</w:t>
      </w:r>
    </w:p>
    <w:p w:rsidR="00000000" w:rsidRDefault="00D40AF8">
      <w:pPr>
        <w:pStyle w:val="ListParagraph"/>
        <w:numPr>
          <w:ilvl w:val="0"/>
          <w:numId w:val="6"/>
        </w:numPr>
        <w:tabs>
          <w:tab w:val="left" w:pos="480"/>
        </w:tabs>
        <w:kinsoku w:val="0"/>
        <w:overflowPunct w:val="0"/>
        <w:ind w:hanging="359"/>
      </w:pPr>
      <w:r>
        <w:t>Probable end of spring fire</w:t>
      </w:r>
      <w:r>
        <w:rPr>
          <w:spacing w:val="-1"/>
        </w:rPr>
        <w:t xml:space="preserve"> </w:t>
      </w:r>
      <w:r>
        <w:t>season.</w:t>
      </w:r>
    </w:p>
    <w:p w:rsidR="00000000" w:rsidRDefault="00D40AF8">
      <w:pPr>
        <w:pStyle w:val="ListParagraph"/>
        <w:numPr>
          <w:ilvl w:val="0"/>
          <w:numId w:val="6"/>
        </w:numPr>
        <w:tabs>
          <w:tab w:val="left" w:pos="480"/>
        </w:tabs>
        <w:kinsoku w:val="0"/>
        <w:overflowPunct w:val="0"/>
        <w:ind w:hanging="359"/>
      </w:pPr>
      <w:r>
        <w:t>Draft FIREPRO budget request and submit to</w:t>
      </w:r>
      <w:r>
        <w:rPr>
          <w:spacing w:val="-3"/>
        </w:rPr>
        <w:t xml:space="preserve"> </w:t>
      </w:r>
      <w:r>
        <w:t>Region</w:t>
      </w:r>
    </w:p>
    <w:p w:rsidR="00000000" w:rsidRDefault="00D40AF8">
      <w:pPr>
        <w:pStyle w:val="ListParagraph"/>
        <w:numPr>
          <w:ilvl w:val="0"/>
          <w:numId w:val="6"/>
        </w:numPr>
        <w:tabs>
          <w:tab w:val="left" w:pos="480"/>
        </w:tabs>
        <w:kinsoku w:val="0"/>
        <w:overflowPunct w:val="0"/>
        <w:ind w:hanging="359"/>
        <w:sectPr w:rsidR="00000000">
          <w:type w:val="continuous"/>
          <w:pgSz w:w="12240" w:h="15840"/>
          <w:pgMar w:top="1500" w:right="1580" w:bottom="280" w:left="1320" w:header="720" w:footer="720" w:gutter="0"/>
          <w:cols w:num="2" w:space="720" w:equalWidth="0">
            <w:col w:w="561" w:space="859"/>
            <w:col w:w="7920"/>
          </w:cols>
          <w:noEndnote/>
        </w:sectPr>
      </w:pPr>
    </w:p>
    <w:p w:rsidR="00000000" w:rsidRDefault="00D40AF8">
      <w:pPr>
        <w:pStyle w:val="BodyText"/>
        <w:kinsoku w:val="0"/>
        <w:overflowPunct w:val="0"/>
        <w:spacing w:before="1"/>
        <w:rPr>
          <w:sz w:val="16"/>
          <w:szCs w:val="16"/>
        </w:rPr>
      </w:pPr>
    </w:p>
    <w:p w:rsidR="00000000" w:rsidRDefault="00D40AF8">
      <w:pPr>
        <w:pStyle w:val="BodyText"/>
        <w:kinsoku w:val="0"/>
        <w:overflowPunct w:val="0"/>
        <w:spacing w:before="1"/>
        <w:rPr>
          <w:sz w:val="16"/>
          <w:szCs w:val="16"/>
        </w:rPr>
        <w:sectPr w:rsidR="00000000">
          <w:type w:val="continuous"/>
          <w:pgSz w:w="12240" w:h="15840"/>
          <w:pgMar w:top="1500" w:right="1580" w:bottom="280" w:left="1320" w:header="720" w:footer="720" w:gutter="0"/>
          <w:cols w:space="720" w:equalWidth="0">
            <w:col w:w="9340"/>
          </w:cols>
          <w:noEndnote/>
        </w:sectPr>
      </w:pPr>
    </w:p>
    <w:p w:rsidR="00000000" w:rsidRDefault="00D40AF8">
      <w:pPr>
        <w:pStyle w:val="BodyText"/>
        <w:kinsoku w:val="0"/>
        <w:overflowPunct w:val="0"/>
        <w:spacing w:before="90"/>
        <w:ind w:left="120"/>
      </w:pPr>
      <w:r>
        <w:lastRenderedPageBreak/>
        <w:t>July</w:t>
      </w:r>
    </w:p>
    <w:p w:rsidR="00000000" w:rsidRDefault="00D40AF8">
      <w:pPr>
        <w:pStyle w:val="BodyText"/>
        <w:kinsoku w:val="0"/>
        <w:overflowPunct w:val="0"/>
        <w:spacing w:before="10"/>
        <w:rPr>
          <w:sz w:val="31"/>
          <w:szCs w:val="31"/>
        </w:rPr>
      </w:pPr>
      <w:r>
        <w:br w:type="column"/>
      </w:r>
    </w:p>
    <w:p w:rsidR="00000000" w:rsidRDefault="00D40AF8">
      <w:pPr>
        <w:pStyle w:val="ListParagraph"/>
        <w:numPr>
          <w:ilvl w:val="0"/>
          <w:numId w:val="5"/>
        </w:numPr>
        <w:tabs>
          <w:tab w:val="left" w:pos="480"/>
        </w:tabs>
        <w:kinsoku w:val="0"/>
        <w:overflowPunct w:val="0"/>
        <w:ind w:right="398"/>
      </w:pPr>
      <w:r>
        <w:t>Conduct semi-annual service of slip-on pump, power saws, and other fire equipment.</w:t>
      </w:r>
    </w:p>
    <w:p w:rsidR="00000000" w:rsidRDefault="00D40AF8">
      <w:pPr>
        <w:pStyle w:val="ListParagraph"/>
        <w:numPr>
          <w:ilvl w:val="0"/>
          <w:numId w:val="5"/>
        </w:numPr>
        <w:tabs>
          <w:tab w:val="left" w:pos="480"/>
        </w:tabs>
        <w:kinsoku w:val="0"/>
        <w:overflowPunct w:val="0"/>
        <w:ind w:left="479" w:hanging="359"/>
      </w:pPr>
      <w:r>
        <w:t>Annual firefighter safety refresher course</w:t>
      </w:r>
      <w:r>
        <w:rPr>
          <w:spacing w:val="-6"/>
        </w:rPr>
        <w:t xml:space="preserve"> </w:t>
      </w:r>
      <w:r>
        <w:t>held.</w:t>
      </w:r>
    </w:p>
    <w:p w:rsidR="00000000" w:rsidRDefault="00D40AF8">
      <w:pPr>
        <w:pStyle w:val="ListParagraph"/>
        <w:numPr>
          <w:ilvl w:val="0"/>
          <w:numId w:val="5"/>
        </w:numPr>
        <w:tabs>
          <w:tab w:val="left" w:pos="480"/>
        </w:tabs>
        <w:kinsoku w:val="0"/>
        <w:overflowPunct w:val="0"/>
        <w:ind w:left="479" w:hanging="359"/>
        <w:sectPr w:rsidR="00000000">
          <w:type w:val="continuous"/>
          <w:pgSz w:w="12240" w:h="15840"/>
          <w:pgMar w:top="1500" w:right="1580" w:bottom="280" w:left="1320" w:header="720" w:footer="720" w:gutter="0"/>
          <w:cols w:num="2" w:space="720" w:equalWidth="0">
            <w:col w:w="521" w:space="898"/>
            <w:col w:w="7921"/>
          </w:cols>
          <w:noEndnote/>
        </w:sectPr>
      </w:pPr>
    </w:p>
    <w:p w:rsidR="00000000" w:rsidRDefault="00D40AF8">
      <w:pPr>
        <w:pStyle w:val="BodyText"/>
        <w:kinsoku w:val="0"/>
        <w:overflowPunct w:val="0"/>
        <w:spacing w:before="2"/>
        <w:rPr>
          <w:sz w:val="16"/>
          <w:szCs w:val="16"/>
        </w:rPr>
      </w:pPr>
    </w:p>
    <w:p w:rsidR="00000000" w:rsidRDefault="00D40AF8">
      <w:pPr>
        <w:pStyle w:val="BodyText"/>
        <w:kinsoku w:val="0"/>
        <w:overflowPunct w:val="0"/>
        <w:spacing w:before="2"/>
        <w:rPr>
          <w:sz w:val="16"/>
          <w:szCs w:val="16"/>
        </w:rPr>
        <w:sectPr w:rsidR="00000000">
          <w:type w:val="continuous"/>
          <w:pgSz w:w="12240" w:h="15840"/>
          <w:pgMar w:top="1500" w:right="1580" w:bottom="280" w:left="1320" w:header="720" w:footer="720" w:gutter="0"/>
          <w:cols w:space="720" w:equalWidth="0">
            <w:col w:w="9340"/>
          </w:cols>
          <w:noEndnote/>
        </w:sectPr>
      </w:pPr>
    </w:p>
    <w:p w:rsidR="00000000" w:rsidRDefault="00D40AF8">
      <w:pPr>
        <w:pStyle w:val="BodyText"/>
        <w:kinsoku w:val="0"/>
        <w:overflowPunct w:val="0"/>
        <w:spacing w:before="90"/>
        <w:ind w:left="120"/>
      </w:pPr>
      <w:r>
        <w:lastRenderedPageBreak/>
        <w:t>September</w:t>
      </w:r>
    </w:p>
    <w:p w:rsidR="00000000" w:rsidRDefault="00D40AF8">
      <w:pPr>
        <w:pStyle w:val="BodyText"/>
        <w:kinsoku w:val="0"/>
        <w:overflowPunct w:val="0"/>
        <w:spacing w:before="9"/>
        <w:rPr>
          <w:sz w:val="31"/>
          <w:szCs w:val="31"/>
        </w:rPr>
      </w:pPr>
      <w:r>
        <w:br w:type="column"/>
      </w:r>
    </w:p>
    <w:p w:rsidR="00000000" w:rsidRDefault="00D40AF8">
      <w:pPr>
        <w:pStyle w:val="BodyText"/>
        <w:kinsoku w:val="0"/>
        <w:overflowPunct w:val="0"/>
        <w:ind w:left="120" w:right="176"/>
      </w:pPr>
      <w:r>
        <w:t>Meet with finance personnel on status of fire accounts and outstanding fire orders or requisitions, if applicable.</w:t>
      </w:r>
    </w:p>
    <w:p w:rsidR="00000000" w:rsidRDefault="00D40AF8">
      <w:pPr>
        <w:pStyle w:val="BodyText"/>
        <w:kinsoku w:val="0"/>
        <w:overflowPunct w:val="0"/>
        <w:ind w:left="120" w:right="176"/>
        <w:sectPr w:rsidR="00000000">
          <w:type w:val="continuous"/>
          <w:pgSz w:w="12240" w:h="15840"/>
          <w:pgMar w:top="1500" w:right="1580" w:bottom="280" w:left="1320" w:header="720" w:footer="720" w:gutter="0"/>
          <w:cols w:num="2" w:space="720" w:equalWidth="0">
            <w:col w:w="1147" w:space="699"/>
            <w:col w:w="7494"/>
          </w:cols>
          <w:noEndnote/>
        </w:sect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sectPr w:rsidR="00000000">
          <w:type w:val="continuous"/>
          <w:pgSz w:w="12240" w:h="15840"/>
          <w:pgMar w:top="1500" w:right="1580" w:bottom="280" w:left="1320" w:header="720" w:footer="720" w:gutter="0"/>
          <w:cols w:space="720" w:equalWidth="0">
            <w:col w:w="9340"/>
          </w:cols>
          <w:noEndnote/>
        </w:sectPr>
      </w:pPr>
    </w:p>
    <w:p w:rsidR="00000000" w:rsidRDefault="00D40AF8">
      <w:pPr>
        <w:pStyle w:val="BodyText"/>
        <w:kinsoku w:val="0"/>
        <w:overflowPunct w:val="0"/>
        <w:spacing w:before="90"/>
        <w:ind w:left="120"/>
      </w:pPr>
      <w:r>
        <w:lastRenderedPageBreak/>
        <w:t>October</w:t>
      </w:r>
    </w:p>
    <w:p w:rsidR="00000000" w:rsidRDefault="00D40AF8">
      <w:pPr>
        <w:pStyle w:val="BodyText"/>
        <w:kinsoku w:val="0"/>
        <w:overflowPunct w:val="0"/>
        <w:spacing w:before="9"/>
        <w:rPr>
          <w:sz w:val="31"/>
          <w:szCs w:val="31"/>
        </w:rPr>
      </w:pPr>
      <w:r>
        <w:br w:type="column"/>
      </w:r>
    </w:p>
    <w:p w:rsidR="00000000" w:rsidRDefault="00D40AF8">
      <w:pPr>
        <w:pStyle w:val="ListParagraph"/>
        <w:numPr>
          <w:ilvl w:val="0"/>
          <w:numId w:val="4"/>
        </w:numPr>
        <w:tabs>
          <w:tab w:val="left" w:pos="480"/>
        </w:tabs>
        <w:kinsoku w:val="0"/>
        <w:overflowPunct w:val="0"/>
        <w:ind w:right="113"/>
      </w:pPr>
      <w:r>
        <w:t>Review Interagency Agreements, draft revisions as necessary, and submit to the</w:t>
      </w:r>
      <w:r>
        <w:t xml:space="preserve"> Superintendent for</w:t>
      </w:r>
      <w:r>
        <w:rPr>
          <w:spacing w:val="-1"/>
        </w:rPr>
        <w:t xml:space="preserve"> </w:t>
      </w:r>
      <w:r>
        <w:t>approval.</w:t>
      </w:r>
    </w:p>
    <w:p w:rsidR="00000000" w:rsidRDefault="00D40AF8">
      <w:pPr>
        <w:pStyle w:val="ListParagraph"/>
        <w:numPr>
          <w:ilvl w:val="0"/>
          <w:numId w:val="4"/>
        </w:numPr>
        <w:tabs>
          <w:tab w:val="left" w:pos="480"/>
        </w:tabs>
        <w:kinsoku w:val="0"/>
        <w:overflowPunct w:val="0"/>
        <w:ind w:right="206"/>
      </w:pPr>
      <w:r>
        <w:t>Inventory fire cache and requisition replacement equipment and supplies to maintain approved</w:t>
      </w:r>
      <w:r>
        <w:rPr>
          <w:spacing w:val="-3"/>
        </w:rPr>
        <w:t xml:space="preserve"> </w:t>
      </w:r>
      <w:r>
        <w:t>levels.</w:t>
      </w:r>
    </w:p>
    <w:p w:rsidR="00000000" w:rsidRDefault="00D40AF8">
      <w:pPr>
        <w:pStyle w:val="ListParagraph"/>
        <w:numPr>
          <w:ilvl w:val="0"/>
          <w:numId w:val="4"/>
        </w:numPr>
        <w:tabs>
          <w:tab w:val="left" w:pos="480"/>
        </w:tabs>
        <w:kinsoku w:val="0"/>
        <w:overflowPunct w:val="0"/>
        <w:ind w:left="479" w:hanging="359"/>
      </w:pPr>
      <w:r>
        <w:t>Submit proposals for annual</w:t>
      </w:r>
      <w:r>
        <w:rPr>
          <w:spacing w:val="-3"/>
        </w:rPr>
        <w:t xml:space="preserve"> </w:t>
      </w:r>
      <w:r>
        <w:t>training.</w:t>
      </w:r>
    </w:p>
    <w:p w:rsidR="00000000" w:rsidRDefault="00D40AF8">
      <w:pPr>
        <w:pStyle w:val="ListParagraph"/>
        <w:numPr>
          <w:ilvl w:val="0"/>
          <w:numId w:val="4"/>
        </w:numPr>
        <w:tabs>
          <w:tab w:val="left" w:pos="480"/>
        </w:tabs>
        <w:kinsoku w:val="0"/>
        <w:overflowPunct w:val="0"/>
        <w:ind w:left="479" w:hanging="359"/>
      </w:pPr>
      <w:r>
        <w:t>Probable start of fall fire</w:t>
      </w:r>
      <w:r>
        <w:rPr>
          <w:spacing w:val="-1"/>
        </w:rPr>
        <w:t xml:space="preserve"> </w:t>
      </w:r>
      <w:r>
        <w:t>season.</w:t>
      </w:r>
    </w:p>
    <w:p w:rsidR="00000000" w:rsidRDefault="00D40AF8">
      <w:pPr>
        <w:pStyle w:val="ListParagraph"/>
        <w:numPr>
          <w:ilvl w:val="0"/>
          <w:numId w:val="4"/>
        </w:numPr>
        <w:tabs>
          <w:tab w:val="left" w:pos="480"/>
        </w:tabs>
        <w:kinsoku w:val="0"/>
        <w:overflowPunct w:val="0"/>
        <w:ind w:left="479" w:hanging="359"/>
        <w:sectPr w:rsidR="00000000">
          <w:type w:val="continuous"/>
          <w:pgSz w:w="12240" w:h="15840"/>
          <w:pgMar w:top="1500" w:right="1580" w:bottom="280" w:left="1320" w:header="720" w:footer="720" w:gutter="0"/>
          <w:cols w:num="2" w:space="720" w:equalWidth="0">
            <w:col w:w="895" w:space="525"/>
            <w:col w:w="7920"/>
          </w:cols>
          <w:noEndnote/>
        </w:sectPr>
      </w:pPr>
    </w:p>
    <w:p w:rsidR="00000000" w:rsidRDefault="00D40AF8">
      <w:pPr>
        <w:pStyle w:val="BodyText"/>
        <w:kinsoku w:val="0"/>
        <w:overflowPunct w:val="0"/>
        <w:spacing w:before="2"/>
        <w:rPr>
          <w:sz w:val="16"/>
          <w:szCs w:val="16"/>
        </w:rPr>
      </w:pPr>
    </w:p>
    <w:p w:rsidR="00000000" w:rsidRDefault="00D40AF8">
      <w:pPr>
        <w:pStyle w:val="BodyText"/>
        <w:kinsoku w:val="0"/>
        <w:overflowPunct w:val="0"/>
        <w:spacing w:before="2"/>
        <w:rPr>
          <w:sz w:val="16"/>
          <w:szCs w:val="16"/>
        </w:rPr>
        <w:sectPr w:rsidR="00000000">
          <w:type w:val="continuous"/>
          <w:pgSz w:w="12240" w:h="15840"/>
          <w:pgMar w:top="1500" w:right="1580" w:bottom="280" w:left="1320" w:header="720" w:footer="720" w:gutter="0"/>
          <w:cols w:space="720" w:equalWidth="0">
            <w:col w:w="9340"/>
          </w:cols>
          <w:noEndnote/>
        </w:sectPr>
      </w:pPr>
    </w:p>
    <w:p w:rsidR="00000000" w:rsidRDefault="00D40AF8">
      <w:pPr>
        <w:pStyle w:val="BodyText"/>
        <w:kinsoku w:val="0"/>
        <w:overflowPunct w:val="0"/>
        <w:spacing w:before="90"/>
        <w:ind w:left="120"/>
        <w:rPr>
          <w:spacing w:val="-1"/>
        </w:rPr>
      </w:pPr>
      <w:r>
        <w:rPr>
          <w:spacing w:val="-1"/>
        </w:rPr>
        <w:lastRenderedPageBreak/>
        <w:t>December</w:t>
      </w:r>
    </w:p>
    <w:p w:rsidR="00000000" w:rsidRDefault="00D40AF8">
      <w:pPr>
        <w:pStyle w:val="BodyText"/>
        <w:kinsoku w:val="0"/>
        <w:overflowPunct w:val="0"/>
        <w:spacing w:before="10"/>
        <w:rPr>
          <w:sz w:val="31"/>
          <w:szCs w:val="31"/>
        </w:rPr>
      </w:pPr>
      <w:r>
        <w:br w:type="column"/>
      </w:r>
    </w:p>
    <w:p w:rsidR="00000000" w:rsidRDefault="00D40AF8">
      <w:pPr>
        <w:pStyle w:val="ListParagraph"/>
        <w:numPr>
          <w:ilvl w:val="0"/>
          <w:numId w:val="3"/>
        </w:numPr>
        <w:tabs>
          <w:tab w:val="left" w:pos="480"/>
        </w:tabs>
        <w:kinsoku w:val="0"/>
        <w:overflowPunct w:val="0"/>
        <w:ind w:right="664"/>
      </w:pPr>
      <w:r>
        <w:t>Compile Fire Atlas for completed season from fire log; prepare annual summary report.</w:t>
      </w:r>
    </w:p>
    <w:p w:rsidR="00000000" w:rsidRDefault="00D40AF8">
      <w:pPr>
        <w:pStyle w:val="ListParagraph"/>
        <w:numPr>
          <w:ilvl w:val="0"/>
          <w:numId w:val="3"/>
        </w:numPr>
        <w:tabs>
          <w:tab w:val="left" w:pos="480"/>
        </w:tabs>
        <w:kinsoku w:val="0"/>
        <w:overflowPunct w:val="0"/>
        <w:ind w:left="479" w:hanging="359"/>
      </w:pPr>
      <w:r>
        <w:t>Probable end of fall fire</w:t>
      </w:r>
      <w:r>
        <w:rPr>
          <w:spacing w:val="-1"/>
        </w:rPr>
        <w:t xml:space="preserve"> </w:t>
      </w:r>
      <w:r>
        <w:t>season.</w:t>
      </w:r>
    </w:p>
    <w:p w:rsidR="00000000" w:rsidRDefault="00D40AF8">
      <w:pPr>
        <w:pStyle w:val="ListParagraph"/>
        <w:numPr>
          <w:ilvl w:val="0"/>
          <w:numId w:val="3"/>
        </w:numPr>
        <w:tabs>
          <w:tab w:val="left" w:pos="480"/>
        </w:tabs>
        <w:kinsoku w:val="0"/>
        <w:overflowPunct w:val="0"/>
        <w:ind w:left="479" w:hanging="359"/>
      </w:pPr>
      <w:r>
        <w:t>Forward outstanding fire reports to</w:t>
      </w:r>
      <w:r>
        <w:rPr>
          <w:spacing w:val="-3"/>
        </w:rPr>
        <w:t xml:space="preserve"> </w:t>
      </w:r>
      <w:r>
        <w:t>Region.</w:t>
      </w:r>
    </w:p>
    <w:p w:rsidR="00000000" w:rsidRDefault="00D40AF8">
      <w:pPr>
        <w:pStyle w:val="ListParagraph"/>
        <w:numPr>
          <w:ilvl w:val="0"/>
          <w:numId w:val="3"/>
        </w:numPr>
        <w:tabs>
          <w:tab w:val="left" w:pos="480"/>
        </w:tabs>
        <w:kinsoku w:val="0"/>
        <w:overflowPunct w:val="0"/>
        <w:ind w:left="479" w:hanging="359"/>
        <w:sectPr w:rsidR="00000000">
          <w:type w:val="continuous"/>
          <w:pgSz w:w="12240" w:h="15840"/>
          <w:pgMar w:top="1500" w:right="1580" w:bottom="280" w:left="1320" w:header="720" w:footer="720" w:gutter="0"/>
          <w:cols w:num="2" w:space="720" w:equalWidth="0">
            <w:col w:w="1106" w:space="313"/>
            <w:col w:w="7921"/>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500" style="position:absolute;left:0;text-align:left;margin-left:1in;margin-top:10.85pt;width:6in;height:1pt;z-index:-25163161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w:t>
      </w:r>
      <w:r>
        <w:rPr>
          <w:b/>
          <w:bCs/>
          <w:sz w:val="20"/>
          <w:szCs w:val="20"/>
        </w:rPr>
        <w:t>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22"/>
          <w:szCs w:val="22"/>
        </w:rPr>
      </w:pPr>
    </w:p>
    <w:p w:rsidR="00000000" w:rsidRDefault="00D40AF8">
      <w:pPr>
        <w:pStyle w:val="BodyText"/>
        <w:kinsoku w:val="0"/>
        <w:overflowPunct w:val="0"/>
        <w:ind w:left="120"/>
        <w:rPr>
          <w:sz w:val="36"/>
          <w:szCs w:val="36"/>
        </w:rPr>
      </w:pPr>
      <w:r>
        <w:rPr>
          <w:b/>
          <w:bCs/>
          <w:sz w:val="36"/>
          <w:szCs w:val="36"/>
        </w:rPr>
        <w:t xml:space="preserve">APPENDIX E -- </w:t>
      </w:r>
      <w:r>
        <w:rPr>
          <w:sz w:val="36"/>
          <w:szCs w:val="36"/>
        </w:rPr>
        <w:t>Wildfire and Prescribed Fire Monitoring Plan</w:t>
      </w:r>
    </w:p>
    <w:p w:rsidR="00000000" w:rsidRDefault="00D40AF8">
      <w:pPr>
        <w:pStyle w:val="BodyText"/>
        <w:kinsoku w:val="0"/>
        <w:overflowPunct w:val="0"/>
        <w:spacing w:before="319"/>
        <w:ind w:left="120"/>
        <w:rPr>
          <w:sz w:val="28"/>
          <w:szCs w:val="28"/>
        </w:rPr>
      </w:pPr>
      <w:r>
        <w:rPr>
          <w:sz w:val="28"/>
          <w:szCs w:val="28"/>
        </w:rPr>
        <w:t>Procedures and protocols specified in the U.S. Department of the Interior, National Park Service 2003</w:t>
      </w:r>
      <w:r>
        <w:rPr>
          <w:sz w:val="28"/>
          <w:szCs w:val="28"/>
        </w:rPr>
        <w:t xml:space="preserve"> Fire Monitoring Handbook will be followed should monitoring become necessary.</w:t>
      </w:r>
    </w:p>
    <w:p w:rsidR="00000000" w:rsidRDefault="00D40AF8">
      <w:pPr>
        <w:pStyle w:val="BodyText"/>
        <w:kinsoku w:val="0"/>
        <w:overflowPunct w:val="0"/>
        <w:spacing w:before="319"/>
        <w:ind w:left="120"/>
        <w:rPr>
          <w:sz w:val="28"/>
          <w:szCs w:val="28"/>
        </w:rPr>
        <w:sectPr w:rsidR="00000000">
          <w:footerReference w:type="default" r:id="rId81"/>
          <w:pgSz w:w="12240" w:h="15840"/>
          <w:pgMar w:top="940" w:right="1400" w:bottom="1080" w:left="1320" w:header="727" w:footer="889" w:gutter="0"/>
          <w:pgNumType w:start="80"/>
          <w:cols w:space="720" w:equalWidth="0">
            <w:col w:w="952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501" style="position:absolute;left:0;text-align:left;margin-left:1in;margin-top:10.85pt;width:6in;height:1pt;z-index:-251630592;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22"/>
          <w:szCs w:val="22"/>
        </w:rPr>
      </w:pPr>
    </w:p>
    <w:p w:rsidR="00000000" w:rsidRDefault="00D40AF8">
      <w:pPr>
        <w:pStyle w:val="BodyText"/>
        <w:kinsoku w:val="0"/>
        <w:overflowPunct w:val="0"/>
        <w:ind w:left="120"/>
        <w:rPr>
          <w:sz w:val="36"/>
          <w:szCs w:val="36"/>
        </w:rPr>
      </w:pPr>
      <w:r>
        <w:rPr>
          <w:b/>
          <w:bCs/>
          <w:sz w:val="36"/>
          <w:szCs w:val="36"/>
        </w:rPr>
        <w:t xml:space="preserve">APPENDIX F </w:t>
      </w:r>
      <w:r>
        <w:rPr>
          <w:sz w:val="36"/>
          <w:szCs w:val="36"/>
        </w:rPr>
        <w:t>-- Pre-attack Plan</w:t>
      </w:r>
    </w:p>
    <w:p w:rsidR="00000000" w:rsidRDefault="00D40AF8">
      <w:pPr>
        <w:pStyle w:val="BodyText"/>
        <w:kinsoku w:val="0"/>
        <w:overflowPunct w:val="0"/>
        <w:spacing w:before="291"/>
        <w:ind w:left="120"/>
        <w:rPr>
          <w:b/>
          <w:bCs/>
          <w:sz w:val="19"/>
          <w:szCs w:val="19"/>
        </w:rPr>
      </w:pPr>
      <w:r>
        <w:rPr>
          <w:b/>
          <w:bCs/>
        </w:rPr>
        <w:t>P</w:t>
      </w:r>
      <w:r>
        <w:rPr>
          <w:b/>
          <w:bCs/>
          <w:sz w:val="19"/>
          <w:szCs w:val="19"/>
        </w:rPr>
        <w:t>RE</w:t>
      </w:r>
      <w:r>
        <w:rPr>
          <w:b/>
          <w:bCs/>
        </w:rPr>
        <w:t>-A</w:t>
      </w:r>
      <w:r>
        <w:rPr>
          <w:b/>
          <w:bCs/>
          <w:sz w:val="19"/>
          <w:szCs w:val="19"/>
        </w:rPr>
        <w:t xml:space="preserve">TTACK </w:t>
      </w:r>
      <w:r>
        <w:rPr>
          <w:b/>
          <w:bCs/>
        </w:rPr>
        <w:t>P</w:t>
      </w:r>
      <w:r>
        <w:rPr>
          <w:b/>
          <w:bCs/>
          <w:sz w:val="19"/>
          <w:szCs w:val="19"/>
        </w:rPr>
        <w:t>LAN</w:t>
      </w:r>
    </w:p>
    <w:p w:rsidR="00000000" w:rsidRDefault="00D40AF8">
      <w:pPr>
        <w:pStyle w:val="BodyText"/>
        <w:kinsoku w:val="0"/>
        <w:overflowPunct w:val="0"/>
        <w:spacing w:before="27"/>
        <w:ind w:left="475" w:right="210"/>
      </w:pPr>
      <w:r>
        <w:rPr>
          <w:b/>
          <w:bCs/>
          <w:sz w:val="20"/>
          <w:szCs w:val="20"/>
        </w:rPr>
        <w:t>{TC\L2 “P</w:t>
      </w:r>
      <w:r>
        <w:rPr>
          <w:b/>
          <w:bCs/>
          <w:sz w:val="16"/>
          <w:szCs w:val="16"/>
        </w:rPr>
        <w:t>RE</w:t>
      </w:r>
      <w:r>
        <w:rPr>
          <w:b/>
          <w:bCs/>
          <w:sz w:val="20"/>
          <w:szCs w:val="20"/>
        </w:rPr>
        <w:t>-A</w:t>
      </w:r>
      <w:r>
        <w:rPr>
          <w:b/>
          <w:bCs/>
          <w:sz w:val="16"/>
          <w:szCs w:val="16"/>
        </w:rPr>
        <w:t xml:space="preserve">TTACK </w:t>
      </w:r>
      <w:r>
        <w:rPr>
          <w:b/>
          <w:bCs/>
          <w:sz w:val="20"/>
          <w:szCs w:val="20"/>
        </w:rPr>
        <w:t xml:space="preserve">PLAN} </w:t>
      </w:r>
      <w:r>
        <w:t>Upon discovery of a fire, all subsequent actions will be based on the following:</w:t>
      </w:r>
    </w:p>
    <w:p w:rsidR="00000000" w:rsidRDefault="00D40AF8">
      <w:pPr>
        <w:pStyle w:val="BodyText"/>
        <w:kinsoku w:val="0"/>
        <w:overflowPunct w:val="0"/>
        <w:spacing w:before="2"/>
        <w:rPr>
          <w:sz w:val="29"/>
          <w:szCs w:val="29"/>
        </w:rPr>
      </w:pPr>
    </w:p>
    <w:p w:rsidR="00000000" w:rsidRDefault="00D40AF8">
      <w:pPr>
        <w:pStyle w:val="ListParagraph"/>
        <w:numPr>
          <w:ilvl w:val="1"/>
          <w:numId w:val="3"/>
        </w:numPr>
        <w:tabs>
          <w:tab w:val="left" w:pos="1186"/>
        </w:tabs>
        <w:kinsoku w:val="0"/>
        <w:overflowPunct w:val="0"/>
        <w:ind w:right="855"/>
      </w:pPr>
      <w:r>
        <w:t>The Incident Commander (IC) will locate, size-up, and coordinate suppression actions.  The IC will complete the pre-attack planning</w:t>
      </w:r>
      <w:r>
        <w:rPr>
          <w:spacing w:val="-12"/>
        </w:rPr>
        <w:t xml:space="preserve"> </w:t>
      </w:r>
      <w:r>
        <w:t>checklist.</w:t>
      </w:r>
    </w:p>
    <w:p w:rsidR="00000000" w:rsidRDefault="00D40AF8">
      <w:pPr>
        <w:pStyle w:val="ListParagraph"/>
        <w:numPr>
          <w:ilvl w:val="1"/>
          <w:numId w:val="3"/>
        </w:numPr>
        <w:tabs>
          <w:tab w:val="left" w:pos="1200"/>
        </w:tabs>
        <w:kinsoku w:val="0"/>
        <w:overflowPunct w:val="0"/>
        <w:spacing w:before="29" w:line="275" w:lineRule="exact"/>
        <w:ind w:left="1199" w:hanging="359"/>
      </w:pPr>
      <w:r>
        <w:t>Provide for public</w:t>
      </w:r>
      <w:r>
        <w:rPr>
          <w:spacing w:val="-3"/>
        </w:rPr>
        <w:t xml:space="preserve"> </w:t>
      </w:r>
      <w:r>
        <w:t>safety.</w:t>
      </w:r>
    </w:p>
    <w:p w:rsidR="00000000" w:rsidRDefault="00D40AF8">
      <w:pPr>
        <w:pStyle w:val="ListParagraph"/>
        <w:numPr>
          <w:ilvl w:val="1"/>
          <w:numId w:val="3"/>
        </w:numPr>
        <w:tabs>
          <w:tab w:val="left" w:pos="1200"/>
        </w:tabs>
        <w:kinsoku w:val="0"/>
        <w:overflowPunct w:val="0"/>
        <w:ind w:left="1200" w:right="238"/>
      </w:pPr>
      <w:r>
        <w:t>Cons</w:t>
      </w:r>
      <w:r>
        <w:t>idering the current and predicted fire conditions, the Incident Commander will assess the need for additional suppression resources and estimate the final size of the fire. The potential for spread outside of the park should be predicted, as well as the to</w:t>
      </w:r>
      <w:r>
        <w:t>tal suppression force required to initiate effective containment action at the beginning of each burning</w:t>
      </w:r>
      <w:r>
        <w:rPr>
          <w:spacing w:val="-7"/>
        </w:rPr>
        <w:t xml:space="preserve"> </w:t>
      </w:r>
      <w:r>
        <w:t>period.</w:t>
      </w:r>
    </w:p>
    <w:p w:rsidR="00000000" w:rsidRDefault="00D40AF8">
      <w:pPr>
        <w:pStyle w:val="ListParagraph"/>
        <w:numPr>
          <w:ilvl w:val="1"/>
          <w:numId w:val="3"/>
        </w:numPr>
        <w:tabs>
          <w:tab w:val="left" w:pos="1200"/>
        </w:tabs>
        <w:kinsoku w:val="0"/>
        <w:overflowPunct w:val="0"/>
        <w:spacing w:before="1"/>
        <w:ind w:left="1200" w:right="626"/>
        <w:jc w:val="both"/>
      </w:pPr>
      <w:r>
        <w:t xml:space="preserve">The Incident Commander will assess the need for law enforcement personnel for traffic control, investigations, evacuations, etc., and make the </w:t>
      </w:r>
      <w:r>
        <w:t>request to the Fire Management</w:t>
      </w:r>
      <w:r>
        <w:rPr>
          <w:spacing w:val="-2"/>
        </w:rPr>
        <w:t xml:space="preserve"> </w:t>
      </w:r>
      <w:r>
        <w:t>Officer.</w:t>
      </w:r>
    </w:p>
    <w:p w:rsidR="00000000" w:rsidRDefault="00D40AF8">
      <w:pPr>
        <w:pStyle w:val="ListParagraph"/>
        <w:numPr>
          <w:ilvl w:val="1"/>
          <w:numId w:val="3"/>
        </w:numPr>
        <w:tabs>
          <w:tab w:val="left" w:pos="1200"/>
        </w:tabs>
        <w:kinsoku w:val="0"/>
        <w:overflowPunct w:val="0"/>
        <w:ind w:left="1199" w:hanging="359"/>
      </w:pPr>
      <w:r>
        <w:t>Document decisions and completes the fire report</w:t>
      </w:r>
      <w:r>
        <w:rPr>
          <w:spacing w:val="-5"/>
        </w:rPr>
        <w:t xml:space="preserve"> </w:t>
      </w:r>
      <w:r>
        <w:t>(DI-1202).</w:t>
      </w:r>
    </w:p>
    <w:p w:rsidR="00000000" w:rsidRDefault="00D40AF8">
      <w:pPr>
        <w:pStyle w:val="ListParagraph"/>
        <w:numPr>
          <w:ilvl w:val="1"/>
          <w:numId w:val="3"/>
        </w:numPr>
        <w:tabs>
          <w:tab w:val="left" w:pos="1200"/>
        </w:tabs>
        <w:kinsoku w:val="0"/>
        <w:overflowPunct w:val="0"/>
        <w:ind w:left="1200" w:right="112"/>
      </w:pPr>
      <w:r>
        <w:t>Should a wildland fire move into an extended attack a Delegation of Authority will be prepared.  Once a Delegation of Authority has been approved the Incident Commander will make the final decisions pertaining to the fire.  A copy of Delegation of Authorit</w:t>
      </w:r>
      <w:r>
        <w:t>y is in the</w:t>
      </w:r>
      <w:r>
        <w:rPr>
          <w:spacing w:val="-5"/>
        </w:rPr>
        <w:t xml:space="preserve"> </w:t>
      </w:r>
      <w:r>
        <w:t>Appendix.</w:t>
      </w:r>
    </w:p>
    <w:p w:rsidR="00000000" w:rsidRDefault="00D40AF8">
      <w:pPr>
        <w:pStyle w:val="ListParagraph"/>
        <w:numPr>
          <w:ilvl w:val="1"/>
          <w:numId w:val="3"/>
        </w:numPr>
        <w:tabs>
          <w:tab w:val="left" w:pos="1200"/>
        </w:tabs>
        <w:kinsoku w:val="0"/>
        <w:overflowPunct w:val="0"/>
        <w:ind w:left="1200" w:right="112"/>
        <w:sectPr w:rsidR="00000000">
          <w:pgSz w:w="12240" w:h="15840"/>
          <w:pgMar w:top="940" w:right="1340" w:bottom="1080" w:left="1320" w:header="727" w:footer="889" w:gutter="0"/>
          <w:cols w:space="720" w:equalWidth="0">
            <w:col w:w="9580"/>
          </w:cols>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502" style="position:absolute;left:0;text-align:left;margin-left:1in;margin-top:10.85pt;width:6in;height:1pt;z-index:-251629568;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rPr>
          <w:b/>
          <w:bCs/>
          <w:sz w:val="16"/>
          <w:szCs w:val="16"/>
        </w:rPr>
      </w:pPr>
    </w:p>
    <w:p w:rsidR="00000000" w:rsidRDefault="00D40AF8">
      <w:pPr>
        <w:pStyle w:val="Heading4"/>
        <w:kinsoku w:val="0"/>
        <w:overflowPunct w:val="0"/>
        <w:spacing w:before="90"/>
        <w:ind w:left="2593" w:firstLine="0"/>
      </w:pPr>
      <w:r>
        <w:t>PRE-ATTACK PLANNING CHECKLIST</w:t>
      </w:r>
    </w:p>
    <w:p w:rsidR="00000000" w:rsidRDefault="00D40AF8">
      <w:pPr>
        <w:pStyle w:val="BodyText"/>
        <w:kinsoku w:val="0"/>
        <w:overflowPunct w:val="0"/>
        <w:rPr>
          <w:b/>
          <w:bCs/>
          <w:sz w:val="26"/>
          <w:szCs w:val="26"/>
        </w:rPr>
      </w:pPr>
    </w:p>
    <w:p w:rsidR="00000000" w:rsidRDefault="00D40AF8">
      <w:pPr>
        <w:pStyle w:val="BodyText"/>
        <w:kinsoku w:val="0"/>
        <w:overflowPunct w:val="0"/>
        <w:spacing w:before="9"/>
        <w:rPr>
          <w:b/>
          <w:bCs/>
          <w:sz w:val="21"/>
          <w:szCs w:val="21"/>
        </w:rPr>
      </w:pPr>
    </w:p>
    <w:p w:rsidR="00000000" w:rsidRDefault="00D40AF8">
      <w:pPr>
        <w:pStyle w:val="BodyText"/>
        <w:tabs>
          <w:tab w:val="left" w:pos="4438"/>
        </w:tabs>
        <w:kinsoku w:val="0"/>
        <w:overflowPunct w:val="0"/>
        <w:ind w:left="120"/>
        <w:rPr>
          <w:b/>
          <w:bCs/>
        </w:rPr>
      </w:pPr>
      <w:r>
        <w:rPr>
          <w:b/>
          <w:bCs/>
        </w:rPr>
        <w:t>COMMAND</w:t>
      </w:r>
      <w:r>
        <w:rPr>
          <w:b/>
          <w:bCs/>
        </w:rPr>
        <w:tab/>
        <w:t>OPERATIONS</w:t>
      </w:r>
    </w:p>
    <w:p w:rsidR="00000000" w:rsidRDefault="00D40AF8">
      <w:pPr>
        <w:pStyle w:val="BodyText"/>
        <w:kinsoku w:val="0"/>
        <w:overflowPunct w:val="0"/>
        <w:spacing w:before="8"/>
        <w:rPr>
          <w:b/>
          <w:bCs/>
          <w:sz w:val="23"/>
          <w:szCs w:val="23"/>
        </w:rPr>
      </w:pPr>
    </w:p>
    <w:p w:rsidR="00000000" w:rsidRDefault="00D40AF8">
      <w:pPr>
        <w:pStyle w:val="BodyText"/>
        <w:tabs>
          <w:tab w:val="left" w:pos="4439"/>
        </w:tabs>
        <w:kinsoku w:val="0"/>
        <w:overflowPunct w:val="0"/>
        <w:ind w:left="120" w:right="2113"/>
      </w:pPr>
      <w:r>
        <w:t>Pre-attack WFSA</w:t>
      </w:r>
      <w:r>
        <w:rPr>
          <w:spacing w:val="-3"/>
        </w:rPr>
        <w:t xml:space="preserve"> </w:t>
      </w:r>
      <w:r>
        <w:t>(if</w:t>
      </w:r>
      <w:r>
        <w:rPr>
          <w:spacing w:val="-2"/>
        </w:rPr>
        <w:t xml:space="preserve"> </w:t>
      </w:r>
      <w:r>
        <w:t>appropriate)</w:t>
      </w:r>
      <w:r>
        <w:tab/>
        <w:t>Helispot,</w:t>
      </w:r>
      <w:r>
        <w:rPr>
          <w:spacing w:val="-8"/>
        </w:rPr>
        <w:t xml:space="preserve"> </w:t>
      </w:r>
      <w:r>
        <w:t>helibase</w:t>
      </w:r>
      <w:r>
        <w:rPr>
          <w:spacing w:val="-10"/>
        </w:rPr>
        <w:t xml:space="preserve"> </w:t>
      </w:r>
      <w:r>
        <w:t>locations Pre-positioning needs</w:t>
      </w:r>
      <w:r>
        <w:tab/>
        <w:t>Flight routes, restriction</w:t>
      </w:r>
      <w:r>
        <w:t>s</w:t>
      </w:r>
    </w:p>
    <w:p w:rsidR="00000000" w:rsidRDefault="00D40AF8">
      <w:pPr>
        <w:pStyle w:val="BodyText"/>
        <w:tabs>
          <w:tab w:val="left" w:pos="4440"/>
        </w:tabs>
        <w:kinsoku w:val="0"/>
        <w:overflowPunct w:val="0"/>
        <w:ind w:left="120"/>
      </w:pPr>
      <w:r>
        <w:t>Draft delegation</w:t>
      </w:r>
      <w:r>
        <w:rPr>
          <w:spacing w:val="-2"/>
        </w:rPr>
        <w:t xml:space="preserve"> </w:t>
      </w:r>
      <w:r>
        <w:t>of</w:t>
      </w:r>
      <w:r>
        <w:rPr>
          <w:spacing w:val="-2"/>
        </w:rPr>
        <w:t xml:space="preserve"> </w:t>
      </w:r>
      <w:r>
        <w:t>authority</w:t>
      </w:r>
      <w:r>
        <w:tab/>
        <w:t>Water</w:t>
      </w:r>
      <w:r>
        <w:rPr>
          <w:spacing w:val="-3"/>
        </w:rPr>
        <w:t xml:space="preserve"> </w:t>
      </w:r>
      <w:r>
        <w:t>sources</w:t>
      </w:r>
    </w:p>
    <w:p w:rsidR="00000000" w:rsidRDefault="00D40AF8">
      <w:pPr>
        <w:pStyle w:val="BodyText"/>
        <w:tabs>
          <w:tab w:val="left" w:pos="4439"/>
        </w:tabs>
        <w:kinsoku w:val="0"/>
        <w:overflowPunct w:val="0"/>
        <w:ind w:left="120"/>
      </w:pPr>
      <w:r>
        <w:t>Management</w:t>
      </w:r>
      <w:r>
        <w:rPr>
          <w:spacing w:val="-1"/>
        </w:rPr>
        <w:t xml:space="preserve"> </w:t>
      </w:r>
      <w:r>
        <w:t>constraints</w:t>
      </w:r>
      <w:r>
        <w:tab/>
        <w:t>Control line</w:t>
      </w:r>
      <w:r>
        <w:rPr>
          <w:spacing w:val="-3"/>
        </w:rPr>
        <w:t xml:space="preserve"> </w:t>
      </w:r>
      <w:r>
        <w:t>locations</w:t>
      </w:r>
    </w:p>
    <w:p w:rsidR="00000000" w:rsidRDefault="00D40AF8">
      <w:pPr>
        <w:pStyle w:val="BodyText"/>
        <w:tabs>
          <w:tab w:val="left" w:pos="4441"/>
        </w:tabs>
        <w:kinsoku w:val="0"/>
        <w:overflowPunct w:val="0"/>
        <w:ind w:left="120"/>
      </w:pPr>
      <w:r>
        <w:t>Interagency</w:t>
      </w:r>
      <w:r>
        <w:rPr>
          <w:spacing w:val="-2"/>
        </w:rPr>
        <w:t xml:space="preserve"> </w:t>
      </w:r>
      <w:r>
        <w:t>agreements</w:t>
      </w:r>
      <w:r>
        <w:tab/>
        <w:t>Natural</w:t>
      </w:r>
      <w:r>
        <w:rPr>
          <w:spacing w:val="-5"/>
        </w:rPr>
        <w:t xml:space="preserve"> </w:t>
      </w:r>
      <w:r>
        <w:t>barriers</w:t>
      </w:r>
    </w:p>
    <w:p w:rsidR="00000000" w:rsidRDefault="00D40AF8">
      <w:pPr>
        <w:pStyle w:val="BodyText"/>
        <w:tabs>
          <w:tab w:val="left" w:pos="4440"/>
        </w:tabs>
        <w:kinsoku w:val="0"/>
        <w:overflowPunct w:val="0"/>
        <w:ind w:left="120"/>
      </w:pPr>
      <w:r>
        <w:t>Evacuation</w:t>
      </w:r>
      <w:r>
        <w:rPr>
          <w:spacing w:val="-1"/>
        </w:rPr>
        <w:t xml:space="preserve"> </w:t>
      </w:r>
      <w:r>
        <w:t>procedures</w:t>
      </w:r>
      <w:r>
        <w:tab/>
        <w:t>Safety</w:t>
      </w:r>
      <w:r>
        <w:rPr>
          <w:spacing w:val="-1"/>
        </w:rPr>
        <w:t xml:space="preserve"> </w:t>
      </w:r>
      <w:r>
        <w:t>Zones</w:t>
      </w:r>
    </w:p>
    <w:p w:rsidR="00000000" w:rsidRDefault="00D40AF8">
      <w:pPr>
        <w:pStyle w:val="BodyText"/>
        <w:tabs>
          <w:tab w:val="left" w:pos="4439"/>
        </w:tabs>
        <w:kinsoku w:val="0"/>
        <w:overflowPunct w:val="0"/>
        <w:ind w:left="120" w:right="2637"/>
      </w:pPr>
      <w:r>
        <w:t>Structural</w:t>
      </w:r>
      <w:r>
        <w:rPr>
          <w:spacing w:val="-1"/>
        </w:rPr>
        <w:t xml:space="preserve"> </w:t>
      </w:r>
      <w:r>
        <w:t>protection</w:t>
      </w:r>
      <w:r>
        <w:rPr>
          <w:spacing w:val="-1"/>
        </w:rPr>
        <w:t xml:space="preserve"> </w:t>
      </w:r>
      <w:r>
        <w:t>needs</w:t>
      </w:r>
      <w:r>
        <w:tab/>
        <w:t>Staging</w:t>
      </w:r>
      <w:r>
        <w:rPr>
          <w:spacing w:val="-1"/>
        </w:rPr>
        <w:t xml:space="preserve"> </w:t>
      </w:r>
      <w:r>
        <w:t>area</w:t>
      </w:r>
      <w:r>
        <w:rPr>
          <w:spacing w:val="-1"/>
        </w:rPr>
        <w:t xml:space="preserve"> </w:t>
      </w:r>
      <w:r>
        <w:t>locations</w:t>
      </w:r>
      <w:r>
        <w:rPr>
          <w:w w:val="99"/>
        </w:rPr>
        <w:t xml:space="preserve"> </w:t>
      </w:r>
      <w:r>
        <w:t>Closure</w:t>
      </w:r>
      <w:r>
        <w:rPr>
          <w:spacing w:val="-1"/>
        </w:rPr>
        <w:t xml:space="preserve"> </w:t>
      </w:r>
      <w:r>
        <w:t>procedures</w:t>
      </w:r>
    </w:p>
    <w:p w:rsidR="00000000" w:rsidRDefault="00D40AF8">
      <w:pPr>
        <w:pStyle w:val="BodyText"/>
        <w:kinsoku w:val="0"/>
        <w:overflowPunct w:val="0"/>
        <w:spacing w:before="2"/>
      </w:pPr>
    </w:p>
    <w:p w:rsidR="00000000" w:rsidRDefault="00D40AF8">
      <w:pPr>
        <w:pStyle w:val="Heading4"/>
        <w:tabs>
          <w:tab w:val="left" w:pos="4439"/>
        </w:tabs>
        <w:kinsoku w:val="0"/>
        <w:overflowPunct w:val="0"/>
        <w:spacing w:before="1"/>
        <w:ind w:left="120" w:firstLine="0"/>
      </w:pPr>
      <w:r>
        <w:t>LOGISTICS</w:t>
      </w:r>
      <w:r>
        <w:tab/>
        <w:t>PLANNING</w:t>
      </w:r>
    </w:p>
    <w:p w:rsidR="00000000" w:rsidRDefault="00D40AF8">
      <w:pPr>
        <w:pStyle w:val="BodyText"/>
        <w:kinsoku w:val="0"/>
        <w:overflowPunct w:val="0"/>
        <w:spacing w:before="9"/>
        <w:rPr>
          <w:b/>
          <w:bCs/>
          <w:sz w:val="23"/>
          <w:szCs w:val="23"/>
        </w:rPr>
      </w:pPr>
    </w:p>
    <w:p w:rsidR="00000000" w:rsidRDefault="00D40AF8">
      <w:pPr>
        <w:pStyle w:val="BodyText"/>
        <w:tabs>
          <w:tab w:val="left" w:pos="4439"/>
        </w:tabs>
        <w:kinsoku w:val="0"/>
        <w:overflowPunct w:val="0"/>
        <w:ind w:left="120" w:right="2965"/>
      </w:pPr>
      <w:r>
        <w:t>ICP, base,</w:t>
      </w:r>
      <w:r>
        <w:rPr>
          <w:spacing w:val="-1"/>
        </w:rPr>
        <w:t xml:space="preserve"> </w:t>
      </w:r>
      <w:r>
        <w:t>camp</w:t>
      </w:r>
      <w:r>
        <w:rPr>
          <w:spacing w:val="-1"/>
        </w:rPr>
        <w:t xml:space="preserve"> </w:t>
      </w:r>
      <w:r>
        <w:t>locations</w:t>
      </w:r>
      <w:r>
        <w:tab/>
        <w:t>Park</w:t>
      </w:r>
      <w:r>
        <w:rPr>
          <w:spacing w:val="-1"/>
        </w:rPr>
        <w:t xml:space="preserve"> </w:t>
      </w:r>
      <w:r>
        <w:t>base</w:t>
      </w:r>
      <w:r>
        <w:rPr>
          <w:spacing w:val="-1"/>
        </w:rPr>
        <w:t xml:space="preserve"> </w:t>
      </w:r>
      <w:r>
        <w:t>map</w:t>
      </w:r>
      <w:r>
        <w:rPr>
          <w:w w:val="99"/>
        </w:rPr>
        <w:t xml:space="preserve"> </w:t>
      </w:r>
      <w:r>
        <w:t>Road, trails</w:t>
      </w:r>
      <w:r>
        <w:rPr>
          <w:spacing w:val="-8"/>
        </w:rPr>
        <w:t xml:space="preserve"> </w:t>
      </w:r>
      <w:r>
        <w:t>(including</w:t>
      </w:r>
      <w:r>
        <w:rPr>
          <w:spacing w:val="-4"/>
        </w:rPr>
        <w:t xml:space="preserve"> </w:t>
      </w:r>
      <w:r>
        <w:t>limitations</w:t>
      </w:r>
      <w:r>
        <w:tab/>
        <w:t>Topographic</w:t>
      </w:r>
      <w:r>
        <w:rPr>
          <w:spacing w:val="-2"/>
        </w:rPr>
        <w:t xml:space="preserve"> </w:t>
      </w:r>
      <w:r>
        <w:t>maps</w:t>
      </w:r>
      <w:r>
        <w:rPr>
          <w:w w:val="99"/>
        </w:rPr>
        <w:t xml:space="preserve"> </w:t>
      </w:r>
      <w:r>
        <w:t>Utilities</w:t>
      </w:r>
      <w:r>
        <w:tab/>
        <w:t>Infrared</w:t>
      </w:r>
      <w:r>
        <w:rPr>
          <w:spacing w:val="-5"/>
        </w:rPr>
        <w:t xml:space="preserve"> </w:t>
      </w:r>
      <w:r>
        <w:t>imagery</w:t>
      </w:r>
    </w:p>
    <w:p w:rsidR="00000000" w:rsidRDefault="00D40AF8">
      <w:pPr>
        <w:pStyle w:val="BodyText"/>
        <w:tabs>
          <w:tab w:val="left" w:pos="4440"/>
        </w:tabs>
        <w:kinsoku w:val="0"/>
        <w:overflowPunct w:val="0"/>
        <w:ind w:left="120"/>
      </w:pPr>
      <w:r>
        <w:t>Medical</w:t>
      </w:r>
      <w:r>
        <w:rPr>
          <w:spacing w:val="-1"/>
        </w:rPr>
        <w:t xml:space="preserve"> </w:t>
      </w:r>
      <w:r>
        <w:t>facilities</w:t>
      </w:r>
      <w:r>
        <w:tab/>
        <w:t>Vegetation/fuel</w:t>
      </w:r>
      <w:r>
        <w:rPr>
          <w:spacing w:val="-3"/>
        </w:rPr>
        <w:t xml:space="preserve"> </w:t>
      </w:r>
      <w:r>
        <w:t>maps</w:t>
      </w:r>
    </w:p>
    <w:p w:rsidR="00000000" w:rsidRDefault="00D40AF8">
      <w:pPr>
        <w:pStyle w:val="BodyText"/>
        <w:tabs>
          <w:tab w:val="left" w:pos="4439"/>
        </w:tabs>
        <w:kinsoku w:val="0"/>
        <w:overflowPunct w:val="0"/>
        <w:ind w:left="120" w:right="1237"/>
      </w:pPr>
      <w:r>
        <w:t>Stores, restaurants,</w:t>
      </w:r>
      <w:r>
        <w:rPr>
          <w:spacing w:val="-1"/>
        </w:rPr>
        <w:t xml:space="preserve"> </w:t>
      </w:r>
      <w:r>
        <w:t>service</w:t>
      </w:r>
      <w:r>
        <w:rPr>
          <w:spacing w:val="-1"/>
        </w:rPr>
        <w:t xml:space="preserve"> </w:t>
      </w:r>
      <w:r>
        <w:t>stations</w:t>
      </w:r>
      <w:r>
        <w:tab/>
        <w:t>Hazard locations (ground</w:t>
      </w:r>
      <w:r>
        <w:rPr>
          <w:spacing w:val="-3"/>
        </w:rPr>
        <w:t xml:space="preserve"> </w:t>
      </w:r>
      <w:r>
        <w:t>and aerial) Transportation</w:t>
      </w:r>
      <w:r>
        <w:rPr>
          <w:spacing w:val="-8"/>
        </w:rPr>
        <w:t xml:space="preserve"> </w:t>
      </w:r>
      <w:r>
        <w:t>reso</w:t>
      </w:r>
      <w:r>
        <w:t>urces</w:t>
      </w:r>
      <w:r>
        <w:rPr>
          <w:spacing w:val="-7"/>
        </w:rPr>
        <w:t xml:space="preserve"> </w:t>
      </w:r>
      <w:r>
        <w:t>location</w:t>
      </w:r>
      <w:r>
        <w:tab/>
        <w:t>Archeological/cultural</w:t>
      </w:r>
      <w:r>
        <w:rPr>
          <w:spacing w:val="-5"/>
        </w:rPr>
        <w:t xml:space="preserve"> </w:t>
      </w:r>
      <w:r>
        <w:t>base</w:t>
      </w:r>
      <w:r>
        <w:rPr>
          <w:spacing w:val="-5"/>
        </w:rPr>
        <w:t xml:space="preserve"> </w:t>
      </w:r>
      <w:r>
        <w:t>map Rental equipment sources</w:t>
      </w:r>
      <w:r>
        <w:rPr>
          <w:spacing w:val="-1"/>
        </w:rPr>
        <w:t xml:space="preserve"> </w:t>
      </w:r>
      <w:r>
        <w:t>(by</w:t>
      </w:r>
      <w:r>
        <w:rPr>
          <w:spacing w:val="-1"/>
        </w:rPr>
        <w:t xml:space="preserve"> </w:t>
      </w:r>
      <w:r>
        <w:t>type)</w:t>
      </w:r>
      <w:r>
        <w:tab/>
        <w:t>Endangered species</w:t>
      </w:r>
      <w:r>
        <w:rPr>
          <w:spacing w:val="-5"/>
        </w:rPr>
        <w:t xml:space="preserve"> </w:t>
      </w:r>
      <w:r>
        <w:t>critical</w:t>
      </w:r>
      <w:r>
        <w:rPr>
          <w:spacing w:val="-2"/>
        </w:rPr>
        <w:t xml:space="preserve"> </w:t>
      </w:r>
      <w:r>
        <w:t>habitats</w:t>
      </w:r>
      <w:r>
        <w:rPr>
          <w:w w:val="99"/>
        </w:rPr>
        <w:t xml:space="preserve"> </w:t>
      </w:r>
      <w:r>
        <w:t>Construction</w:t>
      </w:r>
      <w:r>
        <w:rPr>
          <w:spacing w:val="-1"/>
        </w:rPr>
        <w:t xml:space="preserve"> </w:t>
      </w:r>
      <w:r>
        <w:t>contractors</w:t>
      </w:r>
      <w:r>
        <w:tab/>
        <w:t>Sensitive plant</w:t>
      </w:r>
      <w:r>
        <w:rPr>
          <w:spacing w:val="-1"/>
        </w:rPr>
        <w:t xml:space="preserve"> </w:t>
      </w:r>
      <w:r>
        <w:t>populations</w:t>
      </w:r>
    </w:p>
    <w:p w:rsidR="00000000" w:rsidRDefault="00D40AF8">
      <w:pPr>
        <w:pStyle w:val="BodyText"/>
        <w:tabs>
          <w:tab w:val="left" w:pos="4441"/>
        </w:tabs>
        <w:kinsoku w:val="0"/>
        <w:overflowPunct w:val="0"/>
        <w:ind w:left="120"/>
      </w:pPr>
      <w:r>
        <w:t>Sanitary</w:t>
      </w:r>
      <w:r>
        <w:rPr>
          <w:spacing w:val="-1"/>
        </w:rPr>
        <w:t xml:space="preserve"> </w:t>
      </w:r>
      <w:r>
        <w:t>facilities</w:t>
      </w:r>
      <w:r>
        <w:tab/>
        <w:t>Special visitor use</w:t>
      </w:r>
      <w:r>
        <w:rPr>
          <w:spacing w:val="-3"/>
        </w:rPr>
        <w:t xml:space="preserve"> </w:t>
      </w:r>
      <w:r>
        <w:t>area</w:t>
      </w:r>
    </w:p>
    <w:p w:rsidR="00000000" w:rsidRDefault="00D40AF8">
      <w:pPr>
        <w:pStyle w:val="BodyText"/>
        <w:tabs>
          <w:tab w:val="left" w:pos="4440"/>
        </w:tabs>
        <w:kinsoku w:val="0"/>
        <w:overflowPunct w:val="0"/>
        <w:ind w:left="120" w:right="3657"/>
      </w:pPr>
      <w:r>
        <w:t>Police and</w:t>
      </w:r>
      <w:r>
        <w:rPr>
          <w:spacing w:val="-1"/>
        </w:rPr>
        <w:t xml:space="preserve"> </w:t>
      </w:r>
      <w:r>
        <w:t>fire</w:t>
      </w:r>
      <w:r>
        <w:rPr>
          <w:spacing w:val="-1"/>
        </w:rPr>
        <w:t xml:space="preserve"> </w:t>
      </w:r>
      <w:r>
        <w:t>departments</w:t>
      </w:r>
      <w:r>
        <w:tab/>
        <w:t>Land</w:t>
      </w:r>
      <w:r>
        <w:rPr>
          <w:spacing w:val="-1"/>
        </w:rPr>
        <w:t xml:space="preserve"> </w:t>
      </w:r>
      <w:r>
        <w:t>status</w:t>
      </w:r>
      <w:r>
        <w:rPr>
          <w:w w:val="99"/>
        </w:rPr>
        <w:t xml:space="preserve"> </w:t>
      </w:r>
      <w:r>
        <w:t>Communications (radio,</w:t>
      </w:r>
      <w:r>
        <w:rPr>
          <w:spacing w:val="-3"/>
        </w:rPr>
        <w:t xml:space="preserve"> </w:t>
      </w:r>
      <w:r>
        <w:t>telephone)</w:t>
      </w:r>
    </w:p>
    <w:p w:rsidR="00000000" w:rsidRDefault="00D40AF8">
      <w:pPr>
        <w:pStyle w:val="BodyText"/>
        <w:kinsoku w:val="0"/>
        <w:overflowPunct w:val="0"/>
        <w:ind w:left="120" w:right="6887"/>
      </w:pPr>
      <w:r>
        <w:t>Sanitary landfills Portable water sources Maintenance facilities</w:t>
      </w:r>
    </w:p>
    <w:p w:rsidR="00000000" w:rsidRDefault="00D40AF8">
      <w:pPr>
        <w:pStyle w:val="BodyText"/>
        <w:kinsoku w:val="0"/>
        <w:overflowPunct w:val="0"/>
        <w:ind w:left="120" w:right="6887"/>
        <w:sectPr w:rsidR="00000000">
          <w:pgSz w:w="12240" w:h="15840"/>
          <w:pgMar w:top="940" w:right="1720" w:bottom="1080" w:left="1320" w:header="727" w:footer="889" w:gutter="0"/>
          <w:cols w:space="720" w:equalWidth="0">
            <w:col w:w="9200"/>
          </w:cols>
          <w:noEndnote/>
        </w:sectPr>
      </w:pPr>
    </w:p>
    <w:p w:rsidR="00000000" w:rsidRDefault="00D40AF8">
      <w:pPr>
        <w:pStyle w:val="BodyText"/>
        <w:kinsoku w:val="0"/>
        <w:overflowPunct w:val="0"/>
        <w:spacing w:before="4"/>
        <w:rPr>
          <w:sz w:val="15"/>
          <w:szCs w:val="15"/>
        </w:rPr>
      </w:pPr>
    </w:p>
    <w:p w:rsidR="00000000" w:rsidRDefault="00D40AF8">
      <w:pPr>
        <w:pStyle w:val="BodyText"/>
        <w:kinsoku w:val="0"/>
        <w:overflowPunct w:val="0"/>
        <w:spacing w:before="85"/>
        <w:ind w:left="2675" w:right="664" w:hanging="2556"/>
        <w:rPr>
          <w:sz w:val="36"/>
          <w:szCs w:val="36"/>
        </w:rPr>
      </w:pPr>
      <w:r>
        <w:rPr>
          <w:b/>
          <w:bCs/>
          <w:sz w:val="36"/>
          <w:szCs w:val="36"/>
        </w:rPr>
        <w:t xml:space="preserve">APPENDIX G </w:t>
      </w:r>
      <w:r>
        <w:rPr>
          <w:sz w:val="36"/>
          <w:szCs w:val="36"/>
        </w:rPr>
        <w:t>-- Long-term prescribed fire and hazard fuel reduction plan.</w:t>
      </w:r>
    </w:p>
    <w:p w:rsidR="00000000" w:rsidRDefault="00D40AF8">
      <w:pPr>
        <w:pStyle w:val="BodyText"/>
        <w:kinsoku w:val="0"/>
        <w:overflowPunct w:val="0"/>
        <w:spacing w:before="274"/>
        <w:ind w:left="120"/>
      </w:pPr>
      <w:r>
        <w:t>Presently prescribed burns at Catoctin Mountain Park are limited to experimental burns to determine fuel characteristics in the park.  No long term prescribed burn plan is planned.</w:t>
      </w:r>
    </w:p>
    <w:p w:rsidR="00000000" w:rsidRDefault="00D40AF8">
      <w:pPr>
        <w:pStyle w:val="BodyText"/>
        <w:kinsoku w:val="0"/>
        <w:overflowPunct w:val="0"/>
      </w:pPr>
    </w:p>
    <w:p w:rsidR="00000000" w:rsidRDefault="00D40AF8">
      <w:pPr>
        <w:pStyle w:val="BodyText"/>
        <w:kinsoku w:val="0"/>
        <w:overflowPunct w:val="0"/>
        <w:ind w:left="120"/>
      </w:pPr>
      <w:r>
        <w:t>There is no d</w:t>
      </w:r>
      <w:r>
        <w:t>esignated long term Fuel Reduction Plan. Fuel reduction is conducted on an as needed basis. In recent years, hazard fuel reduction has been conducted throughout the park. In 2004 hazardous fuels reduction was completed to create a buffer 50 feet off of all</w:t>
      </w:r>
      <w:r>
        <w:t xml:space="preserve"> roadways and 100 feet buffers around cultural resources and facilities.</w:t>
      </w:r>
    </w:p>
    <w:p w:rsidR="00000000" w:rsidRDefault="00D40AF8">
      <w:pPr>
        <w:pStyle w:val="BodyText"/>
        <w:kinsoku w:val="0"/>
        <w:overflowPunct w:val="0"/>
      </w:pPr>
    </w:p>
    <w:p w:rsidR="00000000" w:rsidRDefault="00D40AF8">
      <w:pPr>
        <w:pStyle w:val="BodyText"/>
        <w:kinsoku w:val="0"/>
        <w:overflowPunct w:val="0"/>
        <w:ind w:left="120" w:right="163"/>
      </w:pPr>
      <w:r>
        <w:t>Hazardous tree removal is conducted almost yearly to remove trees that create unsafe situations for visitors and employees. Most hazard trees and hazard fuels are created by ice stor</w:t>
      </w:r>
      <w:r>
        <w:t>ms, windstorms, heavy rain events, hurricanes and major snow events.</w:t>
      </w:r>
    </w:p>
    <w:p w:rsidR="00000000" w:rsidRDefault="00D40AF8">
      <w:pPr>
        <w:pStyle w:val="BodyText"/>
        <w:kinsoku w:val="0"/>
        <w:overflowPunct w:val="0"/>
        <w:ind w:left="120" w:right="163"/>
        <w:sectPr w:rsidR="00000000">
          <w:headerReference w:type="default" r:id="rId82"/>
          <w:pgSz w:w="12240" w:h="15840"/>
          <w:pgMar w:top="1160" w:right="1440" w:bottom="1080" w:left="1320" w:header="727" w:footer="889" w:gutter="0"/>
          <w:cols w:space="720" w:equalWidth="0">
            <w:col w:w="9480"/>
          </w:cols>
          <w:noEndnote/>
        </w:sect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spacing w:before="2"/>
        <w:rPr>
          <w:sz w:val="17"/>
          <w:szCs w:val="17"/>
        </w:rPr>
      </w:pPr>
    </w:p>
    <w:p w:rsidR="00000000" w:rsidRDefault="00D40AF8">
      <w:pPr>
        <w:pStyle w:val="BodyText"/>
        <w:kinsoku w:val="0"/>
        <w:overflowPunct w:val="0"/>
        <w:spacing w:before="87"/>
        <w:ind w:left="1149"/>
        <w:rPr>
          <w:rFonts w:ascii="Arial" w:hAnsi="Arial" w:cs="Arial"/>
          <w:b/>
          <w:bCs/>
          <w:sz w:val="45"/>
          <w:szCs w:val="45"/>
        </w:rPr>
      </w:pPr>
      <w:r>
        <w:rPr>
          <w:rFonts w:ascii="Arial" w:hAnsi="Arial" w:cs="Arial"/>
          <w:b/>
          <w:bCs/>
          <w:sz w:val="45"/>
          <w:szCs w:val="45"/>
        </w:rPr>
        <w:t>CATO 2004 Fuel Reduction Project</w:t>
      </w:r>
    </w:p>
    <w:p w:rsidR="00000000" w:rsidRDefault="00D40AF8">
      <w:pPr>
        <w:pStyle w:val="BodyText"/>
        <w:kinsoku w:val="0"/>
        <w:overflowPunct w:val="0"/>
        <w:rPr>
          <w:rFonts w:ascii="Arial" w:hAnsi="Arial" w:cs="Arial"/>
          <w:b/>
          <w:bCs/>
          <w:sz w:val="20"/>
          <w:szCs w:val="20"/>
        </w:rPr>
      </w:pPr>
    </w:p>
    <w:p w:rsidR="00000000" w:rsidRDefault="00D40AF8">
      <w:pPr>
        <w:pStyle w:val="BodyText"/>
        <w:kinsoku w:val="0"/>
        <w:overflowPunct w:val="0"/>
        <w:rPr>
          <w:rFonts w:ascii="Arial" w:hAnsi="Arial" w:cs="Arial"/>
          <w:b/>
          <w:bCs/>
          <w:sz w:val="20"/>
          <w:szCs w:val="20"/>
        </w:rPr>
      </w:pPr>
    </w:p>
    <w:p w:rsidR="00000000" w:rsidRDefault="00D40AF8">
      <w:pPr>
        <w:pStyle w:val="BodyText"/>
        <w:kinsoku w:val="0"/>
        <w:overflowPunct w:val="0"/>
        <w:rPr>
          <w:rFonts w:ascii="Arial" w:hAnsi="Arial" w:cs="Arial"/>
          <w:b/>
          <w:bCs/>
          <w:sz w:val="20"/>
          <w:szCs w:val="20"/>
        </w:rPr>
      </w:pPr>
    </w:p>
    <w:p w:rsidR="00000000" w:rsidRDefault="00D40AF8">
      <w:pPr>
        <w:pStyle w:val="BodyText"/>
        <w:kinsoku w:val="0"/>
        <w:overflowPunct w:val="0"/>
        <w:rPr>
          <w:rFonts w:ascii="Arial" w:hAnsi="Arial" w:cs="Arial"/>
          <w:b/>
          <w:bCs/>
          <w:sz w:val="20"/>
          <w:szCs w:val="20"/>
        </w:rPr>
      </w:pPr>
    </w:p>
    <w:p w:rsidR="00000000" w:rsidRDefault="00D40AF8">
      <w:pPr>
        <w:pStyle w:val="BodyText"/>
        <w:kinsoku w:val="0"/>
        <w:overflowPunct w:val="0"/>
        <w:rPr>
          <w:rFonts w:ascii="Arial" w:hAnsi="Arial" w:cs="Arial"/>
          <w:b/>
          <w:bCs/>
          <w:sz w:val="20"/>
          <w:szCs w:val="20"/>
        </w:rPr>
      </w:pPr>
    </w:p>
    <w:p w:rsidR="00000000" w:rsidRDefault="00D40AF8">
      <w:pPr>
        <w:pStyle w:val="BodyText"/>
        <w:kinsoku w:val="0"/>
        <w:overflowPunct w:val="0"/>
        <w:rPr>
          <w:rFonts w:ascii="Arial" w:hAnsi="Arial" w:cs="Arial"/>
          <w:b/>
          <w:bCs/>
          <w:sz w:val="20"/>
          <w:szCs w:val="20"/>
        </w:rPr>
      </w:pPr>
    </w:p>
    <w:p w:rsidR="00000000" w:rsidRDefault="00D40AF8">
      <w:pPr>
        <w:pStyle w:val="BodyText"/>
        <w:kinsoku w:val="0"/>
        <w:overflowPunct w:val="0"/>
        <w:rPr>
          <w:rFonts w:ascii="Arial" w:hAnsi="Arial" w:cs="Arial"/>
          <w:b/>
          <w:bCs/>
          <w:sz w:val="20"/>
          <w:szCs w:val="20"/>
        </w:rPr>
      </w:pPr>
    </w:p>
    <w:p w:rsidR="00000000" w:rsidRDefault="00D40AF8">
      <w:pPr>
        <w:pStyle w:val="BodyText"/>
        <w:kinsoku w:val="0"/>
        <w:overflowPunct w:val="0"/>
        <w:rPr>
          <w:rFonts w:ascii="Arial" w:hAnsi="Arial" w:cs="Arial"/>
          <w:b/>
          <w:bCs/>
          <w:sz w:val="20"/>
          <w:szCs w:val="20"/>
        </w:rPr>
      </w:pPr>
    </w:p>
    <w:p w:rsidR="00000000" w:rsidRDefault="00D40AF8">
      <w:pPr>
        <w:pStyle w:val="BodyText"/>
        <w:kinsoku w:val="0"/>
        <w:overflowPunct w:val="0"/>
        <w:spacing w:before="5"/>
        <w:rPr>
          <w:rFonts w:ascii="Arial" w:hAnsi="Arial" w:cs="Arial"/>
          <w:b/>
          <w:bCs/>
          <w:sz w:val="28"/>
          <w:szCs w:val="28"/>
        </w:rPr>
      </w:pPr>
    </w:p>
    <w:p w:rsidR="00000000" w:rsidRDefault="00D40AF8">
      <w:pPr>
        <w:pStyle w:val="BodyText"/>
        <w:kinsoku w:val="0"/>
        <w:overflowPunct w:val="0"/>
        <w:spacing w:before="7"/>
        <w:rPr>
          <w:rFonts w:ascii="Arial" w:hAnsi="Arial" w:cs="Arial"/>
          <w:b/>
          <w:bCs/>
          <w:sz w:val="8"/>
          <w:szCs w:val="8"/>
        </w:rPr>
      </w:pPr>
    </w:p>
    <w:p w:rsidR="00000000" w:rsidRDefault="00D40AF8">
      <w:pPr>
        <w:pStyle w:val="BodyText"/>
        <w:tabs>
          <w:tab w:val="left" w:pos="2809"/>
        </w:tabs>
        <w:kinsoku w:val="0"/>
        <w:overflowPunct w:val="0"/>
        <w:spacing w:line="59" w:lineRule="exact"/>
        <w:ind w:left="2145"/>
        <w:rPr>
          <w:rFonts w:ascii="Myriad Pro Cond" w:hAnsi="Myriad Pro Cond" w:cs="Myriad Pro Cond"/>
          <w:sz w:val="6"/>
          <w:szCs w:val="6"/>
        </w:rPr>
      </w:pPr>
      <w:r>
        <w:rPr>
          <w:noProof/>
        </w:rPr>
        <w:pict>
          <v:rect id="_x0000_s1506" style="position:absolute;left:0;text-align:left;margin-left:122.35pt;margin-top:-106.6pt;width:357pt;height:339pt;z-index:-251628544;mso-position-horizontal-relative:page" o:allowincell="f" filled="f" stroked="f">
            <v:textbox inset="0,0,0,0">
              <w:txbxContent>
                <w:p w:rsidR="00000000" w:rsidRDefault="00EB12ED">
                  <w:pPr>
                    <w:widowControl/>
                    <w:autoSpaceDE/>
                    <w:autoSpaceDN/>
                    <w:adjustRightInd/>
                    <w:spacing w:line="6780" w:lineRule="atLeast"/>
                  </w:pPr>
                  <w:r>
                    <w:rPr>
                      <w:noProof/>
                    </w:rPr>
                    <w:drawing>
                      <wp:inline distT="0" distB="0" distL="0" distR="0">
                        <wp:extent cx="4533900" cy="4305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srcRect/>
                                <a:stretch>
                                  <a:fillRect/>
                                </a:stretch>
                              </pic:blipFill>
                              <pic:spPr bwMode="auto">
                                <a:xfrm>
                                  <a:off x="0" y="0"/>
                                  <a:ext cx="4533900" cy="4305300"/>
                                </a:xfrm>
                                <a:prstGeom prst="rect">
                                  <a:avLst/>
                                </a:prstGeom>
                                <a:noFill/>
                                <a:ln w="9525">
                                  <a:noFill/>
                                  <a:miter lim="800000"/>
                                  <a:headEnd/>
                                  <a:tailEnd/>
                                </a:ln>
                              </pic:spPr>
                            </pic:pic>
                          </a:graphicData>
                        </a:graphic>
                      </wp:inline>
                    </w:drawing>
                  </w:r>
                </w:p>
                <w:p w:rsidR="00000000" w:rsidRDefault="00D40AF8"/>
              </w:txbxContent>
            </v:textbox>
            <w10:wrap anchorx="page"/>
          </v:rect>
        </w:pict>
      </w:r>
      <w:r>
        <w:rPr>
          <w:w w:val="98"/>
          <w:sz w:val="6"/>
          <w:szCs w:val="6"/>
          <w:u w:val="thick" w:color="A16532"/>
        </w:rPr>
        <w:t xml:space="preserve"> </w:t>
      </w:r>
      <w:r>
        <w:rPr>
          <w:sz w:val="6"/>
          <w:szCs w:val="6"/>
          <w:u w:val="thick" w:color="A16532"/>
        </w:rPr>
        <w:t xml:space="preserve">            </w:t>
      </w:r>
      <w:r>
        <w:rPr>
          <w:spacing w:val="-4"/>
          <w:sz w:val="6"/>
          <w:szCs w:val="6"/>
          <w:u w:val="thick" w:color="A16532"/>
        </w:rPr>
        <w:t xml:space="preserve"> </w:t>
      </w:r>
      <w:r>
        <w:rPr>
          <w:sz w:val="6"/>
          <w:szCs w:val="6"/>
        </w:rPr>
        <w:tab/>
      </w:r>
      <w:r>
        <w:rPr>
          <w:rFonts w:ascii="Myriad Pro Cond" w:hAnsi="Myriad Pro Cond" w:cs="Myriad Pro Cond"/>
          <w:sz w:val="6"/>
          <w:szCs w:val="6"/>
        </w:rPr>
        <w:t>%</w:t>
      </w:r>
    </w:p>
    <w:p w:rsidR="00000000" w:rsidRDefault="00D40AF8">
      <w:pPr>
        <w:pStyle w:val="BodyText"/>
        <w:tabs>
          <w:tab w:val="left" w:pos="3050"/>
        </w:tabs>
        <w:kinsoku w:val="0"/>
        <w:overflowPunct w:val="0"/>
        <w:spacing w:line="79" w:lineRule="exact"/>
        <w:ind w:left="2649"/>
        <w:rPr>
          <w:rFonts w:ascii="Myriad Pro Cond" w:hAnsi="Myriad Pro Cond" w:cs="Myriad Pro Cond"/>
          <w:sz w:val="6"/>
          <w:szCs w:val="6"/>
        </w:rPr>
      </w:pPr>
      <w:r>
        <w:rPr>
          <w:rFonts w:ascii="Myriad Pro Cond" w:hAnsi="Myriad Pro Cond" w:cs="Myriad Pro Cond"/>
          <w:position w:val="-2"/>
          <w:sz w:val="6"/>
          <w:szCs w:val="6"/>
        </w:rPr>
        <w:t>%</w:t>
      </w:r>
      <w:r>
        <w:rPr>
          <w:rFonts w:ascii="Myriad Pro Cond" w:hAnsi="Myriad Pro Cond" w:cs="Myriad Pro Cond"/>
          <w:position w:val="-2"/>
          <w:sz w:val="6"/>
          <w:szCs w:val="6"/>
        </w:rPr>
        <w:tab/>
      </w:r>
      <w:r>
        <w:rPr>
          <w:rFonts w:ascii="Myriad Pro Cond" w:hAnsi="Myriad Pro Cond" w:cs="Myriad Pro Cond"/>
          <w:sz w:val="6"/>
          <w:szCs w:val="6"/>
        </w:rPr>
        <w:t>%</w:t>
      </w:r>
    </w:p>
    <w:p w:rsidR="00000000" w:rsidRDefault="00D40AF8">
      <w:pPr>
        <w:pStyle w:val="BodyText"/>
        <w:kinsoku w:val="0"/>
        <w:overflowPunct w:val="0"/>
        <w:spacing w:before="8"/>
        <w:rPr>
          <w:rFonts w:ascii="Myriad Pro Cond" w:hAnsi="Myriad Pro Cond" w:cs="Myriad Pro Cond"/>
          <w:sz w:val="19"/>
          <w:szCs w:val="19"/>
        </w:rPr>
      </w:pPr>
    </w:p>
    <w:p w:rsidR="00000000" w:rsidRDefault="00D40AF8">
      <w:pPr>
        <w:pStyle w:val="BodyText"/>
        <w:kinsoku w:val="0"/>
        <w:overflowPunct w:val="0"/>
        <w:spacing w:before="4"/>
        <w:rPr>
          <w:rFonts w:ascii="Myriad Pro Cond" w:hAnsi="Myriad Pro Cond" w:cs="Myriad Pro Cond"/>
          <w:sz w:val="8"/>
          <w:szCs w:val="8"/>
        </w:rPr>
      </w:pPr>
    </w:p>
    <w:p w:rsidR="00000000" w:rsidRDefault="00D40AF8">
      <w:pPr>
        <w:pStyle w:val="BodyText"/>
        <w:kinsoku w:val="0"/>
        <w:overflowPunct w:val="0"/>
        <w:spacing w:before="1"/>
        <w:ind w:right="1755"/>
        <w:jc w:val="center"/>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kinsoku w:val="0"/>
        <w:overflowPunct w:val="0"/>
        <w:spacing w:before="7"/>
        <w:rPr>
          <w:rFonts w:ascii="Myriad Pro Cond" w:hAnsi="Myriad Pro Cond" w:cs="Myriad Pro Cond"/>
          <w:sz w:val="5"/>
          <w:szCs w:val="5"/>
        </w:rPr>
      </w:pPr>
    </w:p>
    <w:p w:rsidR="00000000" w:rsidRDefault="00D40AF8">
      <w:pPr>
        <w:pStyle w:val="BodyText"/>
        <w:kinsoku w:val="0"/>
        <w:overflowPunct w:val="0"/>
        <w:ind w:right="1160"/>
        <w:jc w:val="center"/>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kinsoku w:val="0"/>
        <w:overflowPunct w:val="0"/>
        <w:spacing w:before="7"/>
        <w:rPr>
          <w:rFonts w:ascii="Myriad Pro Cond" w:hAnsi="Myriad Pro Cond" w:cs="Myriad Pro Cond"/>
          <w:sz w:val="11"/>
          <w:szCs w:val="11"/>
        </w:rPr>
      </w:pPr>
    </w:p>
    <w:p w:rsidR="00000000" w:rsidRDefault="00D40AF8">
      <w:pPr>
        <w:pStyle w:val="BodyText"/>
        <w:kinsoku w:val="0"/>
        <w:overflowPunct w:val="0"/>
        <w:spacing w:before="4"/>
        <w:rPr>
          <w:rFonts w:ascii="Myriad Pro Cond" w:hAnsi="Myriad Pro Cond" w:cs="Myriad Pro Cond"/>
          <w:sz w:val="8"/>
          <w:szCs w:val="8"/>
        </w:rPr>
      </w:pPr>
    </w:p>
    <w:p w:rsidR="00000000" w:rsidRDefault="00D40AF8">
      <w:pPr>
        <w:pStyle w:val="BodyText"/>
        <w:tabs>
          <w:tab w:val="left" w:pos="3743"/>
        </w:tabs>
        <w:kinsoku w:val="0"/>
        <w:overflowPunct w:val="0"/>
        <w:ind w:left="2775"/>
        <w:rPr>
          <w:w w:val="98"/>
          <w:sz w:val="6"/>
          <w:szCs w:val="6"/>
        </w:rPr>
      </w:pPr>
      <w:r>
        <w:rPr>
          <w:rFonts w:ascii="Myriad Pro Cond" w:hAnsi="Myriad Pro Cond" w:cs="Myriad Pro Cond"/>
          <w:sz w:val="6"/>
          <w:szCs w:val="6"/>
        </w:rPr>
        <w:t>%</w:t>
      </w:r>
      <w:r>
        <w:rPr>
          <w:rFonts w:ascii="Myriad Pro Cond" w:hAnsi="Myriad Pro Cond" w:cs="Myriad Pro Cond"/>
          <w:sz w:val="6"/>
          <w:szCs w:val="6"/>
        </w:rPr>
        <w:tab/>
      </w:r>
      <w:r>
        <w:rPr>
          <w:w w:val="98"/>
          <w:sz w:val="6"/>
          <w:szCs w:val="6"/>
          <w:u w:val="thick"/>
        </w:rPr>
        <w:t xml:space="preserve"> </w:t>
      </w:r>
      <w:r>
        <w:rPr>
          <w:sz w:val="6"/>
          <w:szCs w:val="6"/>
          <w:u w:val="thick"/>
        </w:rPr>
        <w:t xml:space="preserve"> </w:t>
      </w:r>
    </w:p>
    <w:p w:rsidR="00000000" w:rsidRDefault="00D40AF8">
      <w:pPr>
        <w:pStyle w:val="BodyText"/>
        <w:kinsoku w:val="0"/>
        <w:overflowPunct w:val="0"/>
        <w:spacing w:before="1" w:line="89" w:lineRule="exact"/>
        <w:ind w:left="2738" w:right="4559"/>
        <w:jc w:val="center"/>
        <w:rPr>
          <w:rFonts w:ascii="Myriad Pro Cond" w:hAnsi="Myriad Pro Cond" w:cs="Myriad Pro Cond"/>
          <w:sz w:val="6"/>
          <w:szCs w:val="6"/>
        </w:rPr>
      </w:pPr>
      <w:r>
        <w:rPr>
          <w:rFonts w:ascii="Myriad Pro Cond" w:hAnsi="Myriad Pro Cond" w:cs="Myriad Pro Cond"/>
          <w:position w:val="3"/>
          <w:sz w:val="6"/>
          <w:szCs w:val="6"/>
        </w:rPr>
        <w:t xml:space="preserve">%      </w:t>
      </w:r>
      <w:r>
        <w:rPr>
          <w:rFonts w:ascii="Myriad Pro Cond" w:hAnsi="Myriad Pro Cond" w:cs="Myriad Pro Cond"/>
          <w:sz w:val="6"/>
          <w:szCs w:val="6"/>
          <w:u w:val="thick" w:color="A16532"/>
        </w:rPr>
        <w:t xml:space="preserve">% </w:t>
      </w:r>
    </w:p>
    <w:p w:rsidR="00000000" w:rsidRDefault="00D40AF8">
      <w:pPr>
        <w:pStyle w:val="BodyText"/>
        <w:kinsoku w:val="0"/>
        <w:overflowPunct w:val="0"/>
        <w:spacing w:line="59" w:lineRule="exact"/>
        <w:ind w:left="2054"/>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kinsoku w:val="0"/>
        <w:overflowPunct w:val="0"/>
        <w:spacing w:before="8"/>
        <w:rPr>
          <w:rFonts w:ascii="Myriad Pro Cond" w:hAnsi="Myriad Pro Cond" w:cs="Myriad Pro Cond"/>
          <w:sz w:val="7"/>
          <w:szCs w:val="7"/>
        </w:rPr>
      </w:pPr>
    </w:p>
    <w:p w:rsidR="00000000" w:rsidRDefault="00D40AF8">
      <w:pPr>
        <w:pStyle w:val="BodyText"/>
        <w:kinsoku w:val="0"/>
        <w:overflowPunct w:val="0"/>
        <w:spacing w:before="1"/>
        <w:ind w:left="2738" w:right="5693"/>
        <w:jc w:val="center"/>
        <w:rPr>
          <w:rFonts w:ascii="Myriad Pro Cond" w:hAnsi="Myriad Pro Cond" w:cs="Myriad Pro Cond"/>
          <w:position w:val="2"/>
          <w:sz w:val="6"/>
          <w:szCs w:val="6"/>
        </w:rPr>
      </w:pPr>
      <w:r>
        <w:rPr>
          <w:rFonts w:ascii="Myriad Pro Cond" w:hAnsi="Myriad Pro Cond" w:cs="Myriad Pro Cond"/>
          <w:sz w:val="6"/>
          <w:szCs w:val="6"/>
        </w:rPr>
        <w:t>%%</w:t>
      </w:r>
      <w:r>
        <w:rPr>
          <w:rFonts w:ascii="Myriad Pro Cond" w:hAnsi="Myriad Pro Cond" w:cs="Myriad Pro Cond"/>
          <w:position w:val="2"/>
          <w:sz w:val="6"/>
          <w:szCs w:val="6"/>
        </w:rPr>
        <w:t>%</w:t>
      </w:r>
    </w:p>
    <w:p w:rsidR="00000000" w:rsidRDefault="00D40AF8">
      <w:pPr>
        <w:pStyle w:val="BodyText"/>
        <w:kinsoku w:val="0"/>
        <w:overflowPunct w:val="0"/>
        <w:spacing w:before="7"/>
        <w:rPr>
          <w:rFonts w:ascii="Myriad Pro Cond" w:hAnsi="Myriad Pro Cond" w:cs="Myriad Pro Cond"/>
          <w:sz w:val="17"/>
          <w:szCs w:val="17"/>
        </w:rPr>
      </w:pPr>
    </w:p>
    <w:p w:rsidR="00000000" w:rsidRDefault="00D40AF8">
      <w:pPr>
        <w:pStyle w:val="BodyText"/>
        <w:kinsoku w:val="0"/>
        <w:overflowPunct w:val="0"/>
        <w:spacing w:before="4"/>
        <w:rPr>
          <w:rFonts w:ascii="Myriad Pro Cond" w:hAnsi="Myriad Pro Cond" w:cs="Myriad Pro Cond"/>
          <w:sz w:val="8"/>
          <w:szCs w:val="8"/>
        </w:rPr>
      </w:pPr>
    </w:p>
    <w:p w:rsidR="00000000" w:rsidRDefault="00D40AF8">
      <w:pPr>
        <w:pStyle w:val="BodyText"/>
        <w:kinsoku w:val="0"/>
        <w:overflowPunct w:val="0"/>
        <w:spacing w:before="1" w:line="70" w:lineRule="exact"/>
        <w:ind w:left="2901"/>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kinsoku w:val="0"/>
        <w:overflowPunct w:val="0"/>
        <w:spacing w:line="70" w:lineRule="exact"/>
        <w:ind w:right="1686"/>
        <w:jc w:val="center"/>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kinsoku w:val="0"/>
        <w:overflowPunct w:val="0"/>
        <w:spacing w:before="9"/>
        <w:ind w:left="1837"/>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tabs>
          <w:tab w:val="left" w:pos="3370"/>
        </w:tabs>
        <w:kinsoku w:val="0"/>
        <w:overflowPunct w:val="0"/>
        <w:spacing w:before="91" w:line="95" w:lineRule="exact"/>
        <w:ind w:left="2809"/>
        <w:rPr>
          <w:spacing w:val="-13"/>
          <w:w w:val="98"/>
          <w:sz w:val="6"/>
          <w:szCs w:val="6"/>
        </w:rPr>
      </w:pPr>
      <w:r>
        <w:rPr>
          <w:rFonts w:ascii="Myriad Pro Cond" w:hAnsi="Myriad Pro Cond" w:cs="Myriad Pro Cond"/>
          <w:spacing w:val="-13"/>
          <w:position w:val="-3"/>
          <w:sz w:val="6"/>
          <w:szCs w:val="6"/>
        </w:rPr>
        <w:t>%%</w:t>
      </w:r>
      <w:r>
        <w:rPr>
          <w:rFonts w:ascii="Myriad Pro Cond" w:hAnsi="Myriad Pro Cond" w:cs="Myriad Pro Cond"/>
          <w:spacing w:val="-13"/>
          <w:position w:val="2"/>
          <w:sz w:val="6"/>
          <w:szCs w:val="6"/>
        </w:rPr>
        <w:t>%</w:t>
      </w:r>
      <w:r>
        <w:rPr>
          <w:rFonts w:ascii="Myriad Pro Cond" w:hAnsi="Myriad Pro Cond" w:cs="Myriad Pro Cond"/>
          <w:spacing w:val="-13"/>
          <w:position w:val="1"/>
          <w:sz w:val="6"/>
          <w:szCs w:val="6"/>
        </w:rPr>
        <w:t>%</w:t>
      </w:r>
      <w:r>
        <w:rPr>
          <w:rFonts w:ascii="Myriad Pro Cond" w:hAnsi="Myriad Pro Cond" w:cs="Myriad Pro Cond"/>
          <w:spacing w:val="-13"/>
          <w:sz w:val="6"/>
          <w:szCs w:val="6"/>
        </w:rPr>
        <w:t>%</w:t>
      </w:r>
      <w:r>
        <w:rPr>
          <w:rFonts w:ascii="Myriad Pro Cond" w:hAnsi="Myriad Pro Cond" w:cs="Myriad Pro Cond"/>
          <w:spacing w:val="-13"/>
          <w:sz w:val="6"/>
          <w:szCs w:val="6"/>
        </w:rPr>
        <w:tab/>
      </w:r>
      <w:r>
        <w:rPr>
          <w:spacing w:val="-13"/>
          <w:w w:val="98"/>
          <w:sz w:val="6"/>
          <w:szCs w:val="6"/>
          <w:u w:val="thick"/>
        </w:rPr>
        <w:t xml:space="preserve"> </w:t>
      </w:r>
      <w:r>
        <w:rPr>
          <w:spacing w:val="1"/>
          <w:sz w:val="6"/>
          <w:szCs w:val="6"/>
          <w:u w:val="thick"/>
        </w:rPr>
        <w:t xml:space="preserve"> </w:t>
      </w:r>
    </w:p>
    <w:p w:rsidR="00000000" w:rsidRDefault="00D40AF8">
      <w:pPr>
        <w:pStyle w:val="BodyText"/>
        <w:kinsoku w:val="0"/>
        <w:overflowPunct w:val="0"/>
        <w:spacing w:line="59" w:lineRule="exact"/>
        <w:ind w:left="2798"/>
        <w:rPr>
          <w:rFonts w:ascii="Myriad Pro Cond" w:hAnsi="Myriad Pro Cond" w:cs="Myriad Pro Cond"/>
          <w:w w:val="97"/>
          <w:position w:val="-2"/>
          <w:sz w:val="6"/>
          <w:szCs w:val="6"/>
        </w:rPr>
      </w:pPr>
      <w:r>
        <w:rPr>
          <w:rFonts w:ascii="Myriad Pro Cond" w:hAnsi="Myriad Pro Cond" w:cs="Myriad Pro Cond"/>
          <w:spacing w:val="-28"/>
          <w:w w:val="97"/>
          <w:position w:val="-1"/>
          <w:sz w:val="6"/>
          <w:szCs w:val="6"/>
        </w:rPr>
        <w:t>%</w:t>
      </w:r>
      <w:r>
        <w:rPr>
          <w:rFonts w:ascii="Myriad Pro Cond" w:hAnsi="Myriad Pro Cond" w:cs="Myriad Pro Cond"/>
          <w:spacing w:val="-4"/>
          <w:w w:val="97"/>
          <w:position w:val="1"/>
          <w:sz w:val="6"/>
          <w:szCs w:val="6"/>
        </w:rPr>
        <w:t>%</w:t>
      </w:r>
      <w:r>
        <w:rPr>
          <w:rFonts w:ascii="Myriad Pro Cond" w:hAnsi="Myriad Pro Cond" w:cs="Myriad Pro Cond"/>
          <w:spacing w:val="-4"/>
          <w:w w:val="97"/>
          <w:position w:val="2"/>
          <w:sz w:val="6"/>
          <w:szCs w:val="6"/>
        </w:rPr>
        <w:t>%</w:t>
      </w:r>
      <w:r>
        <w:rPr>
          <w:rFonts w:ascii="Myriad Pro Cond" w:hAnsi="Myriad Pro Cond" w:cs="Myriad Pro Cond"/>
          <w:spacing w:val="-16"/>
          <w:w w:val="97"/>
          <w:position w:val="1"/>
          <w:sz w:val="6"/>
          <w:szCs w:val="6"/>
        </w:rPr>
        <w:t>%</w:t>
      </w:r>
      <w:r>
        <w:rPr>
          <w:rFonts w:ascii="Myriad Pro Cond" w:hAnsi="Myriad Pro Cond" w:cs="Myriad Pro Cond"/>
          <w:spacing w:val="-16"/>
          <w:w w:val="97"/>
          <w:sz w:val="6"/>
          <w:szCs w:val="6"/>
        </w:rPr>
        <w:t>%</w:t>
      </w:r>
      <w:r>
        <w:rPr>
          <w:rFonts w:ascii="Myriad Pro Cond" w:hAnsi="Myriad Pro Cond" w:cs="Myriad Pro Cond"/>
          <w:w w:val="97"/>
          <w:position w:val="-2"/>
          <w:sz w:val="6"/>
          <w:szCs w:val="6"/>
        </w:rPr>
        <w:t>%</w:t>
      </w:r>
    </w:p>
    <w:p w:rsidR="00000000" w:rsidRDefault="00D40AF8">
      <w:pPr>
        <w:pStyle w:val="BodyText"/>
        <w:kinsoku w:val="0"/>
        <w:overflowPunct w:val="0"/>
        <w:spacing w:line="50" w:lineRule="exact"/>
        <w:ind w:left="2798"/>
        <w:rPr>
          <w:rFonts w:ascii="Myriad Pro Cond" w:hAnsi="Myriad Pro Cond" w:cs="Myriad Pro Cond"/>
          <w:w w:val="97"/>
          <w:position w:val="-3"/>
          <w:sz w:val="6"/>
          <w:szCs w:val="6"/>
        </w:rPr>
      </w:pPr>
      <w:r>
        <w:rPr>
          <w:noProof/>
        </w:rPr>
        <w:pict>
          <v:shape id="_x0000_s1507" type="#_x0000_t202" style="position:absolute;left:0;text-align:left;margin-left:242pt;margin-top:1.5pt;width:8.6pt;height:3.3pt;z-index:251688960;mso-position-horizontal-relative:page" o:allowincell="f" filled="f" stroked="f">
            <v:textbox inset="0,0,0,0">
              <w:txbxContent>
                <w:p w:rsidR="00000000" w:rsidRDefault="00D40AF8">
                  <w:pPr>
                    <w:pStyle w:val="BodyText"/>
                    <w:kinsoku w:val="0"/>
                    <w:overflowPunct w:val="0"/>
                    <w:spacing w:line="65" w:lineRule="exact"/>
                    <w:rPr>
                      <w:w w:val="98"/>
                      <w:sz w:val="6"/>
                      <w:szCs w:val="6"/>
                    </w:rPr>
                  </w:pPr>
                  <w:r>
                    <w:rPr>
                      <w:w w:val="98"/>
                      <w:sz w:val="6"/>
                      <w:szCs w:val="6"/>
                      <w:u w:val="single" w:color="A16532"/>
                    </w:rPr>
                    <w:t xml:space="preserve"> </w:t>
                  </w:r>
                  <w:r>
                    <w:rPr>
                      <w:spacing w:val="6"/>
                      <w:sz w:val="6"/>
                      <w:szCs w:val="6"/>
                      <w:u w:val="single" w:color="A16532"/>
                    </w:rPr>
                    <w:t xml:space="preserve"> </w:t>
                  </w:r>
                </w:p>
              </w:txbxContent>
            </v:textbox>
            <w10:wrap anchorx="page"/>
          </v:shape>
        </w:pict>
      </w:r>
      <w:r>
        <w:rPr>
          <w:noProof/>
        </w:rPr>
        <w:pict>
          <v:shape id="_x0000_s1508" type="#_x0000_t202" style="position:absolute;left:0;text-align:left;margin-left:267.7pt;margin-top:2pt;width:1.9pt;height:2.95pt;z-index:-251626496;mso-position-horizontal-relative:page" o:allowincell="f" filled="f" stroked="f">
            <v:textbox inset="0,0,0,0">
              <w:txbxContent>
                <w:p w:rsidR="00000000" w:rsidRDefault="00D40AF8">
                  <w:pPr>
                    <w:pStyle w:val="BodyText"/>
                    <w:kinsoku w:val="0"/>
                    <w:overflowPunct w:val="0"/>
                    <w:spacing w:line="59" w:lineRule="exact"/>
                    <w:rPr>
                      <w:rFonts w:ascii="Myriad Pro Cond" w:hAnsi="Myriad Pro Cond" w:cs="Myriad Pro Cond"/>
                      <w:w w:val="97"/>
                      <w:sz w:val="6"/>
                      <w:szCs w:val="6"/>
                    </w:rPr>
                  </w:pPr>
                  <w:r>
                    <w:rPr>
                      <w:rFonts w:ascii="Myriad Pro Cond" w:hAnsi="Myriad Pro Cond" w:cs="Myriad Pro Cond"/>
                      <w:w w:val="97"/>
                      <w:sz w:val="6"/>
                      <w:szCs w:val="6"/>
                    </w:rPr>
                    <w:t>%</w:t>
                  </w:r>
                </w:p>
              </w:txbxContent>
            </v:textbox>
            <w10:wrap anchorx="page"/>
          </v:shape>
        </w:pict>
      </w:r>
      <w:r>
        <w:rPr>
          <w:rFonts w:ascii="Myriad Pro Cond" w:hAnsi="Myriad Pro Cond" w:cs="Myriad Pro Cond"/>
          <w:spacing w:val="-28"/>
          <w:w w:val="97"/>
          <w:position w:val="2"/>
          <w:sz w:val="6"/>
          <w:szCs w:val="6"/>
        </w:rPr>
        <w:t>%</w:t>
      </w:r>
      <w:r>
        <w:rPr>
          <w:rFonts w:ascii="Myriad Pro Cond" w:hAnsi="Myriad Pro Cond" w:cs="Myriad Pro Cond"/>
          <w:spacing w:val="-14"/>
          <w:w w:val="97"/>
          <w:position w:val="1"/>
          <w:sz w:val="6"/>
          <w:szCs w:val="6"/>
        </w:rPr>
        <w:t>%</w:t>
      </w:r>
      <w:r>
        <w:rPr>
          <w:rFonts w:ascii="Myriad Pro Cond" w:hAnsi="Myriad Pro Cond" w:cs="Myriad Pro Cond"/>
          <w:spacing w:val="-16"/>
          <w:w w:val="97"/>
          <w:sz w:val="6"/>
          <w:szCs w:val="6"/>
        </w:rPr>
        <w:t>%%</w:t>
      </w:r>
      <w:r>
        <w:rPr>
          <w:rFonts w:ascii="Myriad Pro Cond" w:hAnsi="Myriad Pro Cond" w:cs="Myriad Pro Cond"/>
          <w:spacing w:val="-16"/>
          <w:w w:val="97"/>
          <w:position w:val="-2"/>
          <w:sz w:val="6"/>
          <w:szCs w:val="6"/>
        </w:rPr>
        <w:t>%%</w:t>
      </w:r>
      <w:r>
        <w:rPr>
          <w:rFonts w:ascii="Myriad Pro Cond" w:hAnsi="Myriad Pro Cond" w:cs="Myriad Pro Cond"/>
          <w:w w:val="97"/>
          <w:position w:val="-3"/>
          <w:sz w:val="6"/>
          <w:szCs w:val="6"/>
        </w:rPr>
        <w:t>%</w:t>
      </w:r>
    </w:p>
    <w:p w:rsidR="00000000" w:rsidRDefault="00D40AF8">
      <w:pPr>
        <w:pStyle w:val="BodyText"/>
        <w:kinsoku w:val="0"/>
        <w:overflowPunct w:val="0"/>
        <w:spacing w:line="50" w:lineRule="exact"/>
        <w:ind w:left="2798"/>
        <w:rPr>
          <w:rFonts w:ascii="Myriad Pro Cond" w:hAnsi="Myriad Pro Cond" w:cs="Myriad Pro Cond"/>
          <w:w w:val="97"/>
          <w:position w:val="-3"/>
          <w:sz w:val="6"/>
          <w:szCs w:val="6"/>
        </w:rPr>
        <w:sectPr w:rsidR="00000000">
          <w:pgSz w:w="12240" w:h="15840"/>
          <w:pgMar w:top="1160" w:right="1720" w:bottom="1080" w:left="1320" w:header="727" w:footer="889" w:gutter="0"/>
          <w:cols w:space="720" w:equalWidth="0">
            <w:col w:w="9200"/>
          </w:cols>
          <w:noEndnote/>
        </w:sectPr>
      </w:pPr>
    </w:p>
    <w:p w:rsidR="00000000" w:rsidRDefault="00D40AF8">
      <w:pPr>
        <w:pStyle w:val="BodyText"/>
        <w:kinsoku w:val="0"/>
        <w:overflowPunct w:val="0"/>
        <w:spacing w:before="1" w:line="94" w:lineRule="exact"/>
        <w:jc w:val="right"/>
        <w:rPr>
          <w:rFonts w:ascii="Myriad Pro Cond" w:hAnsi="Myriad Pro Cond" w:cs="Myriad Pro Cond"/>
          <w:w w:val="97"/>
          <w:position w:val="-1"/>
          <w:sz w:val="6"/>
          <w:szCs w:val="6"/>
        </w:rPr>
      </w:pPr>
      <w:r>
        <w:rPr>
          <w:noProof/>
        </w:rPr>
        <w:lastRenderedPageBreak/>
        <w:pict>
          <v:shape id="_x0000_s1509" type="#_x0000_t202" style="position:absolute;left:0;text-align:left;margin-left:197.35pt;margin-top:2.25pt;width:14.5pt;height:4.15pt;z-index:-251625472;mso-position-horizontal-relative:page" o:allowincell="f" filled="f" stroked="f">
            <v:textbox inset="0,0,0,0">
              <w:txbxContent>
                <w:p w:rsidR="00000000" w:rsidRDefault="00D40AF8">
                  <w:pPr>
                    <w:pStyle w:val="BodyText"/>
                    <w:kinsoku w:val="0"/>
                    <w:overflowPunct w:val="0"/>
                    <w:spacing w:before="3" w:line="80" w:lineRule="exact"/>
                    <w:rPr>
                      <w:rFonts w:ascii="Myriad Pro Cond" w:hAnsi="Myriad Pro Cond" w:cs="Myriad Pro Cond"/>
                      <w:position w:val="1"/>
                      <w:sz w:val="6"/>
                      <w:szCs w:val="6"/>
                    </w:rPr>
                  </w:pPr>
                  <w:r>
                    <w:rPr>
                      <w:rFonts w:ascii="Myriad Pro Cond" w:hAnsi="Myriad Pro Cond" w:cs="Myriad Pro Cond"/>
                      <w:sz w:val="6"/>
                      <w:szCs w:val="6"/>
                    </w:rPr>
                    <w:t xml:space="preserve">%         </w:t>
                  </w:r>
                  <w:r>
                    <w:rPr>
                      <w:rFonts w:ascii="Myriad Pro Cond" w:hAnsi="Myriad Pro Cond" w:cs="Myriad Pro Cond"/>
                      <w:position w:val="2"/>
                      <w:sz w:val="6"/>
                      <w:szCs w:val="6"/>
                    </w:rPr>
                    <w:t xml:space="preserve">%% </w:t>
                  </w:r>
                  <w:r>
                    <w:rPr>
                      <w:rFonts w:ascii="Myriad Pro Cond" w:hAnsi="Myriad Pro Cond" w:cs="Myriad Pro Cond"/>
                      <w:sz w:val="6"/>
                      <w:szCs w:val="6"/>
                    </w:rPr>
                    <w:t>%</w:t>
                  </w:r>
                  <w:r>
                    <w:rPr>
                      <w:rFonts w:ascii="Myriad Pro Cond" w:hAnsi="Myriad Pro Cond" w:cs="Myriad Pro Cond"/>
                      <w:position w:val="1"/>
                      <w:sz w:val="6"/>
                      <w:szCs w:val="6"/>
                    </w:rPr>
                    <w:t>%</w:t>
                  </w:r>
                </w:p>
              </w:txbxContent>
            </v:textbox>
            <w10:wrap anchorx="page"/>
          </v:shape>
        </w:pict>
      </w:r>
      <w:r>
        <w:rPr>
          <w:noProof/>
        </w:rPr>
        <w:pict>
          <v:shape id="_x0000_s1510" type="#_x0000_t202" style="position:absolute;left:0;text-align:left;margin-left:247.15pt;margin-top:2.25pt;width:3.6pt;height:3.55pt;z-index:-251624448;mso-position-horizontal-relative:page" o:allowincell="f" filled="f" stroked="f">
            <v:textbox inset="0,0,0,0">
              <w:txbxContent>
                <w:p w:rsidR="00000000" w:rsidRDefault="00D40AF8">
                  <w:pPr>
                    <w:pStyle w:val="BodyText"/>
                    <w:kinsoku w:val="0"/>
                    <w:overflowPunct w:val="0"/>
                    <w:spacing w:before="1" w:line="70" w:lineRule="exact"/>
                    <w:rPr>
                      <w:rFonts w:ascii="Myriad Pro Cond" w:hAnsi="Myriad Pro Cond" w:cs="Myriad Pro Cond"/>
                      <w:spacing w:val="-3"/>
                      <w:sz w:val="6"/>
                      <w:szCs w:val="6"/>
                    </w:rPr>
                  </w:pPr>
                  <w:r>
                    <w:rPr>
                      <w:rFonts w:ascii="Myriad Pro Cond" w:hAnsi="Myriad Pro Cond" w:cs="Myriad Pro Cond"/>
                      <w:spacing w:val="-3"/>
                      <w:position w:val="1"/>
                      <w:sz w:val="6"/>
                      <w:szCs w:val="6"/>
                    </w:rPr>
                    <w:t>%</w:t>
                  </w:r>
                  <w:r>
                    <w:rPr>
                      <w:rFonts w:ascii="Myriad Pro Cond" w:hAnsi="Myriad Pro Cond" w:cs="Myriad Pro Cond"/>
                      <w:spacing w:val="-3"/>
                      <w:sz w:val="6"/>
                      <w:szCs w:val="6"/>
                    </w:rPr>
                    <w:t>%</w:t>
                  </w:r>
                </w:p>
              </w:txbxContent>
            </v:textbox>
            <w10:wrap anchorx="page"/>
          </v:shape>
        </w:pict>
      </w:r>
      <w:r>
        <w:rPr>
          <w:rFonts w:ascii="Myriad Pro Cond" w:hAnsi="Myriad Pro Cond" w:cs="Myriad Pro Cond"/>
          <w:spacing w:val="-28"/>
          <w:w w:val="97"/>
          <w:position w:val="-2"/>
          <w:sz w:val="6"/>
          <w:szCs w:val="6"/>
        </w:rPr>
        <w:t>%</w:t>
      </w:r>
      <w:r>
        <w:rPr>
          <w:rFonts w:ascii="Myriad Pro Cond" w:hAnsi="Myriad Pro Cond" w:cs="Myriad Pro Cond"/>
          <w:w w:val="97"/>
          <w:sz w:val="6"/>
          <w:szCs w:val="6"/>
        </w:rPr>
        <w:t>%</w:t>
      </w:r>
      <w:r>
        <w:rPr>
          <w:rFonts w:ascii="Myriad Pro Cond" w:hAnsi="Myriad Pro Cond" w:cs="Myriad Pro Cond"/>
          <w:sz w:val="6"/>
          <w:szCs w:val="6"/>
        </w:rPr>
        <w:t xml:space="preserve">    </w:t>
      </w:r>
      <w:r>
        <w:rPr>
          <w:rFonts w:ascii="Myriad Pro Cond" w:hAnsi="Myriad Pro Cond" w:cs="Myriad Pro Cond"/>
          <w:spacing w:val="-5"/>
          <w:sz w:val="6"/>
          <w:szCs w:val="6"/>
        </w:rPr>
        <w:t xml:space="preserve"> </w:t>
      </w:r>
      <w:r>
        <w:rPr>
          <w:rFonts w:ascii="Myriad Pro Cond" w:hAnsi="Myriad Pro Cond" w:cs="Myriad Pro Cond"/>
          <w:w w:val="97"/>
          <w:sz w:val="6"/>
          <w:szCs w:val="6"/>
        </w:rPr>
        <w:t>%</w:t>
      </w:r>
      <w:r>
        <w:rPr>
          <w:rFonts w:ascii="Myriad Pro Cond" w:hAnsi="Myriad Pro Cond" w:cs="Myriad Pro Cond"/>
          <w:sz w:val="6"/>
          <w:szCs w:val="6"/>
        </w:rPr>
        <w:t xml:space="preserve">    </w:t>
      </w:r>
      <w:r>
        <w:rPr>
          <w:rFonts w:ascii="Myriad Pro Cond" w:hAnsi="Myriad Pro Cond" w:cs="Myriad Pro Cond"/>
          <w:spacing w:val="-5"/>
          <w:sz w:val="6"/>
          <w:szCs w:val="6"/>
        </w:rPr>
        <w:t xml:space="preserve"> </w:t>
      </w:r>
      <w:r>
        <w:rPr>
          <w:rFonts w:ascii="Myriad Pro Cond" w:hAnsi="Myriad Pro Cond" w:cs="Myriad Pro Cond"/>
          <w:w w:val="97"/>
          <w:sz w:val="6"/>
          <w:szCs w:val="6"/>
        </w:rPr>
        <w:t>%</w:t>
      </w:r>
      <w:r>
        <w:rPr>
          <w:rFonts w:ascii="Myriad Pro Cond" w:hAnsi="Myriad Pro Cond" w:cs="Myriad Pro Cond"/>
          <w:sz w:val="6"/>
          <w:szCs w:val="6"/>
        </w:rPr>
        <w:t xml:space="preserve">  </w:t>
      </w:r>
      <w:r>
        <w:rPr>
          <w:rFonts w:ascii="Myriad Pro Cond" w:hAnsi="Myriad Pro Cond" w:cs="Myriad Pro Cond"/>
          <w:w w:val="97"/>
          <w:position w:val="1"/>
          <w:sz w:val="6"/>
          <w:szCs w:val="6"/>
        </w:rPr>
        <w:t>%</w:t>
      </w:r>
      <w:r>
        <w:rPr>
          <w:rFonts w:ascii="Myriad Pro Cond" w:hAnsi="Myriad Pro Cond" w:cs="Myriad Pro Cond"/>
          <w:position w:val="1"/>
          <w:sz w:val="6"/>
          <w:szCs w:val="6"/>
        </w:rPr>
        <w:t xml:space="preserve"> </w:t>
      </w:r>
      <w:r>
        <w:rPr>
          <w:rFonts w:ascii="Myriad Pro Cond" w:hAnsi="Myriad Pro Cond" w:cs="Myriad Pro Cond"/>
          <w:spacing w:val="-1"/>
          <w:position w:val="1"/>
          <w:sz w:val="6"/>
          <w:szCs w:val="6"/>
        </w:rPr>
        <w:t xml:space="preserve"> </w:t>
      </w:r>
      <w:r>
        <w:rPr>
          <w:rFonts w:ascii="Myriad Pro Cond" w:hAnsi="Myriad Pro Cond" w:cs="Myriad Pro Cond"/>
          <w:w w:val="97"/>
          <w:position w:val="2"/>
          <w:sz w:val="6"/>
          <w:szCs w:val="6"/>
        </w:rPr>
        <w:t>%</w:t>
      </w:r>
      <w:r>
        <w:rPr>
          <w:rFonts w:ascii="Myriad Pro Cond" w:hAnsi="Myriad Pro Cond" w:cs="Myriad Pro Cond"/>
          <w:position w:val="2"/>
          <w:sz w:val="6"/>
          <w:szCs w:val="6"/>
        </w:rPr>
        <w:t xml:space="preserve">  </w:t>
      </w:r>
      <w:r>
        <w:rPr>
          <w:rFonts w:ascii="Myriad Pro Cond" w:hAnsi="Myriad Pro Cond" w:cs="Myriad Pro Cond"/>
          <w:spacing w:val="3"/>
          <w:position w:val="2"/>
          <w:sz w:val="6"/>
          <w:szCs w:val="6"/>
        </w:rPr>
        <w:t xml:space="preserve"> </w:t>
      </w:r>
      <w:r>
        <w:rPr>
          <w:rFonts w:ascii="Myriad Pro Cond" w:hAnsi="Myriad Pro Cond" w:cs="Myriad Pro Cond"/>
          <w:spacing w:val="-5"/>
          <w:w w:val="97"/>
          <w:sz w:val="6"/>
          <w:szCs w:val="6"/>
        </w:rPr>
        <w:t>%</w:t>
      </w:r>
      <w:r>
        <w:rPr>
          <w:rFonts w:ascii="Myriad Pro Cond" w:hAnsi="Myriad Pro Cond" w:cs="Myriad Pro Cond"/>
          <w:w w:val="97"/>
          <w:position w:val="-1"/>
          <w:sz w:val="6"/>
          <w:szCs w:val="6"/>
        </w:rPr>
        <w:t>%</w:t>
      </w:r>
    </w:p>
    <w:p w:rsidR="00000000" w:rsidRDefault="00D40AF8">
      <w:pPr>
        <w:pStyle w:val="BodyText"/>
        <w:kinsoku w:val="0"/>
        <w:overflowPunct w:val="0"/>
        <w:spacing w:line="4" w:lineRule="exact"/>
        <w:ind w:right="169"/>
        <w:jc w:val="right"/>
        <w:rPr>
          <w:rFonts w:ascii="Myriad Pro Cond" w:hAnsi="Myriad Pro Cond" w:cs="Myriad Pro Cond"/>
          <w:sz w:val="6"/>
          <w:szCs w:val="6"/>
        </w:rPr>
      </w:pPr>
      <w:r>
        <w:rPr>
          <w:rFonts w:ascii="Myriad Pro Cond" w:hAnsi="Myriad Pro Cond" w:cs="Myriad Pro Cond"/>
          <w:sz w:val="6"/>
          <w:szCs w:val="6"/>
        </w:rPr>
        <w:t>% %</w:t>
      </w:r>
    </w:p>
    <w:p w:rsidR="00000000" w:rsidRDefault="00D40AF8">
      <w:pPr>
        <w:pStyle w:val="BodyText"/>
        <w:tabs>
          <w:tab w:val="left" w:pos="3253"/>
        </w:tabs>
        <w:kinsoku w:val="0"/>
        <w:overflowPunct w:val="0"/>
        <w:spacing w:before="1" w:line="75" w:lineRule="exact"/>
        <w:ind w:left="751"/>
        <w:rPr>
          <w:w w:val="98"/>
          <w:position w:val="1"/>
          <w:sz w:val="6"/>
          <w:szCs w:val="6"/>
        </w:rPr>
      </w:pPr>
      <w:r>
        <w:br w:type="column"/>
      </w:r>
      <w:r>
        <w:rPr>
          <w:w w:val="98"/>
          <w:sz w:val="6"/>
          <w:szCs w:val="6"/>
          <w:u w:val="thick"/>
        </w:rPr>
        <w:lastRenderedPageBreak/>
        <w:t xml:space="preserve"> </w:t>
      </w:r>
      <w:r>
        <w:rPr>
          <w:sz w:val="6"/>
          <w:szCs w:val="6"/>
          <w:u w:val="thick"/>
        </w:rPr>
        <w:t xml:space="preserve">  </w:t>
      </w:r>
      <w:r>
        <w:rPr>
          <w:spacing w:val="-8"/>
          <w:sz w:val="6"/>
          <w:szCs w:val="6"/>
          <w:u w:val="thick"/>
        </w:rPr>
        <w:t xml:space="preserve"> </w:t>
      </w:r>
      <w:r>
        <w:rPr>
          <w:rFonts w:ascii="Myriad Pro Cond" w:hAnsi="Myriad Pro Cond" w:cs="Myriad Pro Cond"/>
          <w:spacing w:val="-3"/>
          <w:sz w:val="6"/>
          <w:szCs w:val="6"/>
          <w:u w:val="thick"/>
        </w:rPr>
        <w:t xml:space="preserve">%%%                            </w:t>
      </w:r>
      <w:r>
        <w:rPr>
          <w:rFonts w:ascii="Myriad Pro Cond" w:hAnsi="Myriad Pro Cond" w:cs="Myriad Pro Cond"/>
          <w:spacing w:val="-2"/>
          <w:sz w:val="6"/>
          <w:szCs w:val="6"/>
          <w:u w:val="thick"/>
        </w:rPr>
        <w:t xml:space="preserve"> </w:t>
      </w:r>
      <w:r>
        <w:rPr>
          <w:rFonts w:ascii="Myriad Pro Cond" w:hAnsi="Myriad Pro Cond" w:cs="Myriad Pro Cond"/>
          <w:position w:val="1"/>
          <w:sz w:val="6"/>
          <w:szCs w:val="6"/>
        </w:rPr>
        <w:t>%</w:t>
      </w:r>
      <w:r>
        <w:rPr>
          <w:rFonts w:ascii="Myriad Pro Cond" w:hAnsi="Myriad Pro Cond" w:cs="Myriad Pro Cond"/>
          <w:position w:val="1"/>
          <w:sz w:val="6"/>
          <w:szCs w:val="6"/>
        </w:rPr>
        <w:tab/>
      </w:r>
      <w:r>
        <w:rPr>
          <w:w w:val="98"/>
          <w:position w:val="1"/>
          <w:sz w:val="6"/>
          <w:szCs w:val="6"/>
          <w:u w:val="single" w:color="A16532"/>
        </w:rPr>
        <w:t xml:space="preserve"> </w:t>
      </w:r>
      <w:r>
        <w:rPr>
          <w:spacing w:val="6"/>
          <w:position w:val="1"/>
          <w:sz w:val="6"/>
          <w:szCs w:val="6"/>
          <w:u w:val="single" w:color="A16532"/>
        </w:rPr>
        <w:t xml:space="preserve"> </w:t>
      </w:r>
    </w:p>
    <w:p w:rsidR="00000000" w:rsidRDefault="00D40AF8">
      <w:pPr>
        <w:pStyle w:val="BodyText"/>
        <w:kinsoku w:val="0"/>
        <w:overflowPunct w:val="0"/>
        <w:spacing w:line="17" w:lineRule="exact"/>
        <w:ind w:left="757"/>
        <w:rPr>
          <w:rFonts w:ascii="Myriad Pro Cond" w:hAnsi="Myriad Pro Cond" w:cs="Myriad Pro Cond"/>
          <w:position w:val="1"/>
          <w:sz w:val="6"/>
          <w:szCs w:val="6"/>
        </w:rPr>
      </w:pPr>
      <w:r>
        <w:rPr>
          <w:rFonts w:ascii="Myriad Pro Cond" w:hAnsi="Myriad Pro Cond" w:cs="Myriad Pro Cond"/>
          <w:position w:val="1"/>
          <w:sz w:val="6"/>
          <w:szCs w:val="6"/>
        </w:rPr>
        <w:t xml:space="preserve">%        %    </w:t>
      </w:r>
      <w:r>
        <w:rPr>
          <w:rFonts w:ascii="Myriad Pro Cond" w:hAnsi="Myriad Pro Cond" w:cs="Myriad Pro Cond"/>
          <w:sz w:val="6"/>
          <w:szCs w:val="6"/>
        </w:rPr>
        <w:t xml:space="preserve">%   </w:t>
      </w:r>
      <w:r>
        <w:rPr>
          <w:rFonts w:ascii="Myriad Pro Cond" w:hAnsi="Myriad Pro Cond" w:cs="Myriad Pro Cond"/>
          <w:position w:val="1"/>
          <w:sz w:val="6"/>
          <w:szCs w:val="6"/>
        </w:rPr>
        <w:t>%</w:t>
      </w:r>
    </w:p>
    <w:p w:rsidR="00000000" w:rsidRDefault="00D40AF8">
      <w:pPr>
        <w:pStyle w:val="BodyText"/>
        <w:kinsoku w:val="0"/>
        <w:overflowPunct w:val="0"/>
        <w:spacing w:line="17" w:lineRule="exact"/>
        <w:ind w:left="757"/>
        <w:rPr>
          <w:rFonts w:ascii="Myriad Pro Cond" w:hAnsi="Myriad Pro Cond" w:cs="Myriad Pro Cond"/>
          <w:position w:val="1"/>
          <w:sz w:val="6"/>
          <w:szCs w:val="6"/>
        </w:rPr>
        <w:sectPr w:rsidR="00000000">
          <w:type w:val="continuous"/>
          <w:pgSz w:w="12240" w:h="15840"/>
          <w:pgMar w:top="1500" w:right="1720" w:bottom="280" w:left="1320" w:header="720" w:footer="720" w:gutter="0"/>
          <w:cols w:num="2" w:space="720" w:equalWidth="0">
            <w:col w:w="2928" w:space="40"/>
            <w:col w:w="6232"/>
          </w:cols>
          <w:noEndnote/>
        </w:sectPr>
      </w:pPr>
    </w:p>
    <w:p w:rsidR="00000000" w:rsidRDefault="00D40AF8">
      <w:pPr>
        <w:pStyle w:val="BodyText"/>
        <w:kinsoku w:val="0"/>
        <w:overflowPunct w:val="0"/>
        <w:spacing w:line="34" w:lineRule="exact"/>
        <w:jc w:val="right"/>
        <w:rPr>
          <w:rFonts w:ascii="Myriad Pro Cond" w:hAnsi="Myriad Pro Cond" w:cs="Myriad Pro Cond"/>
          <w:position w:val="1"/>
          <w:sz w:val="6"/>
          <w:szCs w:val="6"/>
        </w:rPr>
      </w:pPr>
      <w:r>
        <w:rPr>
          <w:rFonts w:ascii="Myriad Pro Cond" w:hAnsi="Myriad Pro Cond" w:cs="Myriad Pro Cond"/>
          <w:position w:val="-2"/>
          <w:sz w:val="6"/>
          <w:szCs w:val="6"/>
        </w:rPr>
        <w:lastRenderedPageBreak/>
        <w:t xml:space="preserve">% </w:t>
      </w:r>
      <w:r>
        <w:rPr>
          <w:rFonts w:ascii="Myriad Pro Cond" w:hAnsi="Myriad Pro Cond" w:cs="Myriad Pro Cond"/>
          <w:sz w:val="6"/>
          <w:szCs w:val="6"/>
        </w:rPr>
        <w:t xml:space="preserve">%                    </w:t>
      </w:r>
      <w:r>
        <w:rPr>
          <w:rFonts w:ascii="Myriad Pro Cond" w:hAnsi="Myriad Pro Cond" w:cs="Myriad Pro Cond"/>
          <w:position w:val="-1"/>
          <w:sz w:val="6"/>
          <w:szCs w:val="6"/>
        </w:rPr>
        <w:t xml:space="preserve">% </w:t>
      </w:r>
      <w:r>
        <w:rPr>
          <w:rFonts w:ascii="Myriad Pro Cond" w:hAnsi="Myriad Pro Cond" w:cs="Myriad Pro Cond"/>
          <w:position w:val="1"/>
          <w:sz w:val="6"/>
          <w:szCs w:val="6"/>
        </w:rPr>
        <w:t>%</w:t>
      </w:r>
    </w:p>
    <w:p w:rsidR="00000000" w:rsidRDefault="00D40AF8">
      <w:pPr>
        <w:pStyle w:val="BodyText"/>
        <w:kinsoku w:val="0"/>
        <w:overflowPunct w:val="0"/>
        <w:spacing w:before="2" w:line="32" w:lineRule="exact"/>
        <w:ind w:left="699"/>
        <w:rPr>
          <w:rFonts w:ascii="Myriad Pro Cond" w:hAnsi="Myriad Pro Cond" w:cs="Myriad Pro Cond"/>
          <w:position w:val="2"/>
          <w:sz w:val="6"/>
          <w:szCs w:val="6"/>
        </w:rPr>
      </w:pPr>
      <w:r>
        <w:br w:type="column"/>
      </w:r>
      <w:r>
        <w:rPr>
          <w:rFonts w:ascii="Myriad Pro Cond" w:hAnsi="Myriad Pro Cond" w:cs="Myriad Pro Cond"/>
          <w:position w:val="1"/>
          <w:sz w:val="6"/>
          <w:szCs w:val="6"/>
        </w:rPr>
        <w:lastRenderedPageBreak/>
        <w:t xml:space="preserve">%     </w:t>
      </w:r>
      <w:r>
        <w:rPr>
          <w:rFonts w:ascii="Myriad Pro Cond" w:hAnsi="Myriad Pro Cond" w:cs="Myriad Pro Cond"/>
          <w:position w:val="2"/>
          <w:sz w:val="6"/>
          <w:szCs w:val="6"/>
        </w:rPr>
        <w:t xml:space="preserve">%     </w:t>
      </w:r>
      <w:r>
        <w:rPr>
          <w:rFonts w:ascii="Myriad Pro Cond" w:hAnsi="Myriad Pro Cond" w:cs="Myriad Pro Cond"/>
          <w:sz w:val="6"/>
          <w:szCs w:val="6"/>
        </w:rPr>
        <w:t xml:space="preserve">%               </w:t>
      </w:r>
      <w:r>
        <w:rPr>
          <w:rFonts w:ascii="Myriad Pro Cond" w:hAnsi="Myriad Pro Cond" w:cs="Myriad Pro Cond"/>
          <w:position w:val="1"/>
          <w:sz w:val="6"/>
          <w:szCs w:val="6"/>
        </w:rPr>
        <w:t xml:space="preserve">%   </w:t>
      </w:r>
      <w:r>
        <w:rPr>
          <w:rFonts w:ascii="Myriad Pro Cond" w:hAnsi="Myriad Pro Cond" w:cs="Myriad Pro Cond"/>
          <w:position w:val="2"/>
          <w:sz w:val="6"/>
          <w:szCs w:val="6"/>
        </w:rPr>
        <w:t>%</w:t>
      </w:r>
    </w:p>
    <w:p w:rsidR="00000000" w:rsidRDefault="00D40AF8">
      <w:pPr>
        <w:pStyle w:val="BodyText"/>
        <w:kinsoku w:val="0"/>
        <w:overflowPunct w:val="0"/>
        <w:spacing w:before="2" w:line="32" w:lineRule="exact"/>
        <w:ind w:left="699"/>
        <w:rPr>
          <w:rFonts w:ascii="Myriad Pro Cond" w:hAnsi="Myriad Pro Cond" w:cs="Myriad Pro Cond"/>
          <w:position w:val="2"/>
          <w:sz w:val="6"/>
          <w:szCs w:val="6"/>
        </w:rPr>
        <w:sectPr w:rsidR="00000000">
          <w:type w:val="continuous"/>
          <w:pgSz w:w="12240" w:h="15840"/>
          <w:pgMar w:top="1500" w:right="1720" w:bottom="280" w:left="1320" w:header="720" w:footer="720" w:gutter="0"/>
          <w:cols w:num="2" w:space="720" w:equalWidth="0">
            <w:col w:w="2894" w:space="40"/>
            <w:col w:w="6266"/>
          </w:cols>
          <w:noEndnote/>
        </w:sectPr>
      </w:pPr>
    </w:p>
    <w:p w:rsidR="00000000" w:rsidRDefault="00D40AF8">
      <w:pPr>
        <w:pStyle w:val="BodyText"/>
        <w:tabs>
          <w:tab w:val="left" w:pos="617"/>
        </w:tabs>
        <w:kinsoku w:val="0"/>
        <w:overflowPunct w:val="0"/>
        <w:spacing w:before="46" w:line="65" w:lineRule="exact"/>
        <w:ind w:right="101"/>
        <w:jc w:val="right"/>
        <w:rPr>
          <w:rFonts w:ascii="Myriad Pro Cond" w:hAnsi="Myriad Pro Cond" w:cs="Myriad Pro Cond"/>
          <w:spacing w:val="-1"/>
          <w:sz w:val="6"/>
          <w:szCs w:val="6"/>
        </w:rPr>
      </w:pPr>
      <w:r>
        <w:rPr>
          <w:rFonts w:ascii="Myriad Pro Cond" w:hAnsi="Myriad Pro Cond" w:cs="Myriad Pro Cond"/>
          <w:sz w:val="6"/>
          <w:szCs w:val="6"/>
        </w:rPr>
        <w:lastRenderedPageBreak/>
        <w:t>%</w:t>
      </w:r>
      <w:r>
        <w:rPr>
          <w:rFonts w:ascii="Myriad Pro Cond" w:hAnsi="Myriad Pro Cond" w:cs="Myriad Pro Cond"/>
          <w:sz w:val="6"/>
          <w:szCs w:val="6"/>
        </w:rPr>
        <w:tab/>
      </w:r>
      <w:r>
        <w:rPr>
          <w:rFonts w:ascii="Myriad Pro Cond" w:hAnsi="Myriad Pro Cond" w:cs="Myriad Pro Cond"/>
          <w:spacing w:val="-1"/>
          <w:sz w:val="6"/>
          <w:szCs w:val="6"/>
        </w:rPr>
        <w:t>%</w:t>
      </w:r>
    </w:p>
    <w:p w:rsidR="00000000" w:rsidRDefault="00D40AF8">
      <w:pPr>
        <w:pStyle w:val="BodyText"/>
        <w:tabs>
          <w:tab w:val="left" w:pos="686"/>
        </w:tabs>
        <w:kinsoku w:val="0"/>
        <w:overflowPunct w:val="0"/>
        <w:spacing w:line="50" w:lineRule="exact"/>
        <w:jc w:val="right"/>
        <w:rPr>
          <w:rFonts w:ascii="Myriad Pro Cond" w:hAnsi="Myriad Pro Cond" w:cs="Myriad Pro Cond"/>
          <w:spacing w:val="-9"/>
          <w:sz w:val="6"/>
          <w:szCs w:val="6"/>
        </w:rPr>
      </w:pPr>
      <w:r>
        <w:rPr>
          <w:rFonts w:ascii="Myriad Pro Cond" w:hAnsi="Myriad Pro Cond" w:cs="Myriad Pro Cond"/>
          <w:position w:val="1"/>
          <w:sz w:val="6"/>
          <w:szCs w:val="6"/>
        </w:rPr>
        <w:t>%</w:t>
      </w:r>
      <w:r>
        <w:rPr>
          <w:rFonts w:ascii="Myriad Pro Cond" w:hAnsi="Myriad Pro Cond" w:cs="Myriad Pro Cond"/>
          <w:position w:val="1"/>
          <w:sz w:val="6"/>
          <w:szCs w:val="6"/>
        </w:rPr>
        <w:tab/>
      </w:r>
      <w:r>
        <w:rPr>
          <w:rFonts w:ascii="Myriad Pro Cond" w:hAnsi="Myriad Pro Cond" w:cs="Myriad Pro Cond"/>
          <w:spacing w:val="-9"/>
          <w:position w:val="2"/>
          <w:sz w:val="6"/>
          <w:szCs w:val="6"/>
        </w:rPr>
        <w:t>%</w:t>
      </w:r>
      <w:r>
        <w:rPr>
          <w:rFonts w:ascii="Myriad Pro Cond" w:hAnsi="Myriad Pro Cond" w:cs="Myriad Pro Cond"/>
          <w:spacing w:val="-9"/>
          <w:sz w:val="6"/>
          <w:szCs w:val="6"/>
        </w:rPr>
        <w:t>%</w:t>
      </w:r>
    </w:p>
    <w:p w:rsidR="00000000" w:rsidRDefault="00D40AF8">
      <w:pPr>
        <w:pStyle w:val="BodyText"/>
        <w:tabs>
          <w:tab w:val="left" w:pos="343"/>
        </w:tabs>
        <w:kinsoku w:val="0"/>
        <w:overflowPunct w:val="0"/>
        <w:spacing w:before="2" w:line="73" w:lineRule="exact"/>
        <w:jc w:val="right"/>
        <w:rPr>
          <w:rFonts w:ascii="Myriad Pro Cond" w:hAnsi="Myriad Pro Cond" w:cs="Myriad Pro Cond"/>
          <w:w w:val="97"/>
          <w:position w:val="1"/>
          <w:sz w:val="6"/>
          <w:szCs w:val="6"/>
        </w:rPr>
      </w:pPr>
      <w:r>
        <w:br w:type="column"/>
      </w:r>
      <w:r>
        <w:rPr>
          <w:rFonts w:ascii="Myriad Pro Cond" w:hAnsi="Myriad Pro Cond" w:cs="Myriad Pro Cond"/>
          <w:spacing w:val="-4"/>
          <w:w w:val="97"/>
          <w:position w:val="1"/>
          <w:sz w:val="6"/>
          <w:szCs w:val="6"/>
        </w:rPr>
        <w:lastRenderedPageBreak/>
        <w:t>%</w:t>
      </w:r>
      <w:r>
        <w:rPr>
          <w:rFonts w:ascii="Myriad Pro Cond" w:hAnsi="Myriad Pro Cond" w:cs="Myriad Pro Cond"/>
          <w:spacing w:val="-28"/>
          <w:w w:val="97"/>
          <w:sz w:val="6"/>
          <w:szCs w:val="6"/>
        </w:rPr>
        <w:t>%</w:t>
      </w:r>
      <w:r>
        <w:rPr>
          <w:rFonts w:ascii="Myriad Pro Cond" w:hAnsi="Myriad Pro Cond" w:cs="Myriad Pro Cond"/>
          <w:w w:val="97"/>
          <w:position w:val="2"/>
          <w:sz w:val="6"/>
          <w:szCs w:val="6"/>
        </w:rPr>
        <w:t>%</w:t>
      </w:r>
      <w:r>
        <w:rPr>
          <w:rFonts w:ascii="Myriad Pro Cond" w:hAnsi="Myriad Pro Cond" w:cs="Myriad Pro Cond"/>
          <w:position w:val="2"/>
          <w:sz w:val="6"/>
          <w:szCs w:val="6"/>
        </w:rPr>
        <w:tab/>
      </w:r>
      <w:r>
        <w:rPr>
          <w:rFonts w:ascii="Myriad Pro Cond" w:hAnsi="Myriad Pro Cond" w:cs="Myriad Pro Cond"/>
          <w:w w:val="97"/>
          <w:position w:val="1"/>
          <w:sz w:val="6"/>
          <w:szCs w:val="6"/>
        </w:rPr>
        <w:t>%</w:t>
      </w:r>
    </w:p>
    <w:p w:rsidR="00000000" w:rsidRDefault="00D40AF8">
      <w:pPr>
        <w:pStyle w:val="BodyText"/>
        <w:tabs>
          <w:tab w:val="left" w:pos="355"/>
        </w:tabs>
        <w:kinsoku w:val="0"/>
        <w:overflowPunct w:val="0"/>
        <w:spacing w:line="46" w:lineRule="exact"/>
        <w:ind w:right="8"/>
        <w:jc w:val="right"/>
        <w:rPr>
          <w:rFonts w:ascii="Myriad Pro Cond" w:hAnsi="Myriad Pro Cond" w:cs="Myriad Pro Cond"/>
          <w:w w:val="95"/>
          <w:sz w:val="6"/>
          <w:szCs w:val="6"/>
        </w:rPr>
      </w:pPr>
      <w:r>
        <w:rPr>
          <w:rFonts w:ascii="Myriad Pro Cond" w:hAnsi="Myriad Pro Cond" w:cs="Myriad Pro Cond"/>
          <w:sz w:val="6"/>
          <w:szCs w:val="6"/>
        </w:rPr>
        <w:t>%</w:t>
      </w:r>
      <w:r>
        <w:rPr>
          <w:rFonts w:ascii="Myriad Pro Cond" w:hAnsi="Myriad Pro Cond" w:cs="Myriad Pro Cond"/>
          <w:sz w:val="6"/>
          <w:szCs w:val="6"/>
        </w:rPr>
        <w:tab/>
      </w:r>
      <w:r>
        <w:rPr>
          <w:rFonts w:ascii="Myriad Pro Cond" w:hAnsi="Myriad Pro Cond" w:cs="Myriad Pro Cond"/>
          <w:w w:val="95"/>
          <w:sz w:val="6"/>
          <w:szCs w:val="6"/>
        </w:rPr>
        <w:t>%</w:t>
      </w:r>
    </w:p>
    <w:p w:rsidR="00000000" w:rsidRDefault="00D40AF8">
      <w:pPr>
        <w:pStyle w:val="BodyText"/>
        <w:kinsoku w:val="0"/>
        <w:overflowPunct w:val="0"/>
        <w:spacing w:line="40" w:lineRule="exact"/>
        <w:ind w:right="20"/>
        <w:jc w:val="right"/>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tabs>
          <w:tab w:val="left" w:pos="860"/>
          <w:tab w:val="left" w:pos="2640"/>
        </w:tabs>
        <w:kinsoku w:val="0"/>
        <w:overflowPunct w:val="0"/>
        <w:spacing w:before="46" w:line="65" w:lineRule="exact"/>
        <w:ind w:left="494"/>
        <w:rPr>
          <w:w w:val="98"/>
          <w:position w:val="1"/>
          <w:sz w:val="6"/>
          <w:szCs w:val="6"/>
        </w:rPr>
      </w:pPr>
      <w:r>
        <w:br w:type="column"/>
      </w:r>
      <w:r>
        <w:rPr>
          <w:rFonts w:ascii="Myriad Pro Cond" w:hAnsi="Myriad Pro Cond" w:cs="Myriad Pro Cond"/>
          <w:position w:val="1"/>
          <w:sz w:val="6"/>
          <w:szCs w:val="6"/>
        </w:rPr>
        <w:lastRenderedPageBreak/>
        <w:t>%</w:t>
      </w:r>
      <w:r>
        <w:rPr>
          <w:rFonts w:ascii="Myriad Pro Cond" w:hAnsi="Myriad Pro Cond" w:cs="Myriad Pro Cond"/>
          <w:position w:val="1"/>
          <w:sz w:val="6"/>
          <w:szCs w:val="6"/>
        </w:rPr>
        <w:tab/>
      </w:r>
      <w:r>
        <w:rPr>
          <w:rFonts w:ascii="Myriad Pro Cond" w:hAnsi="Myriad Pro Cond" w:cs="Myriad Pro Cond"/>
          <w:sz w:val="6"/>
          <w:szCs w:val="6"/>
        </w:rPr>
        <w:t>%</w:t>
      </w:r>
      <w:r>
        <w:rPr>
          <w:rFonts w:ascii="Myriad Pro Cond" w:hAnsi="Myriad Pro Cond" w:cs="Myriad Pro Cond"/>
          <w:sz w:val="6"/>
          <w:szCs w:val="6"/>
        </w:rPr>
        <w:tab/>
      </w:r>
      <w:r>
        <w:rPr>
          <w:w w:val="98"/>
          <w:position w:val="1"/>
          <w:sz w:val="6"/>
          <w:szCs w:val="6"/>
          <w:u w:val="single" w:color="A16532"/>
        </w:rPr>
        <w:t xml:space="preserve"> </w:t>
      </w:r>
      <w:r>
        <w:rPr>
          <w:spacing w:val="-4"/>
          <w:position w:val="1"/>
          <w:sz w:val="6"/>
          <w:szCs w:val="6"/>
          <w:u w:val="single" w:color="A16532"/>
        </w:rPr>
        <w:t xml:space="preserve"> </w:t>
      </w:r>
    </w:p>
    <w:p w:rsidR="00000000" w:rsidRDefault="00D40AF8">
      <w:pPr>
        <w:pStyle w:val="BodyText"/>
        <w:kinsoku w:val="0"/>
        <w:overflowPunct w:val="0"/>
        <w:spacing w:line="49" w:lineRule="exact"/>
        <w:ind w:left="494"/>
        <w:rPr>
          <w:rFonts w:ascii="Myriad Pro Cond" w:hAnsi="Myriad Pro Cond" w:cs="Myriad Pro Cond"/>
          <w:sz w:val="6"/>
          <w:szCs w:val="6"/>
        </w:rPr>
      </w:pPr>
      <w:r>
        <w:rPr>
          <w:noProof/>
        </w:rPr>
        <w:pict>
          <v:shape id="_x0000_s1511" type="#_x0000_t202" style="position:absolute;left:0;text-align:left;margin-left:246pt;margin-top:-2.1pt;width:27.65pt;height:3.5pt;z-index:-251623424;mso-position-horizontal-relative:page" o:allowincell="f" filled="f" stroked="f">
            <v:textbox inset="0,0,0,0">
              <w:txbxContent>
                <w:p w:rsidR="00000000" w:rsidRDefault="00D40AF8">
                  <w:pPr>
                    <w:pStyle w:val="BodyText"/>
                    <w:tabs>
                      <w:tab w:val="left" w:pos="514"/>
                    </w:tabs>
                    <w:kinsoku w:val="0"/>
                    <w:overflowPunct w:val="0"/>
                    <w:spacing w:line="70" w:lineRule="exact"/>
                    <w:rPr>
                      <w:rFonts w:ascii="Myriad Pro Cond" w:hAnsi="Myriad Pro Cond" w:cs="Myriad Pro Cond"/>
                      <w:w w:val="95"/>
                      <w:sz w:val="6"/>
                      <w:szCs w:val="6"/>
                    </w:rPr>
                  </w:pPr>
                  <w:r>
                    <w:rPr>
                      <w:rFonts w:ascii="Myriad Pro Cond" w:hAnsi="Myriad Pro Cond" w:cs="Myriad Pro Cond"/>
                      <w:position w:val="1"/>
                      <w:sz w:val="6"/>
                      <w:szCs w:val="6"/>
                    </w:rPr>
                    <w:t>%</w:t>
                  </w:r>
                  <w:r>
                    <w:rPr>
                      <w:rFonts w:ascii="Myriad Pro Cond" w:hAnsi="Myriad Pro Cond" w:cs="Myriad Pro Cond"/>
                      <w:position w:val="1"/>
                      <w:sz w:val="6"/>
                      <w:szCs w:val="6"/>
                    </w:rPr>
                    <w:tab/>
                  </w:r>
                  <w:r>
                    <w:rPr>
                      <w:rFonts w:ascii="Myriad Pro Cond" w:hAnsi="Myriad Pro Cond" w:cs="Myriad Pro Cond"/>
                      <w:w w:val="95"/>
                      <w:sz w:val="6"/>
                      <w:szCs w:val="6"/>
                    </w:rPr>
                    <w:t>%</w:t>
                  </w:r>
                </w:p>
              </w:txbxContent>
            </v:textbox>
            <w10:wrap anchorx="page"/>
          </v:shape>
        </w:pict>
      </w:r>
      <w:r>
        <w:rPr>
          <w:rFonts w:ascii="Myriad Pro Cond" w:hAnsi="Myriad Pro Cond" w:cs="Myriad Pro Cond"/>
          <w:position w:val="2"/>
          <w:sz w:val="6"/>
          <w:szCs w:val="6"/>
        </w:rPr>
        <w:t>%</w:t>
      </w:r>
      <w:r>
        <w:rPr>
          <w:rFonts w:ascii="Myriad Pro Cond" w:hAnsi="Myriad Pro Cond" w:cs="Myriad Pro Cond"/>
          <w:position w:val="1"/>
          <w:sz w:val="6"/>
          <w:szCs w:val="6"/>
        </w:rPr>
        <w:t xml:space="preserve">% </w:t>
      </w:r>
      <w:r>
        <w:rPr>
          <w:rFonts w:ascii="Myriad Pro Cond" w:hAnsi="Myriad Pro Cond" w:cs="Myriad Pro Cond"/>
          <w:position w:val="3"/>
          <w:sz w:val="6"/>
          <w:szCs w:val="6"/>
        </w:rPr>
        <w:t>%</w:t>
      </w:r>
      <w:r>
        <w:rPr>
          <w:rFonts w:ascii="Myriad Pro Cond" w:hAnsi="Myriad Pro Cond" w:cs="Myriad Pro Cond"/>
          <w:position w:val="1"/>
          <w:sz w:val="6"/>
          <w:szCs w:val="6"/>
        </w:rPr>
        <w:t xml:space="preserve">%         % </w:t>
      </w:r>
      <w:r>
        <w:rPr>
          <w:rFonts w:ascii="Myriad Pro Cond" w:hAnsi="Myriad Pro Cond" w:cs="Myriad Pro Cond"/>
          <w:sz w:val="6"/>
          <w:szCs w:val="6"/>
        </w:rPr>
        <w:t xml:space="preserve">%  </w:t>
      </w:r>
      <w:r>
        <w:rPr>
          <w:rFonts w:ascii="Myriad Pro Cond" w:hAnsi="Myriad Pro Cond" w:cs="Myriad Pro Cond"/>
          <w:position w:val="3"/>
          <w:sz w:val="6"/>
          <w:szCs w:val="6"/>
        </w:rPr>
        <w:t xml:space="preserve">%  </w:t>
      </w:r>
      <w:r>
        <w:rPr>
          <w:rFonts w:ascii="Myriad Pro Cond" w:hAnsi="Myriad Pro Cond" w:cs="Myriad Pro Cond"/>
          <w:sz w:val="6"/>
          <w:szCs w:val="6"/>
        </w:rPr>
        <w:t>%   %</w:t>
      </w:r>
    </w:p>
    <w:p w:rsidR="00000000" w:rsidRDefault="00D40AF8">
      <w:pPr>
        <w:pStyle w:val="BodyText"/>
        <w:kinsoku w:val="0"/>
        <w:overflowPunct w:val="0"/>
        <w:spacing w:line="49" w:lineRule="exact"/>
        <w:ind w:left="494"/>
        <w:rPr>
          <w:rFonts w:ascii="Myriad Pro Cond" w:hAnsi="Myriad Pro Cond" w:cs="Myriad Pro Cond"/>
          <w:sz w:val="6"/>
          <w:szCs w:val="6"/>
        </w:rPr>
        <w:sectPr w:rsidR="00000000">
          <w:type w:val="continuous"/>
          <w:pgSz w:w="12240" w:h="15840"/>
          <w:pgMar w:top="1500" w:right="1720" w:bottom="280" w:left="1320" w:header="720" w:footer="720" w:gutter="0"/>
          <w:cols w:num="3" w:space="720" w:equalWidth="0">
            <w:col w:w="2699" w:space="40"/>
            <w:col w:w="442" w:space="40"/>
            <w:col w:w="5979"/>
          </w:cols>
          <w:noEndnote/>
        </w:sectPr>
      </w:pPr>
    </w:p>
    <w:p w:rsidR="00000000" w:rsidRDefault="00D40AF8">
      <w:pPr>
        <w:pStyle w:val="BodyText"/>
        <w:tabs>
          <w:tab w:val="left" w:pos="549"/>
          <w:tab w:val="left" w:pos="801"/>
        </w:tabs>
        <w:kinsoku w:val="0"/>
        <w:overflowPunct w:val="0"/>
        <w:spacing w:line="90" w:lineRule="exact"/>
        <w:jc w:val="right"/>
        <w:rPr>
          <w:rFonts w:ascii="Myriad Pro Cond" w:hAnsi="Myriad Pro Cond" w:cs="Myriad Pro Cond"/>
          <w:position w:val="-2"/>
          <w:sz w:val="6"/>
          <w:szCs w:val="6"/>
        </w:rPr>
      </w:pPr>
      <w:r>
        <w:rPr>
          <w:rFonts w:ascii="Myriad Pro Cond" w:hAnsi="Myriad Pro Cond" w:cs="Myriad Pro Cond"/>
          <w:sz w:val="6"/>
          <w:szCs w:val="6"/>
        </w:rPr>
        <w:lastRenderedPageBreak/>
        <w:t>%</w:t>
      </w:r>
      <w:r>
        <w:rPr>
          <w:rFonts w:ascii="Myriad Pro Cond" w:hAnsi="Myriad Pro Cond" w:cs="Myriad Pro Cond"/>
          <w:sz w:val="6"/>
          <w:szCs w:val="6"/>
        </w:rPr>
        <w:tab/>
        <w:t>%</w:t>
      </w:r>
      <w:r>
        <w:rPr>
          <w:rFonts w:ascii="Myriad Pro Cond" w:hAnsi="Myriad Pro Cond" w:cs="Myriad Pro Cond"/>
          <w:sz w:val="6"/>
          <w:szCs w:val="6"/>
        </w:rPr>
        <w:tab/>
      </w:r>
      <w:r>
        <w:rPr>
          <w:rFonts w:ascii="Myriad Pro Cond" w:hAnsi="Myriad Pro Cond" w:cs="Myriad Pro Cond"/>
          <w:position w:val="-1"/>
          <w:sz w:val="6"/>
          <w:szCs w:val="6"/>
        </w:rPr>
        <w:t>%</w:t>
      </w:r>
      <w:r>
        <w:rPr>
          <w:rFonts w:ascii="Myriad Pro Cond" w:hAnsi="Myriad Pro Cond" w:cs="Myriad Pro Cond"/>
          <w:spacing w:val="-4"/>
          <w:position w:val="-1"/>
          <w:sz w:val="6"/>
          <w:szCs w:val="6"/>
        </w:rPr>
        <w:t xml:space="preserve"> </w:t>
      </w:r>
      <w:r>
        <w:rPr>
          <w:rFonts w:ascii="Myriad Pro Cond" w:hAnsi="Myriad Pro Cond" w:cs="Myriad Pro Cond"/>
          <w:position w:val="-2"/>
          <w:sz w:val="6"/>
          <w:szCs w:val="6"/>
        </w:rPr>
        <w:t>%</w:t>
      </w:r>
    </w:p>
    <w:p w:rsidR="00000000" w:rsidRDefault="00D40AF8">
      <w:pPr>
        <w:pStyle w:val="BodyText"/>
        <w:kinsoku w:val="0"/>
        <w:overflowPunct w:val="0"/>
        <w:spacing w:before="69"/>
        <w:ind w:right="719"/>
        <w:jc w:val="right"/>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kinsoku w:val="0"/>
        <w:overflowPunct w:val="0"/>
        <w:rPr>
          <w:rFonts w:ascii="Myriad Pro Cond" w:hAnsi="Myriad Pro Cond" w:cs="Myriad Pro Cond"/>
          <w:sz w:val="10"/>
          <w:szCs w:val="10"/>
        </w:rPr>
      </w:pPr>
      <w:r>
        <w:br w:type="column"/>
      </w:r>
    </w:p>
    <w:p w:rsidR="00000000" w:rsidRDefault="00D40AF8">
      <w:pPr>
        <w:pStyle w:val="BodyText"/>
        <w:kinsoku w:val="0"/>
        <w:overflowPunct w:val="0"/>
        <w:rPr>
          <w:rFonts w:ascii="Myriad Pro Cond" w:hAnsi="Myriad Pro Cond" w:cs="Myriad Pro Cond"/>
          <w:sz w:val="10"/>
          <w:szCs w:val="10"/>
        </w:rPr>
      </w:pPr>
    </w:p>
    <w:p w:rsidR="00000000" w:rsidRDefault="00D40AF8">
      <w:pPr>
        <w:pStyle w:val="BodyText"/>
        <w:kinsoku w:val="0"/>
        <w:overflowPunct w:val="0"/>
        <w:spacing w:before="11"/>
        <w:rPr>
          <w:rFonts w:ascii="Myriad Pro Cond" w:hAnsi="Myriad Pro Cond" w:cs="Myriad Pro Cond"/>
          <w:sz w:val="14"/>
          <w:szCs w:val="14"/>
        </w:rPr>
      </w:pPr>
    </w:p>
    <w:p w:rsidR="00000000" w:rsidRDefault="00D40AF8">
      <w:pPr>
        <w:pStyle w:val="BodyText"/>
        <w:kinsoku w:val="0"/>
        <w:overflowPunct w:val="0"/>
        <w:spacing w:line="44" w:lineRule="exact"/>
        <w:jc w:val="right"/>
        <w:rPr>
          <w:rFonts w:ascii="Myriad Pro Cond" w:hAnsi="Myriad Pro Cond" w:cs="Myriad Pro Cond"/>
          <w:w w:val="95"/>
          <w:position w:val="1"/>
          <w:sz w:val="6"/>
          <w:szCs w:val="6"/>
        </w:rPr>
      </w:pPr>
      <w:r>
        <w:rPr>
          <w:noProof/>
        </w:rPr>
        <w:pict>
          <v:shape id="_x0000_s1512" type="#_x0000_t202" style="position:absolute;left:0;text-align:left;margin-left:415.9pt;margin-top:1.6pt;width:1.9pt;height:2.95pt;z-index:-251622400;mso-position-horizontal-relative:page" o:allowincell="f" filled="f" stroked="f">
            <v:textbox inset="0,0,0,0">
              <w:txbxContent>
                <w:p w:rsidR="00000000" w:rsidRDefault="00D40AF8">
                  <w:pPr>
                    <w:pStyle w:val="BodyText"/>
                    <w:kinsoku w:val="0"/>
                    <w:overflowPunct w:val="0"/>
                    <w:spacing w:line="59" w:lineRule="exact"/>
                    <w:rPr>
                      <w:rFonts w:ascii="Myriad Pro Cond" w:hAnsi="Myriad Pro Cond" w:cs="Myriad Pro Cond"/>
                      <w:w w:val="97"/>
                      <w:sz w:val="6"/>
                      <w:szCs w:val="6"/>
                    </w:rPr>
                  </w:pPr>
                  <w:r>
                    <w:rPr>
                      <w:rFonts w:ascii="Myriad Pro Cond" w:hAnsi="Myriad Pro Cond" w:cs="Myriad Pro Cond"/>
                      <w:w w:val="97"/>
                      <w:sz w:val="6"/>
                      <w:szCs w:val="6"/>
                    </w:rPr>
                    <w:t>%</w:t>
                  </w:r>
                </w:p>
              </w:txbxContent>
            </v:textbox>
            <w10:wrap anchorx="page"/>
          </v:shape>
        </w:pict>
      </w:r>
      <w:r>
        <w:rPr>
          <w:rFonts w:ascii="Myriad Pro Cond" w:hAnsi="Myriad Pro Cond" w:cs="Myriad Pro Cond"/>
          <w:w w:val="95"/>
          <w:position w:val="-2"/>
          <w:sz w:val="6"/>
          <w:szCs w:val="6"/>
        </w:rPr>
        <w:t>%</w:t>
      </w:r>
      <w:r>
        <w:rPr>
          <w:rFonts w:ascii="Myriad Pro Cond" w:hAnsi="Myriad Pro Cond" w:cs="Myriad Pro Cond"/>
          <w:w w:val="95"/>
          <w:sz w:val="6"/>
          <w:szCs w:val="6"/>
        </w:rPr>
        <w:t>%</w:t>
      </w:r>
      <w:r>
        <w:rPr>
          <w:rFonts w:ascii="Myriad Pro Cond" w:hAnsi="Myriad Pro Cond" w:cs="Myriad Pro Cond"/>
          <w:w w:val="95"/>
          <w:position w:val="2"/>
          <w:sz w:val="6"/>
          <w:szCs w:val="6"/>
        </w:rPr>
        <w:t>%</w:t>
      </w:r>
      <w:r>
        <w:rPr>
          <w:rFonts w:ascii="Myriad Pro Cond" w:hAnsi="Myriad Pro Cond" w:cs="Myriad Pro Cond"/>
          <w:w w:val="95"/>
          <w:position w:val="1"/>
          <w:sz w:val="6"/>
          <w:szCs w:val="6"/>
        </w:rPr>
        <w:t>%</w:t>
      </w:r>
    </w:p>
    <w:p w:rsidR="00000000" w:rsidRDefault="00D40AF8">
      <w:pPr>
        <w:pStyle w:val="BodyText"/>
        <w:kinsoku w:val="0"/>
        <w:overflowPunct w:val="0"/>
        <w:spacing w:before="1" w:line="73" w:lineRule="exact"/>
        <w:ind w:left="151"/>
        <w:rPr>
          <w:rFonts w:ascii="Myriad Pro Cond" w:hAnsi="Myriad Pro Cond" w:cs="Myriad Pro Cond"/>
          <w:sz w:val="6"/>
          <w:szCs w:val="6"/>
        </w:rPr>
      </w:pPr>
      <w:r>
        <w:br w:type="column"/>
      </w:r>
      <w:r>
        <w:rPr>
          <w:rFonts w:ascii="Myriad Pro Cond" w:hAnsi="Myriad Pro Cond" w:cs="Myriad Pro Cond"/>
          <w:position w:val="2"/>
          <w:sz w:val="6"/>
          <w:szCs w:val="6"/>
        </w:rPr>
        <w:lastRenderedPageBreak/>
        <w:t>%</w:t>
      </w:r>
      <w:r>
        <w:rPr>
          <w:rFonts w:ascii="Myriad Pro Cond" w:hAnsi="Myriad Pro Cond" w:cs="Myriad Pro Cond"/>
          <w:sz w:val="6"/>
          <w:szCs w:val="6"/>
        </w:rPr>
        <w:t>%</w:t>
      </w:r>
      <w:r>
        <w:rPr>
          <w:rFonts w:ascii="Myriad Pro Cond" w:hAnsi="Myriad Pro Cond" w:cs="Myriad Pro Cond"/>
          <w:position w:val="1"/>
          <w:sz w:val="6"/>
          <w:szCs w:val="6"/>
        </w:rPr>
        <w:t>%</w:t>
      </w:r>
      <w:r>
        <w:rPr>
          <w:rFonts w:ascii="Myriad Pro Cond" w:hAnsi="Myriad Pro Cond" w:cs="Myriad Pro Cond"/>
          <w:position w:val="2"/>
          <w:sz w:val="6"/>
          <w:szCs w:val="6"/>
        </w:rPr>
        <w:t>%</w:t>
      </w:r>
      <w:r>
        <w:rPr>
          <w:rFonts w:ascii="Myriad Pro Cond" w:hAnsi="Myriad Pro Cond" w:cs="Myriad Pro Cond"/>
          <w:sz w:val="6"/>
          <w:szCs w:val="6"/>
        </w:rPr>
        <w:t>%</w:t>
      </w:r>
    </w:p>
    <w:p w:rsidR="00000000" w:rsidRDefault="00D40AF8">
      <w:pPr>
        <w:pStyle w:val="BodyText"/>
        <w:kinsoku w:val="0"/>
        <w:overflowPunct w:val="0"/>
        <w:spacing w:line="34" w:lineRule="exact"/>
        <w:ind w:left="163"/>
        <w:rPr>
          <w:rFonts w:ascii="Myriad Pro Cond" w:hAnsi="Myriad Pro Cond" w:cs="Myriad Pro Cond"/>
          <w:sz w:val="6"/>
          <w:szCs w:val="6"/>
        </w:rPr>
      </w:pPr>
      <w:r>
        <w:rPr>
          <w:rFonts w:ascii="Myriad Pro Cond" w:hAnsi="Myriad Pro Cond" w:cs="Myriad Pro Cond"/>
          <w:sz w:val="6"/>
          <w:szCs w:val="6"/>
        </w:rPr>
        <w:t>%     %</w:t>
      </w:r>
    </w:p>
    <w:p w:rsidR="00000000" w:rsidRDefault="00D40AF8">
      <w:pPr>
        <w:pStyle w:val="BodyText"/>
        <w:kinsoku w:val="0"/>
        <w:overflowPunct w:val="0"/>
        <w:spacing w:line="34" w:lineRule="exact"/>
        <w:ind w:right="1700"/>
        <w:jc w:val="center"/>
        <w:rPr>
          <w:rFonts w:ascii="Myriad Pro Cond" w:hAnsi="Myriad Pro Cond" w:cs="Myriad Pro Cond"/>
          <w:sz w:val="6"/>
          <w:szCs w:val="6"/>
        </w:rPr>
      </w:pPr>
      <w:r>
        <w:rPr>
          <w:rFonts w:ascii="Myriad Pro Cond" w:hAnsi="Myriad Pro Cond" w:cs="Myriad Pro Cond"/>
          <w:sz w:val="6"/>
          <w:szCs w:val="6"/>
        </w:rPr>
        <w:t>%    %</w:t>
      </w:r>
    </w:p>
    <w:p w:rsidR="00000000" w:rsidRDefault="00D40AF8">
      <w:pPr>
        <w:pStyle w:val="BodyText"/>
        <w:kinsoku w:val="0"/>
        <w:overflowPunct w:val="0"/>
        <w:spacing w:line="68" w:lineRule="exact"/>
        <w:ind w:left="48"/>
        <w:rPr>
          <w:rFonts w:ascii="Myriad Pro Cond" w:hAnsi="Myriad Pro Cond" w:cs="Myriad Pro Cond"/>
          <w:sz w:val="6"/>
          <w:szCs w:val="6"/>
        </w:rPr>
      </w:pPr>
      <w:r>
        <w:rPr>
          <w:rFonts w:ascii="Myriad Pro Cond" w:hAnsi="Myriad Pro Cond" w:cs="Myriad Pro Cond"/>
          <w:position w:val="-2"/>
          <w:sz w:val="6"/>
          <w:szCs w:val="6"/>
        </w:rPr>
        <w:t xml:space="preserve">%  </w:t>
      </w:r>
      <w:r>
        <w:rPr>
          <w:rFonts w:ascii="Myriad Pro Cond" w:hAnsi="Myriad Pro Cond" w:cs="Myriad Pro Cond"/>
          <w:sz w:val="6"/>
          <w:szCs w:val="6"/>
        </w:rPr>
        <w:t>%                  %</w:t>
      </w:r>
    </w:p>
    <w:p w:rsidR="00000000" w:rsidRDefault="00D40AF8">
      <w:pPr>
        <w:pStyle w:val="BodyText"/>
        <w:kinsoku w:val="0"/>
        <w:overflowPunct w:val="0"/>
        <w:spacing w:line="65" w:lineRule="exact"/>
        <w:ind w:left="37"/>
        <w:rPr>
          <w:rFonts w:ascii="Myriad Pro Cond" w:hAnsi="Myriad Pro Cond" w:cs="Myriad Pro Cond"/>
          <w:sz w:val="6"/>
          <w:szCs w:val="6"/>
        </w:rPr>
      </w:pPr>
      <w:r>
        <w:rPr>
          <w:rFonts w:ascii="Myriad Pro Cond" w:hAnsi="Myriad Pro Cond" w:cs="Myriad Pro Cond"/>
          <w:position w:val="1"/>
          <w:sz w:val="6"/>
          <w:szCs w:val="6"/>
        </w:rPr>
        <w:t xml:space="preserve">% </w:t>
      </w:r>
      <w:r>
        <w:rPr>
          <w:rFonts w:ascii="Myriad Pro Cond" w:hAnsi="Myriad Pro Cond" w:cs="Myriad Pro Cond"/>
          <w:sz w:val="6"/>
          <w:szCs w:val="6"/>
        </w:rPr>
        <w:t>%</w:t>
      </w:r>
    </w:p>
    <w:p w:rsidR="00000000" w:rsidRDefault="00D40AF8">
      <w:pPr>
        <w:pStyle w:val="BodyText"/>
        <w:kinsoku w:val="0"/>
        <w:overflowPunct w:val="0"/>
        <w:spacing w:line="68" w:lineRule="exact"/>
        <w:ind w:right="1849"/>
        <w:jc w:val="center"/>
        <w:rPr>
          <w:rFonts w:ascii="Myriad Pro Cond" w:hAnsi="Myriad Pro Cond" w:cs="Myriad Pro Cond"/>
          <w:position w:val="2"/>
          <w:sz w:val="6"/>
          <w:szCs w:val="6"/>
        </w:rPr>
      </w:pPr>
      <w:r>
        <w:rPr>
          <w:rFonts w:ascii="Myriad Pro Cond" w:hAnsi="Myriad Pro Cond" w:cs="Myriad Pro Cond"/>
          <w:sz w:val="6"/>
          <w:szCs w:val="6"/>
        </w:rPr>
        <w:t xml:space="preserve">%     %     </w:t>
      </w:r>
      <w:r>
        <w:rPr>
          <w:rFonts w:ascii="Myriad Pro Cond" w:hAnsi="Myriad Pro Cond" w:cs="Myriad Pro Cond"/>
          <w:position w:val="2"/>
          <w:sz w:val="6"/>
          <w:szCs w:val="6"/>
        </w:rPr>
        <w:t>%</w:t>
      </w:r>
    </w:p>
    <w:p w:rsidR="00000000" w:rsidRDefault="00D40AF8">
      <w:pPr>
        <w:pStyle w:val="BodyText"/>
        <w:kinsoku w:val="0"/>
        <w:overflowPunct w:val="0"/>
        <w:spacing w:line="67" w:lineRule="exact"/>
        <w:ind w:left="-32"/>
        <w:rPr>
          <w:rFonts w:ascii="Myriad Pro Cond" w:hAnsi="Myriad Pro Cond" w:cs="Myriad Pro Cond"/>
          <w:position w:val="-2"/>
          <w:sz w:val="6"/>
          <w:szCs w:val="6"/>
        </w:rPr>
      </w:pPr>
      <w:r>
        <w:rPr>
          <w:rFonts w:ascii="Myriad Pro Cond" w:hAnsi="Myriad Pro Cond" w:cs="Myriad Pro Cond"/>
          <w:sz w:val="6"/>
          <w:szCs w:val="6"/>
        </w:rPr>
        <w:t xml:space="preserve">%     </w:t>
      </w:r>
      <w:r>
        <w:rPr>
          <w:rFonts w:ascii="Myriad Pro Cond" w:hAnsi="Myriad Pro Cond" w:cs="Myriad Pro Cond"/>
          <w:position w:val="-2"/>
          <w:sz w:val="6"/>
          <w:szCs w:val="6"/>
        </w:rPr>
        <w:t>%</w:t>
      </w:r>
    </w:p>
    <w:p w:rsidR="00000000" w:rsidRDefault="00D40AF8">
      <w:pPr>
        <w:pStyle w:val="BodyText"/>
        <w:kinsoku w:val="0"/>
        <w:overflowPunct w:val="0"/>
        <w:spacing w:line="47" w:lineRule="exact"/>
        <w:ind w:left="82"/>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kinsoku w:val="0"/>
        <w:overflowPunct w:val="0"/>
        <w:spacing w:line="47" w:lineRule="exact"/>
        <w:ind w:left="82"/>
        <w:rPr>
          <w:rFonts w:ascii="Myriad Pro Cond" w:hAnsi="Myriad Pro Cond" w:cs="Myriad Pro Cond"/>
          <w:w w:val="97"/>
          <w:sz w:val="6"/>
          <w:szCs w:val="6"/>
        </w:rPr>
        <w:sectPr w:rsidR="00000000">
          <w:type w:val="continuous"/>
          <w:pgSz w:w="12240" w:h="15840"/>
          <w:pgMar w:top="1500" w:right="1720" w:bottom="280" w:left="1320" w:header="720" w:footer="720" w:gutter="0"/>
          <w:cols w:num="3" w:space="720" w:equalWidth="0">
            <w:col w:w="4027" w:space="40"/>
            <w:col w:w="2993" w:space="40"/>
            <w:col w:w="2100"/>
          </w:cols>
          <w:noEndnote/>
        </w:sectPr>
      </w:pPr>
    </w:p>
    <w:p w:rsidR="00000000" w:rsidRDefault="00D40AF8">
      <w:pPr>
        <w:pStyle w:val="BodyText"/>
        <w:kinsoku w:val="0"/>
        <w:overflowPunct w:val="0"/>
        <w:spacing w:before="1" w:line="89" w:lineRule="exact"/>
        <w:ind w:right="2081"/>
        <w:jc w:val="right"/>
        <w:rPr>
          <w:rFonts w:ascii="Myriad Pro Cond" w:hAnsi="Myriad Pro Cond" w:cs="Myriad Pro Cond"/>
          <w:w w:val="97"/>
          <w:sz w:val="6"/>
          <w:szCs w:val="6"/>
        </w:rPr>
      </w:pPr>
      <w:r>
        <w:rPr>
          <w:rFonts w:ascii="Myriad Pro Cond" w:hAnsi="Myriad Pro Cond" w:cs="Myriad Pro Cond"/>
          <w:spacing w:val="-26"/>
          <w:w w:val="97"/>
          <w:sz w:val="6"/>
          <w:szCs w:val="6"/>
        </w:rPr>
        <w:lastRenderedPageBreak/>
        <w:t>%</w:t>
      </w:r>
      <w:r>
        <w:rPr>
          <w:rFonts w:ascii="Myriad Pro Cond" w:hAnsi="Myriad Pro Cond" w:cs="Myriad Pro Cond"/>
          <w:w w:val="97"/>
          <w:position w:val="-2"/>
          <w:sz w:val="6"/>
          <w:szCs w:val="6"/>
        </w:rPr>
        <w:t>%</w:t>
      </w:r>
      <w:r>
        <w:rPr>
          <w:rFonts w:ascii="Myriad Pro Cond" w:hAnsi="Myriad Pro Cond" w:cs="Myriad Pro Cond"/>
          <w:spacing w:val="-2"/>
          <w:position w:val="-2"/>
          <w:sz w:val="6"/>
          <w:szCs w:val="6"/>
        </w:rPr>
        <w:t xml:space="preserve"> </w:t>
      </w:r>
      <w:r>
        <w:rPr>
          <w:rFonts w:ascii="Myriad Pro Cond" w:hAnsi="Myriad Pro Cond" w:cs="Myriad Pro Cond"/>
          <w:w w:val="97"/>
          <w:position w:val="2"/>
          <w:sz w:val="6"/>
          <w:szCs w:val="6"/>
        </w:rPr>
        <w:t>%</w:t>
      </w:r>
      <w:r>
        <w:rPr>
          <w:rFonts w:ascii="Myriad Pro Cond" w:hAnsi="Myriad Pro Cond" w:cs="Myriad Pro Cond"/>
          <w:spacing w:val="-2"/>
          <w:position w:val="2"/>
          <w:sz w:val="6"/>
          <w:szCs w:val="6"/>
        </w:rPr>
        <w:t xml:space="preserve"> </w:t>
      </w:r>
      <w:r>
        <w:rPr>
          <w:rFonts w:ascii="Myriad Pro Cond" w:hAnsi="Myriad Pro Cond" w:cs="Myriad Pro Cond"/>
          <w:w w:val="97"/>
          <w:sz w:val="6"/>
          <w:szCs w:val="6"/>
        </w:rPr>
        <w:t>%</w:t>
      </w:r>
    </w:p>
    <w:p w:rsidR="00000000" w:rsidRDefault="00D40AF8">
      <w:pPr>
        <w:pStyle w:val="BodyText"/>
        <w:kinsoku w:val="0"/>
        <w:overflowPunct w:val="0"/>
        <w:spacing w:line="68" w:lineRule="exact"/>
        <w:ind w:right="1994"/>
        <w:jc w:val="right"/>
        <w:rPr>
          <w:rFonts w:ascii="Myriad Pro Cond" w:hAnsi="Myriad Pro Cond" w:cs="Myriad Pro Cond"/>
          <w:sz w:val="6"/>
          <w:szCs w:val="6"/>
        </w:rPr>
      </w:pPr>
      <w:r>
        <w:rPr>
          <w:noProof/>
        </w:rPr>
        <w:pict>
          <v:shape id="_x0000_s1513" type="#_x0000_t202" style="position:absolute;left:0;text-align:left;margin-left:420.55pt;margin-top:.6pt;width:4.2pt;height:4.1pt;z-index:-251621376;mso-position-horizontal-relative:page" o:allowincell="f" filled="f" stroked="f">
            <v:textbox inset="0,0,0,0">
              <w:txbxContent>
                <w:p w:rsidR="00000000" w:rsidRDefault="00D40AF8">
                  <w:pPr>
                    <w:pStyle w:val="BodyText"/>
                    <w:kinsoku w:val="0"/>
                    <w:overflowPunct w:val="0"/>
                    <w:spacing w:before="2" w:line="80" w:lineRule="exact"/>
                    <w:rPr>
                      <w:rFonts w:ascii="Myriad Pro Cond" w:hAnsi="Myriad Pro Cond" w:cs="Myriad Pro Cond"/>
                      <w:w w:val="97"/>
                      <w:position w:val="2"/>
                      <w:sz w:val="6"/>
                      <w:szCs w:val="6"/>
                    </w:rPr>
                  </w:pPr>
                  <w:r>
                    <w:rPr>
                      <w:rFonts w:ascii="Myriad Pro Cond" w:hAnsi="Myriad Pro Cond" w:cs="Myriad Pro Cond"/>
                      <w:spacing w:val="-5"/>
                      <w:w w:val="97"/>
                      <w:position w:val="1"/>
                      <w:sz w:val="6"/>
                      <w:szCs w:val="6"/>
                    </w:rPr>
                    <w:t>%</w:t>
                  </w:r>
                  <w:r>
                    <w:rPr>
                      <w:rFonts w:ascii="Myriad Pro Cond" w:hAnsi="Myriad Pro Cond" w:cs="Myriad Pro Cond"/>
                      <w:spacing w:val="-26"/>
                      <w:w w:val="97"/>
                      <w:sz w:val="6"/>
                      <w:szCs w:val="6"/>
                    </w:rPr>
                    <w:t>%</w:t>
                  </w:r>
                  <w:r>
                    <w:rPr>
                      <w:rFonts w:ascii="Myriad Pro Cond" w:hAnsi="Myriad Pro Cond" w:cs="Myriad Pro Cond"/>
                      <w:w w:val="97"/>
                      <w:position w:val="2"/>
                      <w:sz w:val="6"/>
                      <w:szCs w:val="6"/>
                    </w:rPr>
                    <w:t>%</w:t>
                  </w:r>
                </w:p>
              </w:txbxContent>
            </v:textbox>
            <w10:wrap anchorx="page"/>
          </v:shape>
        </w:pict>
      </w:r>
      <w:r>
        <w:rPr>
          <w:w w:val="98"/>
          <w:position w:val="-2"/>
          <w:sz w:val="6"/>
          <w:szCs w:val="6"/>
          <w:u w:val="single" w:color="A16532"/>
        </w:rPr>
        <w:t xml:space="preserve"> </w:t>
      </w:r>
      <w:r>
        <w:rPr>
          <w:position w:val="-2"/>
          <w:sz w:val="6"/>
          <w:szCs w:val="6"/>
          <w:u w:val="single" w:color="A16532"/>
        </w:rPr>
        <w:t xml:space="preserve">     </w:t>
      </w:r>
      <w:r>
        <w:rPr>
          <w:position w:val="-2"/>
          <w:sz w:val="6"/>
          <w:szCs w:val="6"/>
        </w:rPr>
        <w:t xml:space="preserve">     </w:t>
      </w:r>
      <w:r>
        <w:rPr>
          <w:rFonts w:ascii="Myriad Pro Cond" w:hAnsi="Myriad Pro Cond" w:cs="Myriad Pro Cond"/>
          <w:w w:val="95"/>
          <w:position w:val="-2"/>
          <w:sz w:val="6"/>
          <w:szCs w:val="6"/>
        </w:rPr>
        <w:t>%</w:t>
      </w:r>
      <w:r>
        <w:rPr>
          <w:rFonts w:ascii="Myriad Pro Cond" w:hAnsi="Myriad Pro Cond" w:cs="Myriad Pro Cond"/>
          <w:w w:val="95"/>
          <w:sz w:val="6"/>
          <w:szCs w:val="6"/>
        </w:rPr>
        <w:t>%</w:t>
      </w:r>
      <w:r>
        <w:rPr>
          <w:rFonts w:ascii="Myriad Pro Cond" w:hAnsi="Myriad Pro Cond" w:cs="Myriad Pro Cond"/>
          <w:w w:val="95"/>
          <w:position w:val="1"/>
          <w:sz w:val="6"/>
          <w:szCs w:val="6"/>
        </w:rPr>
        <w:t>%</w:t>
      </w:r>
      <w:r>
        <w:rPr>
          <w:rFonts w:ascii="Myriad Pro Cond" w:hAnsi="Myriad Pro Cond" w:cs="Myriad Pro Cond"/>
          <w:w w:val="95"/>
          <w:sz w:val="6"/>
          <w:szCs w:val="6"/>
        </w:rPr>
        <w:t>%</w:t>
      </w:r>
      <w:r>
        <w:rPr>
          <w:rFonts w:ascii="Myriad Pro Cond" w:hAnsi="Myriad Pro Cond" w:cs="Myriad Pro Cond"/>
          <w:sz w:val="6"/>
          <w:szCs w:val="6"/>
        </w:rPr>
        <w:t xml:space="preserve">  </w:t>
      </w:r>
    </w:p>
    <w:p w:rsidR="00000000" w:rsidRDefault="00D40AF8">
      <w:pPr>
        <w:pStyle w:val="BodyText"/>
        <w:kinsoku w:val="0"/>
        <w:overflowPunct w:val="0"/>
        <w:spacing w:line="80" w:lineRule="exact"/>
        <w:ind w:right="2046"/>
        <w:jc w:val="right"/>
        <w:rPr>
          <w:rFonts w:ascii="Myriad Pro Cond" w:hAnsi="Myriad Pro Cond" w:cs="Myriad Pro Cond"/>
          <w:sz w:val="6"/>
          <w:szCs w:val="6"/>
        </w:rPr>
      </w:pPr>
      <w:r>
        <w:rPr>
          <w:rFonts w:ascii="Myriad Pro Cond" w:hAnsi="Myriad Pro Cond" w:cs="Myriad Pro Cond"/>
          <w:position w:val="-2"/>
          <w:sz w:val="6"/>
          <w:szCs w:val="6"/>
        </w:rPr>
        <w:t xml:space="preserve">% </w:t>
      </w:r>
      <w:r>
        <w:rPr>
          <w:rFonts w:ascii="Myriad Pro Cond" w:hAnsi="Myriad Pro Cond" w:cs="Myriad Pro Cond"/>
          <w:sz w:val="6"/>
          <w:szCs w:val="6"/>
        </w:rPr>
        <w:t>%</w:t>
      </w:r>
    </w:p>
    <w:p w:rsidR="00000000" w:rsidRDefault="00D40AF8">
      <w:pPr>
        <w:pStyle w:val="BodyText"/>
        <w:kinsoku w:val="0"/>
        <w:overflowPunct w:val="0"/>
        <w:rPr>
          <w:rFonts w:ascii="Myriad Pro Cond" w:hAnsi="Myriad Pro Cond" w:cs="Myriad Pro Cond"/>
          <w:sz w:val="6"/>
          <w:szCs w:val="6"/>
        </w:rPr>
      </w:pPr>
    </w:p>
    <w:p w:rsidR="00000000" w:rsidRDefault="00D40AF8">
      <w:pPr>
        <w:pStyle w:val="BodyText"/>
        <w:kinsoku w:val="0"/>
        <w:overflowPunct w:val="0"/>
        <w:spacing w:before="7"/>
        <w:rPr>
          <w:rFonts w:ascii="Myriad Pro Cond" w:hAnsi="Myriad Pro Cond" w:cs="Myriad Pro Cond"/>
          <w:sz w:val="5"/>
          <w:szCs w:val="5"/>
        </w:rPr>
      </w:pPr>
    </w:p>
    <w:p w:rsidR="00000000" w:rsidRDefault="00D40AF8">
      <w:pPr>
        <w:pStyle w:val="BodyText"/>
        <w:kinsoku w:val="0"/>
        <w:overflowPunct w:val="0"/>
        <w:spacing w:line="64" w:lineRule="exact"/>
        <w:ind w:right="2366"/>
        <w:jc w:val="right"/>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kinsoku w:val="0"/>
        <w:overflowPunct w:val="0"/>
        <w:spacing w:line="64" w:lineRule="exact"/>
        <w:ind w:right="2138"/>
        <w:jc w:val="right"/>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kinsoku w:val="0"/>
        <w:overflowPunct w:val="0"/>
        <w:rPr>
          <w:rFonts w:ascii="Myriad Pro Cond" w:hAnsi="Myriad Pro Cond" w:cs="Myriad Pro Cond"/>
          <w:sz w:val="8"/>
          <w:szCs w:val="8"/>
        </w:rPr>
      </w:pPr>
    </w:p>
    <w:p w:rsidR="00000000" w:rsidRDefault="00D40AF8">
      <w:pPr>
        <w:pStyle w:val="BodyText"/>
        <w:kinsoku w:val="0"/>
        <w:overflowPunct w:val="0"/>
        <w:spacing w:before="3"/>
        <w:rPr>
          <w:rFonts w:ascii="Myriad Pro Cond" w:hAnsi="Myriad Pro Cond" w:cs="Myriad Pro Cond"/>
          <w:sz w:val="7"/>
          <w:szCs w:val="7"/>
        </w:rPr>
      </w:pPr>
    </w:p>
    <w:p w:rsidR="00000000" w:rsidRDefault="00D40AF8">
      <w:pPr>
        <w:pStyle w:val="BodyText"/>
        <w:kinsoku w:val="0"/>
        <w:overflowPunct w:val="0"/>
        <w:spacing w:line="74" w:lineRule="exact"/>
        <w:ind w:right="2321"/>
        <w:jc w:val="right"/>
        <w:rPr>
          <w:rFonts w:ascii="Myriad Pro Cond" w:hAnsi="Myriad Pro Cond" w:cs="Myriad Pro Cond"/>
          <w:position w:val="-2"/>
          <w:sz w:val="6"/>
          <w:szCs w:val="6"/>
        </w:rPr>
      </w:pPr>
      <w:r>
        <w:rPr>
          <w:rFonts w:ascii="Myriad Pro Cond" w:hAnsi="Myriad Pro Cond" w:cs="Myriad Pro Cond"/>
          <w:sz w:val="6"/>
          <w:szCs w:val="6"/>
        </w:rPr>
        <w:t>%</w:t>
      </w:r>
      <w:r>
        <w:rPr>
          <w:rFonts w:ascii="Myriad Pro Cond" w:hAnsi="Myriad Pro Cond" w:cs="Myriad Pro Cond"/>
          <w:position w:val="-2"/>
          <w:sz w:val="6"/>
          <w:szCs w:val="6"/>
        </w:rPr>
        <w:t>%</w:t>
      </w:r>
    </w:p>
    <w:p w:rsidR="00000000" w:rsidRDefault="00D40AF8">
      <w:pPr>
        <w:pStyle w:val="BodyText"/>
        <w:kinsoku w:val="0"/>
        <w:overflowPunct w:val="0"/>
        <w:spacing w:line="74" w:lineRule="exact"/>
        <w:ind w:right="2310"/>
        <w:jc w:val="right"/>
        <w:rPr>
          <w:rFonts w:ascii="Myriad Pro Cond" w:hAnsi="Myriad Pro Cond" w:cs="Myriad Pro Cond"/>
          <w:position w:val="-2"/>
          <w:sz w:val="6"/>
          <w:szCs w:val="6"/>
        </w:rPr>
      </w:pPr>
      <w:r>
        <w:rPr>
          <w:rFonts w:ascii="Myriad Pro Cond" w:hAnsi="Myriad Pro Cond" w:cs="Myriad Pro Cond"/>
          <w:sz w:val="6"/>
          <w:szCs w:val="6"/>
        </w:rPr>
        <w:t>%  %</w:t>
      </w:r>
      <w:r>
        <w:rPr>
          <w:rFonts w:ascii="Myriad Pro Cond" w:hAnsi="Myriad Pro Cond" w:cs="Myriad Pro Cond"/>
          <w:position w:val="-2"/>
          <w:sz w:val="6"/>
          <w:szCs w:val="6"/>
        </w:rPr>
        <w:t>%</w:t>
      </w:r>
    </w:p>
    <w:p w:rsidR="00000000" w:rsidRDefault="00D40AF8">
      <w:pPr>
        <w:pStyle w:val="BodyText"/>
        <w:kinsoku w:val="0"/>
        <w:overflowPunct w:val="0"/>
        <w:spacing w:before="23" w:line="58" w:lineRule="exact"/>
        <w:ind w:right="2218"/>
        <w:jc w:val="right"/>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tabs>
          <w:tab w:val="left" w:pos="1659"/>
        </w:tabs>
        <w:kinsoku w:val="0"/>
        <w:overflowPunct w:val="0"/>
        <w:spacing w:line="58" w:lineRule="exact"/>
        <w:ind w:right="2138"/>
        <w:jc w:val="right"/>
        <w:rPr>
          <w:rFonts w:ascii="Myriad Pro Cond" w:hAnsi="Myriad Pro Cond" w:cs="Myriad Pro Cond"/>
          <w:spacing w:val="-1"/>
          <w:sz w:val="6"/>
          <w:szCs w:val="6"/>
        </w:rPr>
      </w:pPr>
      <w:r>
        <w:rPr>
          <w:w w:val="98"/>
          <w:sz w:val="6"/>
          <w:szCs w:val="6"/>
          <w:u w:val="thick" w:color="A16532"/>
        </w:rPr>
        <w:t xml:space="preserve"> </w:t>
      </w:r>
      <w:r>
        <w:rPr>
          <w:sz w:val="6"/>
          <w:szCs w:val="6"/>
          <w:u w:val="thick" w:color="A16532"/>
        </w:rPr>
        <w:t xml:space="preserve">      </w:t>
      </w:r>
      <w:r>
        <w:rPr>
          <w:spacing w:val="-5"/>
          <w:sz w:val="6"/>
          <w:szCs w:val="6"/>
          <w:u w:val="thick" w:color="A16532"/>
        </w:rPr>
        <w:t xml:space="preserve"> </w:t>
      </w:r>
      <w:r>
        <w:rPr>
          <w:sz w:val="6"/>
          <w:szCs w:val="6"/>
        </w:rPr>
        <w:tab/>
      </w:r>
      <w:r>
        <w:rPr>
          <w:rFonts w:ascii="Myriad Pro Cond" w:hAnsi="Myriad Pro Cond" w:cs="Myriad Pro Cond"/>
          <w:spacing w:val="-1"/>
          <w:sz w:val="6"/>
          <w:szCs w:val="6"/>
        </w:rPr>
        <w:t>%</w:t>
      </w:r>
    </w:p>
    <w:p w:rsidR="00000000" w:rsidRDefault="00D40AF8">
      <w:pPr>
        <w:pStyle w:val="BodyText"/>
        <w:kinsoku w:val="0"/>
        <w:overflowPunct w:val="0"/>
        <w:spacing w:before="8"/>
        <w:rPr>
          <w:rFonts w:ascii="Myriad Pro Cond" w:hAnsi="Myriad Pro Cond" w:cs="Myriad Pro Cond"/>
          <w:sz w:val="4"/>
          <w:szCs w:val="4"/>
        </w:rPr>
      </w:pPr>
    </w:p>
    <w:p w:rsidR="00000000" w:rsidRDefault="00D40AF8">
      <w:pPr>
        <w:pStyle w:val="BodyText"/>
        <w:kinsoku w:val="0"/>
        <w:overflowPunct w:val="0"/>
        <w:ind w:right="2218"/>
        <w:jc w:val="right"/>
        <w:rPr>
          <w:rFonts w:ascii="Myriad Pro Cond" w:hAnsi="Myriad Pro Cond" w:cs="Myriad Pro Cond"/>
          <w:w w:val="97"/>
          <w:sz w:val="6"/>
          <w:szCs w:val="6"/>
        </w:rPr>
      </w:pPr>
      <w:r>
        <w:rPr>
          <w:rFonts w:ascii="Myriad Pro Cond" w:hAnsi="Myriad Pro Cond" w:cs="Myriad Pro Cond"/>
          <w:w w:val="97"/>
          <w:sz w:val="6"/>
          <w:szCs w:val="6"/>
        </w:rPr>
        <w:t>%</w:t>
      </w:r>
    </w:p>
    <w:p w:rsidR="00000000" w:rsidRDefault="00D40AF8">
      <w:pPr>
        <w:pStyle w:val="BodyText"/>
        <w:kinsoku w:val="0"/>
        <w:overflowPunct w:val="0"/>
        <w:rPr>
          <w:rFonts w:ascii="Myriad Pro Cond" w:hAnsi="Myriad Pro Cond" w:cs="Myriad Pro Cond"/>
          <w:sz w:val="20"/>
          <w:szCs w:val="20"/>
        </w:rPr>
      </w:pPr>
    </w:p>
    <w:p w:rsidR="00000000" w:rsidRDefault="00D40AF8">
      <w:pPr>
        <w:pStyle w:val="BodyText"/>
        <w:kinsoku w:val="0"/>
        <w:overflowPunct w:val="0"/>
        <w:rPr>
          <w:rFonts w:ascii="Myriad Pro Cond" w:hAnsi="Myriad Pro Cond" w:cs="Myriad Pro Cond"/>
          <w:sz w:val="20"/>
          <w:szCs w:val="20"/>
        </w:rPr>
      </w:pPr>
    </w:p>
    <w:p w:rsidR="00000000" w:rsidRDefault="00D40AF8">
      <w:pPr>
        <w:pStyle w:val="BodyText"/>
        <w:kinsoku w:val="0"/>
        <w:overflowPunct w:val="0"/>
        <w:rPr>
          <w:rFonts w:ascii="Myriad Pro Cond" w:hAnsi="Myriad Pro Cond" w:cs="Myriad Pro Cond"/>
          <w:sz w:val="20"/>
          <w:szCs w:val="20"/>
        </w:rPr>
      </w:pPr>
    </w:p>
    <w:p w:rsidR="00000000" w:rsidRDefault="00D40AF8">
      <w:pPr>
        <w:pStyle w:val="BodyText"/>
        <w:kinsoku w:val="0"/>
        <w:overflowPunct w:val="0"/>
        <w:spacing w:before="1"/>
        <w:rPr>
          <w:rFonts w:ascii="Myriad Pro Cond" w:hAnsi="Myriad Pro Cond" w:cs="Myriad Pro Cond"/>
          <w:sz w:val="19"/>
          <w:szCs w:val="19"/>
        </w:rPr>
      </w:pPr>
    </w:p>
    <w:p w:rsidR="00000000" w:rsidRDefault="00D40AF8">
      <w:pPr>
        <w:pStyle w:val="BodyText"/>
        <w:tabs>
          <w:tab w:val="left" w:pos="2558"/>
          <w:tab w:val="left" w:pos="3771"/>
          <w:tab w:val="left" w:pos="5063"/>
          <w:tab w:val="left" w:pos="6369"/>
        </w:tabs>
        <w:kinsoku w:val="0"/>
        <w:overflowPunct w:val="0"/>
        <w:spacing w:before="98" w:after="19"/>
        <w:ind w:left="1173"/>
        <w:rPr>
          <w:rFonts w:ascii="Arial" w:hAnsi="Arial" w:cs="Arial"/>
          <w:spacing w:val="-3"/>
          <w:w w:val="105"/>
          <w:sz w:val="20"/>
          <w:szCs w:val="20"/>
        </w:rPr>
      </w:pPr>
      <w:r>
        <w:rPr>
          <w:rFonts w:ascii="Arial" w:hAnsi="Arial" w:cs="Arial"/>
          <w:spacing w:val="-5"/>
          <w:w w:val="105"/>
          <w:sz w:val="20"/>
          <w:szCs w:val="20"/>
        </w:rPr>
        <w:t>0.6</w:t>
      </w:r>
      <w:r>
        <w:rPr>
          <w:rFonts w:ascii="Arial" w:hAnsi="Arial" w:cs="Arial"/>
          <w:spacing w:val="-5"/>
          <w:w w:val="105"/>
          <w:sz w:val="20"/>
          <w:szCs w:val="20"/>
        </w:rPr>
        <w:tab/>
      </w:r>
      <w:r>
        <w:rPr>
          <w:rFonts w:ascii="Arial" w:hAnsi="Arial" w:cs="Arial"/>
          <w:w w:val="105"/>
          <w:sz w:val="20"/>
          <w:szCs w:val="20"/>
        </w:rPr>
        <w:t>0</w:t>
      </w:r>
      <w:r>
        <w:rPr>
          <w:rFonts w:ascii="Arial" w:hAnsi="Arial" w:cs="Arial"/>
          <w:w w:val="105"/>
          <w:sz w:val="20"/>
          <w:szCs w:val="20"/>
        </w:rPr>
        <w:tab/>
      </w:r>
      <w:r>
        <w:rPr>
          <w:rFonts w:ascii="Arial" w:hAnsi="Arial" w:cs="Arial"/>
          <w:spacing w:val="-5"/>
          <w:w w:val="105"/>
          <w:sz w:val="20"/>
          <w:szCs w:val="20"/>
        </w:rPr>
        <w:t>0.6</w:t>
      </w:r>
      <w:r>
        <w:rPr>
          <w:rFonts w:ascii="Arial" w:hAnsi="Arial" w:cs="Arial"/>
          <w:spacing w:val="-5"/>
          <w:w w:val="105"/>
          <w:sz w:val="20"/>
          <w:szCs w:val="20"/>
        </w:rPr>
        <w:tab/>
      </w:r>
      <w:r>
        <w:rPr>
          <w:rFonts w:ascii="Arial" w:hAnsi="Arial" w:cs="Arial"/>
          <w:spacing w:val="-4"/>
          <w:w w:val="105"/>
          <w:sz w:val="20"/>
          <w:szCs w:val="20"/>
        </w:rPr>
        <w:t>1.2</w:t>
      </w:r>
      <w:r>
        <w:rPr>
          <w:rFonts w:ascii="Arial" w:hAnsi="Arial" w:cs="Arial"/>
          <w:spacing w:val="-4"/>
          <w:w w:val="105"/>
          <w:sz w:val="20"/>
          <w:szCs w:val="20"/>
        </w:rPr>
        <w:tab/>
        <w:t xml:space="preserve">1.8 </w:t>
      </w:r>
      <w:r>
        <w:rPr>
          <w:rFonts w:ascii="Arial" w:hAnsi="Arial" w:cs="Arial"/>
          <w:spacing w:val="21"/>
          <w:w w:val="105"/>
          <w:sz w:val="20"/>
          <w:szCs w:val="20"/>
        </w:rPr>
        <w:t xml:space="preserve"> </w:t>
      </w:r>
      <w:r>
        <w:rPr>
          <w:rFonts w:ascii="Arial" w:hAnsi="Arial" w:cs="Arial"/>
          <w:spacing w:val="-3"/>
          <w:w w:val="105"/>
          <w:sz w:val="20"/>
          <w:szCs w:val="20"/>
        </w:rPr>
        <w:t>Miles</w:t>
      </w:r>
    </w:p>
    <w:p w:rsidR="00000000" w:rsidRDefault="00EB12ED">
      <w:pPr>
        <w:pStyle w:val="BodyText"/>
        <w:kinsoku w:val="0"/>
        <w:overflowPunct w:val="0"/>
        <w:spacing w:line="157" w:lineRule="exact"/>
        <w:ind w:left="1270"/>
        <w:rPr>
          <w:rFonts w:ascii="Arial" w:hAnsi="Arial" w:cs="Arial"/>
          <w:position w:val="-3"/>
          <w:sz w:val="15"/>
          <w:szCs w:val="15"/>
        </w:rPr>
      </w:pPr>
      <w:r>
        <w:rPr>
          <w:rFonts w:ascii="Arial" w:hAnsi="Arial" w:cs="Arial"/>
          <w:noProof/>
          <w:position w:val="-3"/>
          <w:sz w:val="15"/>
          <w:szCs w:val="15"/>
        </w:rPr>
        <w:drawing>
          <wp:inline distT="0" distB="0" distL="0" distR="0">
            <wp:extent cx="3263900" cy="101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srcRect/>
                    <a:stretch>
                      <a:fillRect/>
                    </a:stretch>
                  </pic:blipFill>
                  <pic:spPr bwMode="auto">
                    <a:xfrm>
                      <a:off x="0" y="0"/>
                      <a:ext cx="3263900" cy="101600"/>
                    </a:xfrm>
                    <a:prstGeom prst="rect">
                      <a:avLst/>
                    </a:prstGeom>
                    <a:noFill/>
                    <a:ln w="9525">
                      <a:noFill/>
                      <a:miter lim="800000"/>
                      <a:headEnd/>
                      <a:tailEnd/>
                    </a:ln>
                  </pic:spPr>
                </pic:pic>
              </a:graphicData>
            </a:graphic>
          </wp:inline>
        </w:drawing>
      </w:r>
    </w:p>
    <w:p w:rsidR="00000000" w:rsidRDefault="00D40AF8">
      <w:pPr>
        <w:pStyle w:val="BodyText"/>
        <w:kinsoku w:val="0"/>
        <w:overflowPunct w:val="0"/>
        <w:spacing w:before="4"/>
        <w:rPr>
          <w:rFonts w:ascii="Arial" w:hAnsi="Arial" w:cs="Arial"/>
          <w:sz w:val="23"/>
          <w:szCs w:val="23"/>
        </w:rPr>
      </w:pPr>
    </w:p>
    <w:p w:rsidR="00000000" w:rsidRDefault="00D40AF8">
      <w:pPr>
        <w:pStyle w:val="BodyText"/>
        <w:kinsoku w:val="0"/>
        <w:overflowPunct w:val="0"/>
        <w:spacing w:before="4"/>
        <w:rPr>
          <w:rFonts w:ascii="Arial" w:hAnsi="Arial" w:cs="Arial"/>
          <w:sz w:val="23"/>
          <w:szCs w:val="23"/>
        </w:rPr>
        <w:sectPr w:rsidR="00000000">
          <w:type w:val="continuous"/>
          <w:pgSz w:w="12240" w:h="15840"/>
          <w:pgMar w:top="1500" w:right="1720" w:bottom="280" w:left="1320" w:header="720" w:footer="720" w:gutter="0"/>
          <w:cols w:space="720" w:equalWidth="0">
            <w:col w:w="9200"/>
          </w:cols>
          <w:noEndnote/>
        </w:sectPr>
      </w:pPr>
    </w:p>
    <w:p w:rsidR="00000000" w:rsidRDefault="00D40AF8">
      <w:pPr>
        <w:pStyle w:val="BodyText"/>
        <w:kinsoku w:val="0"/>
        <w:overflowPunct w:val="0"/>
        <w:spacing w:before="99"/>
        <w:ind w:left="1401" w:right="1201"/>
        <w:jc w:val="center"/>
        <w:rPr>
          <w:rFonts w:ascii="Arial" w:hAnsi="Arial" w:cs="Arial"/>
          <w:b/>
          <w:bCs/>
          <w:w w:val="105"/>
          <w:sz w:val="18"/>
          <w:szCs w:val="18"/>
        </w:rPr>
      </w:pPr>
      <w:r>
        <w:rPr>
          <w:rFonts w:ascii="Arial" w:hAnsi="Arial" w:cs="Arial"/>
          <w:b/>
          <w:bCs/>
          <w:w w:val="105"/>
          <w:sz w:val="18"/>
          <w:szCs w:val="18"/>
        </w:rPr>
        <w:lastRenderedPageBreak/>
        <w:t>Legend</w:t>
      </w:r>
    </w:p>
    <w:p w:rsidR="00000000" w:rsidRDefault="00D40AF8">
      <w:pPr>
        <w:pStyle w:val="BodyText"/>
        <w:tabs>
          <w:tab w:val="left" w:pos="2707"/>
        </w:tabs>
        <w:kinsoku w:val="0"/>
        <w:overflowPunct w:val="0"/>
        <w:spacing w:before="159" w:line="235" w:lineRule="auto"/>
        <w:ind w:left="1653" w:hanging="366"/>
        <w:rPr>
          <w:rFonts w:ascii="Arial" w:hAnsi="Arial" w:cs="Arial"/>
          <w:spacing w:val="-4"/>
          <w:w w:val="105"/>
          <w:sz w:val="16"/>
          <w:szCs w:val="16"/>
        </w:rPr>
      </w:pPr>
      <w:r>
        <w:rPr>
          <w:noProof/>
        </w:rPr>
        <w:pict>
          <v:rect id="_x0000_s1514" style="position:absolute;left:0;text-align:left;margin-left:128.95pt;margin-top:44.8pt;width:18pt;height:33pt;z-index:-251620352;mso-position-horizontal-relative:page" o:allowincell="f" filled="f" stroked="f">
            <v:textbox inset="0,0,0,0">
              <w:txbxContent>
                <w:p w:rsidR="00000000" w:rsidRDefault="00EB12ED">
                  <w:pPr>
                    <w:widowControl/>
                    <w:autoSpaceDE/>
                    <w:autoSpaceDN/>
                    <w:adjustRightInd/>
                    <w:spacing w:line="660" w:lineRule="atLeast"/>
                  </w:pPr>
                  <w:r>
                    <w:rPr>
                      <w:noProof/>
                    </w:rPr>
                    <w:drawing>
                      <wp:inline distT="0" distB="0" distL="0" distR="0">
                        <wp:extent cx="228600" cy="4191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srcRect/>
                                <a:stretch>
                                  <a:fillRect/>
                                </a:stretch>
                              </pic:blipFill>
                              <pic:spPr bwMode="auto">
                                <a:xfrm>
                                  <a:off x="0" y="0"/>
                                  <a:ext cx="228600" cy="419100"/>
                                </a:xfrm>
                                <a:prstGeom prst="rect">
                                  <a:avLst/>
                                </a:prstGeom>
                                <a:noFill/>
                                <a:ln w="9525">
                                  <a:noFill/>
                                  <a:miter lim="800000"/>
                                  <a:headEnd/>
                                  <a:tailEnd/>
                                </a:ln>
                              </pic:spPr>
                            </pic:pic>
                          </a:graphicData>
                        </a:graphic>
                      </wp:inline>
                    </w:drawing>
                  </w:r>
                </w:p>
                <w:p w:rsidR="00000000" w:rsidRDefault="00D40AF8"/>
              </w:txbxContent>
            </v:textbox>
            <w10:wrap anchorx="page"/>
          </v:rect>
        </w:pict>
      </w:r>
      <w:r w:rsidR="00EB12ED">
        <w:rPr>
          <w:noProof/>
          <w:position w:val="-3"/>
        </w:rPr>
        <w:drawing>
          <wp:inline distT="0" distB="0" distL="0" distR="0">
            <wp:extent cx="203200" cy="11430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srcRect/>
                    <a:stretch>
                      <a:fillRect/>
                    </a:stretch>
                  </pic:blipFill>
                  <pic:spPr bwMode="auto">
                    <a:xfrm>
                      <a:off x="0" y="0"/>
                      <a:ext cx="203200" cy="114300"/>
                    </a:xfrm>
                    <a:prstGeom prst="rect">
                      <a:avLst/>
                    </a:prstGeom>
                    <a:noFill/>
                    <a:ln w="9525">
                      <a:noFill/>
                      <a:miter lim="800000"/>
                      <a:headEnd/>
                      <a:tailEnd/>
                    </a:ln>
                  </pic:spPr>
                </pic:pic>
              </a:graphicData>
            </a:graphic>
          </wp:inline>
        </w:drawing>
      </w:r>
      <w:r>
        <w:rPr>
          <w:spacing w:val="-4"/>
          <w:sz w:val="20"/>
          <w:szCs w:val="20"/>
        </w:rPr>
        <w:t xml:space="preserve"> </w:t>
      </w:r>
      <w:r>
        <w:rPr>
          <w:rFonts w:ascii="Arial" w:hAnsi="Arial" w:cs="Arial"/>
          <w:spacing w:val="-3"/>
          <w:w w:val="105"/>
          <w:sz w:val="16"/>
          <w:szCs w:val="16"/>
        </w:rPr>
        <w:t xml:space="preserve">Fuel </w:t>
      </w:r>
      <w:r>
        <w:rPr>
          <w:rFonts w:ascii="Arial" w:hAnsi="Arial" w:cs="Arial"/>
          <w:w w:val="105"/>
          <w:sz w:val="16"/>
          <w:szCs w:val="16"/>
        </w:rPr>
        <w:t xml:space="preserve">Reduction Buffer </w:t>
      </w:r>
      <w:r>
        <w:rPr>
          <w:rFonts w:ascii="Arial" w:hAnsi="Arial" w:cs="Arial"/>
          <w:spacing w:val="-4"/>
          <w:w w:val="105"/>
          <w:sz w:val="16"/>
          <w:szCs w:val="16"/>
        </w:rPr>
        <w:t>Roads</w:t>
      </w:r>
      <w:r>
        <w:rPr>
          <w:rFonts w:ascii="Arial" w:hAnsi="Arial" w:cs="Arial"/>
          <w:spacing w:val="-4"/>
          <w:w w:val="105"/>
          <w:sz w:val="16"/>
          <w:szCs w:val="16"/>
        </w:rPr>
        <w:tab/>
      </w:r>
      <w:r>
        <w:rPr>
          <w:rFonts w:ascii="Arial" w:hAnsi="Arial" w:cs="Arial"/>
          <w:w w:val="105"/>
          <w:sz w:val="16"/>
          <w:szCs w:val="16"/>
        </w:rPr>
        <w:t>-</w:t>
      </w:r>
      <w:r>
        <w:rPr>
          <w:rFonts w:ascii="Arial" w:hAnsi="Arial" w:cs="Arial"/>
          <w:spacing w:val="-4"/>
          <w:w w:val="105"/>
          <w:sz w:val="16"/>
          <w:szCs w:val="16"/>
        </w:rPr>
        <w:t xml:space="preserve"> </w:t>
      </w:r>
      <w:r>
        <w:rPr>
          <w:rFonts w:ascii="Arial" w:hAnsi="Arial" w:cs="Arial"/>
          <w:w w:val="105"/>
          <w:sz w:val="16"/>
          <w:szCs w:val="16"/>
        </w:rPr>
        <w:t>50</w:t>
      </w:r>
      <w:r>
        <w:rPr>
          <w:rFonts w:ascii="Arial" w:hAnsi="Arial" w:cs="Arial"/>
          <w:spacing w:val="-5"/>
          <w:w w:val="105"/>
          <w:sz w:val="16"/>
          <w:szCs w:val="16"/>
        </w:rPr>
        <w:t xml:space="preserve"> </w:t>
      </w:r>
      <w:r>
        <w:rPr>
          <w:rFonts w:ascii="Arial" w:hAnsi="Arial" w:cs="Arial"/>
          <w:w w:val="105"/>
          <w:sz w:val="16"/>
          <w:szCs w:val="16"/>
        </w:rPr>
        <w:t>ft.</w:t>
      </w:r>
      <w:r>
        <w:rPr>
          <w:rFonts w:ascii="Arial" w:hAnsi="Arial" w:cs="Arial"/>
          <w:w w:val="102"/>
          <w:sz w:val="16"/>
          <w:szCs w:val="16"/>
        </w:rPr>
        <w:t xml:space="preserve"> </w:t>
      </w:r>
      <w:r>
        <w:rPr>
          <w:rFonts w:ascii="Arial" w:hAnsi="Arial" w:cs="Arial"/>
          <w:spacing w:val="-3"/>
          <w:w w:val="105"/>
          <w:sz w:val="16"/>
          <w:szCs w:val="16"/>
        </w:rPr>
        <w:t xml:space="preserve">Picnic </w:t>
      </w:r>
      <w:r>
        <w:rPr>
          <w:rFonts w:ascii="Arial" w:hAnsi="Arial" w:cs="Arial"/>
          <w:w w:val="105"/>
          <w:sz w:val="16"/>
          <w:szCs w:val="16"/>
        </w:rPr>
        <w:t xml:space="preserve">Areas - </w:t>
      </w:r>
      <w:r>
        <w:rPr>
          <w:rFonts w:ascii="Arial" w:hAnsi="Arial" w:cs="Arial"/>
          <w:spacing w:val="-6"/>
          <w:w w:val="105"/>
          <w:sz w:val="16"/>
          <w:szCs w:val="16"/>
        </w:rPr>
        <w:t xml:space="preserve">50 </w:t>
      </w:r>
      <w:r>
        <w:rPr>
          <w:rFonts w:ascii="Arial" w:hAnsi="Arial" w:cs="Arial"/>
          <w:w w:val="105"/>
          <w:sz w:val="16"/>
          <w:szCs w:val="16"/>
        </w:rPr>
        <w:t xml:space="preserve">ft. </w:t>
      </w:r>
      <w:r>
        <w:rPr>
          <w:rFonts w:ascii="Arial" w:hAnsi="Arial" w:cs="Arial"/>
          <w:spacing w:val="-3"/>
          <w:w w:val="105"/>
          <w:sz w:val="16"/>
          <w:szCs w:val="16"/>
        </w:rPr>
        <w:t xml:space="preserve">Campgrounds </w:t>
      </w:r>
      <w:r>
        <w:rPr>
          <w:rFonts w:ascii="Arial" w:hAnsi="Arial" w:cs="Arial"/>
          <w:w w:val="105"/>
          <w:sz w:val="16"/>
          <w:szCs w:val="16"/>
        </w:rPr>
        <w:t xml:space="preserve">- 100 ft. </w:t>
      </w:r>
      <w:r>
        <w:rPr>
          <w:rFonts w:ascii="Arial" w:hAnsi="Arial" w:cs="Arial"/>
          <w:spacing w:val="-4"/>
          <w:w w:val="105"/>
          <w:sz w:val="16"/>
          <w:szCs w:val="16"/>
        </w:rPr>
        <w:t>Roads</w:t>
      </w:r>
    </w:p>
    <w:p w:rsidR="00000000" w:rsidRDefault="00D40AF8">
      <w:pPr>
        <w:pStyle w:val="BodyText"/>
        <w:kinsoku w:val="0"/>
        <w:overflowPunct w:val="0"/>
        <w:spacing w:line="230" w:lineRule="atLeast"/>
        <w:ind w:left="1665" w:right="464"/>
        <w:rPr>
          <w:rFonts w:ascii="Arial" w:hAnsi="Arial" w:cs="Arial"/>
          <w:w w:val="105"/>
          <w:sz w:val="16"/>
          <w:szCs w:val="16"/>
        </w:rPr>
      </w:pPr>
      <w:r>
        <w:rPr>
          <w:rFonts w:ascii="Arial" w:hAnsi="Arial" w:cs="Arial"/>
          <w:w w:val="105"/>
          <w:sz w:val="16"/>
          <w:szCs w:val="16"/>
        </w:rPr>
        <w:t>Dirt Roads Trails</w:t>
      </w:r>
    </w:p>
    <w:p w:rsidR="00000000" w:rsidRDefault="00D40AF8">
      <w:pPr>
        <w:pStyle w:val="BodyText"/>
        <w:kinsoku w:val="0"/>
        <w:overflowPunct w:val="0"/>
        <w:spacing w:before="30"/>
        <w:ind w:right="163"/>
        <w:jc w:val="center"/>
        <w:rPr>
          <w:rFonts w:ascii="Myriad Pro Cond" w:hAnsi="Myriad Pro Cond" w:cs="Myriad Pro Cond"/>
          <w:w w:val="117"/>
          <w:sz w:val="3"/>
          <w:szCs w:val="3"/>
        </w:rPr>
      </w:pPr>
      <w:r>
        <w:rPr>
          <w:rFonts w:ascii="Myriad Pro Cond" w:hAnsi="Myriad Pro Cond" w:cs="Myriad Pro Cond"/>
          <w:w w:val="117"/>
          <w:sz w:val="3"/>
          <w:szCs w:val="3"/>
        </w:rPr>
        <w:t>%</w:t>
      </w:r>
    </w:p>
    <w:p w:rsidR="00000000" w:rsidRDefault="00D40AF8">
      <w:pPr>
        <w:pStyle w:val="BodyText"/>
        <w:kinsoku w:val="0"/>
        <w:overflowPunct w:val="0"/>
        <w:rPr>
          <w:rFonts w:ascii="Myriad Pro Cond" w:hAnsi="Myriad Pro Cond" w:cs="Myriad Pro Cond"/>
          <w:sz w:val="18"/>
          <w:szCs w:val="18"/>
        </w:rPr>
      </w:pPr>
      <w:r>
        <w:br w:type="column"/>
      </w:r>
    </w:p>
    <w:p w:rsidR="00000000" w:rsidRDefault="00D40AF8">
      <w:pPr>
        <w:pStyle w:val="BodyText"/>
        <w:kinsoku w:val="0"/>
        <w:overflowPunct w:val="0"/>
        <w:spacing w:before="10"/>
        <w:rPr>
          <w:rFonts w:ascii="Myriad Pro Cond" w:hAnsi="Myriad Pro Cond" w:cs="Myriad Pro Cond"/>
          <w:sz w:val="22"/>
          <w:szCs w:val="22"/>
        </w:rPr>
      </w:pPr>
    </w:p>
    <w:p w:rsidR="00000000" w:rsidRDefault="00D40AF8">
      <w:pPr>
        <w:pStyle w:val="BodyText"/>
        <w:kinsoku w:val="0"/>
        <w:overflowPunct w:val="0"/>
        <w:spacing w:before="1" w:line="328" w:lineRule="auto"/>
        <w:ind w:left="509" w:right="177"/>
        <w:rPr>
          <w:rFonts w:ascii="Arial" w:hAnsi="Arial" w:cs="Arial"/>
          <w:w w:val="105"/>
          <w:sz w:val="16"/>
          <w:szCs w:val="16"/>
        </w:rPr>
      </w:pPr>
      <w:r>
        <w:rPr>
          <w:rFonts w:ascii="Arial" w:hAnsi="Arial" w:cs="Arial"/>
          <w:sz w:val="16"/>
          <w:szCs w:val="16"/>
        </w:rPr>
        <w:t xml:space="preserve">Boundary </w:t>
      </w:r>
      <w:r>
        <w:rPr>
          <w:rFonts w:ascii="Arial" w:hAnsi="Arial" w:cs="Arial"/>
          <w:w w:val="105"/>
          <w:sz w:val="16"/>
          <w:szCs w:val="16"/>
        </w:rPr>
        <w:t>Railroad Streams Ponds</w:t>
      </w:r>
    </w:p>
    <w:p w:rsidR="00000000" w:rsidRDefault="00D40AF8">
      <w:pPr>
        <w:pStyle w:val="BodyText"/>
        <w:kinsoku w:val="0"/>
        <w:overflowPunct w:val="0"/>
        <w:spacing w:before="2" w:line="300" w:lineRule="auto"/>
        <w:ind w:left="509" w:right="-11" w:hanging="389"/>
        <w:rPr>
          <w:rFonts w:ascii="Arial" w:hAnsi="Arial" w:cs="Arial"/>
          <w:w w:val="105"/>
          <w:sz w:val="16"/>
          <w:szCs w:val="16"/>
        </w:rPr>
      </w:pPr>
      <w:r>
        <w:rPr>
          <w:noProof/>
        </w:rPr>
        <w:pict>
          <v:group id="_x0000_s1515" style="position:absolute;left:0;text-align:left;margin-left:238.25pt;margin-top:-50.5pt;width:20.6pt;height:48.05pt;z-index:251697152;mso-position-horizontal-relative:page" coordorigin="4765,-1010" coordsize="412,961" o:allowincell="f">
            <v:shape id="_x0000_s1516" type="#_x0000_t75" style="position:absolute;left:4765;top:-1010;width:420;height:720;mso-position-horizontal-relative:page" o:allowincell="f">
              <v:imagedata r:id="rId87" o:title=""/>
            </v:shape>
            <v:shape id="_x0000_s1517" type="#_x0000_t75" style="position:absolute;left:4788;top:-220;width:340;height:160;mso-position-horizontal-relative:page" o:allowincell="f">
              <v:imagedata r:id="rId88" o:title=""/>
            </v:shape>
            <w10:wrap anchorx="page"/>
          </v:group>
        </w:pict>
      </w:r>
      <w:r>
        <w:rPr>
          <w:noProof/>
        </w:rPr>
        <w:pict>
          <v:rect id="_x0000_s1518" style="position:absolute;left:0;text-align:left;margin-left:239.95pt;margin-top:13.1pt;width:17pt;height:8pt;z-index:-251618304;mso-position-horizontal-relative:page" o:allowincell="f" filled="f" stroked="f">
            <v:textbox inset="0,0,0,0">
              <w:txbxContent>
                <w:p w:rsidR="00000000" w:rsidRDefault="00EB12ED">
                  <w:pPr>
                    <w:widowControl/>
                    <w:autoSpaceDE/>
                    <w:autoSpaceDN/>
                    <w:adjustRightInd/>
                    <w:spacing w:line="160" w:lineRule="atLeast"/>
                  </w:pPr>
                  <w:r>
                    <w:rPr>
                      <w:noProof/>
                    </w:rPr>
                    <w:drawing>
                      <wp:inline distT="0" distB="0" distL="0" distR="0">
                        <wp:extent cx="215900" cy="1016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srcRect/>
                                <a:stretch>
                                  <a:fillRect/>
                                </a:stretch>
                              </pic:blipFill>
                              <pic:spPr bwMode="auto">
                                <a:xfrm>
                                  <a:off x="0" y="0"/>
                                  <a:ext cx="215900" cy="101600"/>
                                </a:xfrm>
                                <a:prstGeom prst="rect">
                                  <a:avLst/>
                                </a:prstGeom>
                                <a:noFill/>
                                <a:ln w="9525">
                                  <a:noFill/>
                                  <a:miter lim="800000"/>
                                  <a:headEnd/>
                                  <a:tailEnd/>
                                </a:ln>
                              </pic:spPr>
                            </pic:pic>
                          </a:graphicData>
                        </a:graphic>
                      </wp:inline>
                    </w:drawing>
                  </w:r>
                </w:p>
                <w:p w:rsidR="00000000" w:rsidRDefault="00D40AF8"/>
              </w:txbxContent>
            </v:textbox>
            <w10:wrap anchorx="page"/>
          </v:rect>
        </w:pict>
      </w:r>
      <w:r w:rsidR="00EB12ED">
        <w:rPr>
          <w:noProof/>
          <w:position w:val="-3"/>
        </w:rPr>
        <w:drawing>
          <wp:inline distT="0" distB="0" distL="0" distR="0">
            <wp:extent cx="215900" cy="1016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srcRect/>
                    <a:stretch>
                      <a:fillRect/>
                    </a:stretch>
                  </pic:blipFill>
                  <pic:spPr bwMode="auto">
                    <a:xfrm>
                      <a:off x="0" y="0"/>
                      <a:ext cx="215900" cy="101600"/>
                    </a:xfrm>
                    <a:prstGeom prst="rect">
                      <a:avLst/>
                    </a:prstGeom>
                    <a:noFill/>
                    <a:ln w="9525">
                      <a:noFill/>
                      <a:miter lim="800000"/>
                      <a:headEnd/>
                      <a:tailEnd/>
                    </a:ln>
                  </pic:spPr>
                </pic:pic>
              </a:graphicData>
            </a:graphic>
          </wp:inline>
        </w:drawing>
      </w:r>
      <w:r>
        <w:rPr>
          <w:spacing w:val="8"/>
          <w:sz w:val="20"/>
          <w:szCs w:val="20"/>
        </w:rPr>
        <w:t xml:space="preserve"> </w:t>
      </w:r>
      <w:r>
        <w:rPr>
          <w:rFonts w:ascii="Arial" w:hAnsi="Arial" w:cs="Arial"/>
          <w:w w:val="105"/>
          <w:sz w:val="16"/>
          <w:szCs w:val="16"/>
        </w:rPr>
        <w:t xml:space="preserve">Wetlands </w:t>
      </w:r>
      <w:r>
        <w:rPr>
          <w:rFonts w:ascii="Arial" w:hAnsi="Arial" w:cs="Arial"/>
          <w:spacing w:val="-3"/>
          <w:w w:val="105"/>
          <w:sz w:val="16"/>
          <w:szCs w:val="16"/>
        </w:rPr>
        <w:t>Field</w:t>
      </w:r>
      <w:r>
        <w:rPr>
          <w:rFonts w:ascii="Arial" w:hAnsi="Arial" w:cs="Arial"/>
          <w:spacing w:val="-28"/>
          <w:w w:val="105"/>
          <w:sz w:val="16"/>
          <w:szCs w:val="16"/>
        </w:rPr>
        <w:t xml:space="preserve"> </w:t>
      </w:r>
      <w:r>
        <w:rPr>
          <w:rFonts w:ascii="Arial" w:hAnsi="Arial" w:cs="Arial"/>
          <w:w w:val="105"/>
          <w:sz w:val="16"/>
          <w:szCs w:val="16"/>
        </w:rPr>
        <w:t>habitat</w:t>
      </w:r>
    </w:p>
    <w:p w:rsidR="00000000" w:rsidRDefault="00D40AF8">
      <w:pPr>
        <w:pStyle w:val="BodyText"/>
        <w:kinsoku w:val="0"/>
        <w:overflowPunct w:val="0"/>
        <w:spacing w:before="9"/>
        <w:rPr>
          <w:rFonts w:ascii="Arial" w:hAnsi="Arial" w:cs="Arial"/>
          <w:sz w:val="30"/>
          <w:szCs w:val="30"/>
        </w:rPr>
      </w:pPr>
      <w:r>
        <w:br w:type="column"/>
      </w:r>
    </w:p>
    <w:p w:rsidR="00000000" w:rsidRDefault="00D40AF8">
      <w:pPr>
        <w:pStyle w:val="BodyText"/>
        <w:kinsoku w:val="0"/>
        <w:overflowPunct w:val="0"/>
        <w:spacing w:before="1"/>
        <w:ind w:right="1178"/>
        <w:jc w:val="right"/>
        <w:rPr>
          <w:rFonts w:ascii="Arial" w:hAnsi="Arial" w:cs="Arial"/>
          <w:w w:val="102"/>
          <w:sz w:val="25"/>
          <w:szCs w:val="25"/>
        </w:rPr>
      </w:pPr>
      <w:r>
        <w:rPr>
          <w:rFonts w:ascii="Arial" w:hAnsi="Arial" w:cs="Arial"/>
          <w:w w:val="102"/>
          <w:sz w:val="25"/>
          <w:szCs w:val="25"/>
        </w:rPr>
        <w:t>N</w:t>
      </w:r>
    </w:p>
    <w:p w:rsidR="00000000" w:rsidRDefault="00EB12ED">
      <w:pPr>
        <w:pStyle w:val="BodyText"/>
        <w:kinsoku w:val="0"/>
        <w:overflowPunct w:val="0"/>
        <w:ind w:left="2930"/>
        <w:rPr>
          <w:rFonts w:ascii="Arial" w:hAnsi="Arial" w:cs="Arial"/>
          <w:sz w:val="20"/>
          <w:szCs w:val="20"/>
        </w:rPr>
      </w:pPr>
      <w:r>
        <w:rPr>
          <w:rFonts w:ascii="Arial" w:hAnsi="Arial" w:cs="Arial"/>
          <w:noProof/>
          <w:sz w:val="20"/>
          <w:szCs w:val="20"/>
        </w:rPr>
        <w:drawing>
          <wp:inline distT="0" distB="0" distL="0" distR="0">
            <wp:extent cx="304800" cy="4445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srcRect/>
                    <a:stretch>
                      <a:fillRect/>
                    </a:stretch>
                  </pic:blipFill>
                  <pic:spPr bwMode="auto">
                    <a:xfrm>
                      <a:off x="0" y="0"/>
                      <a:ext cx="304800" cy="444500"/>
                    </a:xfrm>
                    <a:prstGeom prst="rect">
                      <a:avLst/>
                    </a:prstGeom>
                    <a:noFill/>
                    <a:ln w="9525">
                      <a:noFill/>
                      <a:miter lim="800000"/>
                      <a:headEnd/>
                      <a:tailEnd/>
                    </a:ln>
                  </pic:spPr>
                </pic:pic>
              </a:graphicData>
            </a:graphic>
          </wp:inline>
        </w:drawing>
      </w:r>
    </w:p>
    <w:p w:rsidR="00000000" w:rsidRDefault="00D40AF8">
      <w:pPr>
        <w:pStyle w:val="BodyText"/>
        <w:kinsoku w:val="0"/>
        <w:overflowPunct w:val="0"/>
        <w:spacing w:before="8"/>
        <w:rPr>
          <w:rFonts w:ascii="Arial" w:hAnsi="Arial" w:cs="Arial"/>
          <w:sz w:val="37"/>
          <w:szCs w:val="37"/>
        </w:rPr>
      </w:pPr>
    </w:p>
    <w:p w:rsidR="00000000" w:rsidRDefault="00D40AF8">
      <w:pPr>
        <w:pStyle w:val="BodyText"/>
        <w:kinsoku w:val="0"/>
        <w:overflowPunct w:val="0"/>
        <w:ind w:left="1013"/>
        <w:rPr>
          <w:rFonts w:ascii="Arial" w:hAnsi="Arial" w:cs="Arial"/>
          <w:w w:val="105"/>
          <w:sz w:val="15"/>
          <w:szCs w:val="15"/>
        </w:rPr>
      </w:pPr>
      <w:r>
        <w:rPr>
          <w:rFonts w:ascii="Arial" w:hAnsi="Arial" w:cs="Arial"/>
          <w:w w:val="105"/>
          <w:sz w:val="15"/>
          <w:szCs w:val="15"/>
        </w:rPr>
        <w:t>Map prepared 20040712 CATO GIS</w:t>
      </w:r>
    </w:p>
    <w:p w:rsidR="00000000" w:rsidRDefault="00D40AF8">
      <w:pPr>
        <w:pStyle w:val="BodyText"/>
        <w:kinsoku w:val="0"/>
        <w:overflowPunct w:val="0"/>
        <w:ind w:left="1013"/>
        <w:rPr>
          <w:rFonts w:ascii="Arial" w:hAnsi="Arial" w:cs="Arial"/>
          <w:w w:val="105"/>
          <w:sz w:val="15"/>
          <w:szCs w:val="15"/>
        </w:rPr>
        <w:sectPr w:rsidR="00000000">
          <w:type w:val="continuous"/>
          <w:pgSz w:w="12240" w:h="15840"/>
          <w:pgMar w:top="1500" w:right="1720" w:bottom="280" w:left="1320" w:header="720" w:footer="720" w:gutter="0"/>
          <w:cols w:num="3" w:space="720" w:equalWidth="0">
            <w:col w:w="3314" w:space="40"/>
            <w:col w:w="1391" w:space="40"/>
            <w:col w:w="4415"/>
          </w:cols>
          <w:noEndnote/>
        </w:sectPr>
      </w:pPr>
    </w:p>
    <w:p w:rsidR="00000000" w:rsidRDefault="00D40AF8">
      <w:pPr>
        <w:pStyle w:val="BodyText"/>
        <w:kinsoku w:val="0"/>
        <w:overflowPunct w:val="0"/>
        <w:rPr>
          <w:rFonts w:ascii="Arial" w:hAnsi="Arial" w:cs="Arial"/>
          <w:sz w:val="20"/>
          <w:szCs w:val="20"/>
        </w:rPr>
      </w:pPr>
    </w:p>
    <w:p w:rsidR="00000000" w:rsidRDefault="00D40AF8">
      <w:pPr>
        <w:pStyle w:val="BodyText"/>
        <w:kinsoku w:val="0"/>
        <w:overflowPunct w:val="0"/>
        <w:rPr>
          <w:rFonts w:ascii="Arial" w:hAnsi="Arial" w:cs="Arial"/>
          <w:sz w:val="20"/>
          <w:szCs w:val="20"/>
        </w:rPr>
      </w:pPr>
    </w:p>
    <w:p w:rsidR="00000000" w:rsidRDefault="00D40AF8">
      <w:pPr>
        <w:pStyle w:val="BodyText"/>
        <w:kinsoku w:val="0"/>
        <w:overflowPunct w:val="0"/>
        <w:rPr>
          <w:rFonts w:ascii="Arial" w:hAnsi="Arial" w:cs="Arial"/>
          <w:sz w:val="20"/>
          <w:szCs w:val="20"/>
        </w:rPr>
      </w:pPr>
    </w:p>
    <w:p w:rsidR="00000000" w:rsidRDefault="00D40AF8">
      <w:pPr>
        <w:pStyle w:val="BodyText"/>
        <w:kinsoku w:val="0"/>
        <w:overflowPunct w:val="0"/>
        <w:spacing w:before="6"/>
        <w:rPr>
          <w:rFonts w:ascii="Arial" w:hAnsi="Arial" w:cs="Arial"/>
          <w:sz w:val="21"/>
          <w:szCs w:val="21"/>
        </w:rPr>
      </w:pPr>
    </w:p>
    <w:p w:rsidR="00000000" w:rsidRDefault="00D40AF8">
      <w:pPr>
        <w:pStyle w:val="BodyText"/>
        <w:tabs>
          <w:tab w:val="left" w:pos="1559"/>
        </w:tabs>
        <w:kinsoku w:val="0"/>
        <w:overflowPunct w:val="0"/>
        <w:spacing w:before="1"/>
        <w:ind w:left="120"/>
      </w:pPr>
      <w:r>
        <w:t>FIGURE</w:t>
      </w:r>
      <w:r>
        <w:rPr>
          <w:spacing w:val="-3"/>
        </w:rPr>
        <w:t xml:space="preserve"> </w:t>
      </w:r>
      <w:r>
        <w:t>3.</w:t>
      </w:r>
      <w:r>
        <w:tab/>
        <w:t>2004 HAZARD FUEL REDUCTION PROJECT</w:t>
      </w:r>
      <w:r>
        <w:rPr>
          <w:spacing w:val="-35"/>
        </w:rPr>
        <w:t xml:space="preserve"> </w:t>
      </w:r>
      <w:r>
        <w:t>LOCATIONS</w:t>
      </w:r>
    </w:p>
    <w:p w:rsidR="00000000" w:rsidRDefault="00D40AF8">
      <w:pPr>
        <w:pStyle w:val="BodyText"/>
        <w:tabs>
          <w:tab w:val="left" w:pos="1559"/>
        </w:tabs>
        <w:kinsoku w:val="0"/>
        <w:overflowPunct w:val="0"/>
        <w:spacing w:before="1"/>
        <w:ind w:left="120"/>
        <w:sectPr w:rsidR="00000000">
          <w:type w:val="continuous"/>
          <w:pgSz w:w="12240" w:h="15840"/>
          <w:pgMar w:top="1500" w:right="1720" w:bottom="280" w:left="1320" w:header="720" w:footer="720" w:gutter="0"/>
          <w:cols w:space="720" w:equalWidth="0">
            <w:col w:w="9200"/>
          </w:cols>
          <w:noEndnote/>
        </w:sectPr>
      </w:pPr>
    </w:p>
    <w:p w:rsidR="00000000" w:rsidRDefault="00D40AF8">
      <w:pPr>
        <w:pStyle w:val="BodyText"/>
        <w:kinsoku w:val="0"/>
        <w:overflowPunct w:val="0"/>
        <w:spacing w:before="4"/>
        <w:rPr>
          <w:sz w:val="15"/>
          <w:szCs w:val="15"/>
        </w:rPr>
      </w:pPr>
    </w:p>
    <w:p w:rsidR="00000000" w:rsidRDefault="00D40AF8">
      <w:pPr>
        <w:pStyle w:val="BodyText"/>
        <w:kinsoku w:val="0"/>
        <w:overflowPunct w:val="0"/>
        <w:spacing w:before="85"/>
        <w:ind w:left="120"/>
        <w:rPr>
          <w:sz w:val="36"/>
          <w:szCs w:val="36"/>
        </w:rPr>
      </w:pPr>
      <w:r>
        <w:rPr>
          <w:b/>
          <w:bCs/>
          <w:sz w:val="36"/>
          <w:szCs w:val="36"/>
        </w:rPr>
        <w:t xml:space="preserve">Appendix H </w:t>
      </w:r>
      <w:r>
        <w:rPr>
          <w:sz w:val="36"/>
          <w:szCs w:val="36"/>
        </w:rPr>
        <w:t>-- Fire Prevention Plan (RM-18, Chapter 8)</w:t>
      </w:r>
    </w:p>
    <w:p w:rsidR="00000000" w:rsidRDefault="00D40AF8">
      <w:pPr>
        <w:pStyle w:val="BodyText"/>
        <w:kinsoku w:val="0"/>
        <w:overflowPunct w:val="0"/>
        <w:spacing w:before="85"/>
        <w:ind w:left="120"/>
        <w:rPr>
          <w:sz w:val="36"/>
          <w:szCs w:val="36"/>
        </w:rPr>
        <w:sectPr w:rsidR="00000000">
          <w:pgSz w:w="12240" w:h="15840"/>
          <w:pgMar w:top="1160" w:right="172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521" style="position:absolute;left:0;text-align:left;margin-left:1in;margin-top:10.85pt;width:6in;height:1pt;z-index:-251617280;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22"/>
          <w:szCs w:val="22"/>
        </w:rPr>
      </w:pPr>
    </w:p>
    <w:p w:rsidR="00000000" w:rsidRDefault="00D40AF8">
      <w:pPr>
        <w:pStyle w:val="BodyText"/>
        <w:kinsoku w:val="0"/>
        <w:overflowPunct w:val="0"/>
        <w:ind w:left="120"/>
        <w:rPr>
          <w:sz w:val="36"/>
          <w:szCs w:val="36"/>
        </w:rPr>
      </w:pPr>
      <w:r>
        <w:rPr>
          <w:b/>
          <w:bCs/>
          <w:sz w:val="36"/>
          <w:szCs w:val="36"/>
        </w:rPr>
        <w:t xml:space="preserve">APPENDIX I </w:t>
      </w:r>
      <w:r>
        <w:rPr>
          <w:sz w:val="36"/>
          <w:szCs w:val="36"/>
        </w:rPr>
        <w:t>-- Cooperative Agreements</w:t>
      </w:r>
    </w:p>
    <w:p w:rsidR="00000000" w:rsidRDefault="00D40AF8">
      <w:pPr>
        <w:pStyle w:val="BodyText"/>
        <w:kinsoku w:val="0"/>
        <w:overflowPunct w:val="0"/>
        <w:ind w:left="120"/>
        <w:rPr>
          <w:sz w:val="36"/>
          <w:szCs w:val="36"/>
        </w:rPr>
        <w:sectPr w:rsidR="00000000">
          <w:headerReference w:type="default" r:id="rId92"/>
          <w:pgSz w:w="12240" w:h="15840"/>
          <w:pgMar w:top="940" w:right="1720" w:bottom="1080" w:left="1320" w:header="727" w:footer="889" w:gutter="0"/>
          <w:cols w:space="720"/>
          <w:noEndnote/>
        </w:sectPr>
      </w:pPr>
    </w:p>
    <w:p w:rsidR="00000000" w:rsidRDefault="00D40AF8">
      <w:pPr>
        <w:pStyle w:val="BodyText"/>
        <w:tabs>
          <w:tab w:val="left" w:pos="5882"/>
        </w:tabs>
        <w:kinsoku w:val="0"/>
        <w:overflowPunct w:val="0"/>
        <w:ind w:left="120"/>
        <w:rPr>
          <w:b/>
          <w:bCs/>
          <w:sz w:val="20"/>
          <w:szCs w:val="20"/>
        </w:rPr>
      </w:pPr>
      <w:r>
        <w:rPr>
          <w:noProof/>
        </w:rPr>
        <w:lastRenderedPageBreak/>
        <w:pict>
          <v:shape id="_x0000_s1522" style="position:absolute;left:0;text-align:left;margin-left:1in;margin-top:10.85pt;width:6in;height:1pt;z-index:-251616256;mso-position-horizontal-relative:page;mso-position-vertical-relative:text" coordsize="8640,20" o:allowincell="f" path="m,hhl8640,e" filled="f" strokeweight=".96pt">
            <v:path arrowok="t"/>
            <w10:wrap anchorx="page"/>
          </v:shape>
        </w:pict>
      </w:r>
      <w:r>
        <w:rPr>
          <w:b/>
          <w:bCs/>
          <w:sz w:val="20"/>
          <w:szCs w:val="20"/>
        </w:rPr>
        <w:t>NATIONAL</w:t>
      </w:r>
      <w:r>
        <w:rPr>
          <w:b/>
          <w:bCs/>
          <w:spacing w:val="-2"/>
          <w:sz w:val="20"/>
          <w:szCs w:val="20"/>
        </w:rPr>
        <w:t xml:space="preserve"> </w:t>
      </w:r>
      <w:r>
        <w:rPr>
          <w:b/>
          <w:bCs/>
          <w:sz w:val="20"/>
          <w:szCs w:val="20"/>
        </w:rPr>
        <w:t>PARK</w:t>
      </w:r>
      <w:r>
        <w:rPr>
          <w:b/>
          <w:bCs/>
          <w:spacing w:val="-1"/>
          <w:sz w:val="20"/>
          <w:szCs w:val="20"/>
        </w:rPr>
        <w:t xml:space="preserve"> </w:t>
      </w:r>
      <w:r>
        <w:rPr>
          <w:b/>
          <w:bCs/>
          <w:sz w:val="20"/>
          <w:szCs w:val="20"/>
        </w:rPr>
        <w:t>SERVICE</w:t>
      </w:r>
      <w:r>
        <w:rPr>
          <w:b/>
          <w:bCs/>
          <w:sz w:val="20"/>
          <w:szCs w:val="20"/>
        </w:rPr>
        <w:tab/>
        <w:t>CATOCTIN MOUNTAIN</w:t>
      </w:r>
      <w:r>
        <w:rPr>
          <w:b/>
          <w:bCs/>
          <w:spacing w:val="-6"/>
          <w:sz w:val="20"/>
          <w:szCs w:val="20"/>
        </w:rPr>
        <w:t xml:space="preserve"> </w:t>
      </w:r>
      <w:r>
        <w:rPr>
          <w:b/>
          <w:bCs/>
          <w:sz w:val="20"/>
          <w:szCs w:val="20"/>
        </w:rPr>
        <w:t>PARK</w:t>
      </w:r>
    </w:p>
    <w:p w:rsidR="00000000" w:rsidRDefault="00D40AF8">
      <w:pPr>
        <w:pStyle w:val="BodyText"/>
        <w:kinsoku w:val="0"/>
        <w:overflowPunct w:val="0"/>
        <w:spacing w:before="5"/>
        <w:rPr>
          <w:b/>
          <w:bCs/>
          <w:sz w:val="22"/>
          <w:szCs w:val="22"/>
        </w:rPr>
      </w:pPr>
    </w:p>
    <w:p w:rsidR="00000000" w:rsidRDefault="00D40AF8">
      <w:pPr>
        <w:pStyle w:val="BodyText"/>
        <w:kinsoku w:val="0"/>
        <w:overflowPunct w:val="0"/>
        <w:ind w:left="120"/>
        <w:rPr>
          <w:sz w:val="36"/>
          <w:szCs w:val="36"/>
        </w:rPr>
      </w:pPr>
      <w:r>
        <w:rPr>
          <w:b/>
          <w:bCs/>
          <w:sz w:val="36"/>
          <w:szCs w:val="36"/>
        </w:rPr>
        <w:t xml:space="preserve">APPENDIX J </w:t>
      </w:r>
      <w:r>
        <w:rPr>
          <w:sz w:val="36"/>
          <w:szCs w:val="36"/>
        </w:rPr>
        <w:t>–</w:t>
      </w:r>
      <w:r>
        <w:rPr>
          <w:sz w:val="36"/>
          <w:szCs w:val="36"/>
        </w:rPr>
        <w:t xml:space="preserve"> Key Contact List</w:t>
      </w:r>
    </w:p>
    <w:p w:rsidR="00000000" w:rsidRDefault="00D40AF8">
      <w:pPr>
        <w:pStyle w:val="BodyText"/>
        <w:kinsoku w:val="0"/>
        <w:overflowPunct w:val="0"/>
      </w:pPr>
    </w:p>
    <w:tbl>
      <w:tblPr>
        <w:tblW w:w="0" w:type="auto"/>
        <w:tblInd w:w="723" w:type="dxa"/>
        <w:tblLayout w:type="fixed"/>
        <w:tblCellMar>
          <w:left w:w="0" w:type="dxa"/>
          <w:right w:w="0" w:type="dxa"/>
        </w:tblCellMar>
        <w:tblLook w:val="0000"/>
      </w:tblPr>
      <w:tblGrid>
        <w:gridCol w:w="3192"/>
        <w:gridCol w:w="3193"/>
        <w:gridCol w:w="3191"/>
      </w:tblGrid>
      <w:tr w:rsidR="00000000">
        <w:tblPrEx>
          <w:tblCellMar>
            <w:top w:w="0" w:type="dxa"/>
            <w:left w:w="0" w:type="dxa"/>
            <w:bottom w:w="0" w:type="dxa"/>
            <w:right w:w="0" w:type="dxa"/>
          </w:tblCellMar>
        </w:tblPrEx>
        <w:trPr>
          <w:trHeight w:hRule="exact" w:val="422"/>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65"/>
            </w:pPr>
            <w:r>
              <w:t>Antietam National Battlefield</w:t>
            </w:r>
          </w:p>
        </w:tc>
        <w:tc>
          <w:tcPr>
            <w:tcW w:w="3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65"/>
              <w:ind w:left="105"/>
            </w:pPr>
            <w:r>
              <w:t>Ed Wenschhof, Chief Ranger</w:t>
            </w:r>
          </w:p>
        </w:tc>
        <w:tc>
          <w:tcPr>
            <w:tcW w:w="3191"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65"/>
            </w:pPr>
            <w:r>
              <w:t>(301) 432-2243</w:t>
            </w:r>
          </w:p>
        </w:tc>
      </w:tr>
      <w:tr w:rsidR="00000000">
        <w:tblPrEx>
          <w:tblCellMar>
            <w:top w:w="0" w:type="dxa"/>
            <w:left w:w="0" w:type="dxa"/>
            <w:bottom w:w="0" w:type="dxa"/>
            <w:right w:w="0" w:type="dxa"/>
          </w:tblCellMar>
        </w:tblPrEx>
        <w:trPr>
          <w:trHeight w:hRule="exact" w:val="1080"/>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2"/>
              <w:ind w:left="0"/>
              <w:rPr>
                <w:sz w:val="22"/>
                <w:szCs w:val="22"/>
              </w:rPr>
            </w:pPr>
          </w:p>
          <w:p w:rsidR="00000000" w:rsidRDefault="00D40AF8">
            <w:pPr>
              <w:pStyle w:val="TableParagraph"/>
              <w:kinsoku w:val="0"/>
              <w:overflowPunct w:val="0"/>
              <w:spacing w:before="1"/>
              <w:ind w:right="133"/>
            </w:pPr>
            <w:r>
              <w:t>Blue Ridge Summit Volunteer Fire and Rescue Squad, Inc.</w:t>
            </w:r>
          </w:p>
        </w:tc>
        <w:tc>
          <w:tcPr>
            <w:tcW w:w="3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2"/>
              <w:ind w:left="0"/>
              <w:rPr>
                <w:sz w:val="34"/>
                <w:szCs w:val="34"/>
              </w:rPr>
            </w:pPr>
          </w:p>
          <w:p w:rsidR="00000000" w:rsidRDefault="00D40AF8">
            <w:pPr>
              <w:pStyle w:val="TableParagraph"/>
              <w:kinsoku w:val="0"/>
              <w:overflowPunct w:val="0"/>
              <w:spacing w:before="1"/>
            </w:pPr>
            <w:r>
              <w:t>Fire Chief</w:t>
            </w:r>
          </w:p>
        </w:tc>
        <w:tc>
          <w:tcPr>
            <w:tcW w:w="3191"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2"/>
              <w:ind w:left="0"/>
              <w:rPr>
                <w:sz w:val="34"/>
                <w:szCs w:val="34"/>
              </w:rPr>
            </w:pPr>
          </w:p>
          <w:p w:rsidR="00000000" w:rsidRDefault="00D40AF8">
            <w:pPr>
              <w:pStyle w:val="TableParagraph"/>
              <w:kinsoku w:val="0"/>
              <w:overflowPunct w:val="0"/>
              <w:spacing w:before="1"/>
              <w:ind w:left="102"/>
            </w:pPr>
            <w:r>
              <w:t>(717) 794-2323</w:t>
            </w:r>
          </w:p>
        </w:tc>
      </w:tr>
      <w:tr w:rsidR="00000000">
        <w:tblPrEx>
          <w:tblCellMar>
            <w:top w:w="0" w:type="dxa"/>
            <w:left w:w="0" w:type="dxa"/>
            <w:bottom w:w="0" w:type="dxa"/>
            <w:right w:w="0" w:type="dxa"/>
          </w:tblCellMar>
        </w:tblPrEx>
        <w:trPr>
          <w:trHeight w:hRule="exact" w:val="424"/>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65"/>
            </w:pPr>
            <w:r>
              <w:t>Cunningham Falls State Park</w:t>
            </w:r>
          </w:p>
        </w:tc>
        <w:tc>
          <w:tcPr>
            <w:tcW w:w="3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65"/>
              <w:ind w:left="102"/>
            </w:pPr>
            <w:r>
              <w:t>Cindy Ecker, Park Manager</w:t>
            </w:r>
          </w:p>
        </w:tc>
        <w:tc>
          <w:tcPr>
            <w:tcW w:w="3191"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65"/>
            </w:pPr>
            <w:r>
              <w:t>(301) 271-9178</w:t>
            </w:r>
          </w:p>
        </w:tc>
      </w:tr>
      <w:tr w:rsidR="00000000">
        <w:tblPrEx>
          <w:tblCellMar>
            <w:top w:w="0" w:type="dxa"/>
            <w:left w:w="0" w:type="dxa"/>
            <w:bottom w:w="0" w:type="dxa"/>
            <w:right w:w="0" w:type="dxa"/>
          </w:tblCellMar>
        </w:tblPrEx>
        <w:trPr>
          <w:trHeight w:hRule="exact" w:val="720"/>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76"/>
              <w:ind w:right="1033"/>
            </w:pPr>
            <w:r>
              <w:t>C&amp;O Canal National Historical Park</w:t>
            </w:r>
          </w:p>
        </w:tc>
        <w:tc>
          <w:tcPr>
            <w:tcW w:w="3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214"/>
            </w:pPr>
            <w:r>
              <w:t>Rob Danno, Chief Ranger</w:t>
            </w:r>
          </w:p>
        </w:tc>
        <w:tc>
          <w:tcPr>
            <w:tcW w:w="3191"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214"/>
            </w:pPr>
            <w:r>
              <w:t>(301) 714-2222</w:t>
            </w:r>
          </w:p>
        </w:tc>
      </w:tr>
      <w:tr w:rsidR="00000000">
        <w:tblPrEx>
          <w:tblCellMar>
            <w:top w:w="0" w:type="dxa"/>
            <w:left w:w="0" w:type="dxa"/>
            <w:bottom w:w="0" w:type="dxa"/>
            <w:right w:w="0" w:type="dxa"/>
          </w:tblCellMar>
        </w:tblPrEx>
        <w:trPr>
          <w:trHeight w:hRule="exact" w:val="512"/>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09"/>
            </w:pPr>
            <w:r>
              <w:t>Guardian Hose Company</w:t>
            </w:r>
          </w:p>
        </w:tc>
        <w:tc>
          <w:tcPr>
            <w:tcW w:w="3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09"/>
              <w:ind w:left="102"/>
            </w:pPr>
            <w:r>
              <w:t>Fire Chief</w:t>
            </w:r>
          </w:p>
        </w:tc>
        <w:tc>
          <w:tcPr>
            <w:tcW w:w="3191"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09"/>
              <w:ind w:left="102"/>
            </w:pPr>
            <w:r>
              <w:t>(301) 271-3413</w:t>
            </w:r>
          </w:p>
        </w:tc>
      </w:tr>
      <w:tr w:rsidR="00000000">
        <w:tblPrEx>
          <w:tblCellMar>
            <w:top w:w="0" w:type="dxa"/>
            <w:left w:w="0" w:type="dxa"/>
            <w:bottom w:w="0" w:type="dxa"/>
            <w:right w:w="0" w:type="dxa"/>
          </w:tblCellMar>
        </w:tblPrEx>
        <w:trPr>
          <w:trHeight w:hRule="exact" w:val="720"/>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76"/>
              <w:ind w:right="833"/>
            </w:pPr>
            <w:r>
              <w:t>Harpers Ferry National Historical Park</w:t>
            </w:r>
          </w:p>
        </w:tc>
        <w:tc>
          <w:tcPr>
            <w:tcW w:w="3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76"/>
              <w:ind w:right="387"/>
            </w:pPr>
            <w:r>
              <w:t>Ryan Peabody, Supervisory Park Ranger</w:t>
            </w:r>
          </w:p>
        </w:tc>
        <w:tc>
          <w:tcPr>
            <w:tcW w:w="3191"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214"/>
            </w:pPr>
            <w:r>
              <w:t>(304) 535-6746</w:t>
            </w:r>
          </w:p>
        </w:tc>
      </w:tr>
      <w:tr w:rsidR="00000000">
        <w:tblPrEx>
          <w:tblCellMar>
            <w:top w:w="0" w:type="dxa"/>
            <w:left w:w="0" w:type="dxa"/>
            <w:bottom w:w="0" w:type="dxa"/>
            <w:right w:w="0" w:type="dxa"/>
          </w:tblCellMar>
        </w:tblPrEx>
        <w:trPr>
          <w:trHeight w:hRule="exact" w:val="522"/>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14"/>
            </w:pPr>
            <w:r>
              <w:t>Maryland Forest Service</w:t>
            </w:r>
          </w:p>
        </w:tc>
        <w:tc>
          <w:tcPr>
            <w:tcW w:w="3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14"/>
              <w:ind w:left="102"/>
            </w:pPr>
            <w:r>
              <w:t>Steven Koehn, State Forester</w:t>
            </w:r>
          </w:p>
        </w:tc>
        <w:tc>
          <w:tcPr>
            <w:tcW w:w="3191"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14"/>
            </w:pPr>
            <w:r>
              <w:t>(410) 260-8531</w:t>
            </w:r>
          </w:p>
        </w:tc>
      </w:tr>
      <w:tr w:rsidR="00000000">
        <w:tblPrEx>
          <w:tblCellMar>
            <w:top w:w="0" w:type="dxa"/>
            <w:left w:w="0" w:type="dxa"/>
            <w:bottom w:w="0" w:type="dxa"/>
            <w:right w:w="0" w:type="dxa"/>
          </w:tblCellMar>
        </w:tblPrEx>
        <w:trPr>
          <w:trHeight w:hRule="exact" w:val="540"/>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24"/>
            </w:pPr>
            <w:r>
              <w:t>Monocacy National Battlefield</w:t>
            </w:r>
          </w:p>
        </w:tc>
        <w:tc>
          <w:tcPr>
            <w:tcW w:w="3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24"/>
              <w:ind w:left="104"/>
            </w:pPr>
            <w:r>
              <w:t>Todd Stanton, Chief Ranger</w:t>
            </w:r>
          </w:p>
        </w:tc>
        <w:tc>
          <w:tcPr>
            <w:tcW w:w="3191"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124"/>
            </w:pPr>
            <w:r>
              <w:t>(301) 662-3515</w:t>
            </w:r>
          </w:p>
        </w:tc>
      </w:tr>
      <w:tr w:rsidR="00000000">
        <w:tblPrEx>
          <w:tblCellMar>
            <w:top w:w="0" w:type="dxa"/>
            <w:left w:w="0" w:type="dxa"/>
            <w:bottom w:w="0" w:type="dxa"/>
            <w:right w:w="0" w:type="dxa"/>
          </w:tblCellMar>
        </w:tblPrEx>
        <w:trPr>
          <w:trHeight w:hRule="exact" w:val="720"/>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76"/>
              <w:ind w:right="659"/>
            </w:pPr>
            <w:r>
              <w:t>Smithsburg Community Volunteer Fire Company</w:t>
            </w:r>
          </w:p>
        </w:tc>
        <w:tc>
          <w:tcPr>
            <w:tcW w:w="3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214"/>
            </w:pPr>
            <w:r>
              <w:t>Fire Chief</w:t>
            </w:r>
          </w:p>
        </w:tc>
        <w:tc>
          <w:tcPr>
            <w:tcW w:w="3191"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214"/>
              <w:ind w:left="102"/>
            </w:pPr>
            <w:r>
              <w:t>(301) 824-2344</w:t>
            </w:r>
          </w:p>
        </w:tc>
      </w:tr>
      <w:tr w:rsidR="00000000">
        <w:tblPrEx>
          <w:tblCellMar>
            <w:top w:w="0" w:type="dxa"/>
            <w:left w:w="0" w:type="dxa"/>
            <w:bottom w:w="0" w:type="dxa"/>
            <w:right w:w="0" w:type="dxa"/>
          </w:tblCellMar>
        </w:tblPrEx>
        <w:trPr>
          <w:trHeight w:hRule="exact" w:val="702"/>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66"/>
              <w:ind w:right="580"/>
            </w:pPr>
            <w:r>
              <w:t>Wolfsville Volunteer Fire Company</w:t>
            </w:r>
          </w:p>
        </w:tc>
        <w:tc>
          <w:tcPr>
            <w:tcW w:w="3193"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204"/>
            </w:pPr>
            <w:r>
              <w:t>Fire Chief</w:t>
            </w:r>
          </w:p>
        </w:tc>
        <w:tc>
          <w:tcPr>
            <w:tcW w:w="3191" w:type="dxa"/>
            <w:tcBorders>
              <w:top w:val="single" w:sz="4" w:space="0" w:color="000000"/>
              <w:left w:val="single" w:sz="4" w:space="0" w:color="000000"/>
              <w:bottom w:val="single" w:sz="4" w:space="0" w:color="000000"/>
              <w:right w:val="single" w:sz="4" w:space="0" w:color="000000"/>
            </w:tcBorders>
          </w:tcPr>
          <w:p w:rsidR="00000000" w:rsidRDefault="00D40AF8">
            <w:pPr>
              <w:pStyle w:val="TableParagraph"/>
              <w:kinsoku w:val="0"/>
              <w:overflowPunct w:val="0"/>
              <w:spacing w:before="204"/>
              <w:ind w:left="102"/>
            </w:pPr>
            <w:r>
              <w:t>(301) 416-0519</w:t>
            </w:r>
          </w:p>
        </w:tc>
      </w:tr>
      <w:tr w:rsidR="00000000">
        <w:tblPrEx>
          <w:tblCellMar>
            <w:top w:w="0" w:type="dxa"/>
            <w:left w:w="0" w:type="dxa"/>
            <w:bottom w:w="0" w:type="dxa"/>
            <w:right w:w="0" w:type="dxa"/>
          </w:tblCellMar>
        </w:tblPrEx>
        <w:trPr>
          <w:trHeight w:hRule="exact" w:val="287"/>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tc>
        <w:tc>
          <w:tcPr>
            <w:tcW w:w="3193" w:type="dxa"/>
            <w:tcBorders>
              <w:top w:val="single" w:sz="4" w:space="0" w:color="000000"/>
              <w:left w:val="single" w:sz="4" w:space="0" w:color="000000"/>
              <w:bottom w:val="single" w:sz="4" w:space="0" w:color="000000"/>
              <w:right w:val="single" w:sz="4" w:space="0" w:color="000000"/>
            </w:tcBorders>
          </w:tcPr>
          <w:p w:rsidR="00000000" w:rsidRDefault="00D40AF8"/>
        </w:tc>
        <w:tc>
          <w:tcPr>
            <w:tcW w:w="3191" w:type="dxa"/>
            <w:tcBorders>
              <w:top w:val="single" w:sz="4" w:space="0" w:color="000000"/>
              <w:left w:val="single" w:sz="4" w:space="0" w:color="000000"/>
              <w:bottom w:val="single" w:sz="4" w:space="0" w:color="000000"/>
              <w:right w:val="single" w:sz="4" w:space="0" w:color="000000"/>
            </w:tcBorders>
          </w:tcPr>
          <w:p w:rsidR="00000000" w:rsidRDefault="00D40AF8"/>
        </w:tc>
      </w:tr>
      <w:tr w:rsidR="00000000">
        <w:tblPrEx>
          <w:tblCellMar>
            <w:top w:w="0" w:type="dxa"/>
            <w:left w:w="0" w:type="dxa"/>
            <w:bottom w:w="0" w:type="dxa"/>
            <w:right w:w="0" w:type="dxa"/>
          </w:tblCellMar>
        </w:tblPrEx>
        <w:trPr>
          <w:trHeight w:hRule="exact" w:val="286"/>
        </w:trPr>
        <w:tc>
          <w:tcPr>
            <w:tcW w:w="3192" w:type="dxa"/>
            <w:tcBorders>
              <w:top w:val="single" w:sz="4" w:space="0" w:color="000000"/>
              <w:left w:val="single" w:sz="4" w:space="0" w:color="000000"/>
              <w:bottom w:val="single" w:sz="4" w:space="0" w:color="000000"/>
              <w:right w:val="single" w:sz="4" w:space="0" w:color="000000"/>
            </w:tcBorders>
          </w:tcPr>
          <w:p w:rsidR="00000000" w:rsidRDefault="00D40AF8"/>
        </w:tc>
        <w:tc>
          <w:tcPr>
            <w:tcW w:w="3193" w:type="dxa"/>
            <w:tcBorders>
              <w:top w:val="single" w:sz="4" w:space="0" w:color="000000"/>
              <w:left w:val="single" w:sz="4" w:space="0" w:color="000000"/>
              <w:bottom w:val="single" w:sz="4" w:space="0" w:color="000000"/>
              <w:right w:val="single" w:sz="4" w:space="0" w:color="000000"/>
            </w:tcBorders>
          </w:tcPr>
          <w:p w:rsidR="00000000" w:rsidRDefault="00D40AF8"/>
        </w:tc>
        <w:tc>
          <w:tcPr>
            <w:tcW w:w="3191" w:type="dxa"/>
            <w:tcBorders>
              <w:top w:val="single" w:sz="4" w:space="0" w:color="000000"/>
              <w:left w:val="single" w:sz="4" w:space="0" w:color="000000"/>
              <w:bottom w:val="single" w:sz="4" w:space="0" w:color="000000"/>
              <w:right w:val="single" w:sz="4" w:space="0" w:color="000000"/>
            </w:tcBorders>
          </w:tcPr>
          <w:p w:rsidR="00000000" w:rsidRDefault="00D40AF8"/>
        </w:tc>
      </w:tr>
    </w:tbl>
    <w:p w:rsidR="00000000" w:rsidRDefault="00D40AF8">
      <w:pPr>
        <w:sectPr w:rsidR="00000000">
          <w:pgSz w:w="12240" w:h="15840"/>
          <w:pgMar w:top="940" w:right="500" w:bottom="1080" w:left="1320" w:header="727" w:footer="889" w:gutter="0"/>
          <w:cols w:space="720" w:equalWidth="0">
            <w:col w:w="10420"/>
          </w:cols>
          <w:noEndnote/>
        </w:sectPr>
      </w:pPr>
    </w:p>
    <w:p w:rsidR="00000000" w:rsidRDefault="00D40AF8">
      <w:pPr>
        <w:pStyle w:val="BodyText"/>
        <w:kinsoku w:val="0"/>
        <w:overflowPunct w:val="0"/>
        <w:spacing w:before="4"/>
        <w:rPr>
          <w:sz w:val="15"/>
          <w:szCs w:val="15"/>
        </w:rPr>
      </w:pPr>
    </w:p>
    <w:p w:rsidR="00000000" w:rsidRDefault="00D40AF8">
      <w:pPr>
        <w:pStyle w:val="Heading2"/>
        <w:kinsoku w:val="0"/>
        <w:overflowPunct w:val="0"/>
        <w:ind w:hanging="2556"/>
        <w:jc w:val="left"/>
      </w:pPr>
      <w:r>
        <w:rPr>
          <w:b/>
          <w:bCs/>
        </w:rPr>
        <w:t xml:space="preserve">APPENDIX K </w:t>
      </w:r>
      <w:r>
        <w:t>– PARK FIRE HYDRANT AND FIRE BOX LOCATION MAPS (Figure 4)</w:t>
      </w:r>
    </w:p>
    <w:p w:rsidR="00000000" w:rsidRDefault="00D40AF8">
      <w:pPr>
        <w:pStyle w:val="Heading2"/>
        <w:kinsoku w:val="0"/>
        <w:overflowPunct w:val="0"/>
        <w:ind w:hanging="2556"/>
        <w:jc w:val="left"/>
        <w:sectPr w:rsidR="00000000">
          <w:headerReference w:type="default" r:id="rId93"/>
          <w:pgSz w:w="12240" w:h="15840"/>
          <w:pgMar w:top="1160" w:right="1720" w:bottom="1080" w:left="1320" w:header="727" w:footer="889" w:gutter="0"/>
          <w:cols w:space="720" w:equalWidth="0">
            <w:col w:w="9200"/>
          </w:cols>
          <w:noEndnote/>
        </w:sectPr>
      </w:pPr>
    </w:p>
    <w:p w:rsidR="00000000" w:rsidRDefault="00D40AF8">
      <w:pPr>
        <w:pStyle w:val="BodyText"/>
        <w:kinsoku w:val="0"/>
        <w:overflowPunct w:val="0"/>
        <w:rPr>
          <w:sz w:val="20"/>
          <w:szCs w:val="20"/>
        </w:rPr>
      </w:pPr>
    </w:p>
    <w:p w:rsidR="00000000" w:rsidRDefault="00D40AF8">
      <w:pPr>
        <w:pStyle w:val="BodyText"/>
        <w:kinsoku w:val="0"/>
        <w:overflowPunct w:val="0"/>
        <w:spacing w:before="10"/>
        <w:rPr>
          <w:sz w:val="23"/>
          <w:szCs w:val="23"/>
        </w:rPr>
      </w:pPr>
    </w:p>
    <w:p w:rsidR="00000000" w:rsidRDefault="00D40AF8">
      <w:pPr>
        <w:pStyle w:val="BodyText"/>
        <w:kinsoku w:val="0"/>
        <w:overflowPunct w:val="0"/>
        <w:ind w:left="492"/>
        <w:rPr>
          <w:sz w:val="20"/>
          <w:szCs w:val="20"/>
        </w:rPr>
      </w:pPr>
      <w:r>
        <w:rPr>
          <w:noProof/>
        </w:rPr>
      </w:r>
      <w:r w:rsidR="001B612B">
        <w:rPr>
          <w:sz w:val="20"/>
          <w:szCs w:val="20"/>
        </w:rPr>
        <w:pict>
          <v:group id="_x0000_s1526" style="width:431.65pt;height:556.3pt;mso-position-horizontal-relative:char;mso-position-vertical-relative:line" coordsize="8633,11126" o:allowincell="f">
            <v:shape id="_x0000_s1527" type="#_x0000_t75" style="position:absolute;left:1894;top:2804;width:200;height:140;mso-position-horizontal-relative:page;mso-position-vertical-relative:page" o:allowincell="f">
              <v:imagedata r:id="rId94" o:title=""/>
            </v:shape>
            <v:shape id="_x0000_s1528" type="#_x0000_t75" style="position:absolute;left:3506;top:982;width:740;height:620;mso-position-horizontal-relative:page;mso-position-vertical-relative:page" o:allowincell="f">
              <v:imagedata r:id="rId95" o:title=""/>
            </v:shape>
            <v:shape id="_x0000_s1529" type="#_x0000_t75" style="position:absolute;left:2012;top:990;width:2240;height:2020;mso-position-horizontal-relative:page;mso-position-vertical-relative:page" o:allowincell="f">
              <v:imagedata r:id="rId96" o:title=""/>
            </v:shape>
            <v:shape id="_x0000_s1530" type="#_x0000_t75" style="position:absolute;left:2513;top:2683;width:320;height:320;mso-position-horizontal-relative:page;mso-position-vertical-relative:page" o:allowincell="f">
              <v:imagedata r:id="rId97" o:title=""/>
            </v:shape>
            <v:shape id="_x0000_s1531" type="#_x0000_t75" style="position:absolute;left:56;top:986;width:4200;height:2020;mso-position-horizontal-relative:page;mso-position-vertical-relative:page" o:allowincell="f">
              <v:imagedata r:id="rId98" o:title=""/>
            </v:shape>
            <v:shape id="_x0000_s1532" type="#_x0000_t75" style="position:absolute;left:2294;top:2137;width:160;height:120;mso-position-horizontal-relative:page;mso-position-vertical-relative:page" o:allowincell="f">
              <v:imagedata r:id="rId99" o:title=""/>
            </v:shape>
            <v:shape id="_x0000_s1533" type="#_x0000_t75" style="position:absolute;left:59;top:2210;width:240;height:120;mso-position-horizontal-relative:page;mso-position-vertical-relative:page" o:allowincell="f">
              <v:imagedata r:id="rId100" o:title=""/>
            </v:shape>
            <v:shape id="_x0000_s1534" type="#_x0000_t75" style="position:absolute;left:56;top:2547;width:720;height:460;mso-position-horizontal-relative:page;mso-position-vertical-relative:page" o:allowincell="f">
              <v:imagedata r:id="rId101" o:title=""/>
            </v:shape>
            <v:shape id="_x0000_s1535" type="#_x0000_t75" style="position:absolute;left:3286;top:994;width:320;height:740;mso-position-horizontal-relative:page;mso-position-vertical-relative:page" o:allowincell="f">
              <v:imagedata r:id="rId102" o:title=""/>
            </v:shape>
            <v:shape id="_x0000_s1536" style="position:absolute;left:3698;top:1821;width:20;height:20;mso-position-horizontal-relative:page;mso-position-vertical-relative:page" coordsize="20,20" o:allowincell="f" path="m2,-7hhl2,7e" filled="f" strokecolor="#a87000" strokeweight=".24pt">
              <v:path arrowok="t"/>
            </v:shape>
            <v:shape id="_x0000_s1537" style="position:absolute;left:3691;top:1832;width:20;height:34;mso-position-horizontal-relative:page;mso-position-vertical-relative:page" coordsize="20,34" o:allowincell="f" path="m3,hhl,33e" filled="f" strokecolor="#a87000" strokeweight=".25858mm">
              <v:path arrowok="t"/>
            </v:shape>
            <v:shape id="_x0000_s1538" style="position:absolute;left:3691;top:1880;width:20;height:29;mso-position-horizontal-relative:page;mso-position-vertical-relative:page" coordsize="20,29" o:allowincell="f" path="m-7,14hhl7,14e" filled="f" strokecolor="#a87000" strokeweight="1.44pt">
              <v:path arrowok="t"/>
            </v:shape>
            <v:shape id="_x0000_s1539" style="position:absolute;left:3691;top:1924;width:20;height:29;mso-position-horizontal-relative:page;mso-position-vertical-relative:page" coordsize="20,29" o:allowincell="f" path="m,hhl3,25r,3e" filled="f" strokecolor="#a87000" strokeweight=".25858mm">
              <v:path arrowok="t"/>
            </v:shape>
            <v:shape id="_x0000_s1540" style="position:absolute;left:3698;top:1968;width:20;height:34;mso-position-horizontal-relative:page;mso-position-vertical-relative:page" coordsize="20,34" o:allowincell="f" path="m,hhl4,10,8,33e" filled="f" strokecolor="#a87000" strokeweight=".25858mm">
              <v:path arrowok="t"/>
            </v:shape>
            <v:shape id="_x0000_s1541" style="position:absolute;left:3703;top:2016;width:20;height:29;mso-position-horizontal-relative:page;mso-position-vertical-relative:page" coordsize="20,29" o:allowincell="f" path="m3,hhl,7,3,28e" filled="f" strokecolor="#a87000" strokeweight=".25858mm">
              <v:path arrowok="t"/>
            </v:shape>
            <v:shape id="_x0000_s1542" style="position:absolute;left:3714;top:2056;width:20;height:29;mso-position-horizontal-relative:page;mso-position-vertical-relative:page" coordsize="20,29" o:allowincell="f" path="m,hhl7,28e" filled="f" strokecolor="#a87000" strokeweight=".25858mm">
              <v:path arrowok="t"/>
            </v:shape>
            <v:shape id="_x0000_s1543" style="position:absolute;left:3728;top:2100;width:20;height:30;mso-position-horizontal-relative:page;mso-position-vertical-relative:page" coordsize="20,30" o:allowincell="f" path="m,hhl3,10,7,30e" filled="f" strokecolor="#a87000" strokeweight=".25858mm">
              <v:path arrowok="t"/>
            </v:shape>
            <v:shape id="_x0000_s1544" style="position:absolute;left:3739;top:2144;width:20;height:29;mso-position-horizontal-relative:page;mso-position-vertical-relative:page" coordsize="20,29" o:allowincell="f" path="m,hhl3,21r4,7e" filled="f" strokecolor="#a87000" strokeweight=".25858mm">
              <v:path arrowok="t"/>
            </v:shape>
            <v:shape id="_x0000_s1545" style="position:absolute;left:3757;top:2188;width:20;height:29;mso-position-horizontal-relative:page;mso-position-vertical-relative:page" coordsize="20,29" o:allowincell="f" path="m,hhl3,7,7,28e" filled="f" strokecolor="#a87000" strokeweight=".25858mm">
              <v:path arrowok="t"/>
            </v:shape>
            <v:shape id="_x0000_s1546" style="position:absolute;left:3764;top:2232;width:20;height:27;mso-position-horizontal-relative:page;mso-position-vertical-relative:page" coordsize="20,27" o:allowincell="f" path="m,hhl,22r7,4e" filled="f" strokecolor="#a87000" strokeweight=".25858mm">
              <v:path arrowok="t"/>
            </v:shape>
            <v:shape id="_x0000_s1547" style="position:absolute;left:3784;top:2269;width:20;height:33;mso-position-horizontal-relative:page;mso-position-vertical-relative:page" coordsize="20,33" o:allowincell="f" path="m,hhl3,32e" filled="f" strokecolor="#a87000" strokeweight=".25858mm">
              <v:path arrowok="t"/>
            </v:shape>
            <v:shape id="_x0000_s1548" style="position:absolute;left:3791;top:2317;width:20;height:26;mso-position-horizontal-relative:page;mso-position-vertical-relative:page" coordsize="20,26" o:allowincell="f" path="m,hhl3,10r7,15e" filled="f" strokecolor="#a87000" strokeweight=".25858mm">
              <v:path arrowok="t"/>
            </v:shape>
            <v:shape id="_x0000_s1549" style="position:absolute;left:3805;top:2356;width:20;height:34;mso-position-horizontal-relative:page;mso-position-vertical-relative:page" coordsize="20,34" o:allowincell="f" path="m,hhl7,33e" filled="f" strokecolor="#a87000" strokeweight=".25858mm">
              <v:path arrowok="t"/>
            </v:shape>
            <v:shape id="_x0000_s1550" style="position:absolute;left:3816;top:2404;width:20;height:26;mso-position-horizontal-relative:page;mso-position-vertical-relative:page" coordsize="20,26" o:allowincell="f" path="m,hhl7,17r3,8e" filled="f" strokecolor="#a87000" strokeweight=".25858mm">
              <v:path arrowok="t"/>
            </v:shape>
            <v:shape id="_x0000_s1551" style="position:absolute;left:3838;top:2442;width:20;height:26;mso-position-horizontal-relative:page;mso-position-vertical-relative:page" coordsize="20,26" o:allowincell="f" path="m,hhl15,14r4,11e" filled="f" strokecolor="#a87000" strokeweight=".25858mm">
              <v:path arrowok="t"/>
            </v:shape>
            <v:shape id="_x0000_s1552" style="position:absolute;left:3860;top:2481;width:20;height:30;mso-position-horizontal-relative:page;mso-position-vertical-relative:page" coordsize="20,30" o:allowincell="f" path="m,hhl3,30r4,e" filled="f" strokecolor="#a87000" strokeweight=".25858mm">
              <v:path arrowok="t"/>
            </v:shape>
            <v:shape id="_x0000_s1553" style="position:absolute;left:3878;top:2518;width:26;height:20;mso-position-horizontal-relative:page;mso-position-vertical-relative:page" coordsize="26,20" o:allowincell="f" path="m,hhl14,7,25,18e" filled="f" strokecolor="#a87000" strokeweight=".25858mm">
              <v:path arrowok="t"/>
            </v:shape>
            <v:shape id="_x0000_s1554" style="position:absolute;left:3916;top:2547;width:22;height:22;mso-position-horizontal-relative:page;mso-position-vertical-relative:page" coordsize="22,22" o:allowincell="f" path="m,hhl21,21e" filled="f" strokecolor="#a87000" strokeweight=".25858mm">
              <v:path arrowok="t"/>
            </v:shape>
            <v:shape id="_x0000_s1555" style="position:absolute;left:3948;top:2577;width:20;height:22;mso-position-horizontal-relative:page;mso-position-vertical-relative:page" coordsize="20,22" o:allowincell="f" path="m,hhl3,3r7,11l10,21r7,e" filled="f" strokecolor="#a87000" strokeweight=".25858mm">
              <v:path arrowok="t"/>
            </v:shape>
            <v:shape id="_x0000_s1556" style="position:absolute;left:3980;top:2602;width:30;height:20;mso-position-horizontal-relative:page;mso-position-vertical-relative:page" coordsize="30,20" o:allowincell="f" path="m,hhl30,7e" filled="f" strokecolor="#a87000" strokeweight=".25858mm">
              <v:path arrowok="t"/>
            </v:shape>
            <v:shape id="_x0000_s1557" style="position:absolute;left:4025;top:2613;width:30;height:20;mso-position-horizontal-relative:page;mso-position-vertical-relative:page" coordsize="30,20" o:allowincell="f" path="m,hhl25,r5,3e" filled="f" strokecolor="#a87000" strokeweight=".25858mm">
              <v:path arrowok="t"/>
            </v:shape>
            <v:shape id="_x0000_s1558" style="position:absolute;left:4069;top:2624;width:26;height:20;mso-position-horizontal-relative:page;mso-position-vertical-relative:page" coordsize="26,20" o:allowincell="f" path="m,hhl7,3r18,9e" filled="f" strokecolor="#a87000" strokeweight=".25858mm">
              <v:path arrowok="t"/>
            </v:shape>
            <v:shape id="_x0000_s1559" style="position:absolute;left:4109;top:2631;width:30;height:20;mso-position-horizontal-relative:page;mso-position-vertical-relative:page" coordsize="30,20" o:allowincell="f" path="m,4hhl14,,30,11e" filled="f" strokecolor="#a87000" strokeweight=".25858mm">
              <v:path arrowok="t"/>
            </v:shape>
            <v:shape id="_x0000_s1560" style="position:absolute;left:4153;top:2631;width:29;height:20;mso-position-horizontal-relative:page;mso-position-vertical-relative:page" coordsize="29,20" o:allowincell="f" path="m,8hhl25,r3,e" filled="f" strokecolor="#a87000" strokeweight=".25858mm">
              <v:path arrowok="t"/>
            </v:shape>
            <v:shape id="_x0000_s1561" style="position:absolute;left:4198;top:2620;width:29;height:20;mso-position-horizontal-relative:page;mso-position-vertical-relative:page" coordsize="29,20" o:allowincell="f" path="m,7hhl17,,28,e" filled="f" strokecolor="#a87000" strokeweight=".25858mm">
              <v:path arrowok="t"/>
            </v:shape>
            <v:shape id="_x0000_s1562" style="position:absolute;left:2926;top:2904;width:20;height:20;mso-position-horizontal-relative:page;mso-position-vertical-relative:page" coordsize="20,20" o:allowincell="f" path="m4,3hhl,e" filled="f" strokecolor="#a87000" strokeweight=".25858mm">
              <v:path arrowok="t"/>
            </v:shape>
            <v:shape id="_x0000_s1563" style="position:absolute;left:2897;top:2874;width:20;height:20;mso-position-horizontal-relative:page;mso-position-vertical-relative:page" coordsize="20,20" o:allowincell="f" path="m18,17hhl,3,,e" filled="f" strokecolor="#a87000" strokeweight=".25858mm">
              <v:path arrowok="t"/>
            </v:shape>
            <v:shape id="_x0000_s1564" style="position:absolute;left:2856;top:2856;width:27;height:20;mso-position-horizontal-relative:page;mso-position-vertical-relative:page" coordsize="27,20" o:allowincell="f" path="m26,14hhl4,10,,e" filled="f" strokecolor="#a87000" strokeweight=".25858mm">
              <v:path arrowok="t"/>
            </v:shape>
            <v:shape id="_x0000_s1565" style="position:absolute;left:2838;top:2818;width:20;height:30;mso-position-horizontal-relative:page;mso-position-vertical-relative:page" coordsize="20,30" o:allowincell="f" path="m10,30hhl10,26,,7,,e" filled="f" strokecolor="#a87000" strokeweight=".25858mm">
              <v:path arrowok="t"/>
            </v:shape>
            <v:shape id="_x0000_s1566" style="position:absolute;left:2838;top:2775;width:20;height:29;mso-position-horizontal-relative:page;mso-position-vertical-relative:page" coordsize="20,29" o:allowincell="f" path="m-7,14hhl7,14e" filled="f" strokecolor="#a87000" strokeweight="1.44pt">
              <v:path arrowok="t"/>
            </v:shape>
            <v:shape id="_x0000_s1567" style="position:absolute;left:2831;top:2731;width:20;height:29;mso-position-horizontal-relative:page;mso-position-vertical-relative:page" coordsize="20,29" o:allowincell="f" path="m7,28hhl7,10,,,,3e" filled="f" strokecolor="#a87000" strokeweight=".25858mm">
              <v:path arrowok="t"/>
            </v:shape>
            <v:shape id="_x0000_s1568" style="position:absolute;left:2827;top:2697;width:20;height:30;mso-position-horizontal-relative:page;mso-position-vertical-relative:page" coordsize="20,30" o:allowincell="f" path="m3,30hhl,e" filled="f" strokecolor="#a87000" strokeweight=".25858mm">
              <v:path arrowok="t"/>
            </v:shape>
            <v:shape id="_x0000_s1569" style="position:absolute;left:2813;top:2654;width:20;height:29;mso-position-horizontal-relative:page;mso-position-vertical-relative:page" coordsize="20,29" o:allowincell="f" path="m3,28hhl,25,,e" filled="f" strokecolor="#a87000" strokeweight=".25858mm">
              <v:path arrowok="t"/>
            </v:shape>
            <v:shape id="_x0000_s1570" style="position:absolute;left:2813;top:2610;width:20;height:30;mso-position-horizontal-relative:page;mso-position-vertical-relative:page" coordsize="20,30" o:allowincell="f" path="m,30hhl,e" filled="f" strokecolor="#a87000" strokeweight=".25858mm">
              <v:path arrowok="t"/>
            </v:shape>
            <v:shape id="_x0000_s1571" style="position:absolute;left:2806;top:2565;width:20;height:27;mso-position-horizontal-relative:page;mso-position-vertical-relative:page" coordsize="20,27" o:allowincell="f" path="m7,26hhl7,8,,e" filled="f" strokecolor="#a87000" strokeweight=".25858mm">
              <v:path arrowok="t"/>
            </v:shape>
            <v:shape id="_x0000_s1572" style="position:absolute;left:2761;top:2554;width:30;height:20;mso-position-horizontal-relative:page;mso-position-vertical-relative:page" coordsize="30,20" o:allowincell="f" path="m30,7hhl18,7,,e" filled="f" strokecolor="#a87000" strokeweight=".25858mm">
              <v:path arrowok="t"/>
            </v:shape>
            <v:shape id="_x0000_s1573" style="position:absolute;left:2729;top:2536;width:22;height:20;mso-position-horizontal-relative:page;mso-position-vertical-relative:page" coordsize="22,20" o:allowincell="f" path="m21,10hhl21,7,3,7,,e" filled="f" strokecolor="#a87000" strokeweight=".25858mm">
              <v:path arrowok="t"/>
            </v:shape>
            <v:shape id="_x0000_s1574" style="position:absolute;left:2699;top:2503;width:20;height:23;mso-position-horizontal-relative:page;mso-position-vertical-relative:page" coordsize="20,23" o:allowincell="f" path="m18,22hhl10,12r,-4l,e" filled="f" strokecolor="#a87000" strokeweight=".25858mm">
              <v:path arrowok="t"/>
            </v:shape>
            <v:shape id="_x0000_s1575" style="position:absolute;left:2684;top:2467;width:20;height:29;mso-position-horizontal-relative:page;mso-position-vertical-relative:page" coordsize="20,29" o:allowincell="f" path="m-7,14hhl7,14e" filled="f" strokecolor="#a87000" strokeweight=".50797mm">
              <v:path arrowok="t"/>
            </v:shape>
            <v:shape id="_x0000_s1576" style="position:absolute;left:2666;top:2433;width:20;height:23;mso-position-horizontal-relative:page;mso-position-vertical-relative:page" coordsize="20,23" o:allowincell="f" path="m14,22hhl7,22,,e" filled="f" strokecolor="#a87000" strokeweight=".25858mm">
              <v:path arrowok="t"/>
            </v:shape>
            <v:shape id="_x0000_s1577" style="position:absolute;left:2663;top:2386;width:20;height:33;mso-position-horizontal-relative:page;mso-position-vertical-relative:page" coordsize="20,33" o:allowincell="f" path="m,32hhl,e" filled="f" strokecolor="#a87000" strokeweight=".25858mm">
              <v:path arrowok="t"/>
            </v:shape>
            <v:shape id="_x0000_s1578" style="position:absolute;left:2663;top:2349;width:20;height:22;mso-position-horizontal-relative:page;mso-position-vertical-relative:page" coordsize="20,22" o:allowincell="f" path="m,21hhl,17,17,e" filled="f" strokecolor="#a87000" strokeweight=".25858mm">
              <v:path arrowok="t"/>
            </v:shape>
            <v:shape id="_x0000_s1579" style="position:absolute;left:2659;top:2328;width:20;height:20;mso-position-horizontal-relative:page;mso-position-vertical-relative:page" coordsize="20,20" o:allowincell="f" path="m18,14hhl14,10,14,,,e" filled="f" strokecolor="#a87000" strokeweight=".25858mm">
              <v:path arrowok="t"/>
            </v:shape>
            <v:shape id="_x0000_s1580" style="position:absolute;left:2618;top:2324;width:26;height:20;mso-position-horizontal-relative:page;mso-position-vertical-relative:page" coordsize="26,20" o:allowincell="f" path="m25,hhl21,,,14e" filled="f" strokecolor="#a87000" strokeweight=".25858mm">
              <v:path arrowok="t"/>
            </v:shape>
            <v:shape id="_x0000_s1581" style="position:absolute;left:2579;top:2346;width:29;height:20;mso-position-horizontal-relative:page;mso-position-vertical-relative:page" coordsize="29,20" o:allowincell="f" path="m28,hhl18,7,,10e" filled="f" strokecolor="#a87000" strokeweight=".25858mm">
              <v:path arrowok="t"/>
            </v:shape>
            <v:shape id="_x0000_s1582" style="position:absolute;left:2542;top:2364;width:22;height:23;mso-position-horizontal-relative:page;mso-position-vertical-relative:page" coordsize="22,23" o:allowincell="f" path="m21,hhl,22e" filled="f" strokecolor="#a87000" strokeweight=".25858mm">
              <v:path arrowok="t"/>
            </v:shape>
            <v:shape id="_x0000_s1583" style="position:absolute;left:2497;top:2390;width:30;height:20;mso-position-horizontal-relative:page;mso-position-vertical-relative:page" coordsize="30,20" o:allowincell="f" path="m30,hhl26,3r-7,l,10e" filled="f" strokecolor="#a87000" strokeweight=".25858mm">
              <v:path arrowok="t"/>
            </v:shape>
            <v:shape id="_x0000_s1584" style="position:absolute;left:2458;top:2404;width:29;height:20;mso-position-horizontal-relative:page;mso-position-vertical-relative:page" coordsize="29,20" o:allowincell="f" path="m28,hhl18,7,,14e" filled="f" strokecolor="#a87000" strokeweight=".25858mm">
              <v:path arrowok="t"/>
            </v:shape>
            <v:shape id="_x0000_s1585" style="position:absolute;left:2424;top:2430;width:23;height:23;mso-position-horizontal-relative:page;mso-position-vertical-relative:page" coordsize="23,23" o:allowincell="f" path="m22,hhl15,3,,22e" filled="f" strokecolor="#a87000" strokeweight=".25858mm">
              <v:path arrowok="t"/>
            </v:shape>
            <v:shape id="_x0000_s1586" style="position:absolute;left:2395;top:2463;width:22;height:22;mso-position-horizontal-relative:page;mso-position-vertical-relative:page" coordsize="22,22" o:allowincell="f" path="m21,hhl,21e" filled="f" strokecolor="#a87000" strokeweight=".25858mm">
              <v:path arrowok="t"/>
            </v:shape>
            <v:shape id="_x0000_s1587" style="position:absolute;left:2365;top:2496;width:20;height:27;mso-position-horizontal-relative:page;mso-position-vertical-relative:page" coordsize="20,27" o:allowincell="f" path="m19,hhl12,7,,26e" filled="f" strokecolor="#a87000" strokeweight=".25858mm">
              <v:path arrowok="t"/>
            </v:shape>
            <v:shape id="_x0000_s1588" style="position:absolute;left:2340;top:2533;width:20;height:26;mso-position-horizontal-relative:page;mso-position-vertical-relative:page" coordsize="20,26" o:allowincell="f" path="m18,hhl,25e" filled="f" strokecolor="#a87000" strokeweight=".25858mm">
              <v:path arrowok="t"/>
            </v:shape>
            <v:shape id="_x0000_s1589" style="position:absolute;left:2318;top:2569;width:20;height:30;mso-position-horizontal-relative:page;mso-position-vertical-relative:page" coordsize="20,30" o:allowincell="f" path="m14,hhl10,11,,30e" filled="f" strokecolor="#a87000" strokeweight=".25858mm">
              <v:path arrowok="t"/>
            </v:shape>
            <v:shape id="_x0000_s1590" style="position:absolute;left:2292;top:2610;width:20;height:27;mso-position-horizontal-relative:page;mso-position-vertical-relative:page" coordsize="20,27" o:allowincell="f" path="m15,hhl8,10r,7l,26e" filled="f" strokecolor="#a87000" strokeweight=".25858mm">
              <v:path arrowok="t"/>
            </v:shape>
            <v:shape id="_x0000_s1591" style="position:absolute;left:2260;top:2647;width:22;height:20;mso-position-horizontal-relative:page;mso-position-vertical-relative:page" coordsize="22,20" o:allowincell="f" path="m21,hhl7,14,,17e" filled="f" strokecolor="#a87000" strokeweight=".25858mm">
              <v:path arrowok="t"/>
            </v:shape>
            <v:shape id="_x0000_s1592" style="position:absolute;left:2238;top:2668;width:20;height:26;mso-position-horizontal-relative:page;mso-position-vertical-relative:page" coordsize="20,26" o:allowincell="f" path="m7,hhl3,r,21l,25e" filled="f" strokecolor="#a87000" strokeweight=".25858mm">
              <v:path arrowok="t"/>
            </v:shape>
            <v:shape id="_x0000_s1593" style="position:absolute;left:2194;top:2697;width:29;height:20;mso-position-horizontal-relative:page;mso-position-vertical-relative:page" coordsize="29,20" o:allowincell="f" path="m28,hhl14,4,,e" filled="f" strokecolor="#a87000" strokeweight=".25858mm">
              <v:path arrowok="t"/>
            </v:shape>
            <v:shape id="_x0000_s1594" style="position:absolute;left:2149;top:2702;width:30;height:20;mso-position-horizontal-relative:page;mso-position-vertical-relative:page" coordsize="30,20" o:allowincell="f" path="m30,hhl22,7,,7e" filled="f" strokecolor="#a87000" strokeweight=".25858mm">
              <v:path arrowok="t"/>
            </v:shape>
            <v:shape id="_x0000_s1595" style="position:absolute;left:2110;top:2713;width:29;height:20;mso-position-horizontal-relative:page;mso-position-vertical-relative:page" coordsize="29,20" o:allowincell="f" path="m28,hhl,10e" filled="f" strokecolor="#a87000" strokeweight=".25858mm">
              <v:path arrowok="t"/>
            </v:shape>
            <v:shape id="_x0000_s1596" style="position:absolute;left:2065;top:2731;width:30;height:20;mso-position-horizontal-relative:page;mso-position-vertical-relative:page" coordsize="30,20" o:allowincell="f" path="m30,hhl14,,,7e" filled="f" strokecolor="#a87000" strokeweight=".25858mm">
              <v:path arrowok="t"/>
            </v:shape>
            <v:shape id="_x0000_s1597" style="position:absolute;left:2036;top:2749;width:20;height:27;mso-position-horizontal-relative:page;mso-position-vertical-relative:page" coordsize="20,27" o:allowincell="f" path="m18,hhl7,10,,26e" filled="f" strokecolor="#a87000" strokeweight=".25858mm">
              <v:path arrowok="t"/>
            </v:shape>
            <v:shape id="_x0000_s1598" style="position:absolute;left:2033;top:2790;width:20;height:29;mso-position-horizontal-relative:page;mso-position-vertical-relative:page" coordsize="20,29" o:allowincell="f" path="m,hhl,17,3,28e" filled="f" strokecolor="#a87000" strokeweight=".25858mm">
              <v:path arrowok="t"/>
            </v:shape>
            <v:shape id="_x0000_s1599" style="position:absolute;left:2029;top:2834;width:20;height:29;mso-position-horizontal-relative:page;mso-position-vertical-relative:page" coordsize="20,29" o:allowincell="f" path="m7,hhl3,25,,28e" filled="f" strokecolor="#a87000" strokeweight=".25858mm">
              <v:path arrowok="t"/>
            </v:shape>
            <v:shape id="_x0000_s1600" style="position:absolute;left:2014;top:2877;width:20;height:27;mso-position-horizontal-relative:page;mso-position-vertical-relative:page" coordsize="20,27" o:allowincell="f" path="m8,hhl,10,,26e" filled="f" strokecolor="#a87000" strokeweight=".25858mm">
              <v:path arrowok="t"/>
            </v:shape>
            <v:shape id="_x0000_s1601" style="position:absolute;left:2006;top:2918;width:20;height:20;mso-position-horizontal-relative:page;mso-position-vertical-relative:page" coordsize="20,20" o:allowincell="f" path="m3,hhl,18e" filled="f" strokecolor="#a87000" strokeweight=".25858mm">
              <v:path arrowok="t"/>
            </v:shape>
            <v:shape id="_x0000_s1602" type="#_x0000_t75" style="position:absolute;left:3066;top:2870;width:100;height:120;mso-position-horizontal-relative:page;mso-position-vertical-relative:page" o:allowincell="f">
              <v:imagedata r:id="rId103" o:title=""/>
            </v:shape>
            <v:shape id="_x0000_s1603" style="position:absolute;left:3182;top:2602;width:30;height:20;mso-position-horizontal-relative:page;mso-position-vertical-relative:page" coordsize="30,20" o:allowincell="f" path="m30,7hhl,e" filled="f" strokecolor="#a87000" strokeweight=".25858mm">
              <v:path arrowok="t"/>
            </v:shape>
            <v:shape id="_x0000_s1604" style="position:absolute;left:3157;top:2613;width:20;height:23;mso-position-horizontal-relative:page;mso-position-vertical-relative:page" coordsize="20,23" o:allowincell="f" path="m17,hhl7,18,,22e" filled="f" strokecolor="#a87000" strokeweight=".25858mm">
              <v:path arrowok="t"/>
            </v:shape>
            <v:shape id="_x0000_s1605" style="position:absolute;left:3113;top:2643;width:30;height:20;mso-position-horizontal-relative:page;mso-position-vertical-relative:page" coordsize="30,20" o:allowincell="f" path="m30,hhl,7e" filled="f" strokecolor="#a87000" strokeweight=".25858mm">
              <v:path arrowok="t"/>
            </v:shape>
            <v:shape id="_x0000_s1606" style="position:absolute;left:3068;top:2658;width:30;height:20;mso-position-horizontal-relative:page;mso-position-vertical-relative:page" coordsize="30,20" o:allowincell="f" path="m30,hhl4,10,,10e" filled="f" strokecolor="#a87000" strokeweight=".25858mm">
              <v:path arrowok="t"/>
            </v:shape>
            <v:shape id="_x0000_s1607" style="position:absolute;left:3032;top:2679;width:26;height:20;mso-position-horizontal-relative:page;mso-position-vertical-relative:page" coordsize="26,20" o:allowincell="f" path="m25,hhl21,7,,10e" filled="f" strokecolor="#a87000" strokeweight=".25858mm">
              <v:path arrowok="t"/>
            </v:shape>
            <v:shape id="_x0000_s1608" style="position:absolute;left:2988;top:2694;width:30;height:20;mso-position-horizontal-relative:page;mso-position-vertical-relative:page" coordsize="30,20" o:allowincell="f" path="m30,hhl,8e" filled="f" strokecolor="#a87000" strokeweight=".25858mm">
              <v:path arrowok="t"/>
            </v:shape>
            <v:shape id="_x0000_s1609" style="position:absolute;left:2966;top:2706;width:22;height:20;mso-position-horizontal-relative:page;mso-position-vertical-relative:page" coordsize="22,20" o:allowincell="f" path="m7,hhl,3,21,7e" filled="f" strokecolor="#a87000" strokeweight=".25858mm">
              <v:path arrowok="t"/>
            </v:shape>
            <v:shape id="_x0000_s1610" style="position:absolute;left:2952;top:2720;width:26;height:20;mso-position-horizontal-relative:page;mso-position-vertical-relative:page" coordsize="26,20" o:allowincell="f" path="m25,hhl14,7,,17e" filled="f" strokecolor="#a87000" strokeweight=".25858mm">
              <v:path arrowok="t"/>
            </v:shape>
            <v:shape id="_x0000_s1611" style="position:absolute;left:2938;top:2749;width:20;height:30;mso-position-horizontal-relative:page;mso-position-vertical-relative:page" coordsize="20,30" o:allowincell="f" path="m7,hhl7,22,,30e" filled="f" strokecolor="#a87000" strokeweight=".25858mm">
              <v:path arrowok="t"/>
            </v:shape>
            <v:shape id="_x0000_s1612" style="position:absolute;left:2926;top:2790;width:20;height:26;mso-position-horizontal-relative:page;mso-position-vertical-relative:page" coordsize="20,26" o:allowincell="f" path="m-7,12hhl7,12e" filled="f" strokecolor="#a87000" strokeweight=".44447mm">
              <v:path arrowok="t"/>
            </v:shape>
            <v:shape id="_x0000_s1613" style="position:absolute;left:2900;top:2822;width:22;height:23;mso-position-horizontal-relative:page;mso-position-vertical-relative:page" coordsize="22,23" o:allowincell="f" path="m21,hhl18,7,,22e" filled="f" strokecolor="#a87000" strokeweight=".25858mm">
              <v:path arrowok="t"/>
            </v:shape>
            <v:shape id="_x0000_s1614" style="position:absolute;left:2904;top:2859;width:20;height:26;mso-position-horizontal-relative:page;mso-position-vertical-relative:page" coordsize="20,26" o:allowincell="f" path="m,hhl10,14r,11e" filled="f" strokecolor="#a87000" strokeweight=".25858mm">
              <v:path arrowok="t"/>
            </v:shape>
            <v:shape id="_x0000_s1615" style="position:absolute;left:2922;top:2900;width:20;height:20;mso-position-horizontal-relative:page;mso-position-vertical-relative:page" coordsize="20,20" o:allowincell="f" path="m,hhl8,7e" filled="f" strokecolor="#a87000" strokeweight=".25858mm">
              <v:path arrowok="t"/>
            </v:shape>
            <v:shape id="_x0000_s1616" style="position:absolute;left:62;top:988;width:4175;height:2007;mso-position-horizontal-relative:page;mso-position-vertical-relative:page" coordsize="4175,2007" o:allowincell="f" path="m4174,2006hhl,2006,,,4174,r,2006xe" filled="f" strokeweight=".25858mm">
              <v:path arrowok="t"/>
            </v:shape>
            <v:shape id="_x0000_s1617" style="position:absolute;left:18;top:25;width:8596;height:11082;mso-position-horizontal-relative:page;mso-position-vertical-relative:page" coordsize="8596,11082" o:allowincell="f" path="m8595,11082hhl,11082,,,8595,r,11082xe" filled="f" strokeweight=".64628mm">
              <v:path arrowok="t"/>
            </v:shape>
            <v:shape id="_x0000_s1618" style="position:absolute;left:36;top:18;width:8549;height:520;mso-position-horizontal-relative:page;mso-position-vertical-relative:page" coordsize="8549,520" o:allowincell="f" path="m8548,519hhl,519,,,8548,r,519xe" fillcolor="black" stroked="f">
              <v:path arrowok="t"/>
            </v:shape>
            <v:shape id="_x0000_s1619" style="position:absolute;left:36;top:18;width:8549;height:520;mso-position-horizontal-relative:page;mso-position-vertical-relative:page" coordsize="8549,520" o:allowincell="f" path="m8548,519hhl,519,,,8548,r,519xe" filled="f" strokeweight=".02114mm">
              <v:path arrowok="t"/>
            </v:shape>
            <v:shape id="_x0000_s1620" style="position:absolute;left:179;top:8485;width:6993;height:2212;mso-position-horizontal-relative:page;mso-position-vertical-relative:page" coordsize="6993,2212" o:allowincell="f" path="m6992,2211hhl,2211,,,6992,r,2211xe" fillcolor="#767676" stroked="f">
              <v:path arrowok="t"/>
            </v:shape>
            <v:shape id="_x0000_s1621" style="position:absolute;left:179;top:8485;width:6993;height:2212;mso-position-horizontal-relative:page;mso-position-vertical-relative:page" coordsize="6993,2212" o:allowincell="f" path="m6992,2211hhl,2211,,,6992,r,2211xe" filled="f" strokecolor="#767676" strokeweight=".06pt">
              <v:path arrowok="t"/>
            </v:shape>
            <v:shape id="_x0000_s1622" style="position:absolute;left:380;top:8430;width:7062;height:2194;mso-position-horizontal-relative:page;mso-position-vertical-relative:page" coordsize="7062,2194" o:allowincell="f" path="m7062,2193hhl,2193,,,7062,r,2193xe" fillcolor="#fdfdfd" stroked="f">
              <v:path arrowok="t"/>
            </v:shape>
            <v:shape id="_x0000_s1623" style="position:absolute;left:380;top:8430;width:7062;height:2194;mso-position-horizontal-relative:page;mso-position-vertical-relative:page" coordsize="7062,2194" o:allowincell="f" path="m7062,2193hhl,2193,,,7062,r,2193xe" filled="f" strokeweight=".06pt">
              <v:path arrowok="t"/>
            </v:shape>
            <v:shape id="_x0000_s1624" type="#_x0000_t75" style="position:absolute;left:8121;width:380;height:500;mso-position-horizontal-relative:page;mso-position-vertical-relative:page" o:allowincell="f">
              <v:imagedata r:id="rId104" o:title=""/>
            </v:shape>
            <v:shape id="_x0000_s1625" style="position:absolute;left:502;top:10017;width:414;height:20;mso-position-horizontal-relative:page;mso-position-vertical-relative:page" coordsize="414,20" o:allowincell="f" path="m,hhl414,e" filled="f" strokeweight=".77539mm">
              <v:path arrowok="t"/>
            </v:shape>
            <v:shape id="_x0000_s1626" style="position:absolute;left:502;top:10017;width:77;height:20;mso-position-horizontal-relative:page;mso-position-vertical-relative:page" coordsize="77,20" o:allowincell="f" path="m,hhl76,e" filled="f" strokecolor="#38a800" strokeweight=".64628mm">
              <v:path arrowok="t"/>
            </v:shape>
            <v:shape id="_x0000_s1627" style="position:absolute;left:655;top:10017;width:74;height:20;mso-position-horizontal-relative:page;mso-position-vertical-relative:page" coordsize="74,20" o:allowincell="f" path="m,hhl73,e" filled="f" strokecolor="#38a800" strokeweight=".64628mm">
              <v:path arrowok="t"/>
            </v:shape>
            <v:shape id="_x0000_s1628" style="position:absolute;left:805;top:10017;width:77;height:20;mso-position-horizontal-relative:page;mso-position-vertical-relative:page" coordsize="77,20" o:allowincell="f" path="m,hhl76,e" filled="f" strokecolor="#38a800" strokeweight=".64628mm">
              <v:path arrowok="t"/>
            </v:shape>
            <v:shape id="_x0000_s1629" style="position:absolute;left:2336;top:8866;width:414;height:209;mso-position-horizontal-relative:page;mso-position-vertical-relative:page" coordsize="414,209" o:allowincell="f" path="m,101hhl,,414,r,208l,208,,101e" filled="f" strokeweight=".1291mm">
              <v:path arrowok="t"/>
            </v:shape>
            <v:shape id="_x0000_s1630" style="position:absolute;left:2740;top:9232;width:20;height:20;mso-position-horizontal-relative:page;mso-position-vertical-relative:page" coordsize="20,20" o:allowincell="f" path="m1,-7hhl1,7e" filled="f" strokecolor="#a87000" strokeweight=".18pt">
              <v:path arrowok="t"/>
            </v:shape>
            <v:shape id="_x0000_s1631" style="position:absolute;left:2344;top:9478;width:414;height:20;mso-position-horizontal-relative:page;mso-position-vertical-relative:page" coordsize="414,20" o:allowincell="f" path="m,hhl413,e" filled="f" strokecolor="#0a93fc" strokeweight=".25858mm">
              <v:path arrowok="t"/>
            </v:shape>
            <v:shape id="_x0000_s1632" type="#_x0000_t75" style="position:absolute;left:2325;top:9628;width:440;height:240;mso-position-horizontal-relative:page;mso-position-vertical-relative:page" o:allowincell="f">
              <v:imagedata r:id="rId105" o:title=""/>
            </v:shape>
            <v:shape id="_x0000_s1633" style="position:absolute;left:2336;top:9639;width:414;height:207;mso-position-horizontal-relative:page;mso-position-vertical-relative:page" coordsize="414,207" o:allowincell="f" path="m,103hhl,,414,r,206l,206,,103e" filled="f" strokecolor="#4065eb" strokeweight=".1291mm">
              <v:path arrowok="t"/>
            </v:shape>
            <v:shape id="_x0000_s1634" type="#_x0000_t75" style="position:absolute;left:2325;top:9911;width:440;height:240;mso-position-horizontal-relative:page;mso-position-vertical-relative:page" o:allowincell="f">
              <v:imagedata r:id="rId106" o:title=""/>
            </v:shape>
            <v:shape id="_x0000_s1635" style="position:absolute;left:2336;top:9922;width:414;height:206;mso-position-horizontal-relative:page;mso-position-vertical-relative:page" coordsize="414,206" o:allowincell="f" path="m,102hhl,,414,r,205l,205,,102e" filled="f" strokecolor="#4065eb" strokeweight=".1291mm">
              <v:path arrowok="t"/>
            </v:shape>
            <v:shape id="_x0000_s1636" style="position:absolute;left:2336;top:10201;width:414;height:209;mso-position-horizontal-relative:page;mso-position-vertical-relative:page" coordsize="414,209" o:allowincell="f" path="m,208hhl413,208,413,,,,,208xe" fillcolor="#97dbf2" stroked="f">
              <v:path arrowok="t"/>
            </v:shape>
            <v:shape id="_x0000_s1637" style="position:absolute;left:2336;top:10201;width:414;height:209;mso-position-horizontal-relative:page;mso-position-vertical-relative:page" coordsize="414,209" o:allowincell="f" path="m,106hhl,,414,r,208l,208,,106e" filled="f" strokecolor="#4065eb" strokeweight=".1291mm">
              <v:path arrowok="t"/>
            </v:shape>
            <v:shape id="_x0000_s1638" style="position:absolute;left:3024;top:3387;width:518;height:290;mso-position-horizontal-relative:page;mso-position-vertical-relative:page" coordsize="518,290" o:allowincell="f" path="m,hhl56,69r80,11l352,80,465,190r52,99e" filled="f" strokecolor="#0a93fc" strokeweight=".25858mm">
              <v:path arrowok="t"/>
            </v:shape>
            <v:shape id="_x0000_s1639" style="position:absolute;left:403;top:3505;width:2084;height:1761;mso-position-horizontal-relative:page;mso-position-vertical-relative:page" coordsize="2084,1761" o:allowincell="f" path="m1680,1753hhl1680,1744r-11,-32l1658,1701r-60,-42l1539,1615r-59,-43l1420,1529r-62,-40l1286,1442r-77,-35l1128,1379r-83,-22l962,1337r-32,-10l900,1316r-26,-11l853,1290r-41,-18l772,1250r-55,-27l621,1157r-40,-28l551,1107r-14,-15l523,1077r-14,-27l499,1032r-7,-19l487,979r,-41l494,850r4,-121l501,612r4,-99l508,440,484,422,459,402,438,381,421,355,377,335,310,306,244,284r-44,-2l193,289r-11,14l164,333r-25,62l116,447,73,520,28,604,14,601,,586,3,576r7,-16l36,527,66,483,87,443r18,-37l120,369r19,-57l139,292r3,-18l139,260r-9,-11l112,241,94,234r,-11l102,212r7,-4l127,215r44,19l226,249r15,4l244,249r4,-12l248,171r-4,-69l230,47,223,21r,-18l241,r9,48l259,95r6,48l266,194r1,31l274,245r14,16l314,278r21,10l361,300r26,12l409,319r12,-4l431,307r8,-11l450,289r14,-4l475,282r25,2l521,297r16,21l548,340r3,11l541,472r-4,66l530,615r-4,100l523,817r-4,60l515,943r7,64l551,1063r64,46l679,1153r67,42l814,1233r71,35l926,1286r29,12l976,1309r34,7l1046,1323r44,11l1143,1348r40,16l1221,1380r46,16l1278,1396r7,-3l1310,1352r41,-70l1365,1250r-3,-14l1339,1218r-23,-18l1295,1180r-17,-23l1259,1122r-10,-28l1244,1064r-4,-38l1243,989r1,-30l1252,935r22,-19l1288,909r22,-7l1333,890r29,-18l1380,865r26,-4l1451,865r44,9l1537,888r41,21l1583,861r-27,-36l1516,794r-33,-32l1466,737r-23,-16l1416,711r-29,-4l1345,708r-41,-4l1264,695r-38,-18l1204,667r-26,-11l1138,633r-37,-14l1069,601r-55,-34l999,556,974,529,952,499,934,467,922,432r-5,-52l911,329r-6,-52l900,226r,-25l903,167r,-32l907,105r,-21l900,62,885,47,896,35r13,20l919,71r7,19l926,114r-7,14l919,187r-4,21l915,230r4,23l922,278r8,18l930,333r1,27l933,392r4,31l944,447r14,28l978,500r22,22l1024,542r64,34l1153,609r66,31l1285,670r25,5l1326,678r16,-1l1365,670r11,-18l1398,619r37,-66l1486,451r66,-136l1563,303r22,12l1563,355r-3,10l1556,381r4,11l1567,403r14,7l1588,417r-18,37l1535,445r-18,13l1506,485r-16,32l1476,535r,7l1479,546r22,7l1508,560r-22,41l1472,593r-48,84l1494,715r14,11l1515,740r11,14l1542,773r24,20l1586,808r22,10l1640,824r18,3l1676,827r16,-3l1710,820r28,-14l1754,792r22,-41l1824,667r91,-166l1929,497r48,27l1797,890r-25,16l1761,906r-7,7l1746,934r-18,38l1706,1004r-4,18l1699,1041r21,22l1735,1070r19,7l1768,1073r15,-7l1801,1052r18,-30l1860,945r3,-22l1867,906,2020,608r63,30l1918,949r-10,11l1897,964r-19,29l1860,1011r-36,73l1783,1147r-7,7l1765,1150r-4,-14l1749,1122r-29,-15l1702,1100r-14,l1676,1107r-4,18l1640,1180r-66,129l1456,1246r100,-176l1626,949r7,-7l1618,938r-8,4l1596,945r-8,7l1574,975r-66,113l1438,1202r-48,80l1351,1345r-15,26l1336,1386r-3,14l1333,1411r3,12l1340,1433r11,11l1362,1452r32,25l1476,1528r76,55l1608,1622r43,35l1698,1673r67,-16l1746,1678r-66,82l1680,1753e" filled="f" strokeweight=".1291mm">
              <v:path arrowok="t"/>
            </v:shape>
            <v:shape id="_x0000_s1640" style="position:absolute;left:1904;top:3387;width:1073;height:752;mso-position-horizontal-relative:page;mso-position-vertical-relative:page" coordsize="1073,752" o:allowincell="f" path="m1065,751hhl1072,726r,-15l1069,704r-18,-11l1036,681r-33,-11l974,656,904,614,833,574,762,535,691,496,620,459,549,421,477,384,405,346,333,308,270,277,202,244,132,209,65,173,7,135,3,124,,106,,87,7,51,14,7,15,e" filled="f" strokeweight=".1291mm">
              <v:path arrowok="t"/>
            </v:shape>
            <v:shape id="_x0000_s1641" style="position:absolute;left:2809;top:3387;width:220;height:752;mso-position-horizontal-relative:page;mso-position-vertical-relative:page" coordsize="220,752" o:allowincell="f" path="m61,hhl58,32r-8,75l40,183,30,260,19,336r-9,76l3,487,,524r,27l11,573r32,20l86,617r43,24l173,663r46,14l219,681r-59,70e" filled="f" strokeweight=".1291mm">
              <v:path arrowok="t"/>
            </v:shape>
            <v:shape id="_x0000_s1642" type="#_x0000_t75" style="position:absolute;left:3285;top:3384;width:480;height:240;mso-position-horizontal-relative:page;mso-position-vertical-relative:page" o:allowincell="f">
              <v:imagedata r:id="rId107" o:title=""/>
            </v:shape>
            <v:shape id="_x0000_s1643" style="position:absolute;left:3586;top:3387;width:634;height:368;mso-position-horizontal-relative:page;mso-position-vertical-relative:page" coordsize="634,368" o:allowincell="f" path="m633,191hhl628,198r-57,58l509,303r-73,35l359,360r-77,7l237,367r-36,-4l167,355,112,337,62,319,10,292,,282,,260,36,215,69,180r40,-52l150,76,194,21,209,e" filled="f" strokeweight=".1291mm">
              <v:path arrowok="t"/>
            </v:shape>
            <v:shape id="_x0000_s1644" type="#_x0000_t75" style="position:absolute;left:3468;top:3384;width:320;height:300;mso-position-horizontal-relative:page;mso-position-vertical-relative:page" o:allowincell="f">
              <v:imagedata r:id="rId108" o:title=""/>
            </v:shape>
            <v:shape id="_x0000_s1645" type="#_x0000_t75" style="position:absolute;left:400;top:3384;width:3820;height:2020;mso-position-horizontal-relative:page;mso-position-vertical-relative:page" o:allowincell="f">
              <v:imagedata r:id="rId109" o:title=""/>
            </v:shape>
            <v:shape id="_x0000_s1646" type="#_x0000_t75" style="position:absolute;left:1682;top:4397;width:280;height:300;mso-position-horizontal-relative:page;mso-position-vertical-relative:page" o:allowincell="f">
              <v:imagedata r:id="rId110" o:title=""/>
            </v:shape>
            <v:shape id="_x0000_s1647" style="position:absolute;left:44;top:4333;width:1443;height:1058;mso-position-horizontal-relative:page;mso-position-vertical-relative:page" coordsize="1443,1058" o:allowincell="f" path="m,129hhl36,158,130,,596,283r,3l494,458r-5,l1090,836r352,221e" filled="f" strokeweight=".77539mm">
              <v:path arrowok="t"/>
            </v:shape>
            <v:shape id="_x0000_s1648" style="position:absolute;left:1984;top:4960;width:1043;height:430;mso-position-horizontal-relative:page;mso-position-vertical-relative:page" coordsize="1043,430" o:allowincell="f" path="m,429hhl363,r679,429e" filled="f" strokeweight=".77539mm">
              <v:path arrowok="t"/>
            </v:shape>
            <v:shape id="_x0000_s1649" style="position:absolute;left:44;top:4460;width:29;height:24;mso-position-horizontal-relative:page;mso-position-vertical-relative:page" coordsize="29,24" o:allowincell="f" path="m,hhl28,23e" filled="f" strokecolor="#38a800" strokeweight=".64628mm">
              <v:path arrowok="t"/>
            </v:shape>
            <v:shape id="_x0000_s1650" style="position:absolute;left:113;top:4366;width:41;height:66;mso-position-horizontal-relative:page;mso-position-vertical-relative:page" coordsize="41,66" o:allowincell="f" path="m,66hhl40,e" filled="f" strokecolor="#38a800" strokeweight=".64628mm">
              <v:path arrowok="t"/>
            </v:shape>
            <v:shape id="_x0000_s1651" style="position:absolute;left:205;top:4352;width:66;height:36;mso-position-horizontal-relative:page;mso-position-vertical-relative:page" coordsize="66,36" o:allowincell="f" path="m,hhl65,36e" filled="f" strokecolor="#38a800" strokeweight=".64628mm">
              <v:path arrowok="t"/>
            </v:shape>
            <v:shape id="_x0000_s1652" style="position:absolute;left:334;top:4429;width:66;height:41;mso-position-horizontal-relative:page;mso-position-vertical-relative:page" coordsize="66,41" o:allowincell="f" path="m,hhl65,40e" filled="f" strokecolor="#38a800" strokeweight=".64628mm">
              <v:path arrowok="t"/>
            </v:shape>
            <v:shape id="_x0000_s1653" style="position:absolute;left:464;top:4509;width:66;height:41;mso-position-horizontal-relative:page;mso-position-vertical-relative:page" coordsize="66,41" o:allowincell="f" path="m,hhl66,40e" filled="f" strokecolor="#38a800" strokeweight=".64628mm">
              <v:path arrowok="t"/>
            </v:shape>
            <v:shape id="_x0000_s1654" style="position:absolute;left:596;top:4590;width:45;height:45;mso-position-horizontal-relative:page;mso-position-vertical-relative:page" coordsize="45,45" o:allowincell="f" path="m,hhl44,26r,4l33,44e" filled="f" strokecolor="#38a800" strokeweight=".64628mm">
              <v:path arrowok="t"/>
            </v:shape>
            <v:shape id="_x0000_s1655" style="position:absolute;left:553;top:4700;width:40;height:66;mso-position-horizontal-relative:page;mso-position-vertical-relative:page" coordsize="40,66" o:allowincell="f" path="m39,hhl,66e" filled="f" strokecolor="#38a800" strokeweight=".64628mm">
              <v:path arrowok="t"/>
            </v:shape>
            <v:shape id="_x0000_s1656" style="position:absolute;left:575;top:4818;width:66;height:40;mso-position-horizontal-relative:page;mso-position-vertical-relative:page" coordsize="66,40" o:allowincell="f" path="m,hhl65,39e" filled="f" strokecolor="#38a800" strokeweight=".64628mm">
              <v:path arrowok="t"/>
            </v:shape>
            <v:shape id="_x0000_s1657" style="position:absolute;left:703;top:4898;width:66;height:41;mso-position-horizontal-relative:page;mso-position-vertical-relative:page" coordsize="66,41" o:allowincell="f" path="m,hhl66,40e" filled="f" strokecolor="#38a800" strokeweight=".64628mm">
              <v:path arrowok="t"/>
            </v:shape>
            <v:shape id="_x0000_s1658" style="position:absolute;left:835;top:4978;width:63;height:41;mso-position-horizontal-relative:page;mso-position-vertical-relative:page" coordsize="63,41" o:allowincell="f" path="m,hhl62,40e" filled="f" strokecolor="#38a800" strokeweight=".64628mm">
              <v:path arrowok="t"/>
            </v:shape>
            <v:shape id="_x0000_s1659" style="position:absolute;left:964;top:5060;width:65;height:40;mso-position-horizontal-relative:page;mso-position-vertical-relative:page" coordsize="65,40" o:allowincell="f" path="m,hhl64,39e" filled="f" strokecolor="#38a800" strokeweight=".64628mm">
              <v:path arrowok="t"/>
            </v:shape>
            <v:shape id="_x0000_s1660" style="position:absolute;left:1091;top:5140;width:66;height:40;mso-position-horizontal-relative:page;mso-position-vertical-relative:page" coordsize="66,40" o:allowincell="f" path="m,hhl44,28,66,39e" filled="f" strokecolor="#38a800" strokeweight=".64628mm">
              <v:path arrowok="t"/>
            </v:shape>
            <v:shape id="_x0000_s1661" style="position:absolute;left:1219;top:5224;width:66;height:41;mso-position-horizontal-relative:page;mso-position-vertical-relative:page" coordsize="66,41" o:allowincell="f" path="m,hhl65,40e" filled="f" strokecolor="#38a800" strokeweight=".64628mm">
              <v:path arrowok="t"/>
            </v:shape>
            <v:shape id="_x0000_s1662" style="position:absolute;left:1351;top:5305;width:63;height:41;mso-position-horizontal-relative:page;mso-position-vertical-relative:page" coordsize="63,41" o:allowincell="f" path="m,hhl62,40e" filled="f" strokecolor="#38a800" strokeweight=".64628mm">
              <v:path arrowok="t"/>
            </v:shape>
            <v:shape id="_x0000_s1663" style="position:absolute;left:1480;top:5386;width:20;height:20;mso-position-horizontal-relative:page;mso-position-vertical-relative:page" coordsize="20,20" o:allowincell="f" path="m,hhl6,3e" filled="f" strokecolor="#38a800" strokeweight=".64628mm">
              <v:path arrowok="t"/>
            </v:shape>
            <v:shape id="_x0000_s1664" style="position:absolute;left:1983;top:5371;width:20;height:20;mso-position-horizontal-relative:page;mso-position-vertical-relative:page" coordsize="20,20" o:allowincell="f" path="m,19hhl16,e" filled="f" strokecolor="#38a800" strokeweight=".64628mm">
              <v:path arrowok="t"/>
            </v:shape>
            <v:shape id="_x0000_s1665" style="position:absolute;left:2051;top:5253;width:48;height:59;mso-position-horizontal-relative:page;mso-position-vertical-relative:page" coordsize="48,59" o:allowincell="f" path="m,58hhl48,e" filled="f" strokecolor="#38a800" strokeweight=".64628mm">
              <v:path arrowok="t"/>
            </v:shape>
            <v:shape id="_x0000_s1666" style="position:absolute;left:2149;top:5137;width:48;height:59;mso-position-horizontal-relative:page;mso-position-vertical-relative:page" coordsize="48,59" o:allowincell="f" path="m,58hhl48,e" filled="f" strokecolor="#38a800" strokeweight=".64628mm">
              <v:path arrowok="t"/>
            </v:shape>
            <v:shape id="_x0000_s1667" style="position:absolute;left:2249;top:5019;width:48;height:59;mso-position-horizontal-relative:page;mso-position-vertical-relative:page" coordsize="48,59" o:allowincell="f" path="m,58hhl48,e" filled="f" strokecolor="#38a800" strokeweight=".64628mm">
              <v:path arrowok="t"/>
            </v:shape>
            <v:shape id="_x0000_s1668" style="position:absolute;left:2344;top:4960;width:63;height:38;mso-position-horizontal-relative:page;mso-position-vertical-relative:page" coordsize="63,38" o:allowincell="f" path="m,hhl3,,62,37e" filled="f" strokecolor="#38a800" strokeweight=".64628mm">
              <v:path arrowok="t"/>
            </v:shape>
            <v:shape id="_x0000_s1669" style="position:absolute;left:2472;top:5041;width:66;height:41;mso-position-horizontal-relative:page;mso-position-vertical-relative:page" coordsize="66,41" o:allowincell="f" path="m,hhl66,40e" filled="f" strokecolor="#38a800" strokeweight=".64628mm">
              <v:path arrowok="t"/>
            </v:shape>
            <v:shape id="_x0000_s1670" style="position:absolute;left:2600;top:5121;width:66;height:41;mso-position-horizontal-relative:page;mso-position-vertical-relative:page" coordsize="66,41" o:allowincell="f" path="m,hhl65,40e" filled="f" strokecolor="#38a800" strokeweight=".64628mm">
              <v:path arrowok="t"/>
            </v:shape>
            <v:shape id="_x0000_s1671" style="position:absolute;left:2732;top:5203;width:63;height:40;mso-position-horizontal-relative:page;mso-position-vertical-relative:page" coordsize="63,40" o:allowincell="f" path="m,hhl62,39e" filled="f" strokecolor="#38a800" strokeweight=".64628mm">
              <v:path arrowok="t"/>
            </v:shape>
            <v:shape id="_x0000_s1672" style="position:absolute;left:2861;top:5283;width:62;height:41;mso-position-horizontal-relative:page;mso-position-vertical-relative:page" coordsize="62,41" o:allowincell="f" path="m,hhl61,40e" filled="f" strokecolor="#38a800" strokeweight=".64628mm">
              <v:path arrowok="t"/>
            </v:shape>
            <v:shape id="_x0000_s1673" style="position:absolute;left:2988;top:5367;width:37;height:23;mso-position-horizontal-relative:page;mso-position-vertical-relative:page" coordsize="37,23" o:allowincell="f" path="m,hhl36,22e" filled="f" strokecolor="#38a800" strokeweight=".64628mm">
              <v:path arrowok="t"/>
            </v:shape>
            <v:shape id="_x0000_s1674" style="position:absolute;left:1058;top:3387;width:20;height:20;mso-position-horizontal-relative:page;mso-position-vertical-relative:page" coordsize="20,20" o:allowincell="f" path="m5,hhl,10e" filled="f" strokecolor="#a87000" strokeweight=".25858mm">
              <v:path arrowok="t"/>
            </v:shape>
            <v:shape id="_x0000_s1675" style="position:absolute;left:1037;top:3409;width:20;height:30;mso-position-horizontal-relative:page;mso-position-vertical-relative:page" coordsize="20,30" o:allowincell="f" path="m10,hhl,26r,4e" filled="f" strokecolor="#a87000" strokeweight=".25858mm">
              <v:path arrowok="t"/>
            </v:shape>
            <v:shape id="_x0000_s1676" style="position:absolute;left:1028;top:3453;width:20;height:20;mso-position-horizontal-relative:page;mso-position-vertical-relative:page" coordsize="20,20" o:allowincell="f" path="m-7,1hhl7,1e" filled="f" strokecolor="#a87000" strokeweight=".18pt">
              <v:path arrowok="t"/>
            </v:shape>
            <v:shape id="_x0000_s1677" style="position:absolute;left:40;top:3384;width:4180;height:2007;mso-position-horizontal-relative:page;mso-position-vertical-relative:page" coordsize="4180,2007" o:allowincell="f" path="m4179,2006hhl,2006,,,4179,r,2006xe" filled="f" strokeweight=".25858mm">
              <v:path arrowok="t"/>
            </v:shape>
            <v:shape id="_x0000_s1678" style="position:absolute;left:2281;top:5972;width:840;height:1901;mso-position-horizontal-relative:page;mso-position-vertical-relative:page" coordsize="840,1901" o:allowincell="f" path="m839,hhl817,44r,66l780,242r-11,84l656,661r-23,50l590,859,348,1423r-63,154l223,1640,114,1742r-70,96l,1900e" filled="f" strokecolor="#0a93fc" strokeweight=".25858mm">
              <v:path arrowok="t"/>
            </v:shape>
            <v:shape id="_x0000_s1679" style="position:absolute;left:3120;top:5812;width:39;height:160;mso-position-horizontal-relative:page;mso-position-vertical-relative:page" coordsize="39,160" o:allowincell="f" path="m,159hhl18,102,38,e" filled="f" strokecolor="#0a93fc" strokeweight=".25858mm">
              <v:path arrowok="t"/>
            </v:shape>
            <v:shape id="_x0000_s1680" style="position:absolute;left:3100;top:5812;width:21;height:160;mso-position-horizontal-relative:page;mso-position-vertical-relative:page" coordsize="21,160" o:allowincell="f" path="m20,159hhl9,68,,e" filled="f" strokecolor="#0a93fc" strokeweight=".25858mm">
              <v:path arrowok="t"/>
            </v:shape>
            <v:shape id="_x0000_s1681" style="position:absolute;left:1289;top:7347;width:389;height:526;mso-position-horizontal-relative:page;mso-position-vertical-relative:page" coordsize="389,526" o:allowincell="f" path="m386,525hhl388,385,326,279,55,40,,e" filled="f" strokecolor="#0a93fc" strokeweight=".25858mm">
              <v:path arrowok="t"/>
            </v:shape>
            <v:shape id="_x0000_s1682" type="#_x0000_t75" style="position:absolute;left:825;top:6699;width:480;height:700;mso-position-horizontal-relative:page;mso-position-vertical-relative:page" o:allowincell="f">
              <v:imagedata r:id="rId111" o:title=""/>
            </v:shape>
            <v:shape id="_x0000_s1683" style="position:absolute;left:989;top:6571;width:150;height:422;mso-position-horizontal-relative:page;mso-position-vertical-relative:page" coordsize="150,422" o:allowincell="f" path="m150,421hhl91,263,,e" filled="f" strokecolor="#0a93fc" strokeweight=".25858mm">
              <v:path arrowok="t"/>
            </v:shape>
            <v:shape id="_x0000_s1684" style="position:absolute;left:1139;top:6559;width:136;height:434;mso-position-horizontal-relative:page;mso-position-vertical-relative:page" coordsize="136,434" o:allowincell="f" path="m,433hhl28,235,94,103,114,48,135,e" filled="f" strokecolor="#0a93fc" strokeweight=".25858mm">
              <v:path arrowok="t"/>
            </v:shape>
            <v:shape id="_x0000_s1685" type="#_x0000_t75" style="position:absolute;left:1721;top:5809;width:1540;height:2060;mso-position-horizontal-relative:page;mso-position-vertical-relative:page" o:allowincell="f">
              <v:imagedata r:id="rId112" o:title=""/>
            </v:shape>
            <v:shape id="_x0000_s1686" type="#_x0000_t75" style="position:absolute;left:2278;top:6798;width:160;height:100;mso-position-horizontal-relative:page;mso-position-vertical-relative:page" o:allowincell="f">
              <v:imagedata r:id="rId113" o:title=""/>
            </v:shape>
            <v:shape id="_x0000_s1687" type="#_x0000_t75" style="position:absolute;left:2949;top:7447;width:200;height:380;mso-position-horizontal-relative:page;mso-position-vertical-relative:page" o:allowincell="f">
              <v:imagedata r:id="rId114" o:title=""/>
            </v:shape>
            <v:shape id="_x0000_s1688" type="#_x0000_t75" style="position:absolute;left:1149;top:7524;width:640;height:360;mso-position-horizontal-relative:page;mso-position-vertical-relative:page" o:allowincell="f">
              <v:imagedata r:id="rId115" o:title=""/>
            </v:shape>
            <v:shape id="_x0000_s1689" style="position:absolute;left:4208;top:5863;width:20;height:26;mso-position-horizontal-relative:page;mso-position-vertical-relative:page" coordsize="20,26" o:allowincell="f" path="m18,hhl,25e" filled="f" strokecolor="#a87000" strokeweight=".25858mm">
              <v:path arrowok="t"/>
            </v:shape>
            <v:shape id="_x0000_s1690" style="position:absolute;left:4189;top:5902;width:20;height:23;mso-position-horizontal-relative:page;mso-position-vertical-relative:page" coordsize="20,23" o:allowincell="f" path="m19,hhl19,3,,19r,3e" filled="f" strokecolor="#a87000" strokeweight=".25858mm">
              <v:path arrowok="t"/>
            </v:shape>
            <v:shape id="_x0000_s1691" style="position:absolute;left:4175;top:5940;width:20;height:29;mso-position-horizontal-relative:page;mso-position-vertical-relative:page" coordsize="20,29" o:allowincell="f" path="m14,hhl14,3,,28e" filled="f" strokecolor="#a87000" strokeweight=".25858mm">
              <v:path arrowok="t"/>
            </v:shape>
            <v:shape id="_x0000_s1692" style="position:absolute;left:4157;top:5980;width:20;height:29;mso-position-horizontal-relative:page;mso-position-vertical-relative:page" coordsize="20,29" o:allowincell="f" path="m14,hhl,28e" filled="f" strokecolor="#a87000" strokeweight=".25858mm">
              <v:path arrowok="t"/>
            </v:shape>
            <v:shape id="_x0000_s1693" style="position:absolute;left:4139;top:6024;width:20;height:27;mso-position-horizontal-relative:page;mso-position-vertical-relative:page" coordsize="20,27" o:allowincell="f" path="m10,hhl,26e" filled="f" strokecolor="#a87000" strokeweight=".25858mm">
              <v:path arrowok="t"/>
            </v:shape>
            <v:shape id="_x0000_s1694" style="position:absolute;left:4116;top:6064;width:20;height:26;mso-position-horizontal-relative:page;mso-position-vertical-relative:page" coordsize="20,26" o:allowincell="f" path="m15,hhl12,,,25e" filled="f" strokecolor="#a87000" strokeweight=".25858mm">
              <v:path arrowok="t"/>
            </v:shape>
            <v:shape id="_x0000_s1695" style="position:absolute;left:4098;top:6104;width:20;height:30;mso-position-horizontal-relative:page;mso-position-vertical-relative:page" coordsize="20,30" o:allowincell="f" path="m10,hhl,30e" filled="f" strokecolor="#a87000" strokeweight=".25858mm">
              <v:path arrowok="t"/>
            </v:shape>
            <v:shape id="_x0000_s1696" style="position:absolute;left:4076;top:6145;width:20;height:30;mso-position-horizontal-relative:page;mso-position-vertical-relative:page" coordsize="20,30" o:allowincell="f" path="m14,hhl,30e" filled="f" strokecolor="#a87000" strokeweight=".25858mm">
              <v:path arrowok="t"/>
            </v:shape>
            <v:shape id="_x0000_s1697" style="position:absolute;left:4069;top:6189;width:20;height:29;mso-position-horizontal-relative:page;mso-position-vertical-relative:page" coordsize="20,29" o:allowincell="f" path="m3,hhl,28e" filled="f" strokecolor="#a87000" strokeweight=".25858mm">
              <v:path arrowok="t"/>
            </v:shape>
            <v:shape id="_x0000_s1698" style="position:absolute;left:4046;top:6232;width:20;height:27;mso-position-horizontal-relative:page;mso-position-vertical-relative:page" coordsize="20,27" o:allowincell="f" path="m15,hhl,26e" filled="f" strokecolor="#a87000" strokeweight=".25858mm">
              <v:path arrowok="t"/>
            </v:shape>
            <v:shape id="_x0000_s1699" style="position:absolute;left:4025;top:6273;width:20;height:26;mso-position-horizontal-relative:page;mso-position-vertical-relative:page" coordsize="20,26" o:allowincell="f" path="m14,hhl10,7,,25e" filled="f" strokecolor="#a87000" strokeweight=".25858mm">
              <v:path arrowok="t"/>
            </v:shape>
            <v:shape id="_x0000_s1700" style="position:absolute;left:4000;top:6310;width:20;height:26;mso-position-horizontal-relative:page;mso-position-vertical-relative:page" coordsize="20,26" o:allowincell="f" path="m14,hhl14,3,,25e" filled="f" strokecolor="#a87000" strokeweight=".25858mm">
              <v:path arrowok="t"/>
            </v:shape>
            <v:shape id="_x0000_s1701" style="position:absolute;left:3996;top:6350;width:20;height:30;mso-position-horizontal-relative:page;mso-position-vertical-relative:page" coordsize="20,30" o:allowincell="f" path="m,hhl,30e" filled="f" strokecolor="#a87000" strokeweight=".25858mm">
              <v:path arrowok="t"/>
            </v:shape>
            <v:shape id="_x0000_s1702" style="position:absolute;left:3977;top:6394;width:20;height:29;mso-position-horizontal-relative:page;mso-position-vertical-relative:page" coordsize="20,29" o:allowincell="f" path="m12,hhl,28e" filled="f" strokecolor="#a87000" strokeweight=".25858mm">
              <v:path arrowok="t"/>
            </v:shape>
            <v:shape id="_x0000_s1703" style="position:absolute;left:3966;top:6439;width:20;height:29;mso-position-horizontal-relative:page;mso-position-vertical-relative:page" coordsize="20,29" o:allowincell="f" path="m7,hhl,25r,3e" filled="f" strokecolor="#a87000" strokeweight=".25858mm">
              <v:path arrowok="t"/>
            </v:shape>
            <v:shape id="_x0000_s1704" style="position:absolute;left:3959;top:6478;width:20;height:30;mso-position-horizontal-relative:page;mso-position-vertical-relative:page" coordsize="20,30" o:allowincell="f" path="m10,hhl3,22,,30e" filled="f" strokecolor="#a87000" strokeweight=".25858mm">
              <v:path arrowok="t"/>
            </v:shape>
            <v:shape id="_x0000_s1705" style="position:absolute;left:3944;top:6519;width:20;height:29;mso-position-horizontal-relative:page;mso-position-vertical-relative:page" coordsize="20,29" o:allowincell="f" path="m3,hhl,10,,28e" filled="f" strokecolor="#a87000" strokeweight=".25858mm">
              <v:path arrowok="t"/>
            </v:shape>
            <v:shape id="_x0000_s1706" style="position:absolute;left:3934;top:6567;width:20;height:26;mso-position-horizontal-relative:page;mso-position-vertical-relative:page" coordsize="20,26" o:allowincell="f" path="m10,hhl,25e" filled="f" strokecolor="#a87000" strokeweight=".25858mm">
              <v:path arrowok="t"/>
            </v:shape>
            <v:shape id="_x0000_s1707" style="position:absolute;left:3926;top:6607;width:20;height:34;mso-position-horizontal-relative:page;mso-position-vertical-relative:page" coordsize="20,34" o:allowincell="f" path="m3,hhl3,26,,33e" filled="f" strokecolor="#a87000" strokeweight=".25858mm">
              <v:path arrowok="t"/>
            </v:shape>
            <v:shape id="_x0000_s1708" style="position:absolute;left:3904;top:6655;width:20;height:22;mso-position-horizontal-relative:page;mso-position-vertical-relative:page" coordsize="20,22" o:allowincell="f" path="m19,hhl,21e" filled="f" strokecolor="#a87000" strokeweight=".25858mm">
              <v:path arrowok="t"/>
            </v:shape>
            <v:shape id="_x0000_s1709" style="position:absolute;left:3878;top:6687;width:20;height:27;mso-position-horizontal-relative:page;mso-position-vertical-relative:page" coordsize="20,27" o:allowincell="f" path="m18,hhl14,8,3,19,,26e" filled="f" strokecolor="#a87000" strokeweight=".25858mm">
              <v:path arrowok="t"/>
            </v:shape>
            <v:shape id="_x0000_s1710" style="position:absolute;left:3853;top:6728;width:20;height:26;mso-position-horizontal-relative:page;mso-position-vertical-relative:page" coordsize="20,26" o:allowincell="f" path="m14,hhl14,3,,25e" filled="f" strokecolor="#a87000" strokeweight=".25858mm">
              <v:path arrowok="t"/>
            </v:shape>
            <v:shape id="_x0000_s1711" style="position:absolute;left:3838;top:6765;width:20;height:29;mso-position-horizontal-relative:page;mso-position-vertical-relative:page" coordsize="20,29" o:allowincell="f" path="m8,hhl3,18,,28e" filled="f" strokecolor="#a87000" strokeweight=".25858mm">
              <v:path arrowok="t"/>
            </v:shape>
            <v:shape id="_x0000_s1712" style="position:absolute;left:3820;top:6808;width:20;height:30;mso-position-horizontal-relative:page;mso-position-vertical-relative:page" coordsize="20,30" o:allowincell="f" path="m10,hhl,30e" filled="f" strokecolor="#a87000" strokeweight=".25858mm">
              <v:path arrowok="t"/>
            </v:shape>
            <v:shape id="_x0000_s1713" style="position:absolute;left:3812;top:6853;width:20;height:29;mso-position-horizontal-relative:page;mso-position-vertical-relative:page" coordsize="20,29" o:allowincell="f" path="m3,hhl3,21,,28e" filled="f" strokecolor="#a87000" strokeweight=".25858mm">
              <v:path arrowok="t"/>
            </v:shape>
            <v:shape id="_x0000_s1714" style="position:absolute;left:3798;top:6894;width:20;height:29;mso-position-horizontal-relative:page;mso-position-vertical-relative:page" coordsize="20,29" o:allowincell="f" path="m7,hhl,14,,28e" filled="f" strokecolor="#a87000" strokeweight=".25858mm">
              <v:path arrowok="t"/>
            </v:shape>
            <v:shape id="_x0000_s1715" style="position:absolute;left:3802;top:6937;width:20;height:30;mso-position-horizontal-relative:page;mso-position-vertical-relative:page" coordsize="20,30" o:allowincell="f" path="m,hhl,30e" filled="f" strokecolor="#a87000" strokeweight=".25858mm">
              <v:path arrowok="t"/>
            </v:shape>
            <v:shape id="_x0000_s1716" style="position:absolute;left:3798;top:6985;width:20;height:29;mso-position-horizontal-relative:page;mso-position-vertical-relative:page" coordsize="20,29" o:allowincell="f" path="m3,hhl3,7,,28e" filled="f" strokecolor="#a87000" strokeweight=".25858mm">
              <v:path arrowok="t"/>
            </v:shape>
            <v:shape id="_x0000_s1717" style="position:absolute;left:3794;top:7029;width:20;height:29;mso-position-horizontal-relative:page;mso-position-vertical-relative:page" coordsize="20,29" o:allowincell="f" path="m-7,14hhl7,14e" filled="f" strokecolor="#a87000" strokeweight=".50797mm">
              <v:path arrowok="t"/>
            </v:shape>
            <v:shape id="_x0000_s1718" style="position:absolute;left:3787;top:7072;width:20;height:34;mso-position-horizontal-relative:page;mso-position-vertical-relative:page" coordsize="20,34" o:allowincell="f" path="m3,hhl3,19,,33e" filled="f" strokecolor="#a87000" strokeweight=".25858mm">
              <v:path arrowok="t"/>
            </v:shape>
            <v:shape id="_x0000_s1719" style="position:absolute;left:3780;top:7120;width:20;height:29;mso-position-horizontal-relative:page;mso-position-vertical-relative:page" coordsize="20,29" o:allowincell="f" path="m3,hhl,28e" filled="f" strokecolor="#a87000" strokeweight=".25858mm">
              <v:path arrowok="t"/>
            </v:shape>
            <v:shape id="_x0000_s1720" style="position:absolute;left:3764;top:7165;width:20;height:26;mso-position-horizontal-relative:page;mso-position-vertical-relative:page" coordsize="20,26" o:allowincell="f" path="m12,hhl,21r3,4e" filled="f" strokecolor="#a87000" strokeweight=".25858mm">
              <v:path arrowok="t"/>
            </v:shape>
            <v:shape id="_x0000_s1721" style="position:absolute;left:3776;top:7204;width:20;height:27;mso-position-horizontal-relative:page;mso-position-vertical-relative:page" coordsize="20,27" o:allowincell="f" path="m,hhl3,7r,19e" filled="f" strokecolor="#a87000" strokeweight=".25858mm">
              <v:path arrowok="t"/>
            </v:shape>
            <v:shape id="_x0000_s1722" style="position:absolute;left:3761;top:7245;width:20;height:29;mso-position-horizontal-relative:page;mso-position-vertical-relative:page" coordsize="20,29" o:allowincell="f" path="m10,hhl10,3,7,18,,28e" filled="f" strokecolor="#a87000" strokeweight=".25858mm">
              <v:path arrowok="t"/>
            </v:shape>
            <v:shape id="_x0000_s1723" style="position:absolute;left:3743;top:7286;width:20;height:29;mso-position-horizontal-relative:page;mso-position-vertical-relative:page" coordsize="20,29" o:allowincell="f" path="m7,hhl3,21,,28e" filled="f" strokecolor="#a87000" strokeweight=".25858mm">
              <v:path arrowok="t"/>
            </v:shape>
            <v:shape id="_x0000_s1724" style="position:absolute;left:3732;top:7329;width:20;height:30;mso-position-horizontal-relative:page;mso-position-vertical-relative:page" coordsize="20,30" o:allowincell="f" path="m3,hhl,30e" filled="f" strokecolor="#a87000" strokeweight=".25858mm">
              <v:path arrowok="t"/>
            </v:shape>
            <v:shape id="_x0000_s1725" style="position:absolute;left:3718;top:7370;width:20;height:29;mso-position-horizontal-relative:page;mso-position-vertical-relative:page" coordsize="20,29" o:allowincell="f" path="m7,hhl3,25,,28e" filled="f" strokecolor="#a87000" strokeweight=".25858mm">
              <v:path arrowok="t"/>
            </v:shape>
            <v:shape id="_x0000_s1726" style="position:absolute;left:3703;top:7413;width:20;height:30;mso-position-horizontal-relative:page;mso-position-vertical-relative:page" coordsize="20,30" o:allowincell="f" path="m7,hhl3,8,,22r,8e" filled="f" strokecolor="#a87000" strokeweight=".25858mm">
              <v:path arrowok="t"/>
            </v:shape>
            <v:shape id="_x0000_s1727" style="position:absolute;left:3695;top:7458;width:20;height:30;mso-position-horizontal-relative:page;mso-position-vertical-relative:page" coordsize="20,30" o:allowincell="f" path="m8,hhl8,10,,30e" filled="f" strokecolor="#a87000" strokeweight=".25858mm">
              <v:path arrowok="t"/>
            </v:shape>
            <v:shape id="_x0000_s1728" style="position:absolute;left:3673;top:7502;width:20;height:26;mso-position-horizontal-relative:page;mso-position-vertical-relative:page" coordsize="20,26" o:allowincell="f" path="m18,hhl18,3,3,21,,25e" filled="f" strokecolor="#a87000" strokeweight=".25858mm">
              <v:path arrowok="t"/>
            </v:shape>
            <v:shape id="_x0000_s1729" style="position:absolute;left:3659;top:7538;width:20;height:30;mso-position-horizontal-relative:page;mso-position-vertical-relative:page" coordsize="20,30" o:allowincell="f" path="m7,hhl3,3,,11,3,30e" filled="f" strokecolor="#a87000" strokeweight=".25858mm">
              <v:path arrowok="t"/>
            </v:shape>
            <v:shape id="_x0000_s1730" style="position:absolute;left:3648;top:7582;width:20;height:26;mso-position-horizontal-relative:page;mso-position-vertical-relative:page" coordsize="20,26" o:allowincell="f" path="m10,hhl,14,,25e" filled="f" strokecolor="#a87000" strokeweight=".25858mm">
              <v:path arrowok="t"/>
            </v:shape>
            <v:shape id="_x0000_s1731" style="position:absolute;left:3625;top:7623;width:20;height:26;mso-position-horizontal-relative:page;mso-position-vertical-relative:page" coordsize="20,26" o:allowincell="f" path="m15,hhl15,3,,25e" filled="f" strokecolor="#a87000" strokeweight=".25858mm">
              <v:path arrowok="t"/>
            </v:shape>
            <v:shape id="_x0000_s1732" style="position:absolute;left:3629;top:7656;width:20;height:23;mso-position-horizontal-relative:page;mso-position-vertical-relative:page" coordsize="20,23" o:allowincell="f" path="m,hhl8,r,22e" filled="f" strokecolor="#a87000" strokeweight=".25858mm">
              <v:path arrowok="t"/>
            </v:shape>
            <v:shape id="_x0000_s1733" style="position:absolute;left:3634;top:7693;width:20;height:29;mso-position-horizontal-relative:page;mso-position-vertical-relative:page" coordsize="20,29" o:allowincell="f" path="m,hhl,7,3,21r,7e" filled="f" strokecolor="#a87000" strokeweight=".25858mm">
              <v:path arrowok="t"/>
            </v:shape>
            <v:shape id="_x0000_s1734" style="position:absolute;left:3622;top:7736;width:20;height:30;mso-position-horizontal-relative:page;mso-position-vertical-relative:page" coordsize="20,30" o:allowincell="f" path="m11,hhl,30e" filled="f" strokecolor="#a87000" strokeweight=".25858mm">
              <v:path arrowok="t"/>
            </v:shape>
            <v:shape id="_x0000_s1735" style="position:absolute;left:3611;top:7780;width:20;height:30;mso-position-horizontal-relative:page;mso-position-vertical-relative:page" coordsize="20,30" o:allowincell="f" path="m7,hhl7,10,,21r,9e" filled="f" strokecolor="#a87000" strokeweight=".25858mm">
              <v:path arrowok="t"/>
            </v:shape>
            <v:shape id="_x0000_s1736" style="position:absolute;left:3600;top:7825;width:20;height:29;mso-position-horizontal-relative:page;mso-position-vertical-relative:page" coordsize="20,29" o:allowincell="f" path="m7,hhl3,7r,14l,28e" filled="f" strokecolor="#a87000" strokeweight=".25858mm">
              <v:path arrowok="t"/>
            </v:shape>
            <v:shape id="_x0000_s1737" style="position:absolute;left:3586;top:7864;width:20;height:20;mso-position-horizontal-relative:page;mso-position-vertical-relative:page" coordsize="20,20" o:allowincell="f" path="m3,hhl,7,,8e" filled="f" strokecolor="#a87000" strokeweight=".25858mm">
              <v:path arrowok="t"/>
            </v:shape>
            <v:shape id="_x0000_s1738" style="position:absolute;left:3714;top:7850;width:20;height:27;mso-position-horizontal-relative:page;mso-position-vertical-relative:page" coordsize="20,27" o:allowincell="f" path="m,26hhl7,18,10,e" filled="f" strokecolor="#a87000" strokeweight=".25858mm">
              <v:path arrowok="t"/>
            </v:shape>
            <v:shape id="_x0000_s1739" style="position:absolute;left:3728;top:7806;width:20;height:30;mso-position-horizontal-relative:page;mso-position-vertical-relative:page" coordsize="20,30" o:allowincell="f" path="m,30hhl7,11,14,e" filled="f" strokecolor="#a87000" strokeweight=".25858mm">
              <v:path arrowok="t"/>
            </v:shape>
            <v:shape id="_x0000_s1740" style="position:absolute;left:3750;top:7766;width:20;height:29;mso-position-horizontal-relative:page;mso-position-vertical-relative:page" coordsize="20,29" o:allowincell="f" path="m,28hhl,14,7,e" filled="f" strokecolor="#a87000" strokeweight=".25858mm">
              <v:path arrowok="t"/>
            </v:shape>
            <v:shape id="_x0000_s1741" style="position:absolute;left:3764;top:7729;width:23;height:23;mso-position-horizontal-relative:page;mso-position-vertical-relative:page" coordsize="23,23" o:allowincell="f" path="m,22hhl22,e" filled="f" strokecolor="#a87000" strokeweight=".25858mm">
              <v:path arrowok="t"/>
            </v:shape>
            <v:shape id="_x0000_s1742" style="position:absolute;left:3791;top:7686;width:20;height:29;mso-position-horizontal-relative:page;mso-position-vertical-relative:page" coordsize="20,29" o:allowincell="f" path="m,28hhl3,25,7,17,7,e" filled="f" strokecolor="#a87000" strokeweight=".25858mm">
              <v:path arrowok="t"/>
            </v:shape>
            <v:shape id="_x0000_s1743" style="position:absolute;left:3805;top:7648;width:20;height:26;mso-position-horizontal-relative:page;mso-position-vertical-relative:page" coordsize="20,26" o:allowincell="f" path="m,25hhl10,14,17,e" filled="f" strokecolor="#a87000" strokeweight=".25858mm">
              <v:path arrowok="t"/>
            </v:shape>
            <v:shape id="_x0000_s1744" style="position:absolute;left:3830;top:7623;width:30;height:20;mso-position-horizontal-relative:page;mso-position-vertical-relative:page" coordsize="30,20" o:allowincell="f" path="m,14hhl3,10,15,7,30,e" filled="f" strokecolor="#a87000" strokeweight=".25858mm">
              <v:path arrowok="t"/>
            </v:shape>
            <v:shape id="_x0000_s1745" style="position:absolute;left:3871;top:7612;width:20;height:20;mso-position-horizontal-relative:page;mso-position-vertical-relative:page" coordsize="20,20" o:allowincell="f" path="m,7hhl10,,7,,17,14e" filled="f" strokecolor="#a87000" strokeweight=".25858mm">
              <v:path arrowok="t"/>
            </v:shape>
            <v:shape id="_x0000_s1746" style="position:absolute;left:3896;top:7638;width:27;height:20;mso-position-horizontal-relative:page;mso-position-vertical-relative:page" coordsize="27,20" o:allowincell="f" path="m,hhl3,3,26,18e" filled="f" strokecolor="#a87000" strokeweight=".25858mm">
              <v:path arrowok="t"/>
            </v:shape>
            <v:shape id="_x0000_s1747" style="position:absolute;left:3923;top:7666;width:20;height:30;mso-position-horizontal-relative:page;mso-position-vertical-relative:page" coordsize="20,30" o:allowincell="f" path="m3,hhl,12,7,30e" filled="f" strokecolor="#a87000" strokeweight=".25858mm">
              <v:path arrowok="t"/>
            </v:shape>
            <v:shape id="_x0000_s1748" style="position:absolute;left:3934;top:7711;width:20;height:26;mso-position-horizontal-relative:page;mso-position-vertical-relative:page" coordsize="20,26" o:allowincell="f" path="m,hhl3,3,7,21r3,4e" filled="f" strokecolor="#a87000" strokeweight=".25858mm">
              <v:path arrowok="t"/>
            </v:shape>
            <v:shape id="_x0000_s1749" style="position:absolute;left:3955;top:7752;width:20;height:26;mso-position-horizontal-relative:page;mso-position-vertical-relative:page" coordsize="20,26" o:allowincell="f" path="m,hhl7,21r3,4e" filled="f" strokecolor="#a87000" strokeweight=".25858mm">
              <v:path arrowok="t"/>
            </v:shape>
            <v:shape id="_x0000_s1750" style="position:absolute;left:3970;top:7791;width:20;height:30;mso-position-horizontal-relative:page;mso-position-vertical-relative:page" coordsize="20,30" o:allowincell="f" path="m,hhl3,14r,16e" filled="f" strokecolor="#a87000" strokeweight=".25858mm">
              <v:path arrowok="t"/>
            </v:shape>
            <v:shape id="_x0000_s1751" style="position:absolute;left:3985;top:7828;width:20;height:22;mso-position-horizontal-relative:page;mso-position-vertical-relative:page" coordsize="20,22" o:allowincell="f" path="m,hhl17,10r-3,7l14,21e" filled="f" strokecolor="#a87000" strokeweight=".25858mm">
              <v:path arrowok="t"/>
            </v:shape>
            <v:shape id="_x0000_s1752" style="position:absolute;left:4007;top:7861;width:20;height:20;mso-position-horizontal-relative:page;mso-position-vertical-relative:page" coordsize="20,20" o:allowincell="f" path="m,hhl13,11e" filled="f" strokecolor="#a87000" strokeweight=".25858mm">
              <v:path arrowok="t"/>
            </v:shape>
            <v:shape id="_x0000_s1753" style="position:absolute;left:3252;top:7670;width:20;height:20;mso-position-horizontal-relative:page;mso-position-vertical-relative:page" coordsize="20,20" o:allowincell="f" path="m-7,7hhl7,7e" filled="f" strokecolor="#a87000" strokeweight=".78pt">
              <v:path arrowok="t"/>
            </v:shape>
            <v:shape id="_x0000_s1754" style="position:absolute;left:3259;top:7700;width:20;height:29;mso-position-horizontal-relative:page;mso-position-vertical-relative:page" coordsize="20,29" o:allowincell="f" path="m,hhl3,14r,14e" filled="f" strokecolor="#a87000" strokeweight=".25858mm">
              <v:path arrowok="t"/>
            </v:shape>
            <v:shape id="_x0000_s1755" style="position:absolute;left:3259;top:7740;width:20;height:27;mso-position-horizontal-relative:page;mso-position-vertical-relative:page" coordsize="20,27" o:allowincell="f" path="m,hhl18,22r,4e" filled="f" strokecolor="#a87000" strokeweight=".25858mm">
              <v:path arrowok="t"/>
            </v:shape>
            <v:shape id="_x0000_s1756" style="position:absolute;left:3286;top:7777;width:20;height:26;mso-position-horizontal-relative:page;mso-position-vertical-relative:page" coordsize="20,26" o:allowincell="f" path="m,hhl3,3,,14,3,25e" filled="f" strokecolor="#a87000" strokeweight=".25858mm">
              <v:path arrowok="t"/>
            </v:shape>
            <v:shape id="_x0000_s1757" style="position:absolute;left:3293;top:7821;width:20;height:26;mso-position-horizontal-relative:page;mso-position-vertical-relative:page" coordsize="20,26" o:allowincell="f" path="m,hhl,7,7,18r,7e" filled="f" strokecolor="#a87000" strokeweight=".25858mm">
              <v:path arrowok="t"/>
            </v:shape>
            <v:shape id="_x0000_s1758" style="position:absolute;left:3304;top:7861;width:20;height:20;mso-position-horizontal-relative:page;mso-position-vertical-relative:page" coordsize="20,20" o:allowincell="f" path="m-7,6hhl7,6e" filled="f" strokecolor="#a87000" strokeweight=".21164mm">
              <v:path arrowok="t"/>
            </v:shape>
            <v:shape id="_x0000_s1759" style="position:absolute;left:4036;top:5822;width:20;height:20;mso-position-horizontal-relative:page;mso-position-vertical-relative:page" coordsize="20,20" o:allowincell="f" path="m19,hhl14,10r-7,l,17e" filled="f" strokecolor="#a87000" strokeweight=".25858mm">
              <v:path arrowok="t"/>
            </v:shape>
            <v:shape id="_x0000_s1760" style="position:absolute;left:4003;top:5848;width:26;height:20;mso-position-horizontal-relative:page;mso-position-vertical-relative:page" coordsize="26,20" o:allowincell="f" path="m25,hhl3,3,,10e" filled="f" strokecolor="#a87000" strokeweight=".25858mm">
              <v:path arrowok="t"/>
            </v:shape>
            <v:shape id="_x0000_s1761" style="position:absolute;left:3977;top:5836;width:20;height:23;mso-position-horizontal-relative:page;mso-position-vertical-relative:page" coordsize="20,23" o:allowincell="f" path="m19,22hhl8,15,,8,,e" filled="f" strokecolor="#a87000" strokeweight=".25858mm">
              <v:path arrowok="t"/>
            </v:shape>
            <v:shape id="_x0000_s1762" style="position:absolute;left:3962;top:5812;width:20;height:20;mso-position-horizontal-relative:page;mso-position-vertical-relative:page" coordsize="20,20" o:allowincell="f" path="m8,13hhl4,6,,e" filled="f" strokecolor="#a87000" strokeweight=".25858mm">
              <v:path arrowok="t"/>
            </v:shape>
            <v:shape id="_x0000_s1763" style="position:absolute;left:52;top:5811;width:4179;height:2061;mso-position-horizontal-relative:page;mso-position-vertical-relative:page" coordsize="4179,2061" o:allowincell="f" path="m4178,2060hhl,2060,,,4178,r,2060xe" filled="f" strokeweight=".25858mm">
              <v:path arrowok="t"/>
            </v:shape>
            <v:shape id="_x0000_s1764" style="position:absolute;left:5966;top:1106;width:1234;height:1732;mso-position-horizontal-relative:page;mso-position-vertical-relative:page" coordsize="1234,1732" o:allowincell="f" path="m417,1719hhl421,1708r7,-18l428,1661r-4,-33l420,1567r-3,-60l415,1446r-2,-61l413,1327r-3,-44l398,1243r-7,-56l376,1148r-14,-59l351,1034,328,986,314,950,278,938r-30,-4l215,931r-33,12l103,915,55,897,28,876,14,837,3,766,,729,7,667,21,608,39,554,62,524,94,484r59,-55l255,330r85,-63l446,197,571,124,665,55,703,30,742,10,776,r55,l860,3r29,18l922,47r47,29l1003,92r44,18l1072,117r15,25l1113,180r32,55l1171,281r26,52l1197,352r-14,4l1167,363r-7,14l1163,399r11,59l1208,478r18,15l1232,517r1,48l1231,601r-14,34l1192,660r-36,7l1142,690r-41,62l1061,784r-55,30l969,832r-91,33l787,891r-59,14l665,934r-55,41l574,1023r-33,80l501,1180r-18,66l471,1301r-4,52l464,1401r1,75l467,1549r11,71l505,1690r14,7l490,1705r-80,26l417,1719e" filled="f" strokeweight=".1291mm">
              <v:path arrowok="t"/>
            </v:shape>
            <v:shape id="_x0000_s1765" style="position:absolute;left:4483;top:1000;width:397;height:503;mso-position-horizontal-relative:page;mso-position-vertical-relative:page" coordsize="397,503" o:allowincell="f" path="m396,hhl388,50r-22,72l332,189r-50,63l226,310r-62,63l46,465,,502e" filled="f" strokeweight=".1291mm">
              <v:path arrowok="t"/>
            </v:shape>
            <v:shape id="_x0000_s1766" type="#_x0000_t75" style="position:absolute;left:8490;top:2846;width:120;height:140;mso-position-horizontal-relative:page;mso-position-vertical-relative:page" o:allowincell="f">
              <v:imagedata r:id="rId116" o:title=""/>
            </v:shape>
            <v:shape id="_x0000_s1767" style="position:absolute;left:5945;top:1106;width:2656;height:1868;mso-position-horizontal-relative:page;mso-position-vertical-relative:page" coordsize="2656,1868" o:allowincell="f" path="m2655,1718hhl2647,1719r-42,10l2571,1739r-26,20l2525,1797r-21,7l2475,1804r-77,-41l2326,1730r-73,-32l2174,1665r-74,-26l2026,1615r-74,-21l1877,1574r-76,-16l1735,1547r-84,-7l1563,1533r-114,-3l1339,1525r-84,5l1176,1542r-79,15l1017,1575r-80,21l857,1617r-80,22l697,1660r-79,20l541,1697r-15,-7l500,1620r-11,-71l486,1476r-1,-75l489,1353r4,-52l505,1246r18,-66l562,1103r34,-80l632,975r55,-41l749,905r59,-14l899,865r92,-33l1028,814r55,-30l1123,752r40,-62l1178,667r36,-7l1239,635r13,-34l1255,565r-1,-48l1247,493r-17,-15l1196,458r-11,-59l1181,377r8,-14l1204,356r15,-4l1219,333r-27,-52l1167,235r-32,-55l1108,142r-14,-25l1069,110,1024,92,991,76,944,47,910,21,881,3,853,,797,,764,10,724,30,687,55r-95,69l467,197,362,267r-85,63l175,429r-59,55l83,524,61,554,43,608,28,667r-7,62l31,814r11,49l66,891r50,21l203,943r34,-12l269,934r30,4l335,950r15,36l373,1034r10,55l398,1148r14,39l419,1243r12,40l435,1327r,99l439,1478r,47l442,1580r3,44l450,1659r-2,33l431,1731r-80,25l272,1780r-80,25l112,1830r-80,26l,1867e" filled="f" strokeweight=".1291mm">
              <v:path arrowok="t"/>
            </v:shape>
            <v:shape id="_x0000_s1768" style="position:absolute;left:4483;top:1000;width:443;height:552;mso-position-horizontal-relative:page;mso-position-vertical-relative:page" coordsize="443,552" o:allowincell="f" path="m,551hhl47,513r69,-52l182,414r60,-57l300,293r52,-68l398,157,421,91,437,31,442,e" filled="f" strokeweight=".1291mm">
              <v:path arrowok="t"/>
            </v:shape>
            <v:shape id="_x0000_s1769" style="position:absolute;left:4483;top:1000;width:397;height:503;mso-position-horizontal-relative:page;mso-position-vertical-relative:page" coordsize="397,503" o:allowincell="f" path="m,502hhl46,465,164,373r62,-63l282,252r50,-63l366,122,388,50,396,e" filled="f" strokeweight=".1291mm">
              <v:path arrowok="t"/>
            </v:shape>
            <v:shape id="_x0000_s1770" style="position:absolute;left:4483;top:1000;width:443;height:552;mso-position-horizontal-relative:page;mso-position-vertical-relative:page" coordsize="443,552" o:allowincell="f" path="m442,hhl437,31,421,91r-23,66l352,225r-52,68l242,357r-60,57l116,461,47,513,,551e" filled="f" strokeweight=".1291mm">
              <v:path arrowok="t"/>
            </v:shape>
            <v:shape id="_x0000_s1771" style="position:absolute;left:6208;top:2709;width:2172;height:264;mso-position-horizontal-relative:page;mso-position-vertical-relative:page" coordsize="2172,264" o:allowincell="f" path="m2171,263hhl2108,230r-77,-39l1955,153r-69,-21l1747,83,1655,58,1593,35,1527,25r-70,-8l1347,7,1241,3r-99,l1079,r-68,3l952,10r-41,4l820,32,728,53,619,83,505,116,376,150,226,194r-91,25l,263e" filled="f" strokeweight=".1291mm">
              <v:path arrowok="t"/>
            </v:shape>
            <v:shape id="_x0000_s1772" style="position:absolute;left:5946;top:2633;width:2568;height:341;mso-position-horizontal-relative:page;mso-position-vertical-relative:page" coordsize="2568,341" o:allowincell="f" path="m,340hhl27,331r79,-25l184,281r79,-25l341,230r79,-25l493,184r73,-19l640,146r79,-20l793,108,868,87,946,67r78,-20l1102,29r77,-15l1253,3,1329,r81,l1493,3r83,5l1657,14r76,7l1815,35r81,17l1975,74r79,24l2133,125r77,29l2287,185r73,33l2431,255r69,40l2567,340r,e" filled="f" strokeweight=".1291mm">
              <v:path arrowok="t"/>
            </v:shape>
            <v:shape id="_x0000_s1773" style="position:absolute;left:6017;top:1168;width:1085;height:888;mso-position-horizontal-relative:page;mso-position-vertical-relative:page" coordsize="1085,888" o:allowincell="f" path="m451,888hhl375,872,301,851,228,826,156,799,85,770,47,748,15,715,3,690r,-48l,601,3,565,19,513,40,476r45,l132,458r40,-32l242,360r32,-45l285,278r12,-29l315,235r59,-37l417,162r37,-20l520,142r33,-3l608,124r22,-21l685,73,751,33,776,10,799,r21,l842,7r41,26l923,66r37,30l985,146r30,78l1043,285r23,55l1077,392r7,44l1084,488r-7,43l1051,579r-33,55l993,678r-30,33l942,722r-51,15l841,755r-51,18l740,784,718,774r-22,-8l667,748r-34,l604,759r-28,18l567,806r-7,30l549,854r-11,22l513,884r-44,4l451,888e" filled="f" strokeweight=".1291mm">
              <v:path arrowok="t"/>
            </v:shape>
            <v:shape id="_x0000_s1774" type="#_x0000_t75" style="position:absolute;left:6354;top:2089;width:140;height:220;mso-position-horizontal-relative:page;mso-position-vertical-relative:page" o:allowincell="f">
              <v:imagedata r:id="rId117" o:title=""/>
            </v:shape>
            <v:shape id="_x0000_s1775" style="position:absolute;left:6209;top:2711;width:2120;height:263;mso-position-horizontal-relative:page;mso-position-vertical-relative:page" coordsize="2120,263" o:allowincell="f" path="m,262hhl65,240r77,-24l219,192r78,-23l375,148r80,-21l534,105,612,83,690,61,768,41,847,24,928,10r82,-9l1096,r86,l1268,2r86,4l1440,13r86,10l1592,34r62,22l1745,82r140,48l1954,151r84,41l2115,232r4,30e" filled="f" strokeweight=".1291mm">
              <v:path arrowok="t"/>
            </v:shape>
            <v:shape id="_x0000_s1776" style="position:absolute;left:8420;top:2826;width:180;height:147;mso-position-horizontal-relative:page;mso-position-vertical-relative:page" coordsize="180,147" o:allowincell="f" path="m92,146hhl46,116,7,88,,84r28,l50,77,63,48,80,28,104,15,135,7,179,e" filled="f" strokeweight=".1291mm">
              <v:path arrowok="t"/>
            </v:shape>
            <v:shape id="_x0000_s1777" style="position:absolute;left:8494;top:2849;width:107;height:124;mso-position-horizontal-relative:page;mso-position-vertical-relative:page" coordsize="107,124" o:allowincell="f" path="m106,hhl101,,32,17,17,24,7,38,,50,,83,7,97r17,26e" filled="f" strokeweight=".1291mm">
              <v:path arrowok="t"/>
            </v:shape>
            <v:shape id="_x0000_s1778" style="position:absolute;left:8324;top:2943;width:56;height:30;mso-position-horizontal-relative:page;mso-position-vertical-relative:page" coordsize="56,30" o:allowincell="f" path="m,hhl3,3,55,30e" filled="f" strokeweight=".1291mm">
              <v:path arrowok="t"/>
            </v:shape>
            <v:shape id="_x0000_s1779" style="position:absolute;left:8324;top:2943;width:20;height:30;mso-position-horizontal-relative:page;mso-position-vertical-relative:page" coordsize="20,30" o:allowincell="f" path="m3,30hhl,e" filled="f" strokeweight=".1291mm">
              <v:path arrowok="t"/>
            </v:shape>
            <v:shape id="_x0000_s1780" style="position:absolute;left:8530;top:2449;width:30;height:20;mso-position-horizontal-relative:page;mso-position-vertical-relative:page" coordsize="30,20" o:allowincell="f" path="m30,7hhl,e" filled="f" strokecolor="#a87000" strokeweight=".25858mm">
              <v:path arrowok="t"/>
            </v:shape>
            <v:shape id="_x0000_s1781" style="position:absolute;left:8490;top:2426;width:26;height:20;mso-position-horizontal-relative:page;mso-position-vertical-relative:page" coordsize="26,20" o:allowincell="f" path="m25,19hhl,e" filled="f" strokecolor="#a87000" strokeweight=".25858mm">
              <v:path arrowok="t"/>
            </v:shape>
            <v:shape id="_x0000_s1782" style="position:absolute;left:8464;top:2390;width:20;height:26;mso-position-horizontal-relative:page;mso-position-vertical-relative:page" coordsize="20,26" o:allowincell="f" path="m14,25hhl,e" filled="f" strokecolor="#a87000" strokeweight=".25858mm">
              <v:path arrowok="t"/>
            </v:shape>
            <v:shape id="_x0000_s1783" style="position:absolute;left:8438;top:2353;width:20;height:27;mso-position-horizontal-relative:page;mso-position-vertical-relative:page" coordsize="20,27" o:allowincell="f" path="m14,26hhl7,14,,e" filled="f" strokecolor="#a87000" strokeweight=".25858mm">
              <v:path arrowok="t"/>
            </v:shape>
            <v:shape id="_x0000_s1784" style="position:absolute;left:8420;top:2310;width:20;height:29;mso-position-horizontal-relative:page;mso-position-vertical-relative:page" coordsize="20,29" o:allowincell="f" path="m7,28hhl7,25,,e" filled="f" strokecolor="#a87000" strokeweight=".25858mm">
              <v:path arrowok="t"/>
            </v:shape>
            <v:shape id="_x0000_s1785" style="position:absolute;left:8394;top:2272;width:20;height:26;mso-position-horizontal-relative:page;mso-position-vertical-relative:page" coordsize="20,26" o:allowincell="f" path="m17,25hhl3,3,,e" filled="f" strokecolor="#a87000" strokeweight=".25858mm">
              <v:path arrowok="t"/>
            </v:shape>
            <v:shape id="_x0000_s1786" style="position:absolute;left:8369;top:2232;width:20;height:27;mso-position-horizontal-relative:page;mso-position-vertical-relative:page" coordsize="20,27" o:allowincell="f" path="m17,26hhl7,15,,e" filled="f" strokecolor="#a87000" strokeweight=".25858mm">
              <v:path arrowok="t"/>
            </v:shape>
            <v:shape id="_x0000_s1787" style="position:absolute;left:8332;top:2217;width:30;height:20;mso-position-horizontal-relative:page;mso-position-vertical-relative:page" coordsize="30,20" o:allowincell="f" path="m30,7hhl,e" filled="f" strokecolor="#a87000" strokeweight=".25858mm">
              <v:path arrowok="t"/>
            </v:shape>
            <v:shape id="_x0000_s1788" style="position:absolute;left:8285;top:2206;width:33;height:20;mso-position-horizontal-relative:page;mso-position-vertical-relative:page" coordsize="33,20" o:allowincell="f" path="m32,7hhl,e" filled="f" strokecolor="#a87000" strokeweight=".25858mm">
              <v:path arrowok="t"/>
            </v:shape>
            <v:shape id="_x0000_s1789" style="position:absolute;left:8262;top:2178;width:23;height:20;mso-position-horizontal-relative:page;mso-position-vertical-relative:page" coordsize="23,20" o:allowincell="f" path="m22,10hhl22,7r-7,l,e" filled="f" strokecolor="#a87000" strokeweight=".25858mm">
              <v:path arrowok="t"/>
            </v:shape>
            <v:shape id="_x0000_s1790" style="position:absolute;left:8226;top:2151;width:26;height:20;mso-position-horizontal-relative:page;mso-position-vertical-relative:page" coordsize="26,20" o:allowincell="f" path="m25,14hhl,e" filled="f" strokecolor="#a87000" strokeweight=".25858mm">
              <v:path arrowok="t"/>
            </v:shape>
            <v:shape id="_x0000_s1791" style="position:absolute;left:8185;top:2130;width:27;height:20;mso-position-horizontal-relative:page;mso-position-vertical-relative:page" coordsize="27,20" o:allowincell="f" path="m26,14hhl,e" filled="f" strokecolor="#a87000" strokeweight=".25858mm">
              <v:path arrowok="t"/>
            </v:shape>
            <v:shape id="_x0000_s1792" style="position:absolute;left:8153;top:2122;width:22;height:20;mso-position-horizontal-relative:page;mso-position-vertical-relative:page" coordsize="22,20" o:allowincell="f" path="m21,7hhl21,10,,e" filled="f" strokecolor="#a87000" strokeweight=".25858mm">
              <v:path arrowok="t"/>
            </v:shape>
            <v:shape id="_x0000_s1793" style="position:absolute;left:8112;top:2115;width:30;height:20;mso-position-horizontal-relative:page;mso-position-vertical-relative:page" coordsize="30,20" o:allowincell="f" path="m30,hhl,7e" filled="f" strokecolor="#a87000" strokeweight=".25858mm">
              <v:path arrowok="t"/>
            </v:shape>
            <v:shape id="_x0000_s1794" style="position:absolute;left:8065;top:2122;width:33;height:20;mso-position-horizontal-relative:page;mso-position-vertical-relative:page" coordsize="33,20" o:allowincell="f" path="m32,hhl28,3,,3e" filled="f" strokecolor="#a87000" strokeweight=".25858mm">
              <v:path arrowok="t"/>
            </v:shape>
            <v:shape id="_x0000_s1795" style="position:absolute;left:8021;top:2126;width:29;height:20;mso-position-horizontal-relative:page;mso-position-vertical-relative:page" coordsize="29,20" o:allowincell="f" path="m28,hhl,e" filled="f" strokecolor="#a87000" strokeweight=".25858mm">
              <v:path arrowok="t"/>
            </v:shape>
            <v:shape id="_x0000_s1796" style="position:absolute;left:7996;top:2126;width:20;height:20;mso-position-horizontal-relative:page;mso-position-vertical-relative:page" coordsize="20,20" o:allowincell="f" path="m17,7hhl17,,,e" filled="f" strokecolor="#a87000" strokeweight=".25858mm">
              <v:path arrowok="t"/>
            </v:shape>
            <v:shape id="_x0000_s1797" style="position:absolute;left:7948;top:2126;width:33;height:20;mso-position-horizontal-relative:page;mso-position-vertical-relative:page" coordsize="33,20" o:allowincell="f" path="m32,hhl,e" filled="f" strokecolor="#a87000" strokeweight=".25858mm">
              <v:path arrowok="t"/>
            </v:shape>
            <v:shape id="_x0000_s1798" style="position:absolute;left:7903;top:2119;width:30;height:20;mso-position-horizontal-relative:page;mso-position-vertical-relative:page" coordsize="30,20" o:allowincell="f" path="m30,7hhl19,7,,e" filled="f" strokecolor="#a87000" strokeweight=".25858mm">
              <v:path arrowok="t"/>
            </v:shape>
            <v:shape id="_x0000_s1799" style="position:absolute;left:7860;top:2110;width:29;height:20;mso-position-horizontal-relative:page;mso-position-vertical-relative:page" coordsize="29,20" o:allowincell="f" path="m28,8hhl14,4,,e" filled="f" strokecolor="#a87000" strokeweight=".25858mm">
              <v:path arrowok="t"/>
            </v:shape>
            <v:shape id="_x0000_s1800" style="position:absolute;left:7819;top:2089;width:26;height:20;mso-position-horizontal-relative:page;mso-position-vertical-relative:page" coordsize="26,20" o:allowincell="f" path="m25,17hhl14,14,,e" filled="f" strokecolor="#a87000" strokeweight=".25858mm">
              <v:path arrowok="t"/>
            </v:shape>
            <v:shape id="_x0000_s1801" style="position:absolute;left:7787;top:2060;width:22;height:20;mso-position-horizontal-relative:page;mso-position-vertical-relative:page" coordsize="22,20" o:allowincell="f" path="m21,17hhl7,3,,e" filled="f" strokecolor="#a87000" strokeweight=".25858mm">
              <v:path arrowok="t"/>
            </v:shape>
            <v:shape id="_x0000_s1802" style="position:absolute;left:7760;top:2026;width:20;height:27;mso-position-horizontal-relative:page;mso-position-vertical-relative:page" coordsize="20,27" o:allowincell="f" path="m10,26hhl,17,,e" filled="f" strokecolor="#a87000" strokeweight=".25858mm">
              <v:path arrowok="t"/>
            </v:shape>
            <v:shape id="_x0000_s1803" style="position:absolute;left:7735;top:1994;width:26;height:20;mso-position-horizontal-relative:page;mso-position-vertical-relative:page" coordsize="26,20" o:allowincell="f" path="m25,17hhl,e" filled="f" strokecolor="#a87000" strokeweight=".25858mm">
              <v:path arrowok="t"/>
            </v:shape>
            <v:shape id="_x0000_s1804" style="position:absolute;left:7728;top:1960;width:20;height:23;mso-position-horizontal-relative:page;mso-position-vertical-relative:page" coordsize="20,23" o:allowincell="f" path="m10,22hhl14,10,,e" filled="f" strokecolor="#a87000" strokeweight=".25858mm">
              <v:path arrowok="t"/>
            </v:shape>
            <v:shape id="_x0000_s1805" style="position:absolute;left:7691;top:1932;width:23;height:20;mso-position-horizontal-relative:page;mso-position-vertical-relative:page" coordsize="23,20" o:allowincell="f" path="m22,17hhl,e" filled="f" strokecolor="#a87000" strokeweight=".25858mm">
              <v:path arrowok="t"/>
            </v:shape>
            <v:shape id="_x0000_s1806" style="position:absolute;left:7669;top:1891;width:20;height:27;mso-position-horizontal-relative:page;mso-position-vertical-relative:page" coordsize="20,27" o:allowincell="f" path="m17,26hhl10,10,,e" filled="f" strokecolor="#a87000" strokeweight=".25858mm">
              <v:path arrowok="t"/>
            </v:shape>
            <v:shape id="_x0000_s1807" style="position:absolute;left:7639;top:1858;width:20;height:22;mso-position-horizontal-relative:page;mso-position-vertical-relative:page" coordsize="20,22" o:allowincell="f" path="m19,21hhl,3,,e" filled="f" strokecolor="#a87000" strokeweight=".25858mm">
              <v:path arrowok="t"/>
            </v:shape>
            <v:shape id="_x0000_s1808" style="position:absolute;left:7621;top:1818;width:20;height:26;mso-position-horizontal-relative:page;mso-position-vertical-relative:page" coordsize="20,26" o:allowincell="f" path="m10,25hhl,3,,e" filled="f" strokecolor="#a87000" strokeweight=".25858mm">
              <v:path arrowok="t"/>
            </v:shape>
            <v:shape id="_x0000_s1809" style="position:absolute;left:7621;top:1770;width:20;height:34;mso-position-horizontal-relative:page;mso-position-vertical-relative:page" coordsize="20,34" o:allowincell="f" path="m,33hhl,e" filled="f" strokecolor="#a87000" strokeweight=".25858mm">
              <v:path arrowok="t"/>
            </v:shape>
            <v:shape id="_x0000_s1810" style="position:absolute;left:7607;top:1730;width:20;height:26;mso-position-horizontal-relative:page;mso-position-vertical-relative:page" coordsize="20,26" o:allowincell="f" path="m14,25hhl14,10,,e" filled="f" strokecolor="#a87000" strokeweight=".25858mm">
              <v:path arrowok="t"/>
            </v:shape>
            <v:shape id="_x0000_s1811" style="position:absolute;left:7571;top:1704;width:26;height:20;mso-position-horizontal-relative:page;mso-position-vertical-relative:page" coordsize="26,20" o:allowincell="f" path="m25,19hhl10,7,,e" filled="f" strokecolor="#a87000" strokeweight=".25858mm">
              <v:path arrowok="t"/>
            </v:shape>
            <v:shape id="_x0000_s1812" style="position:absolute;left:7530;top:1682;width:29;height:20;mso-position-horizontal-relative:page;mso-position-vertical-relative:page" coordsize="29,20" o:allowincell="f" path="m28,14hhl,e" filled="f" strokecolor="#a87000" strokeweight=".25858mm">
              <v:path arrowok="t"/>
            </v:shape>
            <v:shape id="_x0000_s1813" style="position:absolute;left:7512;top:1648;width:20;height:27;mso-position-horizontal-relative:page;mso-position-vertical-relative:page" coordsize="20,27" o:allowincell="f" path="m7,26hhl,22,,e" filled="f" strokecolor="#a87000" strokeweight=".25858mm">
              <v:path arrowok="t"/>
            </v:shape>
            <v:shape id="_x0000_s1814" style="position:absolute;left:7516;top:1605;width:20;height:29;mso-position-horizontal-relative:page;mso-position-vertical-relative:page" coordsize="20,29" o:allowincell="f" path="m,28hhl3,e" filled="f" strokecolor="#a87000" strokeweight=".25858mm">
              <v:path arrowok="t"/>
            </v:shape>
            <v:shape id="_x0000_s1815" style="position:absolute;left:7505;top:1561;width:20;height:30;mso-position-horizontal-relative:page;mso-position-vertical-relative:page" coordsize="20,30" o:allowincell="f" path="m10,30hhl7,7,,e" filled="f" strokecolor="#a87000" strokeweight=".25858mm">
              <v:path arrowok="t"/>
            </v:shape>
            <v:shape id="_x0000_s1816" style="position:absolute;left:7482;top:1520;width:20;height:27;mso-position-horizontal-relative:page;mso-position-vertical-relative:page" coordsize="20,27" o:allowincell="f" path="m14,26hhl,e" filled="f" strokecolor="#a87000" strokeweight=".25858mm">
              <v:path arrowok="t"/>
            </v:shape>
            <v:shape id="_x0000_s1817" style="position:absolute;left:7460;top:1480;width:20;height:29;mso-position-horizontal-relative:page;mso-position-vertical-relative:page" coordsize="20,29" o:allowincell="f" path="m14,28hhl,e" filled="f" strokecolor="#a87000" strokeweight=".25858mm">
              <v:path arrowok="t"/>
            </v:shape>
            <v:shape id="_x0000_s1818" style="position:absolute;left:5596;top:2943;width:27;height:20;mso-position-horizontal-relative:page;mso-position-vertical-relative:page" coordsize="27,20" o:allowincell="f" path="m,18hhl26,e" filled="f" strokecolor="#a87000" strokeweight=".25858mm">
              <v:path arrowok="t"/>
            </v:shape>
            <v:shape id="_x0000_s1819" style="position:absolute;left:5633;top:2907;width:20;height:26;mso-position-horizontal-relative:page;mso-position-vertical-relative:page" coordsize="20,26" o:allowincell="f" path="m,25hhl3,25,17,e" filled="f" strokecolor="#a87000" strokeweight=".25858mm">
              <v:path arrowok="t"/>
            </v:shape>
            <v:shape id="_x0000_s1820" style="position:absolute;left:5662;top:2881;width:27;height:20;mso-position-horizontal-relative:page;mso-position-vertical-relative:page" coordsize="27,20" o:allowincell="f" path="m,14hhl26,e" filled="f" strokecolor="#a87000" strokeweight=".25858mm">
              <v:path arrowok="t"/>
            </v:shape>
            <v:shape id="_x0000_s1821" style="position:absolute;left:5699;top:2856;width:26;height:20;mso-position-horizontal-relative:page;mso-position-vertical-relative:page" coordsize="26,20" o:allowincell="f" path="m,14hhl17,3,25,e" filled="f" strokecolor="#a87000" strokeweight=".25858mm">
              <v:path arrowok="t"/>
            </v:shape>
            <v:shape id="_x0000_s1822" style="position:absolute;left:5738;top:2834;width:27;height:20;mso-position-horizontal-relative:page;mso-position-vertical-relative:page" coordsize="27,20" o:allowincell="f" path="m,14hhl26,e" filled="f" strokecolor="#a87000" strokeweight=".25858mm">
              <v:path arrowok="t"/>
            </v:shape>
            <v:shape id="_x0000_s1823" style="position:absolute;left:5779;top:2815;width:29;height:20;mso-position-horizontal-relative:page;mso-position-vertical-relative:page" coordsize="29,20" o:allowincell="f" path="m,10hhl7,3,28,e" filled="f" strokecolor="#a87000" strokeweight=".25858mm">
              <v:path arrowok="t"/>
            </v:shape>
            <v:shape id="_x0000_s1824" style="position:absolute;left:5824;top:2793;width:22;height:20;mso-position-horizontal-relative:page;mso-position-vertical-relative:page" coordsize="22,20" o:allowincell="f" path="m,18hhl3,18,21,e" filled="f" strokecolor="#a87000" strokeweight=".25858mm">
              <v:path arrowok="t"/>
            </v:shape>
            <v:shape id="_x0000_s1825" style="position:absolute;left:5856;top:2763;width:26;height:20;mso-position-horizontal-relative:page;mso-position-vertical-relative:page" coordsize="26,20" o:allowincell="f" path="m,19hhl,15,25,e" filled="f" strokecolor="#a87000" strokeweight=".25858mm">
              <v:path arrowok="t"/>
            </v:shape>
            <v:shape id="_x0000_s1826" style="position:absolute;left:5893;top:2745;width:29;height:20;mso-position-horizontal-relative:page;mso-position-vertical-relative:page" coordsize="29,20" o:allowincell="f" path="m,7hhl3,3,28,e" filled="f" strokecolor="#a87000" strokeweight=".25858mm">
              <v:path arrowok="t"/>
            </v:shape>
            <v:shape id="_x0000_s1827" style="position:absolute;left:5936;top:2738;width:30;height:20;mso-position-horizontal-relative:page;mso-position-vertical-relative:page" coordsize="30,20" o:allowincell="f" path="m,3hhl30,e" filled="f" strokecolor="#a87000" strokeweight=".25858mm">
              <v:path arrowok="t"/>
            </v:shape>
            <v:shape id="_x0000_s1828" style="position:absolute;left:5981;top:2731;width:29;height:20;mso-position-horizontal-relative:page;mso-position-vertical-relative:page" coordsize="29,20" o:allowincell="f" path="m,3hhl28,e" filled="f" strokecolor="#a87000" strokeweight=".25858mm">
              <v:path arrowok="t"/>
            </v:shape>
            <v:shape id="_x0000_s1829" style="position:absolute;left:6020;top:2702;width:23;height:22;mso-position-horizontal-relative:page;mso-position-vertical-relative:page" coordsize="23,22" o:allowincell="f" path="m,21hhl8,7,22,e" filled="f" strokecolor="#a87000" strokeweight=".25858mm">
              <v:path arrowok="t"/>
            </v:shape>
            <v:shape id="_x0000_s1830" style="position:absolute;left:6058;top:2686;width:29;height:20;mso-position-horizontal-relative:page;mso-position-vertical-relative:page" coordsize="29,20" o:allowincell="f" path="m,7hhl10,3r11,l28,e" filled="f" strokecolor="#a87000" strokeweight=".25858mm">
              <v:path arrowok="t"/>
            </v:shape>
            <v:shape id="_x0000_s1831" style="position:absolute;left:6102;top:2676;width:29;height:20;mso-position-horizontal-relative:page;mso-position-vertical-relative:page" coordsize="29,20" o:allowincell="f" path="m,7hhl28,e" filled="f" strokecolor="#a87000" strokeweight=".25858mm">
              <v:path arrowok="t"/>
            </v:shape>
            <v:shape id="_x0000_s1832" style="position:absolute;left:6145;top:2665;width:30;height:20;mso-position-horizontal-relative:page;mso-position-vertical-relative:page" coordsize="30,20" o:allowincell="f" path="m,7hhl14,3,30,e" filled="f" strokecolor="#a87000" strokeweight=".25858mm">
              <v:path arrowok="t"/>
            </v:shape>
            <v:shape id="_x0000_s1833" style="position:absolute;left:6190;top:2654;width:29;height:20;mso-position-horizontal-relative:page;mso-position-vertical-relative:page" coordsize="29,20" o:allowincell="f" path="m,10hhl21,3,28,e" filled="f" strokecolor="#a87000" strokeweight=".25858mm">
              <v:path arrowok="t"/>
            </v:shape>
            <v:shape id="_x0000_s1834" style="position:absolute;left:6229;top:2628;width:27;height:20;mso-position-horizontal-relative:page;mso-position-vertical-relative:page" coordsize="27,20" o:allowincell="f" path="m,19hhl12,12,26,e" filled="f" strokecolor="#a87000" strokeweight=".25858mm">
              <v:path arrowok="t"/>
            </v:shape>
            <v:shape id="_x0000_s1835" style="position:absolute;left:6270;top:2606;width:26;height:20;mso-position-horizontal-relative:page;mso-position-vertical-relative:page" coordsize="26,20" o:allowincell="f" path="m,14hhl25,e" filled="f" strokecolor="#a87000" strokeweight=".25858mm">
              <v:path arrowok="t"/>
            </v:shape>
            <v:shape id="_x0000_s1836" style="position:absolute;left:6311;top:2599;width:29;height:20;mso-position-horizontal-relative:page;mso-position-vertical-relative:page" coordsize="29,20" o:allowincell="f" path="m,hhl28,e" filled="f" strokecolor="#a87000" strokeweight=".25858mm">
              <v:path arrowok="t"/>
            </v:shape>
            <v:shape id="_x0000_s1837" style="position:absolute;left:6354;top:2599;width:34;height:20;mso-position-horizontal-relative:page;mso-position-vertical-relative:page" coordsize="34,20" o:allowincell="f" path="m,hhl33,e" filled="f" strokecolor="#a87000" strokeweight=".25858mm">
              <v:path arrowok="t"/>
            </v:shape>
            <v:shape id="_x0000_s1838" style="position:absolute;left:6402;top:2581;width:22;height:20;mso-position-horizontal-relative:page;mso-position-vertical-relative:page" coordsize="22,20" o:allowincell="f" path="m,18hhl10,7,21,e" filled="f" strokecolor="#a87000" strokeweight=".25858mm">
              <v:path arrowok="t"/>
            </v:shape>
            <v:shape id="_x0000_s1839" style="position:absolute;left:6438;top:2577;width:34;height:20;mso-position-horizontal-relative:page;mso-position-vertical-relative:page" coordsize="34,20" o:allowincell="f" path="m,hhl33,e" filled="f" strokecolor="#a87000" strokeweight=".25858mm">
              <v:path arrowok="t"/>
            </v:shape>
            <v:shape id="_x0000_s1840" style="position:absolute;left:6486;top:2577;width:30;height:20;mso-position-horizontal-relative:page;mso-position-vertical-relative:page" coordsize="30,20" o:allowincell="f" path="m,hhl30,e" filled="f" strokecolor="#a87000" strokeweight=".25858mm">
              <v:path arrowok="t"/>
            </v:shape>
            <v:shape id="_x0000_s1841" style="position:absolute;left:6530;top:2574;width:33;height:20;mso-position-horizontal-relative:page;mso-position-vertical-relative:page" coordsize="33,20" o:allowincell="f" path="m,3hhl3,3,32,e" filled="f" strokecolor="#a87000" strokeweight=".25858mm">
              <v:path arrowok="t"/>
            </v:shape>
            <v:shape id="_x0000_s1842" style="position:absolute;left:6577;top:2565;width:30;height:20;mso-position-horizontal-relative:page;mso-position-vertical-relative:page" coordsize="30,20" o:allowincell="f" path="m,3hhl7,3,30,e" filled="f" strokecolor="#a87000" strokeweight=".25858mm">
              <v:path arrowok="t"/>
            </v:shape>
            <v:shape id="_x0000_s1843" style="position:absolute;left:6622;top:2558;width:29;height:20;mso-position-horizontal-relative:page;mso-position-vertical-relative:page" coordsize="29,20" o:allowincell="f" path="m,3hhl28,e" filled="f" strokecolor="#a87000" strokeweight=".25858mm">
              <v:path arrowok="t"/>
            </v:shape>
            <v:shape id="_x0000_s1844" style="position:absolute;left:6666;top:2558;width:29;height:20;mso-position-horizontal-relative:page;mso-position-vertical-relative:page" coordsize="29,20" o:allowincell="f" path="m,hhl18,10,28,7e" filled="f" strokecolor="#a87000" strokeweight=".25858mm">
              <v:path arrowok="t"/>
            </v:shape>
            <v:shape id="_x0000_s1845" style="position:absolute;left:6709;top:2558;width:30;height:20;mso-position-horizontal-relative:page;mso-position-vertical-relative:page" coordsize="30,20" o:allowincell="f" path="m,3hhl14,,30,e" filled="f" strokecolor="#a87000" strokeweight=".25858mm">
              <v:path arrowok="t"/>
            </v:shape>
            <v:shape id="_x0000_s1846" style="position:absolute;left:6757;top:2558;width:29;height:20;mso-position-horizontal-relative:page;mso-position-vertical-relative:page" coordsize="29,20" o:allowincell="f" path="m,hhl28,e" filled="f" strokecolor="#a87000" strokeweight=".25858mm">
              <v:path arrowok="t"/>
            </v:shape>
            <v:shape id="_x0000_s1847" style="position:absolute;left:6802;top:2547;width:29;height:20;mso-position-horizontal-relative:page;mso-position-vertical-relative:page" coordsize="29,20" o:allowincell="f" path="m,3hhl14,,28,3e" filled="f" strokecolor="#a87000" strokeweight=".25858mm">
              <v:path arrowok="t"/>
            </v:shape>
            <v:shape id="_x0000_s1848" style="position:absolute;left:6845;top:2554;width:30;height:20;mso-position-horizontal-relative:page;mso-position-vertical-relative:page" coordsize="30,20" o:allowincell="f" path="m,hhl22,3r8,e" filled="f" strokecolor="#a87000" strokeweight=".25858mm">
              <v:path arrowok="t"/>
            </v:shape>
            <v:shape id="_x0000_s1849" style="position:absolute;left:6889;top:2562;width:29;height:20;mso-position-horizontal-relative:page;mso-position-vertical-relative:page" coordsize="29,20" o:allowincell="f" path="m,hhl25,7r3,e" filled="f" strokecolor="#a87000" strokeweight=".25858mm">
              <v:path arrowok="t"/>
            </v:shape>
            <v:shape id="_x0000_s1850" style="position:absolute;left:6936;top:2569;width:30;height:20;mso-position-horizontal-relative:page;mso-position-vertical-relative:page" coordsize="30,20" o:allowincell="f" path="m,hhl30,e" filled="f" strokecolor="#a87000" strokeweight=".25858mm">
              <v:path arrowok="t"/>
            </v:shape>
            <v:shape id="_x0000_s1851" style="position:absolute;left:6980;top:2574;width:30;height:20;mso-position-horizontal-relative:page;mso-position-vertical-relative:page" coordsize="30,20" o:allowincell="f" path="m,hhl25,3r5,e" filled="f" strokecolor="#a87000" strokeweight=".25858mm">
              <v:path arrowok="t"/>
            </v:shape>
            <v:shape id="_x0000_s1852" style="position:absolute;left:7025;top:2577;width:29;height:20;mso-position-horizontal-relative:page;mso-position-vertical-relative:page" coordsize="29,20" o:allowincell="f" path="m,hhl3,,28,7e" filled="f" strokecolor="#a87000" strokeweight=".25858mm">
              <v:path arrowok="t"/>
            </v:shape>
            <v:shape id="_x0000_s1853" style="position:absolute;left:7072;top:2584;width:30;height:20;mso-position-horizontal-relative:page;mso-position-vertical-relative:page" coordsize="30,20" o:allowincell="f" path="m,hhl15,3,30,7e" filled="f" strokecolor="#a87000" strokeweight=".25858mm">
              <v:path arrowok="t"/>
            </v:shape>
            <v:shape id="_x0000_s1854" style="position:absolute;left:7116;top:2592;width:29;height:20;mso-position-horizontal-relative:page;mso-position-vertical-relative:page" coordsize="29,20" o:allowincell="f" path="m,hhl28,3e" filled="f" strokecolor="#a87000" strokeweight=".25858mm">
              <v:path arrowok="t"/>
            </v:shape>
            <v:shape id="_x0000_s1855" style="position:absolute;left:7160;top:2599;width:33;height:20;mso-position-horizontal-relative:page;mso-position-vertical-relative:page" coordsize="33,20" o:allowincell="f" path="m,hhl7,,32,3e" filled="f" strokecolor="#a87000" strokeweight=".25858mm">
              <v:path arrowok="t"/>
            </v:shape>
            <v:shape id="_x0000_s1856" style="position:absolute;left:7207;top:2602;width:30;height:20;mso-position-horizontal-relative:page;mso-position-vertical-relative:page" coordsize="30,20" o:allowincell="f" path="m,hhl30,7e" filled="f" strokecolor="#a87000" strokeweight=".25858mm">
              <v:path arrowok="t"/>
            </v:shape>
            <v:shape id="_x0000_s1857" style="position:absolute;left:7241;top:2613;width:33;height:20;mso-position-horizontal-relative:page;mso-position-vertical-relative:page" coordsize="33,20" o:allowincell="f" path="m,3hhl32,e" filled="f" strokecolor="#a87000" strokeweight=".25858mm">
              <v:path arrowok="t"/>
            </v:shape>
            <v:shape id="_x0000_s1858" style="position:absolute;left:7288;top:2610;width:30;height:20;mso-position-horizontal-relative:page;mso-position-vertical-relative:page" coordsize="30,20" o:allowincell="f" path="m,hhl30,e" filled="f" strokecolor="#a87000" strokeweight=".25858mm">
              <v:path arrowok="t"/>
            </v:shape>
            <v:shape id="_x0000_s1859" style="position:absolute;left:7332;top:2610;width:30;height:20;mso-position-horizontal-relative:page;mso-position-vertical-relative:page" coordsize="30,20" o:allowincell="f" path="m,hhl30,e" filled="f" strokecolor="#a87000" strokeweight=".25858mm">
              <v:path arrowok="t"/>
            </v:shape>
            <v:shape id="_x0000_s1860" style="position:absolute;left:7380;top:2602;width:29;height:20;mso-position-horizontal-relative:page;mso-position-vertical-relative:page" coordsize="29,20" o:allowincell="f" path="m,3hhl28,e" filled="f" strokecolor="#a87000" strokeweight=".25858mm">
              <v:path arrowok="t"/>
            </v:shape>
            <v:shape id="_x0000_s1861" style="position:absolute;left:7423;top:2588;width:27;height:20;mso-position-horizontal-relative:page;mso-position-vertical-relative:page" coordsize="27,20" o:allowincell="f" path="m,10hhl15,10,26,e" filled="f" strokecolor="#a87000" strokeweight=".25858mm">
              <v:path arrowok="t"/>
            </v:shape>
            <v:shape id="_x0000_s1862" style="position:absolute;left:7464;top:2569;width:26;height:20;mso-position-horizontal-relative:page;mso-position-vertical-relative:page" coordsize="26,20" o:allowincell="f" path="m,11hhl14,,25,e" filled="f" strokecolor="#a87000" strokeweight=".25858mm">
              <v:path arrowok="t"/>
            </v:shape>
            <v:shape id="_x0000_s1863" style="position:absolute;left:7505;top:2569;width:33;height:20;mso-position-horizontal-relative:page;mso-position-vertical-relative:page" coordsize="33,20" o:allowincell="f" path="m,hhl32,e" filled="f" strokecolor="#a87000" strokeweight=".25858mm">
              <v:path arrowok="t"/>
            </v:shape>
            <v:shape id="_x0000_s1864" style="position:absolute;left:7552;top:2562;width:30;height:20;mso-position-horizontal-relative:page;mso-position-vertical-relative:page" coordsize="30,20" o:allowincell="f" path="m,7hhl30,e" filled="f" strokecolor="#a87000" strokeweight=".25858mm">
              <v:path arrowok="t"/>
            </v:shape>
            <v:shape id="_x0000_s1865" style="position:absolute;left:7596;top:2547;width:29;height:20;mso-position-horizontal-relative:page;mso-position-vertical-relative:page" coordsize="29,20" o:allowincell="f" path="m,10hhl28,e" filled="f" strokecolor="#a87000" strokeweight=".25858mm">
              <v:path arrowok="t"/>
            </v:shape>
            <v:shape id="_x0000_s1866" style="position:absolute;left:7639;top:2533;width:30;height:20;mso-position-horizontal-relative:page;mso-position-vertical-relative:page" coordsize="30,20" o:allowincell="f" path="m,10hhl22,3,30,e" filled="f" strokecolor="#a87000" strokeweight=".25858mm">
              <v:path arrowok="t"/>
            </v:shape>
            <v:shape id="_x0000_s1867" style="position:absolute;left:7680;top:2515;width:29;height:20;mso-position-horizontal-relative:page;mso-position-vertical-relative:page" coordsize="29,20" o:allowincell="f" path="m,14hhl28,e" filled="f" strokecolor="#a87000" strokeweight=".25858mm">
              <v:path arrowok="t"/>
            </v:shape>
            <v:shape id="_x0000_s1868" style="position:absolute;left:7724;top:2496;width:26;height:20;mso-position-horizontal-relative:page;mso-position-vertical-relative:page" coordsize="26,20" o:allowincell="f" path="m,12hhl17,r8,e" filled="f" strokecolor="#a87000" strokeweight=".25858mm">
              <v:path arrowok="t"/>
            </v:shape>
            <v:shape id="_x0000_s1869" style="position:absolute;left:7768;top:2496;width:30;height:20;mso-position-horizontal-relative:page;mso-position-vertical-relative:page" coordsize="30,20" o:allowincell="f" path="m,hhl30,e" filled="f" strokecolor="#a87000" strokeweight=".25858mm">
              <v:path arrowok="t"/>
            </v:shape>
            <v:shape id="_x0000_s1870" style="position:absolute;left:7812;top:2496;width:29;height:20;mso-position-horizontal-relative:page;mso-position-vertical-relative:page" coordsize="29,20" o:allowincell="f" path="m,hhl28,e" filled="f" strokecolor="#a87000" strokeweight=".25858mm">
              <v:path arrowok="t"/>
            </v:shape>
            <v:shape id="_x0000_s1871" style="position:absolute;left:7860;top:2496;width:29;height:20;mso-position-horizontal-relative:page;mso-position-vertical-relative:page" coordsize="29,20" o:allowincell="f" path="m,hhl28,e" filled="f" strokecolor="#a87000" strokeweight=".25858mm">
              <v:path arrowok="t"/>
            </v:shape>
            <v:shape id="_x0000_s1872" style="position:absolute;left:7903;top:2496;width:30;height:20;mso-position-horizontal-relative:page;mso-position-vertical-relative:page" coordsize="30,20" o:allowincell="f" path="m,hhl10,,30,3e" filled="f" strokecolor="#a87000" strokeweight=".25858mm">
              <v:path arrowok="t"/>
            </v:shape>
            <v:shape id="_x0000_s1873" style="position:absolute;left:7948;top:2503;width:33;height:20;mso-position-horizontal-relative:page;mso-position-vertical-relative:page" coordsize="33,20" o:allowincell="f" path="m,hhl32,4e" filled="f" strokecolor="#a87000" strokeweight=".25858mm">
              <v:path arrowok="t"/>
            </v:shape>
            <v:shape id="_x0000_s1874" style="position:absolute;left:7996;top:2511;width:29;height:20;mso-position-horizontal-relative:page;mso-position-vertical-relative:page" coordsize="29,20" o:allowincell="f" path="m,hhl28,3e" filled="f" strokecolor="#a87000" strokeweight=".25858mm">
              <v:path arrowok="t"/>
            </v:shape>
            <v:shape id="_x0000_s1875" style="position:absolute;left:8039;top:2518;width:30;height:20;mso-position-horizontal-relative:page;mso-position-vertical-relative:page" coordsize="30,20" o:allowincell="f" path="m,hhl30,3e" filled="f" strokecolor="#a87000" strokeweight=".25858mm">
              <v:path arrowok="t"/>
            </v:shape>
            <v:shape id="_x0000_s1876" style="position:absolute;left:8083;top:2526;width:29;height:20;mso-position-horizontal-relative:page;mso-position-vertical-relative:page" coordsize="29,20" o:allowincell="f" path="m,hhl10,3r18,7e" filled="f" strokecolor="#a87000" strokeweight=".25858mm">
              <v:path arrowok="t"/>
            </v:shape>
            <v:shape id="_x0000_s1877" style="position:absolute;left:8126;top:2544;width:27;height:20;mso-position-horizontal-relative:page;mso-position-vertical-relative:page" coordsize="27,20" o:allowincell="f" path="m,hhl26,14e" filled="f" strokecolor="#a87000" strokeweight=".25858mm">
              <v:path arrowok="t"/>
            </v:shape>
            <v:shape id="_x0000_s1878" style="position:absolute;left:8167;top:2565;width:22;height:20;mso-position-horizontal-relative:page;mso-position-vertical-relative:page" coordsize="22,20" o:allowincell="f" path="m,hhl18,12r3,7e" filled="f" strokecolor="#a87000" strokeweight=".25858mm">
              <v:path arrowok="t"/>
            </v:shape>
            <v:shape id="_x0000_s1879" style="position:absolute;left:8200;top:2595;width:20;height:26;mso-position-horizontal-relative:page;mso-position-vertical-relative:page" coordsize="20,26" o:allowincell="f" path="m,hhl15,21r4,4e" filled="f" strokecolor="#a87000" strokeweight=".25858mm">
              <v:path arrowok="t"/>
            </v:shape>
            <v:shape id="_x0000_s1880" style="position:absolute;left:8230;top:2631;width:22;height:23;mso-position-horizontal-relative:page;mso-position-vertical-relative:page" coordsize="22,23" o:allowincell="f" path="m,hhl14,19r7,3e" filled="f" strokecolor="#a87000" strokeweight=".25858mm">
              <v:path arrowok="t"/>
            </v:shape>
            <v:shape id="_x0000_s1881" style="position:absolute;left:8262;top:2661;width:27;height:20;mso-position-horizontal-relative:page;mso-position-vertical-relative:page" coordsize="27,20" o:allowincell="f" path="m,hhl22,17r4,e" filled="f" strokecolor="#a87000" strokeweight=".25858mm">
              <v:path arrowok="t"/>
            </v:shape>
            <v:shape id="_x0000_s1882" style="position:absolute;left:8296;top:2694;width:22;height:23;mso-position-horizontal-relative:page;mso-position-vertical-relative:page" coordsize="22,23" o:allowincell="f" path="m,hhl10,15r11,7e" filled="f" strokecolor="#a87000" strokeweight=".25858mm">
              <v:path arrowok="t"/>
            </v:shape>
            <v:shape id="_x0000_s1883" style="position:absolute;left:8328;top:2724;width:27;height:20;mso-position-horizontal-relative:page;mso-position-vertical-relative:page" coordsize="27,20" o:allowincell="f" path="m,hhl26,14e" filled="f" strokecolor="#a87000" strokeweight=".25858mm">
              <v:path arrowok="t"/>
            </v:shape>
            <v:shape id="_x0000_s1884" style="position:absolute;left:8369;top:2745;width:20;height:27;mso-position-horizontal-relative:page;mso-position-vertical-relative:page" coordsize="20,27" o:allowincell="f" path="m,hhl7,3r7,23e" filled="f" strokecolor="#a87000" strokeweight=".25858mm">
              <v:path arrowok="t"/>
            </v:shape>
            <v:shape id="_x0000_s1885" style="position:absolute;left:8390;top:2782;width:20;height:26;mso-position-horizontal-relative:page;mso-position-vertical-relative:page" coordsize="20,26" o:allowincell="f" path="m,hhl7,17r10,8e" filled="f" strokecolor="#a87000" strokeweight=".25858mm">
              <v:path arrowok="t"/>
            </v:shape>
            <v:shape id="_x0000_s1886" style="position:absolute;left:8420;top:2815;width:20;height:27;mso-position-horizontal-relative:page;mso-position-vertical-relative:page" coordsize="20,27" o:allowincell="f" path="m,hhl7,3r7,23e" filled="f" strokecolor="#a87000" strokeweight=".25858mm">
              <v:path arrowok="t"/>
            </v:shape>
            <v:shape id="_x0000_s1887" style="position:absolute;left:8442;top:2856;width:20;height:26;mso-position-horizontal-relative:page;mso-position-vertical-relative:page" coordsize="20,26" o:allowincell="f" path="m,hhl17,25e" filled="f" strokecolor="#a87000" strokeweight=".25858mm">
              <v:path arrowok="t"/>
            </v:shape>
            <v:shape id="_x0000_s1888" style="position:absolute;left:8467;top:2892;width:23;height:23;mso-position-horizontal-relative:page;mso-position-vertical-relative:page" coordsize="23,23" o:allowincell="f" path="m,hhl22,22e" filled="f" strokecolor="#a87000" strokeweight=".25858mm">
              <v:path arrowok="t"/>
            </v:shape>
            <v:shape id="_x0000_s1889" style="position:absolute;left:7464;top:1450;width:20;height:23;mso-position-horizontal-relative:page;mso-position-vertical-relative:page" coordsize="20,23" o:allowincell="f" path="m,22hhl14,e" filled="f" strokecolor="#a87000" strokeweight=".25858mm">
              <v:path arrowok="t"/>
            </v:shape>
            <v:shape id="_x0000_s1890" style="position:absolute;left:7493;top:1447;width:30;height:20;mso-position-horizontal-relative:page;mso-position-vertical-relative:page" coordsize="30,20" o:allowincell="f" path="m,hhl30,e" filled="f" strokecolor="#a87000" strokeweight=".25858mm">
              <v:path arrowok="t"/>
            </v:shape>
            <v:shape id="_x0000_s1891" style="position:absolute;left:7541;top:1440;width:30;height:20;mso-position-horizontal-relative:page;mso-position-vertical-relative:page" coordsize="30,20" o:allowincell="f" path="m,3hhl30,e" filled="f" strokecolor="#a87000" strokeweight=".25858mm">
              <v:path arrowok="t"/>
            </v:shape>
            <v:shape id="_x0000_s1892" style="position:absolute;left:7585;top:1432;width:29;height:20;mso-position-horizontal-relative:page;mso-position-vertical-relative:page" coordsize="29,20" o:allowincell="f" path="m,7hhl14,7,28,e" filled="f" strokecolor="#a87000" strokeweight=".25858mm">
              <v:path arrowok="t"/>
            </v:shape>
            <v:shape id="_x0000_s1893" style="position:absolute;left:7628;top:1418;width:30;height:20;mso-position-horizontal-relative:page;mso-position-vertical-relative:page" coordsize="30,20" o:allowincell="f" path="m,10hhl3,10,22,r8,3e" filled="f" strokecolor="#a87000" strokeweight=".25858mm">
              <v:path arrowok="t"/>
            </v:shape>
            <v:shape id="_x0000_s1894" style="position:absolute;left:7673;top:1425;width:29;height:20;mso-position-horizontal-relative:page;mso-position-vertical-relative:page" coordsize="29,20" o:allowincell="f" path="m,hhl7,3r21,e" filled="f" strokecolor="#a87000" strokeweight=".25858mm">
              <v:path arrowok="t"/>
            </v:shape>
            <v:shape id="_x0000_s1895" style="position:absolute;left:7717;top:1429;width:29;height:20;mso-position-horizontal-relative:page;mso-position-vertical-relative:page" coordsize="29,20" o:allowincell="f" path="m,hhl28,e" filled="f" strokecolor="#a87000" strokeweight=".25858mm">
              <v:path arrowok="t"/>
            </v:shape>
            <v:shape id="_x0000_s1896" style="position:absolute;left:7760;top:1432;width:30;height:20;mso-position-horizontal-relative:page;mso-position-vertical-relative:page" coordsize="30,20" o:allowincell="f" path="m,hhl22,7,30,e" filled="f" strokecolor="#a87000" strokeweight=".25858mm">
              <v:path arrowok="t"/>
            </v:shape>
            <v:shape id="_x0000_s1897" style="position:absolute;left:7801;top:1432;width:29;height:20;mso-position-horizontal-relative:page;mso-position-vertical-relative:page" coordsize="29,20" o:allowincell="f" path="m,hhl28,10e" filled="f" strokecolor="#a87000" strokeweight=".25858mm">
              <v:path arrowok="t"/>
            </v:shape>
            <v:shape id="_x0000_s1898" style="position:absolute;left:7844;top:1440;width:30;height:20;mso-position-horizontal-relative:page;mso-position-vertical-relative:page" coordsize="30,20" o:allowincell="f" path="m,7hhl30,e" filled="f" strokecolor="#a87000" strokeweight=".25858mm">
              <v:path arrowok="t"/>
            </v:shape>
            <v:shape id="_x0000_s1899" style="position:absolute;left:7889;top:1443;width:26;height:20;mso-position-horizontal-relative:page;mso-position-vertical-relative:page" coordsize="26,20" o:allowincell="f" path="m,hhl25,10e" filled="f" strokecolor="#a87000" strokeweight=".25858mm">
              <v:path arrowok="t"/>
            </v:shape>
            <v:shape id="_x0000_s1900" style="position:absolute;left:7930;top:1462;width:22;height:22;mso-position-horizontal-relative:page;mso-position-vertical-relative:page" coordsize="22,22" o:allowincell="f" path="m,hhl21,21e" filled="f" strokecolor="#a87000" strokeweight=".25858mm">
              <v:path arrowok="t"/>
            </v:shape>
            <v:shape id="_x0000_s1901" style="position:absolute;left:7966;top:1491;width:22;height:22;mso-position-horizontal-relative:page;mso-position-vertical-relative:page" coordsize="22,22" o:allowincell="f" path="m,hhl21,21e" filled="f" strokecolor="#a87000" strokeweight=".25858mm">
              <v:path arrowok="t"/>
            </v:shape>
            <v:shape id="_x0000_s1902" style="position:absolute;left:7999;top:1520;width:29;height:20;mso-position-horizontal-relative:page;mso-position-vertical-relative:page" coordsize="29,20" o:allowincell="f" path="m,hhl28,8e" filled="f" strokecolor="#a87000" strokeweight=".25858mm">
              <v:path arrowok="t"/>
            </v:shape>
            <v:shape id="_x0000_s1903" style="position:absolute;left:8042;top:1520;width:34;height:20;mso-position-horizontal-relative:page;mso-position-vertical-relative:page" coordsize="34,20" o:allowincell="f" path="m,8hhl33,e" filled="f" strokecolor="#a87000" strokeweight=".25858mm">
              <v:path arrowok="t"/>
            </v:shape>
            <v:shape id="_x0000_s1904" style="position:absolute;left:8090;top:1520;width:29;height:20;mso-position-horizontal-relative:page;mso-position-vertical-relative:page" coordsize="29,20" o:allowincell="f" path="m,hhl28,e" filled="f" strokecolor="#a87000" strokeweight=".25858mm">
              <v:path arrowok="t"/>
            </v:shape>
            <v:shape id="_x0000_s1905" style="position:absolute;left:8135;top:1525;width:29;height:20;mso-position-horizontal-relative:page;mso-position-vertical-relative:page" coordsize="29,20" o:allowincell="f" path="m,3hhl28,e" filled="f" strokecolor="#a87000" strokeweight=".25858mm">
              <v:path arrowok="t"/>
            </v:shape>
            <v:shape id="_x0000_s1906" style="position:absolute;left:8178;top:1520;width:22;height:20;mso-position-horizontal-relative:page;mso-position-vertical-relative:page" coordsize="22,20" o:allowincell="f" path="m,hhl7,,21,15e" filled="f" strokecolor="#a87000" strokeweight=".25858mm">
              <v:path arrowok="t"/>
            </v:shape>
            <v:shape id="_x0000_s1907" style="position:absolute;left:8212;top:1546;width:22;height:22;mso-position-horizontal-relative:page;mso-position-vertical-relative:page" coordsize="22,22" o:allowincell="f" path="m,hhl21,21e" filled="f" strokecolor="#a87000" strokeweight=".25858mm">
              <v:path arrowok="t"/>
            </v:shape>
            <v:shape id="_x0000_s1908" style="position:absolute;left:8244;top:1579;width:22;height:23;mso-position-horizontal-relative:page;mso-position-vertical-relative:page" coordsize="22,23" o:allowincell="f" path="m,hhl21,22e" filled="f" strokecolor="#a87000" strokeweight=".25858mm">
              <v:path arrowok="t"/>
            </v:shape>
            <v:shape id="_x0000_s1909" style="position:absolute;left:8278;top:1612;width:26;height:20;mso-position-horizontal-relative:page;mso-position-vertical-relative:page" coordsize="26,20" o:allowincell="f" path="m,hhl7,7r18,3e" filled="f" strokecolor="#a87000" strokeweight=".25858mm">
              <v:path arrowok="t"/>
            </v:shape>
            <v:shape id="_x0000_s1910" style="position:absolute;left:8317;top:1627;width:30;height:20;mso-position-horizontal-relative:page;mso-position-vertical-relative:page" coordsize="30,20" o:allowincell="f" path="m,hhl30,3e" filled="f" strokecolor="#a87000" strokeweight=".25858mm">
              <v:path arrowok="t"/>
            </v:shape>
            <v:shape id="_x0000_s1911" style="position:absolute;left:8362;top:1634;width:29;height:20;mso-position-horizontal-relative:page;mso-position-vertical-relative:page" coordsize="29,20" o:allowincell="f" path="m,hhl25,7,28,e" filled="f" strokecolor="#a87000" strokeweight=".25858mm">
              <v:path arrowok="t"/>
            </v:shape>
            <v:shape id="_x0000_s1912" style="position:absolute;left:8405;top:1630;width:30;height:20;mso-position-horizontal-relative:page;mso-position-vertical-relative:page" coordsize="30,20" o:allowincell="f" path="m,hhl30,e" filled="f" strokecolor="#a87000" strokeweight=".25858mm">
              <v:path arrowok="t"/>
            </v:shape>
            <v:shape id="_x0000_s1913" style="position:absolute;left:8449;top:1630;width:33;height:20;mso-position-horizontal-relative:page;mso-position-vertical-relative:page" coordsize="33,20" o:allowincell="f" path="m,hhl32,e" filled="f" strokecolor="#a87000" strokeweight=".25858mm">
              <v:path arrowok="t"/>
            </v:shape>
            <v:shape id="_x0000_s1914" style="position:absolute;left:8497;top:1616;width:26;height:20;mso-position-horizontal-relative:page;mso-position-vertical-relative:page" coordsize="26,20" o:allowincell="f" path="m,14hhl10,14,25,e" filled="f" strokecolor="#a87000" strokeweight=".25858mm">
              <v:path arrowok="t"/>
            </v:shape>
            <v:shape id="_x0000_s1915" style="position:absolute;left:8533;top:1602;width:30;height:20;mso-position-horizontal-relative:page;mso-position-vertical-relative:page" coordsize="30,20" o:allowincell="f" path="m,7hhl30,e" filled="f" strokecolor="#a87000" strokeweight=".25858mm">
              <v:path arrowok="t"/>
            </v:shape>
            <v:shape id="_x0000_s1916" style="position:absolute;left:8574;top:1609;width:20;height:26;mso-position-horizontal-relative:page;mso-position-vertical-relative:page" coordsize="20,26" o:allowincell="f" path="m,hhl14,21r3,4e" filled="f" strokecolor="#a87000" strokeweight=".25858mm">
              <v:path arrowok="t"/>
            </v:shape>
            <v:shape id="_x0000_s1917" style="position:absolute;left:8599;top:2414;width:20;height:20;mso-position-horizontal-relative:page;mso-position-vertical-relative:page" coordsize="20,20" o:allowincell="f" path="m1,hhl,1e" filled="f" strokecolor="#a87000" strokeweight=".25858mm">
              <v:path arrowok="t"/>
            </v:shape>
            <v:shape id="_x0000_s1918" style="position:absolute;left:8574;top:2426;width:20;height:27;mso-position-horizontal-relative:page;mso-position-vertical-relative:page" coordsize="20,27" o:allowincell="f" path="m14,hhl3,10,,26e" filled="f" strokecolor="#a87000" strokeweight=".25858mm">
              <v:path arrowok="t"/>
            </v:shape>
            <v:shape id="_x0000_s1919" style="position:absolute;left:8560;top:2456;width:20;height:20;mso-position-horizontal-relative:page;mso-position-vertical-relative:page" coordsize="20,20" o:allowincell="f" path="m10,10hhl7,10,,e" filled="f" strokecolor="#a87000" strokeweight=".25858mm">
              <v:path arrowok="t"/>
            </v:shape>
            <v:shape id="_x0000_s1920" style="position:absolute;left:7450;top:1470;width:20;height:20;mso-position-horizontal-relative:page;mso-position-vertical-relative:page" coordsize="20,20" o:allowincell="f" path="m10,10hhl,e" filled="f" strokecolor="#a87000" strokeweight=".25858mm">
              <v:path arrowok="t"/>
            </v:shape>
            <v:shape id="_x0000_s1921" style="position:absolute;left:7432;top:1425;width:20;height:29;mso-position-horizontal-relative:page;mso-position-vertical-relative:page" coordsize="20,29" o:allowincell="f" path="m14,28hhl,e" filled="f" strokecolor="#a87000" strokeweight=".25858mm">
              <v:path arrowok="t"/>
            </v:shape>
            <v:shape id="_x0000_s1922" style="position:absolute;left:7416;top:1384;width:20;height:27;mso-position-horizontal-relative:page;mso-position-vertical-relative:page" coordsize="20,27" o:allowincell="f" path="m10,26hhl,e" filled="f" strokecolor="#a87000" strokeweight=".25858mm">
              <v:path arrowok="t"/>
            </v:shape>
            <v:shape id="_x0000_s1923" style="position:absolute;left:7391;top:1348;width:20;height:22;mso-position-horizontal-relative:page;mso-position-vertical-relative:page" coordsize="20,22" o:allowincell="f" path="m18,21hhl18,18,,e" filled="f" strokecolor="#a87000" strokeweight=".25858mm">
              <v:path arrowok="t"/>
            </v:shape>
            <v:shape id="_x0000_s1924" style="position:absolute;left:7366;top:1311;width:20;height:23;mso-position-horizontal-relative:page;mso-position-vertical-relative:page" coordsize="20,23" o:allowincell="f" path="m17,22hhl14,7,,e" filled="f" strokecolor="#a87000" strokeweight=".25858mm">
              <v:path arrowok="t"/>
            </v:shape>
            <v:shape id="_x0000_s1925" style="position:absolute;left:7321;top:1300;width:29;height:20;mso-position-horizontal-relative:page;mso-position-vertical-relative:page" coordsize="29,20" o:allowincell="f" path="m28,3hhl,e" filled="f" strokecolor="#a87000" strokeweight=".25858mm">
              <v:path arrowok="t"/>
            </v:shape>
            <v:shape id="_x0000_s1926" style="position:absolute;left:7277;top:1297;width:30;height:20;mso-position-horizontal-relative:page;mso-position-vertical-relative:page" coordsize="30,20" o:allowincell="f" path="m30,hhl,e" filled="f" strokecolor="#a87000" strokeweight=".25858mm">
              <v:path arrowok="t"/>
            </v:shape>
            <v:shape id="_x0000_s1927" style="position:absolute;left:7234;top:1290;width:29;height:20;mso-position-horizontal-relative:page;mso-position-vertical-relative:page" coordsize="29,20" o:allowincell="f" path="m28,7hhl,e" filled="f" strokecolor="#a87000" strokeweight=".25858mm">
              <v:path arrowok="t"/>
            </v:shape>
            <v:shape id="_x0000_s1928" style="position:absolute;left:7186;top:1286;width:29;height:20;mso-position-horizontal-relative:page;mso-position-vertical-relative:page" coordsize="29,20" o:allowincell="f" path="m28,hhl,e" filled="f" strokecolor="#a87000" strokeweight=".25858mm">
              <v:path arrowok="t"/>
            </v:shape>
            <v:shape id="_x0000_s1929" style="position:absolute;left:7141;top:1279;width:30;height:20;mso-position-horizontal-relative:page;mso-position-vertical-relative:page" coordsize="30,20" o:allowincell="f" path="m30,3hhl15,,,e" filled="f" strokecolor="#a87000" strokeweight=".25858mm">
              <v:path arrowok="t"/>
            </v:shape>
            <v:shape id="_x0000_s1930" style="position:absolute;left:7098;top:1282;width:29;height:20;mso-position-horizontal-relative:page;mso-position-vertical-relative:page" coordsize="29,20" o:allowincell="f" path="m28,hhl,3e" filled="f" strokecolor="#a87000" strokeweight=".25858mm">
              <v:path arrowok="t"/>
            </v:shape>
            <v:shape id="_x0000_s1931" style="position:absolute;left:8497;top:2922;width:20;height:20;mso-position-horizontal-relative:page;mso-position-vertical-relative:page" coordsize="20,20" o:allowincell="f" path="m,hhl,e" filled="f" strokecolor="#a87000" strokeweight=".25858mm">
              <v:path arrowok="t"/>
            </v:shape>
            <v:shape id="_x0000_s1932" style="position:absolute;left:8497;top:2874;width:20;height:34;mso-position-horizontal-relative:page;mso-position-vertical-relative:page" coordsize="20,34" o:allowincell="f" path="m,33hhl,e" filled="f" strokecolor="#a87000" strokeweight=".25858mm">
              <v:path arrowok="t"/>
            </v:shape>
            <v:shape id="_x0000_s1933" style="position:absolute;left:8482;top:2834;width:20;height:26;mso-position-horizontal-relative:page;mso-position-vertical-relative:page" coordsize="20,26" o:allowincell="f" path="m15,25hhl,e" filled="f" strokecolor="#a87000" strokeweight=".25858mm">
              <v:path arrowok="t"/>
            </v:shape>
            <v:shape id="_x0000_s1934" style="position:absolute;left:8467;top:2790;width:20;height:29;mso-position-horizontal-relative:page;mso-position-vertical-relative:page" coordsize="20,29" o:allowincell="f" path="m7,28hhl,10,,e" filled="f" strokecolor="#a87000" strokeweight=".25858mm">
              <v:path arrowok="t"/>
            </v:shape>
            <v:shape id="_x0000_s1935" style="position:absolute;left:8467;top:2752;width:20;height:23;mso-position-horizontal-relative:page;mso-position-vertical-relative:page" coordsize="20,23" o:allowincell="f" path="m,22hhl,19,19,e" filled="f" strokecolor="#a87000" strokeweight=".25858mm">
              <v:path arrowok="t"/>
            </v:shape>
            <v:shape id="_x0000_s1936" style="position:absolute;left:8494;top:2709;width:20;height:29;mso-position-horizontal-relative:page;mso-position-vertical-relative:page" coordsize="20,29" o:allowincell="f" path="m,28hhl3,21,3,e" filled="f" strokecolor="#a87000" strokeweight=".25858mm">
              <v:path arrowok="t"/>
            </v:shape>
            <v:shape id="_x0000_s1937" style="position:absolute;left:8497;top:2665;width:20;height:29;mso-position-horizontal-relative:page;mso-position-vertical-relative:page" coordsize="20,29" o:allowincell="f" path="m-7,14hhl7,14e" filled="f" strokecolor="#a87000" strokeweight="1.44pt">
              <v:path arrowok="t"/>
            </v:shape>
            <v:shape id="_x0000_s1938" style="position:absolute;left:8504;top:2628;width:20;height:23;mso-position-horizontal-relative:page;mso-position-vertical-relative:page" coordsize="20,23" o:allowincell="f" path="m,22hhl17,e" filled="f" strokecolor="#a87000" strokeweight=".25858mm">
              <v:path arrowok="t"/>
            </v:shape>
            <v:shape id="_x0000_s1939" style="position:absolute;left:8533;top:2588;width:20;height:26;mso-position-horizontal-relative:page;mso-position-vertical-relative:page" coordsize="20,26" o:allowincell="f" path="m,25hhl3,21,3,e" filled="f" strokecolor="#a87000" strokeweight=".25858mm">
              <v:path arrowok="t"/>
            </v:shape>
            <v:shape id="_x0000_s1940" style="position:absolute;left:8537;top:2540;width:20;height:29;mso-position-horizontal-relative:page;mso-position-vertical-relative:page" coordsize="20,29" o:allowincell="f" path="m,28hhl,7,3,e" filled="f" strokecolor="#a87000" strokeweight=".25858mm">
              <v:path arrowok="t"/>
            </v:shape>
            <v:shape id="_x0000_s1941" style="position:absolute;left:8548;top:2499;width:20;height:30;mso-position-horizontal-relative:page;mso-position-vertical-relative:page" coordsize="20,30" o:allowincell="f" path="m,30hhl12,e" filled="f" strokecolor="#a87000" strokeweight=".25858mm">
              <v:path arrowok="t"/>
            </v:shape>
            <v:shape id="_x0000_s1942" style="position:absolute;left:8560;top:2456;width:20;height:26;mso-position-horizontal-relative:page;mso-position-vertical-relative:page" coordsize="20,26" o:allowincell="f" path="m-7,12hhl7,12e" filled="f" strokecolor="#a87000" strokeweight=".44447mm">
              <v:path arrowok="t"/>
            </v:shape>
            <v:shape id="_x0000_s1943" style="position:absolute;left:4483;top:1000;width:4120;height:1973;mso-position-horizontal-relative:page;mso-position-vertical-relative:page" coordsize="4120,1973" o:allowincell="f" path="m4119,1972hhl,1972,,,4119,r,1972xe" filled="f" strokeweight=".25858mm">
              <v:path arrowok="t"/>
            </v:shape>
            <v:shape id="_x0000_s1944" style="position:absolute;left:8532;top:3396;width:80;height:40;mso-position-horizontal-relative:page;mso-position-vertical-relative:page" coordsize="80,40" o:allowincell="f" path="m79,39hhl60,28,27,9,8,2,,e" filled="f" strokeweight=".1291mm">
              <v:path arrowok="t"/>
            </v:shape>
            <v:shape id="_x0000_s1945" style="position:absolute;left:8382;top:3396;width:230;height:90;mso-position-horizontal-relative:page;mso-position-vertical-relative:page" coordsize="230,90" o:allowincell="f" path="m229,89hhl224,85,166,53,104,28,45,9,,e" filled="f" strokeweight=".1291mm">
              <v:path arrowok="t"/>
            </v:shape>
            <v:shape id="_x0000_s1946" style="position:absolute;left:8533;top:3396;width:79;height:39;mso-position-horizontal-relative:page;mso-position-vertical-relative:page" coordsize="79,39" o:allowincell="f" path="m,hhl27,9,78,38e" filled="f" strokeweight=".1291mm">
              <v:path arrowok="t"/>
            </v:shape>
            <v:shape id="_x0000_s1947" type="#_x0000_t75" style="position:absolute;left:4546;top:3389;width:3080;height:1760;mso-position-horizontal-relative:page;mso-position-vertical-relative:page" o:allowincell="f">
              <v:imagedata r:id="rId118" o:title=""/>
            </v:shape>
            <v:shape id="_x0000_s1948" style="position:absolute;left:8382;top:3396;width:230;height:90;mso-position-horizontal-relative:page;mso-position-vertical-relative:page" coordsize="230,90" o:allowincell="f" path="m,hhl37,8r67,20l162,50r37,22l229,89e" filled="f" strokeweight=".1291mm">
              <v:path arrowok="t"/>
            </v:shape>
            <v:shape id="_x0000_s1949" type="#_x0000_t75" style="position:absolute;left:6238;top:5199;width:180;height:180;mso-position-horizontal-relative:page;mso-position-vertical-relative:page" o:allowincell="f">
              <v:imagedata r:id="rId119" o:title=""/>
            </v:shape>
            <v:shape id="_x0000_s1950" style="position:absolute;left:4564;top:4718;width:20;height:20;mso-position-horizontal-relative:page;mso-position-vertical-relative:page" coordsize="20,20" o:allowincell="f" path="m,3hhl7,,,3,10,15e" filled="f" strokecolor="#a87000" strokeweight=".25858mm">
              <v:path arrowok="t"/>
            </v:shape>
            <v:shape id="_x0000_s1951" style="position:absolute;left:4578;top:4744;width:20;height:33;mso-position-horizontal-relative:page;mso-position-vertical-relative:page" coordsize="20,33" o:allowincell="f" path="m,hhl7,21r,11e" filled="f" strokecolor="#a87000" strokeweight=".25858mm">
              <v:path arrowok="t"/>
            </v:shape>
            <v:shape id="_x0000_s1952" style="position:absolute;left:4585;top:4791;width:20;height:30;mso-position-horizontal-relative:page;mso-position-vertical-relative:page" coordsize="20,30" o:allowincell="f" path="m,hhl,8,3,26r,4e" filled="f" strokecolor="#a87000" strokeweight=".25858mm">
              <v:path arrowok="t"/>
            </v:shape>
            <v:shape id="_x0000_s1953" style="position:absolute;left:4589;top:4836;width:20;height:30;mso-position-horizontal-relative:page;mso-position-vertical-relative:page" coordsize="20,30" o:allowincell="f" path="m,hhl,30e" filled="f" strokecolor="#a87000" strokeweight=".25858mm">
              <v:path arrowok="t"/>
            </v:shape>
            <v:shape id="_x0000_s1954" style="position:absolute;left:4585;top:4880;width:20;height:33;mso-position-horizontal-relative:page;mso-position-vertical-relative:page" coordsize="20,33" o:allowincell="f" path="m3,hhl3,18,,32e" filled="f" strokecolor="#a87000" strokeweight=".25858mm">
              <v:path arrowok="t"/>
            </v:shape>
            <v:shape id="_x0000_s1955" style="position:absolute;left:4585;top:4928;width:20;height:29;mso-position-horizontal-relative:page;mso-position-vertical-relative:page" coordsize="20,29" o:allowincell="f" path="m,hhl3,21r,7e" filled="f" strokecolor="#a87000" strokeweight=".25858mm">
              <v:path arrowok="t"/>
            </v:shape>
            <v:shape id="_x0000_s1956" style="position:absolute;left:4564;top:4971;width:20;height:23;mso-position-horizontal-relative:page;mso-position-vertical-relative:page" coordsize="20,23" o:allowincell="f" path="m18,hhl,14r,8e" filled="f" strokecolor="#a87000" strokeweight=".25858mm">
              <v:path arrowok="t"/>
            </v:shape>
            <v:shape id="_x0000_s1957" style="position:absolute;left:4549;top:5008;width:20;height:26;mso-position-horizontal-relative:page;mso-position-vertical-relative:page" coordsize="20,26" o:allowincell="f" path="m14,hhl14,3,,25e" filled="f" strokecolor="#a87000" strokeweight=".25858mm">
              <v:path arrowok="t"/>
            </v:shape>
            <v:shape id="_x0000_s1958" style="position:absolute;left:4526;top:5048;width:20;height:27;mso-position-horizontal-relative:page;mso-position-vertical-relative:page" coordsize="20,27" o:allowincell="f" path="m14,hhl,26e" filled="f" strokecolor="#a87000" strokeweight=".25858mm">
              <v:path arrowok="t"/>
            </v:shape>
            <v:shape id="_x0000_s1959" style="position:absolute;left:4498;top:5089;width:22;height:22;mso-position-horizontal-relative:page;mso-position-vertical-relative:page" coordsize="22,22" o:allowincell="f" path="m21,hhl,21e" filled="f" strokecolor="#a87000" strokeweight=".25858mm">
              <v:path arrowok="t"/>
            </v:shape>
            <v:shape id="_x0000_s1960" style="position:absolute;left:4494;top:3394;width:4116;height:1977;mso-position-horizontal-relative:page;mso-position-vertical-relative:page" coordsize="4116,1977" o:allowincell="f" path="m4116,1976hhl,1976,,,4116,r,1976xe" filled="f" strokeweight=".25858mm">
              <v:path arrowok="t"/>
            </v:shape>
            <v:shape id="_x0000_s1961" style="position:absolute;left:5783;top:6072;width:429;height:1812;mso-position-horizontal-relative:page;mso-position-vertical-relative:page" coordsize="429,1812" o:allowincell="f" path="m,hhl146,472r282,565l101,1811e" filled="f" strokecolor="#0a93fc" strokeweight=".25858mm">
              <v:path arrowok="t"/>
            </v:shape>
            <v:shape id="_x0000_s1962" style="position:absolute;left:5136;top:5823;width:647;height:249;mso-position-horizontal-relative:page;mso-position-vertical-relative:page" coordsize="647,249" o:allowincell="f" path="m646,248hhl30,28,,e" filled="f" strokecolor="#0a93fc" strokeweight=".25858mm">
              <v:path arrowok="t"/>
            </v:shape>
            <v:shape id="_x0000_s1963" style="position:absolute;left:5749;top:5823;width:34;height:249;mso-position-horizontal-relative:page;mso-position-vertical-relative:page" coordsize="34,249" o:allowincell="f" path="m33,248hhl,e" filled="f" strokecolor="#0a93fc" strokeweight=".25858mm">
              <v:path arrowok="t"/>
            </v:shape>
            <v:shape id="_x0000_s1964" style="position:absolute;left:6640;top:5823;width:673;height:2061;mso-position-horizontal-relative:page;mso-position-vertical-relative:page" coordsize="673,2061" o:allowincell="f" path="m672,hhl626,109,574,300,531,611,242,1011,117,1165,,1520r25,540e" filled="f" strokecolor="#0a93fc" strokeweight=".25858mm">
              <v:path arrowok="t"/>
            </v:shape>
            <v:shape id="_x0000_s1965" style="position:absolute;left:6720;top:5823;width:835;height:1745;mso-position-horizontal-relative:page;mso-position-vertical-relative:page" coordsize="835,1745" o:allowincell="f" path="m,1744hhl4,1666,2,1587,,1508r1,-77l12,1356r11,-41l48,1249r25,-59l107,1127r44,-57l190,1018r43,-51l285,911r41,63l344,1047r8,76l363,1197r88,5l444,1120r66,-3l499,1058r-114,l367,1004,344,930,330,872r3,-5l381,820r37,-36l447,753r26,-33l503,677r33,-75l571,528r35,-75l637,376r37,-69l710,236r35,-72l782,92,820,22,834,e" filled="f" strokeweight=".1291mm">
              <v:path arrowok="t"/>
            </v:shape>
            <v:shape id="_x0000_s1966" type="#_x0000_t75" style="position:absolute;left:6663;top:7547;width:200;height:340;mso-position-horizontal-relative:page;mso-position-vertical-relative:page" o:allowincell="f">
              <v:imagedata r:id="rId120" o:title=""/>
            </v:shape>
            <v:shape id="_x0000_s1967" style="position:absolute;left:7021;top:5823;width:478;height:836;mso-position-horizontal-relative:page;mso-position-vertical-relative:page" coordsize="478,836" o:allowincell="f" path="m,835hhl43,790,87,747r29,-37l146,666r18,-33l201,560,248,453,310,317,376,193r37,-73l464,21,477,e" filled="f" strokeweight=".1291mm">
              <v:path arrowok="t"/>
            </v:shape>
            <v:shape id="_x0000_s1968" style="position:absolute;left:6666;top:5823;width:888;height:2061;mso-position-horizontal-relative:page;mso-position-vertical-relative:page" coordsize="888,2061" o:allowincell="f" path="m887,hhl873,23,837,90r-34,68l769,227r-38,69l695,370r-35,77l626,524r-35,77l556,677r-50,68l449,807r-60,58l328,923r-58,61l219,1051r-51,67l127,1189r-33,74l70,1340r-14,80l51,1502r6,84l57,1696r-4,48l53,1748r-14,62l39,1825r-22,87l4,1992,,2060e" filled="f" strokeweight=".1291mm">
              <v:path arrowok="t"/>
            </v:shape>
            <v:shape id="_x0000_s1969" style="position:absolute;left:6612;top:6658;width:410;height:1226;mso-position-horizontal-relative:page;mso-position-vertical-relative:page" coordsize="410,1226" o:allowincell="f" path="m,1225hhl,1208r7,-51l20,1093r11,-45l50,964,61,906r4,-34l68,820,65,754,61,688r4,-85l75,520,93,440r30,-77l167,289r40,-65l254,165r50,-57l356,54,409,e" filled="f" strokeweight=".1291mm">
              <v:path arrowok="t"/>
            </v:shape>
            <v:shape id="_x0000_s1970" style="position:absolute;left:5949;top:5823;width:1073;height:836;mso-position-horizontal-relative:page;mso-position-vertical-relative:page" coordsize="1073,836" o:allowincell="f" path="m1072,835hhl1033,825,997,808,963,786,929,765,861,729,812,708r-53,-9l676,703r-85,11l506,716r-85,-3l335,710,279,688,233,647,198,594,178,537r-4,-66l174,289r8,-122l255,175r-4,194l303,366r18,-19l339,325r7,-15l342,280r,-39l346,207r7,-18l380,175,350,153r-15,18l164,16,149,36,126,16,116,28,105,39r25,18l141,68r8,23l153,123r-4,44l149,226r-15,11l123,244r-22,4l80,223,28,134r-4,l21,75,2,13,,e" filled="f" strokeweight=".1291mm">
              <v:path arrowok="t"/>
            </v:shape>
            <v:shape id="_x0000_s1971" style="position:absolute;left:5831;top:5823;width:1114;height:2061;mso-position-horizontal-relative:page;mso-position-vertical-relative:page" coordsize="1114,2061" o:allowincell="f" path="m102,hhl109,32r,32l105,79,94,94,83,87,69,91,46,87,32,91,18,109,7,134,,167r7,66l56,280r70,34l199,341r56,25l255,494r8,43l267,571r7,25l285,626r18,25l325,681r33,25l383,724r34,15l442,751r161,l640,747r73,-8l765,735r36,-7l835,728r57,7l930,747r28,14l988,780r40,21l1065,824r29,25l1105,856r5,20l1110,897r3,18l1058,972r-51,62l961,1100r-41,69l887,1242r-24,76l849,1396r-3,74l842,1523r4,67l849,1656r-5,69l833,1793r-15,67l801,1928r-14,7l750,1942r-33,l680,1939r-54,-11l589,1909r-40,-15l512,1880r-22,-18l487,1846r-4,-10l476,1821r-12,-4l424,1814r-55,l318,1810r-36,-3l263,1810r-22,11l223,1839r-16,24l203,1890r7,25l226,1939r11,11l252,1957r11,10l285,1971r18,4l325,1975r23,-4l373,1967r14,-7l424,1960r15,-10l446,1942r18,-14l483,1921r22,l533,1931r27,15l585,1957r30,10l637,1975r25,7l692,1990r29,7l750,2008r22,11l783,2033r-3,11l780,2060e" filled="f" strokeweight=".1291mm">
              <v:path arrowok="t"/>
            </v:shape>
            <v:shape id="_x0000_s1972" style="position:absolute;left:7021;top:5823;width:478;height:836;mso-position-horizontal-relative:page;mso-position-vertical-relative:page" coordsize="478,836" o:allowincell="f" path="m477,hhl464,21r-51,99l376,193,310,317,248,453,201,560r-37,73l146,666r-30,44l87,747,43,790,,835e" filled="f" strokeweight=".1291mm">
              <v:path arrowok="t"/>
            </v:shape>
            <v:shape id="_x0000_s1973" type="#_x0000_t75" style="position:absolute;left:5827;top:5820;width:500;height:380;mso-position-horizontal-relative:page;mso-position-vertical-relative:page" o:allowincell="f">
              <v:imagedata r:id="rId121" o:title=""/>
            </v:shape>
            <v:shape id="_x0000_s1974" style="position:absolute;left:6086;top:5991;width:935;height:748;mso-position-horizontal-relative:page;mso-position-vertical-relative:page" coordsize="935,748" o:allowincell="f" path="m858,736hhl854,729r,-21l849,688r-11,-7l805,653,761,626,715,601,674,579,637,567r-58,-7l546,560r-65,9l410,577r-71,5l274,583r-87,l162,571,128,556,93,532,61,502,36,468,19,428,12,403,8,369,,326,,274,,206,6,139,12,71,12,,44,,37,121r,182l40,369r18,52l86,467r36,39l169,535r29,7l246,542r55,4l355,549r62,l480,542r74,-9l620,531r64,12l751,576r41,21l824,619r37,19l890,656r22,7l934,667r-3,3l858,747r,-11e" filled="f" strokeweight=".1291mm">
              <v:path arrowok="t"/>
            </v:shape>
            <v:shape id="_x0000_s1975" type="#_x0000_t75" style="position:absolute;left:7002;top:6692;width:240;height:340;mso-position-horizontal-relative:page;mso-position-vertical-relative:page" o:allowincell="f">
              <v:imagedata r:id="rId122" o:title=""/>
            </v:shape>
            <v:shape id="_x0000_s1976" type="#_x0000_t75" style="position:absolute;left:6702;top:7547;width:160;height:160;mso-position-horizontal-relative:page;mso-position-vertical-relative:page" o:allowincell="f">
              <v:imagedata r:id="rId123" o:title=""/>
            </v:shape>
            <v:shape id="_x0000_s1977" style="position:absolute;left:6034;top:7630;width:598;height:227;mso-position-horizontal-relative:page;mso-position-vertical-relative:page" coordsize="598,227" o:allowincell="f" path="m572,219hhl569,212,546,201,517,190r-29,-7l458,175r-25,-8l411,160,381,150,356,139,330,124,301,113r-22,l260,121r-18,14l235,142r-14,11l183,153r-14,7l144,164r-23,3l99,167,81,164,60,160,48,150,33,142,23,131,9,113,,91,,68,8,47,19,32,37,14,60,3,78,r36,3l165,7r56,l260,10r12,4l279,28r4,11l287,55r21,18l345,87r40,14l422,121r54,10l513,135r33,l583,128r14,-7l594,142r-11,48l579,226r-7,-7e" filled="f" strokeweight=".1291mm">
              <v:path arrowok="t"/>
            </v:shape>
            <v:shape id="_x0000_s1978" style="position:absolute;left:6955;top:6450;width:20;height:26;mso-position-horizontal-relative:page;mso-position-vertical-relative:page" coordsize="20,26" o:allowincell="f" path="m10,hhl,25e" filled="f" strokecolor="#a87000" strokeweight=".25858mm">
              <v:path arrowok="t"/>
            </v:shape>
            <v:shape id="_x0000_s1979" style="position:absolute;left:6929;top:6489;width:20;height:27;mso-position-horizontal-relative:page;mso-position-vertical-relative:page" coordsize="20,27" o:allowincell="f" path="m19,hhl7,19,,26e" filled="f" strokecolor="#a87000" strokeweight=".25858mm">
              <v:path arrowok="t"/>
            </v:shape>
            <v:shape id="_x0000_s1980" style="position:absolute;left:6911;top:6526;width:20;height:29;mso-position-horizontal-relative:page;mso-position-vertical-relative:page" coordsize="20,29" o:allowincell="f" path="m7,hhl3,3,,28e" filled="f" strokecolor="#a87000" strokeweight=".25858mm">
              <v:path arrowok="t"/>
            </v:shape>
            <v:shape id="_x0000_s1981" style="position:absolute;left:6882;top:6567;width:22;height:20;mso-position-horizontal-relative:page;mso-position-vertical-relative:page" coordsize="22,20" o:allowincell="f" path="m21,hhl,17e" filled="f" strokecolor="#a87000" strokeweight=".25858mm">
              <v:path arrowok="t"/>
            </v:shape>
            <v:shape id="_x0000_s1982" style="position:absolute;left:6889;top:6596;width:20;height:29;mso-position-horizontal-relative:page;mso-position-vertical-relative:page" coordsize="20,29" o:allowincell="f" path="m,hhl7,3,,28e" filled="f" strokecolor="#a87000" strokeweight=".25858mm">
              <v:path arrowok="t"/>
            </v:shape>
            <v:shape id="_x0000_s1983" style="position:absolute;left:6889;top:6640;width:20;height:77;mso-position-horizontal-relative:page;mso-position-vertical-relative:page" coordsize="20,77" o:allowincell="f" path="m,hhl,76e" filled="f" strokecolor="#a87000" strokeweight=".25858mm">
              <v:path arrowok="t"/>
            </v:shape>
            <v:shape id="_x0000_s1984" style="position:absolute;left:6889;top:6732;width:20;height:30;mso-position-horizontal-relative:page;mso-position-vertical-relative:page" coordsize="20,30" o:allowincell="f" path="m,hhl,21r3,9e" filled="f" strokecolor="#a87000" strokeweight=".25858mm">
              <v:path arrowok="t"/>
            </v:shape>
            <v:shape id="_x0000_s1985" style="position:absolute;left:6904;top:6772;width:20;height:22;mso-position-horizontal-relative:page;mso-position-vertical-relative:page" coordsize="20,22" o:allowincell="f" path="m,hhl18,18r,3e" filled="f" strokecolor="#a87000" strokeweight=".25858mm">
              <v:path arrowok="t"/>
            </v:shape>
            <v:shape id="_x0000_s1986" style="position:absolute;left:6911;top:6808;width:20;height:27;mso-position-horizontal-relative:page;mso-position-vertical-relative:page" coordsize="20,27" o:allowincell="f" path="m10,hhl10,10,,26e" filled="f" strokecolor="#a87000" strokeweight=".25858mm">
              <v:path arrowok="t"/>
            </v:shape>
            <v:shape id="_x0000_s1987" style="position:absolute;left:6889;top:6849;width:20;height:22;mso-position-horizontal-relative:page;mso-position-vertical-relative:page" coordsize="20,22" o:allowincell="f" path="m14,hhl,21e" filled="f" strokecolor="#a87000" strokeweight=".25858mm">
              <v:path arrowok="t"/>
            </v:shape>
            <v:shape id="_x0000_s1988" style="position:absolute;left:6859;top:6885;width:27;height:20;mso-position-horizontal-relative:page;mso-position-vertical-relative:page" coordsize="27,20" o:allowincell="f" path="m26,hhl,19e" filled="f" strokecolor="#a87000" strokeweight=".25858mm">
              <v:path arrowok="t"/>
            </v:shape>
            <v:shape id="_x0000_s1989" style="position:absolute;left:6834;top:6912;width:20;height:29;mso-position-horizontal-relative:page;mso-position-vertical-relative:page" coordsize="20,29" o:allowincell="f" path="m14,hhl,28e" filled="f" strokecolor="#a87000" strokeweight=".25858mm">
              <v:path arrowok="t"/>
            </v:shape>
            <v:shape id="_x0000_s1990" style="position:absolute;left:6802;top:6951;width:26;height:20;mso-position-horizontal-relative:page;mso-position-vertical-relative:page" coordsize="26,20" o:allowincell="f" path="m25,hhl,19e" filled="f" strokecolor="#a87000" strokeweight=".25858mm">
              <v:path arrowok="t"/>
            </v:shape>
            <v:shape id="_x0000_s1991" style="position:absolute;left:6772;top:6978;width:20;height:26;mso-position-horizontal-relative:page;mso-position-vertical-relative:page" coordsize="20,26" o:allowincell="f" path="m17,hhl14,3,,25e" filled="f" strokecolor="#a87000" strokeweight=".25858mm">
              <v:path arrowok="t"/>
            </v:shape>
            <v:shape id="_x0000_s1992" style="position:absolute;left:6754;top:7017;width:20;height:27;mso-position-horizontal-relative:page;mso-position-vertical-relative:page" coordsize="20,27" o:allowincell="f" path="m14,hhl3,19,,26e" filled="f" strokecolor="#a87000" strokeweight=".25858mm">
              <v:path arrowok="t"/>
            </v:shape>
            <v:shape id="_x0000_s1993" style="position:absolute;left:6724;top:7054;width:20;height:26;mso-position-horizontal-relative:page;mso-position-vertical-relative:page" coordsize="20,26" o:allowincell="f" path="m19,hhl4,17,,25e" filled="f" strokecolor="#a87000" strokeweight=".25858mm">
              <v:path arrowok="t"/>
            </v:shape>
            <v:shape id="_x0000_s1994" style="position:absolute;left:6695;top:7092;width:20;height:22;mso-position-horizontal-relative:page;mso-position-vertical-relative:page" coordsize="20,22" o:allowincell="f" path="m18,hhl3,10,,21e" filled="f" strokecolor="#a87000" strokeweight=".25858mm">
              <v:path arrowok="t"/>
            </v:shape>
            <v:shape id="_x0000_s1995" style="position:absolute;left:6677;top:7128;width:20;height:30;mso-position-horizontal-relative:page;mso-position-vertical-relative:page" coordsize="20,30" o:allowincell="f" path="m10,hhl,26r,4e" filled="f" strokecolor="#a87000" strokeweight=".25858mm">
              <v:path arrowok="t"/>
            </v:shape>
            <v:shape id="_x0000_s1996" style="position:absolute;left:6680;top:7172;width:20;height:29;mso-position-horizontal-relative:page;mso-position-vertical-relative:page" coordsize="20,29" o:allowincell="f" path="m,hhl10,28e" filled="f" strokecolor="#a87000" strokeweight=".25858mm">
              <v:path arrowok="t"/>
            </v:shape>
            <v:shape id="_x0000_s1997" style="position:absolute;left:6680;top:7215;width:20;height:27;mso-position-horizontal-relative:page;mso-position-vertical-relative:page" coordsize="20,27" o:allowincell="f" path="m7,hhl,26e" filled="f" strokecolor="#a87000" strokeweight=".25858mm">
              <v:path arrowok="t"/>
            </v:shape>
            <v:shape id="_x0000_s1998" style="position:absolute;left:6666;top:7256;width:20;height:30;mso-position-horizontal-relative:page;mso-position-vertical-relative:page" coordsize="20,30" o:allowincell="f" path="m7,hhl,30e" filled="f" strokecolor="#a87000" strokeweight=".25858mm">
              <v:path arrowok="t"/>
            </v:shape>
            <v:shape id="_x0000_s1999" style="position:absolute;left:6654;top:7304;width:20;height:29;mso-position-horizontal-relative:page;mso-position-vertical-relative:page" coordsize="20,29" o:allowincell="f" path="m8,hhl,25r,3e" filled="f" strokecolor="#a87000" strokeweight=".25858mm">
              <v:path arrowok="t"/>
            </v:shape>
            <v:shape id="_x0000_s2000" style="position:absolute;left:6654;top:7347;width:20;height:30;mso-position-horizontal-relative:page;mso-position-vertical-relative:page" coordsize="20,30" o:allowincell="f" path="m,hhl,30e" filled="f" strokecolor="#a87000" strokeweight=".25858mm">
              <v:path arrowok="t"/>
            </v:shape>
            <v:shape id="_x0000_s2001" style="position:absolute;left:6654;top:7392;width:20;height:30;mso-position-horizontal-relative:page;mso-position-vertical-relative:page" coordsize="20,30" o:allowincell="f" path="m,hhl,10,4,30e" filled="f" strokecolor="#a87000" strokeweight=".25858mm">
              <v:path arrowok="t"/>
            </v:shape>
            <v:shape id="_x0000_s2002" style="position:absolute;left:6662;top:7440;width:20;height:29;mso-position-horizontal-relative:page;mso-position-vertical-relative:page" coordsize="20,29" o:allowincell="f" path="m,hhl3,28e" filled="f" strokecolor="#a87000" strokeweight=".25858mm">
              <v:path arrowok="t"/>
            </v:shape>
            <v:shape id="_x0000_s2003" style="position:absolute;left:6670;top:7484;width:20;height:29;mso-position-horizontal-relative:page;mso-position-vertical-relative:page" coordsize="20,29" o:allowincell="f" path="m,hhl7,18,3,28e" filled="f" strokecolor="#a87000" strokeweight=".25858mm">
              <v:path arrowok="t"/>
            </v:shape>
            <v:shape id="_x0000_s2004" style="position:absolute;left:6662;top:7527;width:20;height:30;mso-position-horizontal-relative:page;mso-position-vertical-relative:page" coordsize="20,30" o:allowincell="f" path="m7,hhl,30e" filled="f" strokecolor="#a87000" strokeweight=".25858mm">
              <v:path arrowok="t"/>
            </v:shape>
            <v:shape id="_x0000_s2005" style="position:absolute;left:6670;top:7572;width:20;height:26;mso-position-horizontal-relative:page;mso-position-vertical-relative:page" coordsize="20,26" o:allowincell="f" path="m,hhl7,10,3,25e" filled="f" strokecolor="#a87000" strokeweight=".25858mm">
              <v:path arrowok="t"/>
            </v:shape>
            <v:shape id="_x0000_s2006" style="position:absolute;left:6662;top:7612;width:20;height:29;mso-position-horizontal-relative:page;mso-position-vertical-relative:page" coordsize="20,29" o:allowincell="f" path="m7,hhl7,7,,28e" filled="f" strokecolor="#a87000" strokeweight=".25858mm">
              <v:path arrowok="t"/>
            </v:shape>
            <v:shape id="_x0000_s2007" style="position:absolute;left:6647;top:7656;width:20;height:30;mso-position-horizontal-relative:page;mso-position-vertical-relative:page" coordsize="20,30" o:allowincell="f" path="m12,hhl,14,3,30e" filled="f" strokecolor="#a87000" strokeweight=".25858mm">
              <v:path arrowok="t"/>
            </v:shape>
            <v:shape id="_x0000_s2008" style="position:absolute;left:6654;top:7700;width:20;height:29;mso-position-horizontal-relative:page;mso-position-vertical-relative:page" coordsize="20,29" o:allowincell="f" path="m-7,14hhl7,14e" filled="f" strokecolor="#a87000" strokeweight=".50797mm">
              <v:path arrowok="t"/>
            </v:shape>
            <v:shape id="_x0000_s2009" style="position:absolute;left:6647;top:7744;width:20;height:29;mso-position-horizontal-relative:page;mso-position-vertical-relative:page" coordsize="20,29" o:allowincell="f" path="m3,hhl,7,,28e" filled="f" strokecolor="#a87000" strokeweight=".25858mm">
              <v:path arrowok="t"/>
            </v:shape>
            <v:shape id="_x0000_s2010" style="position:absolute;left:6647;top:7788;width:20;height:30;mso-position-horizontal-relative:page;mso-position-vertical-relative:page" coordsize="20,30" o:allowincell="f" path="m,hhl,30e" filled="f" strokecolor="#a87000" strokeweight=".25858mm">
              <v:path arrowok="t"/>
            </v:shape>
            <v:shape id="_x0000_s2011" style="position:absolute;left:6650;top:7832;width:20;height:33;mso-position-horizontal-relative:page;mso-position-vertical-relative:page" coordsize="20,33" o:allowincell="f" path="m3,hhl3,7,,32e" filled="f" strokecolor="#a87000" strokeweight=".25858mm">
              <v:path arrowok="t"/>
            </v:shape>
            <v:shape id="_x0000_s2012" style="position:absolute;left:6647;top:7880;width:20;height:20;mso-position-horizontal-relative:page;mso-position-vertical-relative:page" coordsize="20,20" o:allowincell="f" path="m-7,1hhl7,1e" filled="f" strokecolor="#a87000" strokeweight=".18pt">
              <v:path arrowok="t"/>
            </v:shape>
            <v:shape id="_x0000_s2013" style="position:absolute;left:4476;top:7422;width:20;height:20;mso-position-horizontal-relative:page;mso-position-vertical-relative:page" coordsize="20,20" o:allowincell="f" path="m,14hhl14,3,14,e" filled="f" strokecolor="#a87000" strokeweight=".25858mm">
              <v:path arrowok="t"/>
            </v:shape>
            <v:shape id="_x0000_s2014" style="position:absolute;left:4505;top:7395;width:22;height:20;mso-position-horizontal-relative:page;mso-position-vertical-relative:page" coordsize="22,20" o:allowincell="f" path="m,18hhl14,7,21,e" filled="f" strokecolor="#a87000" strokeweight=".25858mm">
              <v:path arrowok="t"/>
            </v:shape>
            <v:shape id="_x0000_s2015" style="position:absolute;left:4541;top:7370;width:27;height:20;mso-position-horizontal-relative:page;mso-position-vertical-relative:page" coordsize="27,20" o:allowincell="f" path="m,18hhl22,3,26,e" filled="f" strokecolor="#a87000" strokeweight=".25858mm">
              <v:path arrowok="t"/>
            </v:shape>
            <v:shape id="_x0000_s2016" style="position:absolute;left:4578;top:7344;width:22;height:20;mso-position-horizontal-relative:page;mso-position-vertical-relative:page" coordsize="22,20" o:allowincell="f" path="m,19hhl7,15,7,8,21,e" filled="f" strokecolor="#a87000" strokeweight=".25858mm">
              <v:path arrowok="t"/>
            </v:shape>
            <v:shape id="_x0000_s2017" style="position:absolute;left:4614;top:7326;width:27;height:20;mso-position-horizontal-relative:page;mso-position-vertical-relative:page" coordsize="27,20" o:allowincell="f" path="m,10hhl22,3,26,e" filled="f" strokecolor="#a87000" strokeweight=".25858mm">
              <v:path arrowok="t"/>
            </v:shape>
            <v:shape id="_x0000_s2018" style="position:absolute;left:4655;top:7311;width:29;height:20;mso-position-horizontal-relative:page;mso-position-vertical-relative:page" coordsize="29,20" o:allowincell="f" path="m,7hhl10,3,28,e" filled="f" strokecolor="#a87000" strokeweight=".25858mm">
              <v:path arrowok="t"/>
            </v:shape>
            <v:shape id="_x0000_s2019" style="position:absolute;left:4699;top:7293;width:26;height:20;mso-position-horizontal-relative:page;mso-position-vertical-relative:page" coordsize="26,20" o:allowincell="f" path="m,14hhl3,14,25,e" filled="f" strokecolor="#a87000" strokeweight=".25858mm">
              <v:path arrowok="t"/>
            </v:shape>
            <v:shape id="_x0000_s2020" style="position:absolute;left:4739;top:7270;width:27;height:20;mso-position-horizontal-relative:page;mso-position-vertical-relative:page" coordsize="27,20" o:allowincell="f" path="m,15hhl10,,26,e" filled="f" strokecolor="#a87000" strokeweight=".25858mm">
              <v:path arrowok="t"/>
            </v:shape>
            <v:shape id="_x0000_s2021" style="position:absolute;left:4780;top:7270;width:29;height:20;mso-position-horizontal-relative:page;mso-position-vertical-relative:page" coordsize="29,20" o:allowincell="f" path="m,hhl28,e" filled="f" strokecolor="#a87000" strokeweight=".25858mm">
              <v:path arrowok="t"/>
            </v:shape>
            <v:shape id="_x0000_s2022" style="position:absolute;left:4823;top:7263;width:30;height:20;mso-position-horizontal-relative:page;mso-position-vertical-relative:page" coordsize="30,20" o:allowincell="f" path="m,7hhl22,7,30,e" filled="f" strokecolor="#a87000" strokeweight=".25858mm">
              <v:path arrowok="t"/>
            </v:shape>
            <v:shape id="_x0000_s2023" style="position:absolute;left:4867;top:7263;width:29;height:20;mso-position-horizontal-relative:page;mso-position-vertical-relative:page" coordsize="29,20" o:allowincell="f" path="m,hhl28,e" filled="f" strokecolor="#a87000" strokeweight=".25858mm">
              <v:path arrowok="t"/>
            </v:shape>
            <v:shape id="_x0000_s2024" style="position:absolute;left:4912;top:7252;width:29;height:20;mso-position-horizontal-relative:page;mso-position-vertical-relative:page" coordsize="29,20" o:allowincell="f" path="m,10hhl28,e" filled="f" strokecolor="#a87000" strokeweight=".25858mm">
              <v:path arrowok="t"/>
            </v:shape>
            <v:shape id="_x0000_s2025" style="position:absolute;left:4955;top:7238;width:30;height:20;mso-position-horizontal-relative:page;mso-position-vertical-relative:page" coordsize="30,20" o:allowincell="f" path="m,10hhl15,3,30,e" filled="f" strokecolor="#a87000" strokeweight=".25858mm">
              <v:path arrowok="t"/>
            </v:shape>
            <v:shape id="_x0000_s2026" style="position:absolute;left:4999;top:7208;width:20;height:27;mso-position-horizontal-relative:page;mso-position-vertical-relative:page" coordsize="20,27" o:allowincell="f" path="m,26hhl14,3,17,e" filled="f" strokecolor="#a87000" strokeweight=".25858mm">
              <v:path arrowok="t"/>
            </v:shape>
            <v:shape id="_x0000_s2027" style="position:absolute;left:5028;top:7183;width:27;height:20;mso-position-horizontal-relative:page;mso-position-vertical-relative:page" coordsize="27,20" o:allowincell="f" path="m,18hhl7,14,26,e" filled="f" strokecolor="#a87000" strokeweight=".25858mm">
              <v:path arrowok="t"/>
            </v:shape>
            <v:shape id="_x0000_s2028" style="position:absolute;left:5069;top:7161;width:26;height:20;mso-position-horizontal-relative:page;mso-position-vertical-relative:page" coordsize="26,20" o:allowincell="f" path="m,14hhl10,7,25,e" filled="f" strokecolor="#a87000" strokeweight=".25858mm">
              <v:path arrowok="t"/>
            </v:shape>
            <v:shape id="_x0000_s2029" style="position:absolute;left:5110;top:7135;width:20;height:23;mso-position-horizontal-relative:page;mso-position-vertical-relative:page" coordsize="20,23" o:allowincell="f" path="m,22hhl7,19,18,e" filled="f" strokecolor="#a87000" strokeweight=".25858mm">
              <v:path arrowok="t"/>
            </v:shape>
            <v:shape id="_x0000_s2030" style="position:absolute;left:5138;top:7102;width:22;height:20;mso-position-horizontal-relative:page;mso-position-vertical-relative:page" coordsize="22,20" o:allowincell="f" path="m,18hhl7,7,21,e" filled="f" strokecolor="#a87000" strokeweight=".25858mm">
              <v:path arrowok="t"/>
            </v:shape>
            <v:shape id="_x0000_s2031" style="position:absolute;left:5171;top:7083;width:30;height:20;mso-position-horizontal-relative:page;mso-position-vertical-relative:page" coordsize="30,20" o:allowincell="f" path="m,11hhl7,4,30,e" filled="f" strokecolor="#a87000" strokeweight=".25858mm">
              <v:path arrowok="t"/>
            </v:shape>
            <v:shape id="_x0000_s2032" style="position:absolute;left:5215;top:7062;width:26;height:20;mso-position-horizontal-relative:page;mso-position-vertical-relative:page" coordsize="26,20" o:allowincell="f" path="m,14hhl21,3,25,e" filled="f" strokecolor="#a87000" strokeweight=".25858mm">
              <v:path arrowok="t"/>
            </v:shape>
            <v:shape id="_x0000_s2033" style="position:absolute;left:5252;top:7029;width:20;height:26;mso-position-horizontal-relative:page;mso-position-vertical-relative:page" coordsize="20,26" o:allowincell="f" path="m,25hhl7,14,7,7,18,e" filled="f" strokecolor="#a87000" strokeweight=".25858mm">
              <v:path arrowok="t"/>
            </v:shape>
            <v:shape id="_x0000_s2034" style="position:absolute;left:5281;top:7003;width:26;height:20;mso-position-horizontal-relative:page;mso-position-vertical-relative:page" coordsize="26,20" o:allowincell="f" path="m,18hhl25,e" filled="f" strokecolor="#a87000" strokeweight=".25858mm">
              <v:path arrowok="t"/>
            </v:shape>
            <v:shape id="_x0000_s2035" style="position:absolute;left:5322;top:6988;width:29;height:20;mso-position-horizontal-relative:page;mso-position-vertical-relative:page" coordsize="29,20" o:allowincell="f" path="m,10hhl28,e" filled="f" strokecolor="#a87000" strokeweight=".25858mm">
              <v:path arrowok="t"/>
            </v:shape>
            <v:shape id="_x0000_s2036" style="position:absolute;left:5365;top:6974;width:30;height:20;mso-position-horizontal-relative:page;mso-position-vertical-relative:page" coordsize="30,20" o:allowincell="f" path="m,10hhl17,7,30,e" filled="f" strokecolor="#a87000" strokeweight=".25858mm">
              <v:path arrowok="t"/>
            </v:shape>
            <v:shape id="_x0000_s2037" style="position:absolute;left:5410;top:6948;width:22;height:20;mso-position-horizontal-relative:page;mso-position-vertical-relative:page" coordsize="22,20" o:allowincell="f" path="m,19hhl3,19,21,e" filled="f" strokecolor="#a87000" strokeweight=".25858mm">
              <v:path arrowok="t"/>
            </v:shape>
            <v:shape id="_x0000_s2038" style="position:absolute;left:5442;top:6919;width:27;height:22;mso-position-horizontal-relative:page;mso-position-vertical-relative:page" coordsize="27,22" o:allowincell="f" path="m,21hhl7,18,26,e" filled="f" strokecolor="#a87000" strokeweight=".25858mm">
              <v:path arrowok="t"/>
            </v:shape>
            <v:shape id="_x0000_s2039" style="position:absolute;left:5479;top:6894;width:26;height:20;mso-position-horizontal-relative:page;mso-position-vertical-relative:page" coordsize="26,20" o:allowincell="f" path="m,18hhl25,e" filled="f" strokecolor="#a87000" strokeweight=".25858mm">
              <v:path arrowok="t"/>
            </v:shape>
            <v:shape id="_x0000_s2040" style="position:absolute;left:5519;top:6871;width:23;height:20;mso-position-horizontal-relative:page;mso-position-vertical-relative:page" coordsize="23,20" o:allowincell="f" path="m,14hhl3,14,19,r3,3e" filled="f" strokecolor="#a87000" strokeweight=".25858mm">
              <v:path arrowok="t"/>
            </v:shape>
            <v:shape id="_x0000_s2041" style="position:absolute;left:5549;top:6885;width:22;height:27;mso-position-horizontal-relative:page;mso-position-vertical-relative:page" coordsize="22,27" o:allowincell="f" path="m,hhl10,15,21,26e" filled="f" strokecolor="#a87000" strokeweight=".25858mm">
              <v:path arrowok="t"/>
            </v:shape>
            <v:shape id="_x0000_s2042" style="position:absolute;left:5578;top:6922;width:22;height:22;mso-position-horizontal-relative:page;mso-position-vertical-relative:page" coordsize="22,22" o:allowincell="f" path="m,hhl3,,21,21e" filled="f" strokecolor="#a87000" strokeweight=".25858mm">
              <v:path arrowok="t"/>
            </v:shape>
            <v:shape id="_x0000_s2043" style="position:absolute;left:5611;top:6955;width:26;height:20;mso-position-horizontal-relative:page;mso-position-vertical-relative:page" coordsize="26,20" o:allowincell="f" path="m,hhl10,12r15,7e" filled="f" strokecolor="#a87000" strokeweight=".25858mm">
              <v:path arrowok="t"/>
            </v:shape>
            <v:shape id="_x0000_s2044" style="position:absolute;left:5647;top:6981;width:22;height:22;mso-position-horizontal-relative:page;mso-position-vertical-relative:page" coordsize="22,22" o:allowincell="f" path="m,hhl3,7,21,21e" filled="f" strokecolor="#a87000" strokeweight=".25858mm">
              <v:path arrowok="t"/>
            </v:shape>
            <v:shape id="_x0000_s2045" style="position:absolute;left:5681;top:7014;width:22;height:23;mso-position-horizontal-relative:page;mso-position-vertical-relative:page" coordsize="22,23" o:allowincell="f" path="m,hhl14,7r7,15e" filled="f" strokecolor="#a87000" strokeweight=".25858mm">
              <v:path arrowok="t"/>
            </v:shape>
            <v:shape id="_x0000_s2046" style="position:absolute;left:5710;top:7047;width:20;height:26;mso-position-horizontal-relative:page;mso-position-vertical-relative:page" coordsize="20,26" o:allowincell="f" path="m,hhl,3,14,17r,8e" filled="f" strokecolor="#a87000" strokeweight=".25858mm">
              <v:path arrowok="t"/>
            </v:shape>
            <v:shape id="_x0000_s2047" style="position:absolute;left:5724;top:7088;width:20;height:29;mso-position-horizontal-relative:page;mso-position-vertical-relative:page" coordsize="20,29" o:allowincell="f" path="m-7,14hhl7,14e" filled="f" strokecolor="#a87000" strokeweight=".50797mm">
              <v:path arrowok="t"/>
            </v:shape>
            <v:shape id="_x0000_s3072" style="position:absolute;left:5731;top:7131;width:20;height:27;mso-position-horizontal-relative:page;mso-position-vertical-relative:page" coordsize="20,27" o:allowincell="f" path="m,hhl7,7,3,26e" filled="f" strokecolor="#a87000" strokeweight=".25858mm">
              <v:path arrowok="t"/>
            </v:shape>
            <v:shape id="_x0000_s3073" style="position:absolute;left:5731;top:7172;width:20;height:29;mso-position-horizontal-relative:page;mso-position-vertical-relative:page" coordsize="20,29" o:allowincell="f" path="m,hhl7,28e" filled="f" strokecolor="#a87000" strokeweight=".25858mm">
              <v:path arrowok="t"/>
            </v:shape>
            <v:shape id="_x0000_s3074" style="position:absolute;left:5743;top:7215;width:20;height:27;mso-position-horizontal-relative:page;mso-position-vertical-relative:page" coordsize="20,27" o:allowincell="f" path="m,hhl3,12,14,26e" filled="f" strokecolor="#a87000" strokeweight=".25858mm">
              <v:path arrowok="t"/>
            </v:shape>
            <v:shape id="_x0000_s3075" style="position:absolute;left:5768;top:7252;width:22;height:20;mso-position-horizontal-relative:page;mso-position-vertical-relative:page" coordsize="22,20" o:allowincell="f" path="m,hhl21,10r,8e" filled="f" strokecolor="#a87000" strokeweight=".25858mm">
              <v:path arrowok="t"/>
            </v:shape>
            <v:shape id="_x0000_s3076" style="position:absolute;left:5797;top:7281;width:20;height:27;mso-position-horizontal-relative:page;mso-position-vertical-relative:page" coordsize="20,27" o:allowincell="f" path="m,hhl7,12,19,26e" filled="f" strokecolor="#a87000" strokeweight=".25858mm">
              <v:path arrowok="t"/>
            </v:shape>
            <v:shape id="_x0000_s3077" style="position:absolute;left:5824;top:7322;width:20;height:26;mso-position-horizontal-relative:page;mso-position-vertical-relative:page" coordsize="20,26" o:allowincell="f" path="m,hhl10,14r4,11e" filled="f" strokecolor="#a87000" strokeweight=".25858mm">
              <v:path arrowok="t"/>
            </v:shape>
            <v:shape id="_x0000_s3078" style="position:absolute;left:5849;top:7359;width:22;height:22;mso-position-horizontal-relative:page;mso-position-vertical-relative:page" coordsize="22,22" o:allowincell="f" path="m,hhl21,21e" filled="f" strokecolor="#a87000" strokeweight=".25858mm">
              <v:path arrowok="t"/>
            </v:shape>
            <v:shape id="_x0000_s3079" style="position:absolute;left:5878;top:7395;width:23;height:20;mso-position-horizontal-relative:page;mso-position-vertical-relative:page" coordsize="23,20" o:allowincell="f" path="m,hhl22,14r,4e" filled="f" strokecolor="#a87000" strokeweight=".25858mm">
              <v:path arrowok="t"/>
            </v:shape>
            <v:shape id="_x0000_s3080" style="position:absolute;left:5911;top:7425;width:22;height:20;mso-position-horizontal-relative:page;mso-position-vertical-relative:page" coordsize="22,20" o:allowincell="f" path="m,hhl21,18e" filled="f" strokecolor="#a87000" strokeweight=".25858mm">
              <v:path arrowok="t"/>
            </v:shape>
            <v:shape id="_x0000_s3081" style="position:absolute;left:5947;top:7450;width:27;height:20;mso-position-horizontal-relative:page;mso-position-vertical-relative:page" coordsize="27,20" o:allowincell="f" path="m,hhl19,7r7,10e" filled="f" strokecolor="#a87000" strokeweight=".25858mm">
              <v:path arrowok="t"/>
            </v:shape>
            <v:shape id="_x0000_s3082" style="position:absolute;left:5984;top:7479;width:20;height:23;mso-position-horizontal-relative:page;mso-position-vertical-relative:page" coordsize="20,23" o:allowincell="f" path="m,hhl10,8r7,14e" filled="f" strokecolor="#a87000" strokeweight=".25858mm">
              <v:path arrowok="t"/>
            </v:shape>
            <v:shape id="_x0000_s3083" style="position:absolute;left:6006;top:7516;width:20;height:26;mso-position-horizontal-relative:page;mso-position-vertical-relative:page" coordsize="20,26" o:allowincell="f" path="m,hhl10,14r9,11e" filled="f" strokecolor="#a87000" strokeweight=".25858mm">
              <v:path arrowok="t"/>
            </v:shape>
            <v:shape id="_x0000_s3084" style="position:absolute;left:6032;top:7557;width:20;height:29;mso-position-horizontal-relative:page;mso-position-vertical-relative:page" coordsize="20,29" o:allowincell="f" path="m,hhl3,28e" filled="f" strokecolor="#a87000" strokeweight=".25858mm">
              <v:path arrowok="t"/>
            </v:shape>
            <v:shape id="_x0000_s3085" style="position:absolute;left:6047;top:7593;width:33;height:20;mso-position-horizontal-relative:page;mso-position-vertical-relative:page" coordsize="33,20" o:allowincell="f" path="m,hhl32,3e" filled="f" strokecolor="#a87000" strokeweight=".25858mm">
              <v:path arrowok="t"/>
            </v:shape>
            <v:shape id="_x0000_s3086" style="position:absolute;left:6083;top:7608;width:20;height:30;mso-position-horizontal-relative:page;mso-position-vertical-relative:page" coordsize="20,30" o:allowincell="f" path="m,hhl3,19,15,30e" filled="f" strokecolor="#a87000" strokeweight=".25858mm">
              <v:path arrowok="t"/>
            </v:shape>
            <v:shape id="_x0000_s3087" style="position:absolute;left:6109;top:7648;width:20;height:26;mso-position-horizontal-relative:page;mso-position-vertical-relative:page" coordsize="20,26" o:allowincell="f" path="m,hhl7,7r7,18e" filled="f" strokecolor="#a87000" strokeweight=".25858mm">
              <v:path arrowok="t"/>
            </v:shape>
            <v:shape id="_x0000_s3088" style="position:absolute;left:6127;top:7689;width:20;height:29;mso-position-horizontal-relative:page;mso-position-vertical-relative:page" coordsize="20,29" o:allowincell="f" path="m,hhl3,10,,28e" filled="f" strokecolor="#a87000" strokeweight=".25858mm">
              <v:path arrowok="t"/>
            </v:shape>
            <v:shape id="_x0000_s3089" style="position:absolute;left:6120;top:7732;width:20;height:30;mso-position-horizontal-relative:page;mso-position-vertical-relative:page" coordsize="20,30" o:allowincell="f" path="m7,hhl,30e" filled="f" strokecolor="#a87000" strokeweight=".25858mm">
              <v:path arrowok="t"/>
            </v:shape>
            <v:shape id="_x0000_s3090" style="position:absolute;left:6116;top:7777;width:20;height:20;mso-position-horizontal-relative:page;mso-position-vertical-relative:page" coordsize="20,20" o:allowincell="f" path="m-7,1hhl7,1e" filled="f" strokecolor="#a87000" strokeweight=".18pt">
              <v:path arrowok="t"/>
            </v:shape>
            <v:shape id="_x0000_s3091" style="position:absolute;left:8394;top:6450;width:20;height:26;mso-position-horizontal-relative:page;mso-position-vertical-relative:page" coordsize="20,26" o:allowincell="f" path="m10,hhl,25e" filled="f" strokecolor="#a87000" strokeweight=".25858mm">
              <v:path arrowok="t"/>
            </v:shape>
            <v:shape id="_x0000_s3092" style="position:absolute;left:8376;top:6486;width:20;height:30;mso-position-horizontal-relative:page;mso-position-vertical-relative:page" coordsize="20,30" o:allowincell="f" path="m10,hhl,30e" filled="f" strokecolor="#a87000" strokeweight=".25858mm">
              <v:path arrowok="t"/>
            </v:shape>
            <v:shape id="_x0000_s3093" style="position:absolute;left:8351;top:6530;width:20;height:26;mso-position-horizontal-relative:page;mso-position-vertical-relative:page" coordsize="20,26" o:allowincell="f" path="m18,hhl10,14,,25e" filled="f" strokecolor="#a87000" strokeweight=".25858mm">
              <v:path arrowok="t"/>
            </v:shape>
            <v:shape id="_x0000_s3094" style="position:absolute;left:8324;top:6567;width:20;height:26;mso-position-horizontal-relative:page;mso-position-vertical-relative:page" coordsize="20,26" o:allowincell="f" path="m17,hhl7,14,,25e" filled="f" strokecolor="#a87000" strokeweight=".25858mm">
              <v:path arrowok="t"/>
            </v:shape>
            <v:shape id="_x0000_s3095" style="position:absolute;left:8299;top:6603;width:20;height:27;mso-position-horizontal-relative:page;mso-position-vertical-relative:page" coordsize="20,27" o:allowincell="f" path="m17,hhl3,17,,26e" filled="f" strokecolor="#a87000" strokeweight=".25858mm">
              <v:path arrowok="t"/>
            </v:shape>
            <v:shape id="_x0000_s3096" style="position:absolute;left:8281;top:6644;width:20;height:29;mso-position-horizontal-relative:page;mso-position-vertical-relative:page" coordsize="20,29" o:allowincell="f" path="m10,hhl,21r,7e" filled="f" strokecolor="#a87000" strokeweight=".25858mm">
              <v:path arrowok="t"/>
            </v:shape>
            <v:shape id="_x0000_s3097" style="position:absolute;left:8255;top:6684;width:20;height:27;mso-position-horizontal-relative:page;mso-position-vertical-relative:page" coordsize="20,27" o:allowincell="f" path="m14,hhl3,19,,26e" filled="f" strokecolor="#a87000" strokeweight=".25858mm">
              <v:path arrowok="t"/>
            </v:shape>
            <v:shape id="_x0000_s3098" style="position:absolute;left:8240;top:6724;width:20;height:29;mso-position-horizontal-relative:page;mso-position-vertical-relative:page" coordsize="20,29" o:allowincell="f" path="m10,hhl3,14,,28e" filled="f" strokecolor="#a87000" strokeweight=".25858mm">
              <v:path arrowok="t"/>
            </v:shape>
            <v:shape id="_x0000_s3099" style="position:absolute;left:8222;top:6769;width:20;height:26;mso-position-horizontal-relative:page;mso-position-vertical-relative:page" coordsize="20,26" o:allowincell="f" path="m10,hhl7,,,25e" filled="f" strokecolor="#a87000" strokeweight=".25858mm">
              <v:path arrowok="t"/>
            </v:shape>
            <v:shape id="_x0000_s3100" style="position:absolute;left:8204;top:6808;width:20;height:30;mso-position-horizontal-relative:page;mso-position-vertical-relative:page" coordsize="20,30" o:allowincell="f" path="m10,hhl3,19,,30e" filled="f" strokecolor="#a87000" strokeweight=".25858mm">
              <v:path arrowok="t"/>
            </v:shape>
            <v:shape id="_x0000_s3101" style="position:absolute;left:8192;top:6853;width:20;height:26;mso-position-horizontal-relative:page;mso-position-vertical-relative:page" coordsize="20,26" o:allowincell="f" path="m3,hhl,3,15,25e" filled="f" strokecolor="#a87000" strokeweight=".25858mm">
              <v:path arrowok="t"/>
            </v:shape>
            <v:shape id="_x0000_s3102" style="position:absolute;left:8212;top:6894;width:20;height:29;mso-position-horizontal-relative:page;mso-position-vertical-relative:page" coordsize="20,29" o:allowincell="f" path="m,hhl3,7r,21e" filled="f" strokecolor="#a87000" strokeweight=".25858mm">
              <v:path arrowok="t"/>
            </v:shape>
            <v:shape id="_x0000_s3103" style="position:absolute;left:8215;top:6937;width:20;height:30;mso-position-horizontal-relative:page;mso-position-vertical-relative:page" coordsize="20,30" o:allowincell="f" path="m,hhl,30e" filled="f" strokecolor="#a87000" strokeweight=".25858mm">
              <v:path arrowok="t"/>
            </v:shape>
            <v:shape id="_x0000_s3104" style="position:absolute;left:8219;top:6981;width:20;height:29;mso-position-horizontal-relative:page;mso-position-vertical-relative:page" coordsize="20,29" o:allowincell="f" path="m,hhl10,28e" filled="f" strokecolor="#a87000" strokeweight=".25858mm">
              <v:path arrowok="t"/>
            </v:shape>
            <v:shape id="_x0000_s3105" style="position:absolute;left:8233;top:7026;width:20;height:33;mso-position-horizontal-relative:page;mso-position-vertical-relative:page" coordsize="20,33" o:allowincell="f" path="m,hhl3,25r,7e" filled="f" strokecolor="#a87000" strokeweight=".25858mm">
              <v:path arrowok="t"/>
            </v:shape>
            <v:shape id="_x0000_s3106" style="position:absolute;left:8237;top:7072;width:20;height:30;mso-position-horizontal-relative:page;mso-position-vertical-relative:page" coordsize="20,30" o:allowincell="f" path="m,hhl,30e" filled="f" strokecolor="#a87000" strokeweight=".25858mm">
              <v:path arrowok="t"/>
            </v:shape>
            <v:shape id="_x0000_s3107" style="position:absolute;left:8222;top:7117;width:20;height:29;mso-position-horizontal-relative:page;mso-position-vertical-relative:page" coordsize="20,29" o:allowincell="f" path="m7,hhl,14,,28e" filled="f" strokecolor="#a87000" strokeweight=".25858mm">
              <v:path arrowok="t"/>
            </v:shape>
            <v:shape id="_x0000_s3108" style="position:absolute;left:8219;top:7161;width:20;height:29;mso-position-horizontal-relative:page;mso-position-vertical-relative:page" coordsize="20,29" o:allowincell="f" path="m3,hhl,28e" filled="f" strokecolor="#a87000" strokeweight=".25858mm">
              <v:path arrowok="t"/>
            </v:shape>
            <v:shape id="_x0000_s3109" style="position:absolute;left:8200;top:7204;width:20;height:27;mso-position-horizontal-relative:page;mso-position-vertical-relative:page" coordsize="20,27" o:allowincell="f" path="m15,hhl,26e" filled="f" strokecolor="#a87000" strokeweight=".25858mm">
              <v:path arrowok="t"/>
            </v:shape>
            <v:shape id="_x0000_s3110" style="position:absolute;left:8185;top:7245;width:20;height:29;mso-position-horizontal-relative:page;mso-position-vertical-relative:page" coordsize="20,29" o:allowincell="f" path="m7,hhl7,10,,28e" filled="f" strokecolor="#a87000" strokeweight=".25858mm">
              <v:path arrowok="t"/>
            </v:shape>
            <v:shape id="_x0000_s3111" style="position:absolute;left:8156;top:7286;width:20;height:26;mso-position-horizontal-relative:page;mso-position-vertical-relative:page" coordsize="20,26" o:allowincell="f" path="m17,hhl17,7,,25e" filled="f" strokecolor="#a87000" strokeweight=".25858mm">
              <v:path arrowok="t"/>
            </v:shape>
            <v:shape id="_x0000_s3112" style="position:absolute;left:8130;top:7322;width:20;height:26;mso-position-horizontal-relative:page;mso-position-vertical-relative:page" coordsize="20,26" o:allowincell="f" path="m19,hhl8,21,,25e" filled="f" strokecolor="#a87000" strokeweight=".25858mm">
              <v:path arrowok="t"/>
            </v:shape>
            <v:shape id="_x0000_s3113" style="position:absolute;left:8105;top:7363;width:20;height:22;mso-position-horizontal-relative:page;mso-position-vertical-relative:page" coordsize="20,22" o:allowincell="f" path="m18,hhl10,10,,21e" filled="f" strokecolor="#a87000" strokeweight=".25858mm">
              <v:path arrowok="t"/>
            </v:shape>
            <v:shape id="_x0000_s3114" style="position:absolute;left:8087;top:7399;width:20;height:30;mso-position-horizontal-relative:page;mso-position-vertical-relative:page" coordsize="20,30" o:allowincell="f" path="m10,hhl,26r,4e" filled="f" strokecolor="#a87000" strokeweight=".25858mm">
              <v:path arrowok="t"/>
            </v:shape>
            <v:shape id="_x0000_s3115" style="position:absolute;left:8072;top:7443;width:20;height:29;mso-position-horizontal-relative:page;mso-position-vertical-relative:page" coordsize="20,29" o:allowincell="f" path="m7,hhl,28e" filled="f" strokecolor="#a87000" strokeweight=".25858mm">
              <v:path arrowok="t"/>
            </v:shape>
            <v:shape id="_x0000_s3116" style="position:absolute;left:8060;top:7488;width:20;height:26;mso-position-horizontal-relative:page;mso-position-vertical-relative:page" coordsize="20,26" o:allowincell="f" path="m8,hhl4,14,,25e" filled="f" strokecolor="#a87000" strokeweight=".25858mm">
              <v:path arrowok="t"/>
            </v:shape>
            <v:shape id="_x0000_s3117" style="position:absolute;left:8046;top:7527;width:20;height:30;mso-position-horizontal-relative:page;mso-position-vertical-relative:page" coordsize="20,30" o:allowincell="f" path="m7,hhl3,10r,16l,30e" filled="f" strokecolor="#a87000" strokeweight=".25858mm">
              <v:path arrowok="t"/>
            </v:shape>
            <v:shape id="_x0000_s3118" style="position:absolute;left:8010;top:7568;width:26;height:20;mso-position-horizontal-relative:page;mso-position-vertical-relative:page" coordsize="26,20" o:allowincell="f" path="m25,hhl3,14,,17e" filled="f" strokecolor="#a87000" strokeweight=".25858mm">
              <v:path arrowok="t"/>
            </v:shape>
            <v:shape id="_x0000_s3119" style="position:absolute;left:7969;top:7593;width:27;height:20;mso-position-horizontal-relative:page;mso-position-vertical-relative:page" coordsize="27,20" o:allowincell="f" path="m26,hhl,14e" filled="f" strokecolor="#a87000" strokeweight=".25858mm">
              <v:path arrowok="t"/>
            </v:shape>
            <v:shape id="_x0000_s3120" style="position:absolute;left:7930;top:7612;width:26;height:20;mso-position-horizontal-relative:page;mso-position-vertical-relative:page" coordsize="26,20" o:allowincell="f" path="m25,hhl3,,,7e" filled="f" strokecolor="#a87000" strokeweight=".25858mm">
              <v:path arrowok="t"/>
            </v:shape>
            <v:shape id="_x0000_s3121" style="position:absolute;left:7892;top:7630;width:26;height:20;mso-position-horizontal-relative:page;mso-position-vertical-relative:page" coordsize="26,20" o:allowincell="f" path="m25,hhl10,10,,17e" filled="f" strokecolor="#a87000" strokeweight=".25858mm">
              <v:path arrowok="t"/>
            </v:shape>
            <v:shape id="_x0000_s3122" style="position:absolute;left:7856;top:7656;width:26;height:20;mso-position-horizontal-relative:page;mso-position-vertical-relative:page" coordsize="26,20" o:allowincell="f" path="m25,hhl3,14,,17e" filled="f" strokecolor="#a87000" strokeweight=".25858mm">
              <v:path arrowok="t"/>
            </v:shape>
            <v:shape id="_x0000_s3123" style="position:absolute;left:7823;top:7682;width:22;height:22;mso-position-horizontal-relative:page;mso-position-vertical-relative:page" coordsize="22,22" o:allowincell="f" path="m21,hhl14,10,,21e" filled="f" strokecolor="#a87000" strokeweight=".25858mm">
              <v:path arrowok="t"/>
            </v:shape>
            <v:shape id="_x0000_s3124" style="position:absolute;left:7798;top:7711;width:20;height:29;mso-position-horizontal-relative:page;mso-position-vertical-relative:page" coordsize="20,29" o:allowincell="f" path="m14,hhl10,3,,28e" filled="f" strokecolor="#a87000" strokeweight=".25858mm">
              <v:path arrowok="t"/>
            </v:shape>
            <v:shape id="_x0000_s3125" style="position:absolute;left:7768;top:7752;width:20;height:22;mso-position-horizontal-relative:page;mso-position-vertical-relative:page" coordsize="20,22" o:allowincell="f" path="m19,hhl3,14,,21e" filled="f" strokecolor="#a87000" strokeweight=".25858mm">
              <v:path arrowok="t"/>
            </v:shape>
            <v:shape id="_x0000_s3126" style="position:absolute;left:7742;top:7788;width:20;height:23;mso-position-horizontal-relative:page;mso-position-vertical-relative:page" coordsize="20,23" o:allowincell="f" path="m18,hhl18,7,,22e" filled="f" strokecolor="#a87000" strokeweight=".25858mm">
              <v:path arrowok="t"/>
            </v:shape>
            <v:shape id="_x0000_s3127" style="position:absolute;left:7717;top:7825;width:20;height:26;mso-position-horizontal-relative:page;mso-position-vertical-relative:page" coordsize="20,26" o:allowincell="f" path="m14,hhl,25e" filled="f" strokecolor="#a87000" strokeweight=".25858mm">
              <v:path arrowok="t"/>
            </v:shape>
            <v:shape id="_x0000_s3128" style="position:absolute;left:7697;top:7864;width:20;height:20;mso-position-horizontal-relative:page;mso-position-vertical-relative:page" coordsize="20,20" o:allowincell="f" path="m11,hhl11,3,,19e" filled="f" strokecolor="#a87000" strokeweight=".25858mm">
              <v:path arrowok="t"/>
            </v:shape>
            <v:shape id="_x0000_s3129" style="position:absolute;left:7164;top:5823;width:20;height:20;mso-position-horizontal-relative:page;mso-position-vertical-relative:page" coordsize="20,20" o:allowincell="f" path="m-7,1hhl7,1e" filled="f" strokecolor="#a87000" strokeweight=".12pt">
              <v:path arrowok="t"/>
            </v:shape>
            <v:shape id="_x0000_s3130" style="position:absolute;left:7150;top:5840;width:20;height:30;mso-position-horizontal-relative:page;mso-position-vertical-relative:page" coordsize="20,30" o:allowincell="f" path="m7,hhl,30e" filled="f" strokecolor="#a87000" strokeweight=".25858mm">
              <v:path arrowok="t"/>
            </v:shape>
            <v:shape id="_x0000_s3131" style="position:absolute;left:7134;top:5884;width:20;height:30;mso-position-horizontal-relative:page;mso-position-vertical-relative:page" coordsize="20,30" o:allowincell="f" path="m10,hhl,30e" filled="f" strokecolor="#a87000" strokeweight=".25858mm">
              <v:path arrowok="t"/>
            </v:shape>
            <v:shape id="_x0000_s3132" style="position:absolute;left:7127;top:5929;width:20;height:29;mso-position-horizontal-relative:page;mso-position-vertical-relative:page" coordsize="20,29" o:allowincell="f" path="m3,hhl,28e" filled="f" strokecolor="#a87000" strokeweight=".25858mm">
              <v:path arrowok="t"/>
            </v:shape>
            <v:shape id="_x0000_s3133" style="position:absolute;left:7120;top:5972;width:20;height:34;mso-position-horizontal-relative:page;mso-position-vertical-relative:page" coordsize="20,34" o:allowincell="f" path="m3,hhl,26r,7e" filled="f" strokecolor="#a87000" strokeweight=".25858mm">
              <v:path arrowok="t"/>
            </v:shape>
            <v:shape id="_x0000_s3134" style="position:absolute;left:7112;top:6020;width:20;height:30;mso-position-horizontal-relative:page;mso-position-vertical-relative:page" coordsize="20,30" o:allowincell="f" path="m3,hhl,14,,30e" filled="f" strokecolor="#a87000" strokeweight=".25858mm">
              <v:path arrowok="t"/>
            </v:shape>
            <v:shape id="_x0000_s3135" style="position:absolute;left:7102;top:6064;width:20;height:29;mso-position-horizontal-relative:page;mso-position-vertical-relative:page" coordsize="20,29" o:allowincell="f" path="m10,hhl,28e" filled="f" strokecolor="#a87000" strokeweight=".25858mm">
              <v:path arrowok="t"/>
            </v:shape>
            <v:shape id="_x0000_s3136" style="position:absolute;left:7084;top:6109;width:20;height:26;mso-position-horizontal-relative:page;mso-position-vertical-relative:page" coordsize="20,26" o:allowincell="f" path="m14,hhl,25e" filled="f" strokecolor="#a87000" strokeweight=".25858mm">
              <v:path arrowok="t"/>
            </v:shape>
            <v:shape id="_x0000_s3137" style="position:absolute;left:7061;top:6148;width:20;height:27;mso-position-horizontal-relative:page;mso-position-vertical-relative:page" coordsize="20,27" o:allowincell="f" path="m14,hhl,26e" filled="f" strokecolor="#a87000" strokeweight=".25858mm">
              <v:path arrowok="t"/>
            </v:shape>
            <v:shape id="_x0000_s3138" style="position:absolute;left:7043;top:6189;width:20;height:29;mso-position-horizontal-relative:page;mso-position-vertical-relative:page" coordsize="20,29" o:allowincell="f" path="m10,hhl3,17,,28e" filled="f" strokecolor="#a87000" strokeweight=".25858mm">
              <v:path arrowok="t"/>
            </v:shape>
            <v:shape id="_x0000_s3139" style="position:absolute;left:7028;top:6232;width:20;height:27;mso-position-horizontal-relative:page;mso-position-vertical-relative:page" coordsize="20,27" o:allowincell="f" path="m10,hhl,26e" filled="f" strokecolor="#a87000" strokeweight=".25858mm">
              <v:path arrowok="t"/>
            </v:shape>
            <v:shape id="_x0000_s3140" style="position:absolute;left:7021;top:6273;width:20;height:34;mso-position-horizontal-relative:page;mso-position-vertical-relative:page" coordsize="20,34" o:allowincell="f" path="m3,hhl,33e" filled="f" strokecolor="#a87000" strokeweight=".25858mm">
              <v:path arrowok="t"/>
            </v:shape>
            <v:shape id="_x0000_s3141" style="position:absolute;left:7006;top:6321;width:20;height:29;mso-position-horizontal-relative:page;mso-position-vertical-relative:page" coordsize="20,29" o:allowincell="f" path="m12,hhl,28e" filled="f" strokecolor="#a87000" strokeweight=".25858mm">
              <v:path arrowok="t"/>
            </v:shape>
            <v:shape id="_x0000_s3142" style="position:absolute;left:6991;top:6364;width:20;height:27;mso-position-horizontal-relative:page;mso-position-vertical-relative:page" coordsize="20,27" o:allowincell="f" path="m10,hhl,26e" filled="f" strokecolor="#a87000" strokeweight=".25858mm">
              <v:path arrowok="t"/>
            </v:shape>
            <v:shape id="_x0000_s3143" style="position:absolute;left:6973;top:6405;width:20;height:26;mso-position-horizontal-relative:page;mso-position-vertical-relative:page" coordsize="20,26" o:allowincell="f" path="m10,hhl,14,,25e" filled="f" strokecolor="#a87000" strokeweight=".25858mm">
              <v:path arrowok="t"/>
            </v:shape>
            <v:shape id="_x0000_s3144" style="position:absolute;left:6966;top:6446;width:20;height:20;mso-position-horizontal-relative:page;mso-position-vertical-relative:page" coordsize="20,20" o:allowincell="f" path="m-7,1hhl7,1e" filled="f" strokecolor="#a87000" strokeweight=".18pt">
              <v:path arrowok="t"/>
            </v:shape>
            <v:shape id="_x0000_s3145" style="position:absolute;left:8588;top:6167;width:20;height:20;mso-position-horizontal-relative:page;mso-position-vertical-relative:page" coordsize="20,20" o:allowincell="f" path="m4,hhl,7e" filled="f" strokecolor="#a87000" strokeweight=".25858mm">
              <v:path arrowok="t"/>
            </v:shape>
            <v:shape id="_x0000_s3146" style="position:absolute;left:8556;top:6186;width:22;height:22;mso-position-horizontal-relative:page;mso-position-vertical-relative:page" coordsize="22,22" o:allowincell="f" path="m21,hhl,21e" filled="f" strokecolor="#a87000" strokeweight=".25858mm">
              <v:path arrowok="t"/>
            </v:shape>
            <v:shape id="_x0000_s3147" style="position:absolute;left:8533;top:6214;width:20;height:30;mso-position-horizontal-relative:page;mso-position-vertical-relative:page" coordsize="20,30" o:allowincell="f" path="m10,hhl,30e" filled="f" strokecolor="#a87000" strokeweight=".25858mm">
              <v:path arrowok="t"/>
            </v:shape>
            <v:shape id="_x0000_s3148" style="position:absolute;left:8512;top:6259;width:20;height:26;mso-position-horizontal-relative:page;mso-position-vertical-relative:page" coordsize="20,26" o:allowincell="f" path="m14,hhl,25e" filled="f" strokecolor="#a87000" strokeweight=".25858mm">
              <v:path arrowok="t"/>
            </v:shape>
            <v:shape id="_x0000_s3149" style="position:absolute;left:8478;top:6295;width:23;height:23;mso-position-horizontal-relative:page;mso-position-vertical-relative:page" coordsize="23,23" o:allowincell="f" path="m22,hhl8,15,,22e" filled="f" strokecolor="#a87000" strokeweight=".25858mm">
              <v:path arrowok="t"/>
            </v:shape>
            <v:shape id="_x0000_s3150" style="position:absolute;left:8453;top:6332;width:20;height:22;mso-position-horizontal-relative:page;mso-position-vertical-relative:page" coordsize="20,22" o:allowincell="f" path="m18,hhl,21e" filled="f" strokecolor="#a87000" strokeweight=".25858mm">
              <v:path arrowok="t"/>
            </v:shape>
            <v:shape id="_x0000_s3151" style="position:absolute;left:8431;top:6369;width:20;height:26;mso-position-horizontal-relative:page;mso-position-vertical-relative:page" coordsize="20,26" o:allowincell="f" path="m14,hhl3,21,,25e" filled="f" strokecolor="#a87000" strokeweight=".25858mm">
              <v:path arrowok="t"/>
            </v:shape>
            <v:shape id="_x0000_s3152" style="position:absolute;left:8412;top:6409;width:20;height:27;mso-position-horizontal-relative:page;mso-position-vertical-relative:page" coordsize="20,27" o:allowincell="f" path="m12,hhl,26e" filled="f" strokecolor="#a87000" strokeweight=".25858mm">
              <v:path arrowok="t"/>
            </v:shape>
            <v:shape id="_x0000_s3153" style="position:absolute;left:4471;top:5818;width:4121;height:2066;mso-position-horizontal-relative:page;mso-position-vertical-relative:page" coordsize="4121,2066" o:allowincell="f" path="m4120,2065hhl,2065,,,4120,r,2065xe" filled="f" strokeweight=".25858mm">
              <v:path arrowok="t"/>
            </v:shape>
            <v:shape id="_x0000_s3154" style="position:absolute;left:4537;top:8197;width:546;height:20;mso-position-horizontal-relative:page;mso-position-vertical-relative:page" coordsize="546,20" o:allowincell="f" path="m,hhl546,e" filled="f" strokeweight="1.3546mm">
              <v:path arrowok="t"/>
            </v:shape>
            <v:shape id="_x0000_s3155" style="position:absolute;left:4537;top:8158;width:546;height:77;mso-position-horizontal-relative:page;mso-position-vertical-relative:page" coordsize="546,77" o:allowincell="f" path="m546,76hhl,76,,,546,r,76xe" filled="f" strokeweight=".25858mm">
              <v:path arrowok="t"/>
            </v:shape>
            <v:shape id="_x0000_s3156" style="position:absolute;left:5083;top:8158;width:543;height:77;mso-position-horizontal-relative:page;mso-position-vertical-relative:page" coordsize="543,77" o:allowincell="f" path="m542,76hhl,76,,,542,r,76xe" filled="f" strokeweight=".25858mm">
              <v:path arrowok="t"/>
            </v:shape>
            <v:shape id="_x0000_s3157" style="position:absolute;left:5626;top:8197;width:1091;height:20;mso-position-horizontal-relative:page;mso-position-vertical-relative:page" coordsize="1091,20" o:allowincell="f" path="m,hhl1090,e" filled="f" strokeweight="1.3546mm">
              <v:path arrowok="t"/>
            </v:shape>
            <v:shape id="_x0000_s3158" style="position:absolute;left:5626;top:8158;width:1091;height:77;mso-position-horizontal-relative:page;mso-position-vertical-relative:page" coordsize="1091,77" o:allowincell="f" path="m1090,76hhl,76,,,1090,r,76xe" filled="f" strokeweight=".25858mm">
              <v:path arrowok="t"/>
            </v:shape>
            <v:shape id="_x0000_s3159" style="position:absolute;left:6716;top:8158;width:1089;height:77;mso-position-horizontal-relative:page;mso-position-vertical-relative:page" coordsize="1089,77" o:allowincell="f" path="m1088,76hhl,76,,,1088,r,76xe" filled="f" strokeweight=".25858mm">
              <v:path arrowok="t"/>
            </v:shape>
            <v:shape id="_x0000_s3160" style="position:absolute;left:4567;top:5692;width:561;height:20;mso-position-horizontal-relative:page;mso-position-vertical-relative:page" coordsize="561,20" o:allowincell="f" path="m,hhl560,e" filled="f" strokeweight="1.3546mm">
              <v:path arrowok="t"/>
            </v:shape>
            <v:shape id="_x0000_s3161" style="position:absolute;left:4567;top:5654;width:561;height:77;mso-position-horizontal-relative:page;mso-position-vertical-relative:page" coordsize="561,77" o:allowincell="f" path="m560,76hhl,76,,,560,r,76xe" filled="f" strokeweight=".25858mm">
              <v:path arrowok="t"/>
            </v:shape>
            <v:shape id="_x0000_s3162" style="position:absolute;left:5128;top:5654;width:561;height:77;mso-position-horizontal-relative:page;mso-position-vertical-relative:page" coordsize="561,77" o:allowincell="f" path="m560,76hhl,76,,,560,r,76xe" filled="f" strokeweight=".25858mm">
              <v:path arrowok="t"/>
            </v:shape>
            <v:shape id="_x0000_s3163" style="position:absolute;left:5688;top:5692;width:1118;height:20;mso-position-horizontal-relative:page;mso-position-vertical-relative:page" coordsize="1118,20" o:allowincell="f" path="m,hhl1117,e" filled="f" strokeweight="1.3546mm">
              <v:path arrowok="t"/>
            </v:shape>
            <v:shape id="_x0000_s3164" style="position:absolute;left:5688;top:5654;width:1118;height:77;mso-position-horizontal-relative:page;mso-position-vertical-relative:page" coordsize="1118,77" o:allowincell="f" path="m1117,76hhl,76,,,1117,r,76xe" filled="f" strokeweight=".25858mm">
              <v:path arrowok="t"/>
            </v:shape>
            <v:shape id="_x0000_s3165" style="position:absolute;left:6805;top:5654;width:1121;height:77;mso-position-horizontal-relative:page;mso-position-vertical-relative:page" coordsize="1121,77" o:allowincell="f" path="m1120,76hhl,76,,,1120,r,76xe" filled="f" strokeweight=".25858mm">
              <v:path arrowok="t"/>
            </v:shape>
            <v:shape id="_x0000_s3166" style="position:absolute;left:4567;top:3249;width:550;height:20;mso-position-horizontal-relative:page;mso-position-vertical-relative:page" coordsize="550,20" o:allowincell="f" path="m,hhl549,e" filled="f" strokeweight="3.84pt">
              <v:path arrowok="t"/>
            </v:shape>
            <v:shape id="_x0000_s3167" style="position:absolute;left:4567;top:3211;width:550;height:77;mso-position-horizontal-relative:page;mso-position-vertical-relative:page" coordsize="550,77" o:allowincell="f" path="m549,76hhl,76,,,549,r,76xe" filled="f" strokeweight=".25858mm">
              <v:path arrowok="t"/>
            </v:shape>
            <v:shape id="_x0000_s3168" style="position:absolute;left:5117;top:3211;width:552;height:77;mso-position-horizontal-relative:page;mso-position-vertical-relative:page" coordsize="552,77" o:allowincell="f" path="m552,76hhl,76,,,552,r,76xe" filled="f" strokeweight=".25858mm">
              <v:path arrowok="t"/>
            </v:shape>
            <v:shape id="_x0000_s3169" style="position:absolute;left:5669;top:3249;width:1103;height:20;mso-position-horizontal-relative:page;mso-position-vertical-relative:page" coordsize="1103,20" o:allowincell="f" path="m,hhl1102,e" filled="f" strokeweight="3.84pt">
              <v:path arrowok="t"/>
            </v:shape>
            <v:shape id="_x0000_s3170" style="position:absolute;left:5669;top:3211;width:1103;height:77;mso-position-horizontal-relative:page;mso-position-vertical-relative:page" coordsize="1103,77" o:allowincell="f" path="m1102,76hhl,76,,,1102,r,76xe" filled="f" strokeweight=".25858mm">
              <v:path arrowok="t"/>
            </v:shape>
            <v:shape id="_x0000_s3171" style="position:absolute;left:6772;top:3211;width:1103;height:77;mso-position-horizontal-relative:page;mso-position-vertical-relative:page" coordsize="1103,77" o:allowincell="f" path="m1102,76hhl,76,,,1102,r,76xe" filled="f" strokeweight=".25858mm">
              <v:path arrowok="t"/>
            </v:shape>
            <v:shape id="_x0000_s3172" style="position:absolute;left:125;top:8197;width:564;height:20;mso-position-horizontal-relative:page;mso-position-vertical-relative:page" coordsize="564,20" o:allowincell="f" path="m,hhl564,e" filled="f" strokeweight="1.3546mm">
              <v:path arrowok="t"/>
            </v:shape>
            <v:shape id="_x0000_s3173" style="position:absolute;left:125;top:8158;width:564;height:77;mso-position-horizontal-relative:page;mso-position-vertical-relative:page" coordsize="564,77" o:allowincell="f" path="m564,76hhl,76,,,564,r,76xe" filled="f" strokeweight=".25858mm">
              <v:path arrowok="t"/>
            </v:shape>
            <v:shape id="_x0000_s3174" style="position:absolute;left:689;top:8158;width:568;height:77;mso-position-horizontal-relative:page;mso-position-vertical-relative:page" coordsize="568,77" o:allowincell="f" path="m567,76hhl,76,,,567,r,76xe" filled="f" strokeweight=".25858mm">
              <v:path arrowok="t"/>
            </v:shape>
            <v:shape id="_x0000_s3175" style="position:absolute;left:1256;top:8197;width:1128;height:20;mso-position-horizontal-relative:page;mso-position-vertical-relative:page" coordsize="1128,20" o:allowincell="f" path="m,hhl1128,e" filled="f" strokeweight="1.3546mm">
              <v:path arrowok="t"/>
            </v:shape>
            <v:shape id="_x0000_s3176" style="position:absolute;left:1256;top:8158;width:1128;height:77;mso-position-horizontal-relative:page;mso-position-vertical-relative:page" coordsize="1128,77" o:allowincell="f" path="m1128,76hhl,76,,,1128,r,76xe" filled="f" strokeweight=".25858mm">
              <v:path arrowok="t"/>
            </v:shape>
            <v:shape id="_x0000_s3177" style="position:absolute;left:2384;top:8158;width:1128;height:77;mso-position-horizontal-relative:page;mso-position-vertical-relative:page" coordsize="1128,77" o:allowincell="f" path="m1128,76hhl,76,,,1128,r,76xe" filled="f" strokeweight=".25858mm">
              <v:path arrowok="t"/>
            </v:shape>
            <v:shape id="_x0000_s3178" style="position:absolute;left:95;top:5692;width:587;height:20;mso-position-horizontal-relative:page;mso-position-vertical-relative:page" coordsize="587,20" o:allowincell="f" path="m,hhl586,e" filled="f" strokeweight="1.3546mm">
              <v:path arrowok="t"/>
            </v:shape>
            <v:shape id="_x0000_s3179" style="position:absolute;left:95;top:5654;width:587;height:77;mso-position-horizontal-relative:page;mso-position-vertical-relative:page" coordsize="587,77" o:allowincell="f" path="m586,76hhl,76,,,586,r,76xe" filled="f" strokeweight=".25858mm">
              <v:path arrowok="t"/>
            </v:shape>
            <v:shape id="_x0000_s3180" style="position:absolute;left:682;top:5654;width:582;height:77;mso-position-horizontal-relative:page;mso-position-vertical-relative:page" coordsize="582,77" o:allowincell="f" path="m581,76hhl,76,,,581,r,76xe" filled="f" strokeweight=".25858mm">
              <v:path arrowok="t"/>
            </v:shape>
            <v:shape id="_x0000_s3181" style="position:absolute;left:1264;top:5692;width:1172;height:20;mso-position-horizontal-relative:page;mso-position-vertical-relative:page" coordsize="1172,20" o:allowincell="f" path="m,hhl1171,e" filled="f" strokeweight="1.3546mm">
              <v:path arrowok="t"/>
            </v:shape>
            <v:shape id="_x0000_s3182" style="position:absolute;left:1264;top:5654;width:1172;height:77;mso-position-horizontal-relative:page;mso-position-vertical-relative:page" coordsize="1172,77" o:allowincell="f" path="m1171,76hhl,76,,,1171,r,76xe" filled="f" strokeweight=".25858mm">
              <v:path arrowok="t"/>
            </v:shape>
            <v:shape id="_x0000_s3183" style="position:absolute;left:2435;top:5654;width:1169;height:77;mso-position-horizontal-relative:page;mso-position-vertical-relative:page" coordsize="1169,77" o:allowincell="f" path="m1168,76hhl,76,,,1168,r,76xe" filled="f" strokeweight=".25858mm">
              <v:path arrowok="t"/>
            </v:shape>
            <v:shape id="_x0000_s3184" style="position:absolute;left:95;top:3249;width:554;height:20;mso-position-horizontal-relative:page;mso-position-vertical-relative:page" coordsize="554,20" o:allowincell="f" path="m,hhl553,e" filled="f" strokeweight="3.84pt">
              <v:path arrowok="t"/>
            </v:shape>
            <v:shape id="_x0000_s3185" style="position:absolute;left:95;top:3211;width:554;height:77;mso-position-horizontal-relative:page;mso-position-vertical-relative:page" coordsize="554,77" o:allowincell="f" path="m553,76hhl,76,,,553,r,76xe" filled="f" strokeweight=".25858mm">
              <v:path arrowok="t"/>
            </v:shape>
            <v:shape id="_x0000_s3186" style="position:absolute;left:648;top:3211;width:550;height:77;mso-position-horizontal-relative:page;mso-position-vertical-relative:page" coordsize="550,77" o:allowincell="f" path="m549,76hhl,76,,,549,r,76xe" filled="f" strokeweight=".25858mm">
              <v:path arrowok="t"/>
            </v:shape>
            <v:shape id="_x0000_s3187" style="position:absolute;left:1198;top:3249;width:1107;height:20;mso-position-horizontal-relative:page;mso-position-vertical-relative:page" coordsize="1107,20" o:allowincell="f" path="m,hhl1106,e" filled="f" strokeweight="3.84pt">
              <v:path arrowok="t"/>
            </v:shape>
            <v:shape id="_x0000_s3188" style="position:absolute;left:1198;top:3211;width:1107;height:77;mso-position-horizontal-relative:page;mso-position-vertical-relative:page" coordsize="1107,77" o:allowincell="f" path="m1106,76hhl,76,,,1106,r,76xe" filled="f" strokeweight=".25858mm">
              <v:path arrowok="t"/>
            </v:shape>
            <v:shape id="_x0000_s3189" style="position:absolute;left:2304;top:3211;width:1102;height:77;mso-position-horizontal-relative:page;mso-position-vertical-relative:page" coordsize="1102,77" o:allowincell="f" path="m1101,76hhl,76,,,1101,r,76xe" filled="f" strokeweight=".25858mm">
              <v:path arrowok="t"/>
            </v:shape>
            <v:shape id="_x0000_s3190" type="#_x0000_t202" style="position:absolute;left:418;top:97;width:1570;height:333;mso-position-horizontal-relative:page;mso-position-vertical-relative:page" o:allowincell="f" filled="f" stroked="f">
              <v:textbox inset="0,0,0,0">
                <w:txbxContent>
                  <w:p w:rsidR="00000000" w:rsidRDefault="00D40AF8">
                    <w:pPr>
                      <w:pStyle w:val="BodyText"/>
                      <w:kinsoku w:val="0"/>
                      <w:overflowPunct w:val="0"/>
                      <w:spacing w:line="264" w:lineRule="auto"/>
                      <w:ind w:right="-14"/>
                      <w:rPr>
                        <w:rFonts w:ascii="Arial" w:hAnsi="Arial" w:cs="Arial"/>
                        <w:b/>
                        <w:bCs/>
                        <w:color w:val="FFFFFF"/>
                        <w:sz w:val="14"/>
                        <w:szCs w:val="14"/>
                      </w:rPr>
                    </w:pPr>
                    <w:r>
                      <w:rPr>
                        <w:rFonts w:ascii="Arial" w:hAnsi="Arial" w:cs="Arial"/>
                        <w:b/>
                        <w:bCs/>
                        <w:color w:val="FFFFFF"/>
                        <w:sz w:val="14"/>
                        <w:szCs w:val="14"/>
                      </w:rPr>
                      <w:t>Catoctin Mountain Park Maryland</w:t>
                    </w:r>
                  </w:p>
                </w:txbxContent>
              </v:textbox>
            </v:shape>
            <v:shape id="_x0000_s3191" type="#_x0000_t202" style="position:absolute;left:5850;top:93;width:2033;height:333;mso-position-horizontal-relative:page;mso-position-vertical-relative:page" o:allowincell="f" filled="f" stroked="f">
              <v:textbox inset="0,0,0,0">
                <w:txbxContent>
                  <w:p w:rsidR="00000000" w:rsidRDefault="00D40AF8">
                    <w:pPr>
                      <w:pStyle w:val="BodyText"/>
                      <w:kinsoku w:val="0"/>
                      <w:overflowPunct w:val="0"/>
                      <w:spacing w:line="156" w:lineRule="exact"/>
                      <w:rPr>
                        <w:rFonts w:ascii="Arial" w:hAnsi="Arial" w:cs="Arial"/>
                        <w:b/>
                        <w:bCs/>
                        <w:color w:val="FFFFFF"/>
                        <w:sz w:val="14"/>
                        <w:szCs w:val="14"/>
                      </w:rPr>
                    </w:pPr>
                    <w:r>
                      <w:rPr>
                        <w:rFonts w:ascii="Arial" w:hAnsi="Arial" w:cs="Arial"/>
                        <w:b/>
                        <w:bCs/>
                        <w:color w:val="FFFFFF"/>
                        <w:sz w:val="14"/>
                        <w:szCs w:val="14"/>
                      </w:rPr>
                      <w:t>National Park Service</w:t>
                    </w:r>
                  </w:p>
                  <w:p w:rsidR="00000000" w:rsidRDefault="00D40AF8">
                    <w:pPr>
                      <w:pStyle w:val="BodyText"/>
                      <w:kinsoku w:val="0"/>
                      <w:overflowPunct w:val="0"/>
                      <w:spacing w:before="15"/>
                      <w:rPr>
                        <w:rFonts w:ascii="Arial" w:hAnsi="Arial" w:cs="Arial"/>
                        <w:b/>
                        <w:bCs/>
                        <w:color w:val="FFFFFF"/>
                        <w:sz w:val="14"/>
                        <w:szCs w:val="14"/>
                      </w:rPr>
                    </w:pPr>
                    <w:r>
                      <w:rPr>
                        <w:rFonts w:ascii="Arial" w:hAnsi="Arial" w:cs="Arial"/>
                        <w:b/>
                        <w:bCs/>
                        <w:color w:val="FFFFFF"/>
                        <w:sz w:val="14"/>
                        <w:szCs w:val="14"/>
                      </w:rPr>
                      <w:t>U.S. Depa</w:t>
                    </w:r>
                    <w:r>
                      <w:rPr>
                        <w:rFonts w:ascii="Arial" w:hAnsi="Arial" w:cs="Arial"/>
                        <w:b/>
                        <w:bCs/>
                        <w:color w:val="FFFFFF"/>
                        <w:sz w:val="14"/>
                        <w:szCs w:val="14"/>
                      </w:rPr>
                      <w:t>rtment of the Interior</w:t>
                    </w:r>
                  </w:p>
                </w:txbxContent>
              </v:textbox>
            </v:shape>
            <v:shape id="_x0000_s3192" type="#_x0000_t202" style="position:absolute;left:19;top:538;width:8596;height:457;mso-position-horizontal-relative:page;mso-position-vertical-relative:page" o:allowincell="f" filled="f" stroked="f">
              <v:textbox inset="0,0,0,0">
                <w:txbxContent>
                  <w:p w:rsidR="00000000" w:rsidRDefault="00D40AF8">
                    <w:pPr>
                      <w:pStyle w:val="BodyText"/>
                      <w:kinsoku w:val="0"/>
                      <w:overflowPunct w:val="0"/>
                      <w:spacing w:before="11" w:line="446" w:lineRule="exact"/>
                      <w:ind w:left="124"/>
                      <w:rPr>
                        <w:rFonts w:ascii="Garamond" w:hAnsi="Garamond" w:cs="Garamond"/>
                        <w:b/>
                        <w:bCs/>
                        <w:sz w:val="46"/>
                        <w:szCs w:val="46"/>
                      </w:rPr>
                    </w:pPr>
                    <w:r>
                      <w:rPr>
                        <w:rFonts w:ascii="Garamond" w:hAnsi="Garamond" w:cs="Garamond"/>
                        <w:b/>
                        <w:bCs/>
                        <w:sz w:val="46"/>
                        <w:szCs w:val="46"/>
                      </w:rPr>
                      <w:t>Fire Control Devices</w:t>
                    </w:r>
                  </w:p>
                </w:txbxContent>
              </v:textbox>
            </v:shape>
            <v:shape id="_x0000_s3193" type="#_x0000_t202" style="position:absolute;left:180;top:1053;width:244;height:308;mso-position-horizontal-relative:page;mso-position-vertical-relative:page" o:allowincell="f" filled="f" stroked="f">
              <v:textbox inset="0,0,0,0">
                <w:txbxContent>
                  <w:p w:rsidR="00000000" w:rsidRDefault="00D40AF8">
                    <w:pPr>
                      <w:pStyle w:val="BodyText"/>
                      <w:kinsoku w:val="0"/>
                      <w:overflowPunct w:val="0"/>
                      <w:spacing w:line="306" w:lineRule="exact"/>
                      <w:rPr>
                        <w:rFonts w:ascii="Arial" w:hAnsi="Arial" w:cs="Arial"/>
                        <w:b/>
                        <w:bCs/>
                        <w:sz w:val="27"/>
                        <w:szCs w:val="27"/>
                      </w:rPr>
                    </w:pPr>
                    <w:r>
                      <w:rPr>
                        <w:rFonts w:ascii="Arial" w:hAnsi="Arial" w:cs="Arial"/>
                        <w:b/>
                        <w:bCs/>
                        <w:sz w:val="27"/>
                        <w:szCs w:val="27"/>
                      </w:rPr>
                      <w:t>1.</w:t>
                    </w:r>
                  </w:p>
                </w:txbxContent>
              </v:textbox>
            </v:shape>
            <v:shape id="_x0000_s3194" type="#_x0000_t202" style="position:absolute;left:1537;top:2109;width:95;height:108;mso-position-horizontal-relative:page;mso-position-vertical-relative:page" o:allowincell="f" filled="f" stroked="f">
              <v:textbox inset="0,0,0,0">
                <w:txbxContent>
                  <w:p w:rsidR="00000000" w:rsidRDefault="00D40AF8">
                    <w:pPr>
                      <w:pStyle w:val="BodyText"/>
                      <w:kinsoku w:val="0"/>
                      <w:overflowPunct w:val="0"/>
                      <w:spacing w:before="2" w:line="105" w:lineRule="exact"/>
                      <w:rPr>
                        <w:rFonts w:ascii="Arial" w:hAnsi="Arial" w:cs="Arial"/>
                        <w:color w:val="FF5500"/>
                        <w:w w:val="200"/>
                        <w:position w:val="2"/>
                        <w:sz w:val="9"/>
                        <w:szCs w:val="9"/>
                      </w:rPr>
                    </w:pPr>
                    <w:r>
                      <w:rPr>
                        <w:rFonts w:ascii="Arial" w:hAnsi="Arial" w:cs="Arial"/>
                        <w:color w:val="FF5500"/>
                        <w:spacing w:val="-65"/>
                        <w:w w:val="256"/>
                        <w:sz w:val="9"/>
                        <w:szCs w:val="9"/>
                      </w:rPr>
                      <w:t>!</w:t>
                    </w:r>
                    <w:r>
                      <w:rPr>
                        <w:rFonts w:ascii="Arial" w:hAnsi="Arial" w:cs="Arial"/>
                        <w:color w:val="000000"/>
                        <w:spacing w:val="-54"/>
                        <w:w w:val="256"/>
                        <w:sz w:val="9"/>
                        <w:szCs w:val="9"/>
                      </w:rPr>
                      <w:t>.</w:t>
                    </w:r>
                    <w:r>
                      <w:rPr>
                        <w:rFonts w:ascii="Arial" w:hAnsi="Arial" w:cs="Arial"/>
                        <w:color w:val="000000"/>
                        <w:spacing w:val="-65"/>
                        <w:w w:val="213"/>
                        <w:position w:val="2"/>
                        <w:sz w:val="9"/>
                        <w:szCs w:val="9"/>
                      </w:rPr>
                      <w:t>)</w:t>
                    </w:r>
                    <w:r>
                      <w:rPr>
                        <w:rFonts w:ascii="Arial" w:hAnsi="Arial" w:cs="Arial"/>
                        <w:color w:val="FF5500"/>
                        <w:w w:val="200"/>
                        <w:position w:val="2"/>
                        <w:sz w:val="9"/>
                        <w:szCs w:val="9"/>
                      </w:rPr>
                      <w:t>"</w:t>
                    </w:r>
                  </w:p>
                </w:txbxContent>
              </v:textbox>
            </v:shape>
            <v:shape id="_x0000_s3195" type="#_x0000_t202" style="position:absolute;left:961;top:2253;width:89;height:103;mso-position-horizontal-relative:page;mso-position-vertical-relative:page" o:allowincell="f" filled="f" stroked="f">
              <v:textbox inset="0,0,0,0">
                <w:txbxContent>
                  <w:p w:rsidR="00000000" w:rsidRDefault="00D40AF8">
                    <w:pPr>
                      <w:pStyle w:val="BodyText"/>
                      <w:kinsoku w:val="0"/>
                      <w:overflowPunct w:val="0"/>
                      <w:spacing w:before="7" w:line="95" w:lineRule="exact"/>
                      <w:rPr>
                        <w:rFonts w:ascii="Arial" w:hAnsi="Arial" w:cs="Arial"/>
                        <w:color w:val="000000"/>
                        <w:w w:val="213"/>
                        <w:position w:val="1"/>
                        <w:sz w:val="9"/>
                        <w:szCs w:val="9"/>
                      </w:rPr>
                    </w:pPr>
                    <w:r>
                      <w:rPr>
                        <w:rFonts w:ascii="Arial" w:hAnsi="Arial" w:cs="Arial"/>
                        <w:spacing w:val="-65"/>
                        <w:w w:val="256"/>
                        <w:sz w:val="9"/>
                        <w:szCs w:val="9"/>
                      </w:rPr>
                      <w:t>.</w:t>
                    </w:r>
                    <w:r>
                      <w:rPr>
                        <w:rFonts w:ascii="Arial" w:hAnsi="Arial" w:cs="Arial"/>
                        <w:color w:val="FF5500"/>
                        <w:spacing w:val="-60"/>
                        <w:w w:val="256"/>
                        <w:sz w:val="9"/>
                        <w:szCs w:val="9"/>
                      </w:rPr>
                      <w:t>!</w:t>
                    </w:r>
                    <w:r>
                      <w:rPr>
                        <w:rFonts w:ascii="Arial" w:hAnsi="Arial" w:cs="Arial"/>
                        <w:color w:val="FF5500"/>
                        <w:spacing w:val="-65"/>
                        <w:w w:val="200"/>
                        <w:position w:val="1"/>
                        <w:sz w:val="9"/>
                        <w:szCs w:val="9"/>
                      </w:rPr>
                      <w:t>"</w:t>
                    </w:r>
                    <w:r>
                      <w:rPr>
                        <w:rFonts w:ascii="Arial" w:hAnsi="Arial" w:cs="Arial"/>
                        <w:color w:val="000000"/>
                        <w:w w:val="213"/>
                        <w:position w:val="1"/>
                        <w:sz w:val="9"/>
                        <w:szCs w:val="9"/>
                      </w:rPr>
                      <w:t>)</w:t>
                    </w:r>
                  </w:p>
                </w:txbxContent>
              </v:textbox>
            </v:shape>
            <v:shape id="_x0000_s3196" type="#_x0000_t202" style="position:absolute;left:4571;top:1064;width:244;height:308;mso-position-horizontal-relative:page;mso-position-vertical-relative:page" o:allowincell="f" filled="f" stroked="f">
              <v:textbox inset="0,0,0,0">
                <w:txbxContent>
                  <w:p w:rsidR="00000000" w:rsidRDefault="00D40AF8">
                    <w:pPr>
                      <w:pStyle w:val="BodyText"/>
                      <w:kinsoku w:val="0"/>
                      <w:overflowPunct w:val="0"/>
                      <w:spacing w:line="306" w:lineRule="exact"/>
                      <w:rPr>
                        <w:rFonts w:ascii="Arial" w:hAnsi="Arial" w:cs="Arial"/>
                        <w:b/>
                        <w:bCs/>
                        <w:sz w:val="27"/>
                        <w:szCs w:val="27"/>
                      </w:rPr>
                    </w:pPr>
                    <w:r>
                      <w:rPr>
                        <w:rFonts w:ascii="Arial" w:hAnsi="Arial" w:cs="Arial"/>
                        <w:b/>
                        <w:bCs/>
                        <w:sz w:val="27"/>
                        <w:szCs w:val="27"/>
                      </w:rPr>
                      <w:t>2.</w:t>
                    </w:r>
                  </w:p>
                </w:txbxContent>
              </v:textbox>
            </v:shape>
            <v:shape id="_x0000_s3197" type="#_x0000_t202" style="position:absolute;left:6842;top:1569;width:104;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Trebuchet MS" w:hAnsi="Trebuchet MS" w:cs="Trebuchet MS"/>
                        <w:color w:val="FF5500"/>
                        <w:w w:val="101"/>
                        <w:sz w:val="15"/>
                        <w:szCs w:val="15"/>
                      </w:rPr>
                    </w:pPr>
                    <w:r>
                      <w:rPr>
                        <w:rFonts w:ascii="Trebuchet MS" w:hAnsi="Trebuchet MS" w:cs="Trebuchet MS"/>
                        <w:spacing w:val="-84"/>
                        <w:w w:val="111"/>
                        <w:sz w:val="15"/>
                        <w:szCs w:val="15"/>
                      </w:rPr>
                      <w:t>«</w:t>
                    </w:r>
                    <w:r>
                      <w:rPr>
                        <w:rFonts w:ascii="Trebuchet MS" w:hAnsi="Trebuchet MS" w:cs="Trebuchet MS"/>
                        <w:color w:val="FF5500"/>
                        <w:w w:val="101"/>
                        <w:sz w:val="15"/>
                        <w:szCs w:val="15"/>
                      </w:rPr>
                      <w:t>¬</w:t>
                    </w:r>
                  </w:p>
                </w:txbxContent>
              </v:textbox>
            </v:shape>
            <v:shape id="_x0000_s3198" type="#_x0000_t202" style="position:absolute;left:140;top:3458;width:244;height:308;mso-position-horizontal-relative:page;mso-position-vertical-relative:page" o:allowincell="f" filled="f" stroked="f">
              <v:textbox inset="0,0,0,0">
                <w:txbxContent>
                  <w:p w:rsidR="00000000" w:rsidRDefault="00D40AF8">
                    <w:pPr>
                      <w:pStyle w:val="BodyText"/>
                      <w:kinsoku w:val="0"/>
                      <w:overflowPunct w:val="0"/>
                      <w:spacing w:line="306" w:lineRule="exact"/>
                      <w:rPr>
                        <w:rFonts w:ascii="Arial" w:hAnsi="Arial" w:cs="Arial"/>
                        <w:b/>
                        <w:bCs/>
                        <w:sz w:val="27"/>
                        <w:szCs w:val="27"/>
                      </w:rPr>
                    </w:pPr>
                    <w:r>
                      <w:rPr>
                        <w:rFonts w:ascii="Arial" w:hAnsi="Arial" w:cs="Arial"/>
                        <w:b/>
                        <w:bCs/>
                        <w:sz w:val="27"/>
                        <w:szCs w:val="27"/>
                      </w:rPr>
                      <w:t>3.</w:t>
                    </w:r>
                  </w:p>
                </w:txbxContent>
              </v:textbox>
            </v:shape>
            <v:shape id="_x0000_s3199" type="#_x0000_t202" style="position:absolute;left:1949;top:3791;width:151;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Arial" w:hAnsi="Arial" w:cs="Arial"/>
                        <w:color w:val="000000"/>
                        <w:w w:val="213"/>
                        <w:position w:val="1"/>
                        <w:sz w:val="9"/>
                        <w:szCs w:val="9"/>
                      </w:rPr>
                    </w:pPr>
                    <w:r>
                      <w:rPr>
                        <w:rFonts w:ascii="Trebuchet MS" w:hAnsi="Trebuchet MS" w:cs="Trebuchet MS"/>
                        <w:spacing w:val="-84"/>
                        <w:w w:val="111"/>
                        <w:sz w:val="15"/>
                        <w:szCs w:val="15"/>
                      </w:rPr>
                      <w:t>«</w:t>
                    </w:r>
                    <w:r>
                      <w:rPr>
                        <w:rFonts w:ascii="Trebuchet MS" w:hAnsi="Trebuchet MS" w:cs="Trebuchet MS"/>
                        <w:color w:val="FF5500"/>
                        <w:spacing w:val="-18"/>
                        <w:w w:val="101"/>
                        <w:sz w:val="15"/>
                        <w:szCs w:val="15"/>
                      </w:rPr>
                      <w:t>¬</w:t>
                    </w:r>
                    <w:r>
                      <w:rPr>
                        <w:rFonts w:ascii="Arial" w:hAnsi="Arial" w:cs="Arial"/>
                        <w:color w:val="FF5500"/>
                        <w:spacing w:val="-65"/>
                        <w:w w:val="200"/>
                        <w:position w:val="1"/>
                        <w:sz w:val="9"/>
                        <w:szCs w:val="9"/>
                      </w:rPr>
                      <w:t>"</w:t>
                    </w:r>
                    <w:r>
                      <w:rPr>
                        <w:rFonts w:ascii="Arial" w:hAnsi="Arial" w:cs="Arial"/>
                        <w:color w:val="000000"/>
                        <w:w w:val="213"/>
                        <w:position w:val="1"/>
                        <w:sz w:val="9"/>
                        <w:szCs w:val="9"/>
                      </w:rPr>
                      <w:t>)</w:t>
                    </w:r>
                  </w:p>
                </w:txbxContent>
              </v:textbox>
            </v:shape>
            <v:shape id="_x0000_s3200" type="#_x0000_t202" style="position:absolute;left:1348;top:4042;width:159;height:168;mso-position-horizontal-relative:page;mso-position-vertical-relative:page" o:allowincell="f" filled="f" stroked="f">
              <v:textbox inset="0,0,0,0">
                <w:txbxContent>
                  <w:p w:rsidR="00000000" w:rsidRDefault="00D40AF8">
                    <w:pPr>
                      <w:pStyle w:val="BodyText"/>
                      <w:kinsoku w:val="0"/>
                      <w:overflowPunct w:val="0"/>
                      <w:spacing w:line="167" w:lineRule="exact"/>
                      <w:rPr>
                        <w:rFonts w:ascii="Arial" w:hAnsi="Arial" w:cs="Arial"/>
                        <w:color w:val="000000"/>
                        <w:w w:val="213"/>
                        <w:sz w:val="9"/>
                        <w:szCs w:val="9"/>
                      </w:rPr>
                    </w:pPr>
                    <w:r>
                      <w:rPr>
                        <w:rFonts w:ascii="Trebuchet MS" w:hAnsi="Trebuchet MS" w:cs="Trebuchet MS"/>
                        <w:spacing w:val="-84"/>
                        <w:w w:val="111"/>
                        <w:position w:val="-5"/>
                        <w:sz w:val="15"/>
                        <w:szCs w:val="15"/>
                      </w:rPr>
                      <w:t>«</w:t>
                    </w:r>
                    <w:r>
                      <w:rPr>
                        <w:rFonts w:ascii="Trebuchet MS" w:hAnsi="Trebuchet MS" w:cs="Trebuchet MS"/>
                        <w:color w:val="FF5500"/>
                        <w:spacing w:val="-10"/>
                        <w:w w:val="101"/>
                        <w:position w:val="-5"/>
                        <w:sz w:val="15"/>
                        <w:szCs w:val="15"/>
                      </w:rPr>
                      <w:t>¬</w:t>
                    </w:r>
                    <w:r>
                      <w:rPr>
                        <w:rFonts w:ascii="Arial" w:hAnsi="Arial" w:cs="Arial"/>
                        <w:color w:val="FF5500"/>
                        <w:spacing w:val="-65"/>
                        <w:w w:val="200"/>
                        <w:sz w:val="9"/>
                        <w:szCs w:val="9"/>
                      </w:rPr>
                      <w:t>"</w:t>
                    </w:r>
                    <w:r>
                      <w:rPr>
                        <w:rFonts w:ascii="Arial" w:hAnsi="Arial" w:cs="Arial"/>
                        <w:color w:val="000000"/>
                        <w:w w:val="213"/>
                        <w:sz w:val="9"/>
                        <w:szCs w:val="9"/>
                      </w:rPr>
                      <w:t>)</w:t>
                    </w:r>
                  </w:p>
                </w:txbxContent>
              </v:textbox>
            </v:shape>
            <v:shape id="_x0000_s3201" type="#_x0000_t202" style="position:absolute;left:923;top:4187;width:93;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Arial" w:hAnsi="Arial" w:cs="Arial"/>
                        <w:color w:val="000000"/>
                        <w:w w:val="213"/>
                        <w:position w:val="1"/>
                        <w:sz w:val="9"/>
                        <w:szCs w:val="9"/>
                      </w:rPr>
                    </w:pPr>
                    <w:r>
                      <w:rPr>
                        <w:rFonts w:ascii="Trebuchet MS" w:hAnsi="Trebuchet MS" w:cs="Trebuchet MS"/>
                        <w:spacing w:val="-84"/>
                        <w:w w:val="111"/>
                        <w:sz w:val="15"/>
                        <w:szCs w:val="15"/>
                      </w:rPr>
                      <w:t>«</w:t>
                    </w:r>
                    <w:r>
                      <w:rPr>
                        <w:rFonts w:ascii="Trebuchet MS" w:hAnsi="Trebuchet MS" w:cs="Trebuchet MS"/>
                        <w:color w:val="FF5500"/>
                        <w:spacing w:val="-76"/>
                        <w:w w:val="101"/>
                        <w:sz w:val="15"/>
                        <w:szCs w:val="15"/>
                      </w:rPr>
                      <w:t>¬</w:t>
                    </w:r>
                    <w:r>
                      <w:rPr>
                        <w:rFonts w:ascii="Arial" w:hAnsi="Arial" w:cs="Arial"/>
                        <w:color w:val="FF5500"/>
                        <w:spacing w:val="-65"/>
                        <w:w w:val="200"/>
                        <w:position w:val="1"/>
                        <w:sz w:val="9"/>
                        <w:szCs w:val="9"/>
                      </w:rPr>
                      <w:t>"</w:t>
                    </w:r>
                    <w:r>
                      <w:rPr>
                        <w:rFonts w:ascii="Arial" w:hAnsi="Arial" w:cs="Arial"/>
                        <w:color w:val="000000"/>
                        <w:w w:val="213"/>
                        <w:position w:val="1"/>
                        <w:sz w:val="9"/>
                        <w:szCs w:val="9"/>
                      </w:rPr>
                      <w:t>)</w:t>
                    </w:r>
                  </w:p>
                </w:txbxContent>
              </v:textbox>
            </v:shape>
            <v:shape id="_x0000_s3202" type="#_x0000_t202" style="position:absolute;left:2078;top:4303;width:104;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Trebuchet MS" w:hAnsi="Trebuchet MS" w:cs="Trebuchet MS"/>
                        <w:color w:val="FF5500"/>
                        <w:w w:val="101"/>
                        <w:sz w:val="15"/>
                        <w:szCs w:val="15"/>
                      </w:rPr>
                    </w:pPr>
                    <w:r>
                      <w:rPr>
                        <w:rFonts w:ascii="Trebuchet MS" w:hAnsi="Trebuchet MS" w:cs="Trebuchet MS"/>
                        <w:spacing w:val="-84"/>
                        <w:w w:val="111"/>
                        <w:sz w:val="15"/>
                        <w:szCs w:val="15"/>
                      </w:rPr>
                      <w:t>«</w:t>
                    </w:r>
                    <w:r>
                      <w:rPr>
                        <w:rFonts w:ascii="Trebuchet MS" w:hAnsi="Trebuchet MS" w:cs="Trebuchet MS"/>
                        <w:color w:val="FF5500"/>
                        <w:w w:val="101"/>
                        <w:sz w:val="15"/>
                        <w:szCs w:val="15"/>
                      </w:rPr>
                      <w:t>¬</w:t>
                    </w:r>
                  </w:p>
                </w:txbxContent>
              </v:textbox>
            </v:shape>
            <v:shape id="_x0000_s3203" type="#_x0000_t202" style="position:absolute;left:3704;top:4237;width:104;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Trebuchet MS" w:hAnsi="Trebuchet MS" w:cs="Trebuchet MS"/>
                        <w:color w:val="FF5500"/>
                        <w:w w:val="101"/>
                        <w:sz w:val="15"/>
                        <w:szCs w:val="15"/>
                      </w:rPr>
                    </w:pPr>
                    <w:r>
                      <w:rPr>
                        <w:rFonts w:ascii="Trebuchet MS" w:hAnsi="Trebuchet MS" w:cs="Trebuchet MS"/>
                        <w:spacing w:val="-84"/>
                        <w:w w:val="111"/>
                        <w:sz w:val="15"/>
                        <w:szCs w:val="15"/>
                      </w:rPr>
                      <w:t>«</w:t>
                    </w:r>
                    <w:r>
                      <w:rPr>
                        <w:rFonts w:ascii="Trebuchet MS" w:hAnsi="Trebuchet MS" w:cs="Trebuchet MS"/>
                        <w:color w:val="FF5500"/>
                        <w:w w:val="101"/>
                        <w:sz w:val="15"/>
                        <w:szCs w:val="15"/>
                      </w:rPr>
                      <w:t>¬</w:t>
                    </w:r>
                  </w:p>
                </w:txbxContent>
              </v:textbox>
            </v:shape>
            <v:shape id="_x0000_s3204" type="#_x0000_t202" style="position:absolute;left:1066;top:4435;width:104;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Trebuchet MS" w:hAnsi="Trebuchet MS" w:cs="Trebuchet MS"/>
                        <w:color w:val="FF5500"/>
                        <w:w w:val="101"/>
                        <w:sz w:val="15"/>
                        <w:szCs w:val="15"/>
                      </w:rPr>
                    </w:pPr>
                    <w:r>
                      <w:rPr>
                        <w:rFonts w:ascii="Trebuchet MS" w:hAnsi="Trebuchet MS" w:cs="Trebuchet MS"/>
                        <w:spacing w:val="-84"/>
                        <w:w w:val="111"/>
                        <w:sz w:val="15"/>
                        <w:szCs w:val="15"/>
                      </w:rPr>
                      <w:t>«</w:t>
                    </w:r>
                    <w:r>
                      <w:rPr>
                        <w:rFonts w:ascii="Trebuchet MS" w:hAnsi="Trebuchet MS" w:cs="Trebuchet MS"/>
                        <w:color w:val="FF5500"/>
                        <w:w w:val="101"/>
                        <w:sz w:val="15"/>
                        <w:szCs w:val="15"/>
                      </w:rPr>
                      <w:t>¬</w:t>
                    </w:r>
                  </w:p>
                </w:txbxContent>
              </v:textbox>
            </v:shape>
            <v:shape id="_x0000_s3205" type="#_x0000_t202" style="position:absolute;left:1495;top:4498;width:104;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Trebuchet MS" w:hAnsi="Trebuchet MS" w:cs="Trebuchet MS"/>
                        <w:color w:val="FF5500"/>
                        <w:w w:val="101"/>
                        <w:sz w:val="15"/>
                        <w:szCs w:val="15"/>
                      </w:rPr>
                    </w:pPr>
                    <w:r>
                      <w:rPr>
                        <w:rFonts w:ascii="Trebuchet MS" w:hAnsi="Trebuchet MS" w:cs="Trebuchet MS"/>
                        <w:spacing w:val="-84"/>
                        <w:w w:val="111"/>
                        <w:sz w:val="15"/>
                        <w:szCs w:val="15"/>
                      </w:rPr>
                      <w:t>«</w:t>
                    </w:r>
                    <w:r>
                      <w:rPr>
                        <w:rFonts w:ascii="Trebuchet MS" w:hAnsi="Trebuchet MS" w:cs="Trebuchet MS"/>
                        <w:color w:val="FF5500"/>
                        <w:w w:val="101"/>
                        <w:sz w:val="15"/>
                        <w:szCs w:val="15"/>
                      </w:rPr>
                      <w:t>¬</w:t>
                    </w:r>
                  </w:p>
                </w:txbxContent>
              </v:textbox>
            </v:shape>
            <v:shape id="_x0000_s3206" type="#_x0000_t202" style="position:absolute;left:1892;top:4482;width:85;height:92;mso-position-horizontal-relative:page;mso-position-vertical-relative:page" o:allowincell="f" filled="f" stroked="f">
              <v:textbox inset="0,0,0,0">
                <w:txbxContent>
                  <w:p w:rsidR="00000000" w:rsidRDefault="00D40AF8">
                    <w:pPr>
                      <w:pStyle w:val="BodyText"/>
                      <w:kinsoku w:val="0"/>
                      <w:overflowPunct w:val="0"/>
                      <w:spacing w:before="6" w:line="85" w:lineRule="exact"/>
                      <w:rPr>
                        <w:rFonts w:ascii="Arial" w:hAnsi="Arial" w:cs="Arial"/>
                        <w:color w:val="FF5500"/>
                        <w:w w:val="200"/>
                        <w:sz w:val="9"/>
                        <w:szCs w:val="9"/>
                      </w:rPr>
                    </w:pPr>
                    <w:r>
                      <w:rPr>
                        <w:rFonts w:ascii="Arial" w:hAnsi="Arial" w:cs="Arial"/>
                        <w:spacing w:val="-65"/>
                        <w:w w:val="213"/>
                        <w:sz w:val="9"/>
                        <w:szCs w:val="9"/>
                      </w:rPr>
                      <w:t>)</w:t>
                    </w:r>
                    <w:r>
                      <w:rPr>
                        <w:rFonts w:ascii="Arial" w:hAnsi="Arial" w:cs="Arial"/>
                        <w:color w:val="FF5500"/>
                        <w:w w:val="200"/>
                        <w:sz w:val="9"/>
                        <w:szCs w:val="9"/>
                      </w:rPr>
                      <w:t>"</w:t>
                    </w:r>
                  </w:p>
                </w:txbxContent>
              </v:textbox>
            </v:shape>
            <v:shape id="_x0000_s3207" type="#_x0000_t202" style="position:absolute;left:4591;top:3468;width:244;height:308;mso-position-horizontal-relative:page;mso-position-vertical-relative:page" o:allowincell="f" filled="f" stroked="f">
              <v:textbox inset="0,0,0,0">
                <w:txbxContent>
                  <w:p w:rsidR="00000000" w:rsidRDefault="00D40AF8">
                    <w:pPr>
                      <w:pStyle w:val="BodyText"/>
                      <w:kinsoku w:val="0"/>
                      <w:overflowPunct w:val="0"/>
                      <w:spacing w:line="306" w:lineRule="exact"/>
                      <w:rPr>
                        <w:rFonts w:ascii="Arial" w:hAnsi="Arial" w:cs="Arial"/>
                        <w:b/>
                        <w:bCs/>
                        <w:sz w:val="27"/>
                        <w:szCs w:val="27"/>
                      </w:rPr>
                    </w:pPr>
                    <w:r>
                      <w:rPr>
                        <w:rFonts w:ascii="Arial" w:hAnsi="Arial" w:cs="Arial"/>
                        <w:b/>
                        <w:bCs/>
                        <w:sz w:val="27"/>
                        <w:szCs w:val="27"/>
                      </w:rPr>
                      <w:t>4.</w:t>
                    </w:r>
                  </w:p>
                </w:txbxContent>
              </v:textbox>
            </v:shape>
            <v:shape id="_x0000_s3208" type="#_x0000_t202" style="position:absolute;left:6601;top:3982;width:104;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Trebuchet MS" w:hAnsi="Trebuchet MS" w:cs="Trebuchet MS"/>
                        <w:color w:val="FF5500"/>
                        <w:w w:val="101"/>
                        <w:sz w:val="15"/>
                        <w:szCs w:val="15"/>
                      </w:rPr>
                    </w:pPr>
                    <w:r>
                      <w:rPr>
                        <w:rFonts w:ascii="Trebuchet MS" w:hAnsi="Trebuchet MS" w:cs="Trebuchet MS"/>
                        <w:spacing w:val="-84"/>
                        <w:w w:val="111"/>
                        <w:sz w:val="15"/>
                        <w:szCs w:val="15"/>
                      </w:rPr>
                      <w:t>«</w:t>
                    </w:r>
                    <w:r>
                      <w:rPr>
                        <w:rFonts w:ascii="Trebuchet MS" w:hAnsi="Trebuchet MS" w:cs="Trebuchet MS"/>
                        <w:color w:val="FF5500"/>
                        <w:w w:val="101"/>
                        <w:sz w:val="15"/>
                        <w:szCs w:val="15"/>
                      </w:rPr>
                      <w:t>¬</w:t>
                    </w:r>
                  </w:p>
                </w:txbxContent>
              </v:textbox>
            </v:shape>
            <v:shape id="_x0000_s3209" type="#_x0000_t202" style="position:absolute;left:5703;top:4308;width:107;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Arial" w:hAnsi="Arial" w:cs="Arial"/>
                        <w:color w:val="FF5500"/>
                        <w:w w:val="200"/>
                        <w:position w:val="2"/>
                        <w:sz w:val="9"/>
                        <w:szCs w:val="9"/>
                      </w:rPr>
                    </w:pPr>
                    <w:r>
                      <w:rPr>
                        <w:rFonts w:ascii="Trebuchet MS" w:hAnsi="Trebuchet MS" w:cs="Trebuchet MS"/>
                        <w:spacing w:val="-84"/>
                        <w:w w:val="111"/>
                        <w:sz w:val="15"/>
                        <w:szCs w:val="15"/>
                      </w:rPr>
                      <w:t>«</w:t>
                    </w:r>
                    <w:r>
                      <w:rPr>
                        <w:rFonts w:ascii="Trebuchet MS" w:hAnsi="Trebuchet MS" w:cs="Trebuchet MS"/>
                        <w:color w:val="FF5500"/>
                        <w:spacing w:val="-61"/>
                        <w:w w:val="101"/>
                        <w:sz w:val="15"/>
                        <w:szCs w:val="15"/>
                      </w:rPr>
                      <w:t>¬</w:t>
                    </w:r>
                    <w:r>
                      <w:rPr>
                        <w:rFonts w:ascii="Arial" w:hAnsi="Arial" w:cs="Arial"/>
                        <w:color w:val="000000"/>
                        <w:spacing w:val="-65"/>
                        <w:w w:val="213"/>
                        <w:position w:val="2"/>
                        <w:sz w:val="9"/>
                        <w:szCs w:val="9"/>
                      </w:rPr>
                      <w:t>)</w:t>
                    </w:r>
                    <w:r>
                      <w:rPr>
                        <w:rFonts w:ascii="Arial" w:hAnsi="Arial" w:cs="Arial"/>
                        <w:color w:val="FF5500"/>
                        <w:w w:val="200"/>
                        <w:position w:val="2"/>
                        <w:sz w:val="9"/>
                        <w:szCs w:val="9"/>
                      </w:rPr>
                      <w:t>"</w:t>
                    </w:r>
                  </w:p>
                </w:txbxContent>
              </v:textbox>
            </v:shape>
            <v:shape id="_x0000_s3210" type="#_x0000_t202" style="position:absolute;left:6890;top:4308;width:104;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Arial" w:hAnsi="Arial" w:cs="Arial"/>
                        <w:color w:val="FF5500"/>
                        <w:w w:val="200"/>
                        <w:sz w:val="9"/>
                        <w:szCs w:val="9"/>
                      </w:rPr>
                    </w:pPr>
                    <w:r>
                      <w:rPr>
                        <w:rFonts w:ascii="Trebuchet MS" w:hAnsi="Trebuchet MS" w:cs="Trebuchet MS"/>
                        <w:spacing w:val="-84"/>
                        <w:w w:val="111"/>
                        <w:position w:val="-2"/>
                        <w:sz w:val="15"/>
                        <w:szCs w:val="15"/>
                      </w:rPr>
                      <w:t>«</w:t>
                    </w:r>
                    <w:r>
                      <w:rPr>
                        <w:rFonts w:ascii="Trebuchet MS" w:hAnsi="Trebuchet MS" w:cs="Trebuchet MS"/>
                        <w:color w:val="FF5500"/>
                        <w:spacing w:val="-65"/>
                        <w:w w:val="101"/>
                        <w:position w:val="-2"/>
                        <w:sz w:val="15"/>
                        <w:szCs w:val="15"/>
                      </w:rPr>
                      <w:t>¬</w:t>
                    </w:r>
                    <w:r>
                      <w:rPr>
                        <w:rFonts w:ascii="Arial" w:hAnsi="Arial" w:cs="Arial"/>
                        <w:color w:val="000000"/>
                        <w:spacing w:val="-65"/>
                        <w:w w:val="213"/>
                        <w:sz w:val="9"/>
                        <w:szCs w:val="9"/>
                      </w:rPr>
                      <w:t>)</w:t>
                    </w:r>
                    <w:r>
                      <w:rPr>
                        <w:rFonts w:ascii="Arial" w:hAnsi="Arial" w:cs="Arial"/>
                        <w:color w:val="FF5500"/>
                        <w:w w:val="200"/>
                        <w:sz w:val="9"/>
                        <w:szCs w:val="9"/>
                      </w:rPr>
                      <w:t>"</w:t>
                    </w:r>
                  </w:p>
                </w:txbxContent>
              </v:textbox>
            </v:shape>
            <v:shape id="_x0000_s3211" type="#_x0000_t202" style="position:absolute;left:7444;top:4821;width:128;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Trebuchet MS" w:hAnsi="Trebuchet MS" w:cs="Trebuchet MS"/>
                        <w:color w:val="FF5500"/>
                        <w:w w:val="101"/>
                        <w:position w:val="1"/>
                        <w:sz w:val="15"/>
                        <w:szCs w:val="15"/>
                      </w:rPr>
                    </w:pPr>
                    <w:r>
                      <w:rPr>
                        <w:rFonts w:ascii="Arial" w:hAnsi="Arial" w:cs="Arial"/>
                        <w:spacing w:val="-65"/>
                        <w:w w:val="213"/>
                        <w:sz w:val="9"/>
                        <w:szCs w:val="9"/>
                      </w:rPr>
                      <w:t>)</w:t>
                    </w:r>
                    <w:r>
                      <w:rPr>
                        <w:rFonts w:ascii="Arial" w:hAnsi="Arial" w:cs="Arial"/>
                        <w:color w:val="FF5500"/>
                        <w:spacing w:val="-41"/>
                        <w:w w:val="200"/>
                        <w:sz w:val="9"/>
                        <w:szCs w:val="9"/>
                      </w:rPr>
                      <w:t>"</w:t>
                    </w:r>
                    <w:r>
                      <w:rPr>
                        <w:rFonts w:ascii="Trebuchet MS" w:hAnsi="Trebuchet MS" w:cs="Trebuchet MS"/>
                        <w:color w:val="000000"/>
                        <w:spacing w:val="-84"/>
                        <w:w w:val="111"/>
                        <w:position w:val="1"/>
                        <w:sz w:val="15"/>
                        <w:szCs w:val="15"/>
                      </w:rPr>
                      <w:t>«</w:t>
                    </w:r>
                    <w:r>
                      <w:rPr>
                        <w:rFonts w:ascii="Trebuchet MS" w:hAnsi="Trebuchet MS" w:cs="Trebuchet MS"/>
                        <w:color w:val="FF5500"/>
                        <w:w w:val="101"/>
                        <w:position w:val="1"/>
                        <w:sz w:val="15"/>
                        <w:szCs w:val="15"/>
                      </w:rPr>
                      <w:t>¬</w:t>
                    </w:r>
                  </w:p>
                </w:txbxContent>
              </v:textbox>
            </v:shape>
            <v:shape id="_x0000_s3212" type="#_x0000_t202" style="position:absolute;left:6190;top:5038;width:89;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Arial" w:hAnsi="Arial" w:cs="Arial"/>
                        <w:color w:val="FF5500"/>
                        <w:w w:val="200"/>
                        <w:sz w:val="9"/>
                        <w:szCs w:val="9"/>
                      </w:rPr>
                    </w:pPr>
                    <w:r>
                      <w:rPr>
                        <w:rFonts w:ascii="Trebuchet MS" w:hAnsi="Trebuchet MS" w:cs="Trebuchet MS"/>
                        <w:spacing w:val="-84"/>
                        <w:w w:val="111"/>
                        <w:position w:val="-4"/>
                        <w:sz w:val="15"/>
                        <w:szCs w:val="15"/>
                      </w:rPr>
                      <w:t>«</w:t>
                    </w:r>
                    <w:r>
                      <w:rPr>
                        <w:rFonts w:ascii="Trebuchet MS" w:hAnsi="Trebuchet MS" w:cs="Trebuchet MS"/>
                        <w:color w:val="FF5500"/>
                        <w:spacing w:val="-79"/>
                        <w:w w:val="101"/>
                        <w:position w:val="-4"/>
                        <w:sz w:val="15"/>
                        <w:szCs w:val="15"/>
                      </w:rPr>
                      <w:t>¬</w:t>
                    </w:r>
                    <w:r>
                      <w:rPr>
                        <w:rFonts w:ascii="Arial" w:hAnsi="Arial" w:cs="Arial"/>
                        <w:color w:val="000000"/>
                        <w:spacing w:val="-65"/>
                        <w:w w:val="213"/>
                        <w:sz w:val="9"/>
                        <w:szCs w:val="9"/>
                      </w:rPr>
                      <w:t>)</w:t>
                    </w:r>
                    <w:r>
                      <w:rPr>
                        <w:rFonts w:ascii="Arial" w:hAnsi="Arial" w:cs="Arial"/>
                        <w:color w:val="FF5500"/>
                        <w:w w:val="200"/>
                        <w:sz w:val="9"/>
                        <w:szCs w:val="9"/>
                      </w:rPr>
                      <w:t>"</w:t>
                    </w:r>
                  </w:p>
                </w:txbxContent>
              </v:textbox>
            </v:shape>
            <v:shape id="_x0000_s3213" type="#_x0000_t202" style="position:absolute;left:6783;top:4990;width:97;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Arial" w:hAnsi="Arial" w:cs="Arial"/>
                        <w:color w:val="FF5500"/>
                        <w:w w:val="200"/>
                        <w:sz w:val="9"/>
                        <w:szCs w:val="9"/>
                      </w:rPr>
                    </w:pPr>
                    <w:r>
                      <w:rPr>
                        <w:rFonts w:ascii="Trebuchet MS" w:hAnsi="Trebuchet MS" w:cs="Trebuchet MS"/>
                        <w:spacing w:val="-84"/>
                        <w:w w:val="111"/>
                        <w:position w:val="-3"/>
                        <w:sz w:val="15"/>
                        <w:szCs w:val="15"/>
                      </w:rPr>
                      <w:t>«</w:t>
                    </w:r>
                    <w:r>
                      <w:rPr>
                        <w:rFonts w:ascii="Trebuchet MS" w:hAnsi="Trebuchet MS" w:cs="Trebuchet MS"/>
                        <w:color w:val="FF5500"/>
                        <w:spacing w:val="-72"/>
                        <w:w w:val="101"/>
                        <w:position w:val="-3"/>
                        <w:sz w:val="15"/>
                        <w:szCs w:val="15"/>
                      </w:rPr>
                      <w:t>¬</w:t>
                    </w:r>
                    <w:r>
                      <w:rPr>
                        <w:rFonts w:ascii="Arial" w:hAnsi="Arial" w:cs="Arial"/>
                        <w:color w:val="000000"/>
                        <w:spacing w:val="-65"/>
                        <w:w w:val="213"/>
                        <w:sz w:val="9"/>
                        <w:szCs w:val="9"/>
                      </w:rPr>
                      <w:t>)</w:t>
                    </w:r>
                    <w:r>
                      <w:rPr>
                        <w:rFonts w:ascii="Arial" w:hAnsi="Arial" w:cs="Arial"/>
                        <w:color w:val="FF5500"/>
                        <w:w w:val="200"/>
                        <w:sz w:val="9"/>
                        <w:szCs w:val="9"/>
                      </w:rPr>
                      <w:t>"</w:t>
                    </w:r>
                  </w:p>
                </w:txbxContent>
              </v:textbox>
            </v:shape>
            <v:shape id="_x0000_s3214" type="#_x0000_t202" style="position:absolute;left:129;top:5864;width:244;height:308;mso-position-horizontal-relative:page;mso-position-vertical-relative:page" o:allowincell="f" filled="f" stroked="f">
              <v:textbox inset="0,0,0,0">
                <w:txbxContent>
                  <w:p w:rsidR="00000000" w:rsidRDefault="00D40AF8">
                    <w:pPr>
                      <w:pStyle w:val="BodyText"/>
                      <w:kinsoku w:val="0"/>
                      <w:overflowPunct w:val="0"/>
                      <w:spacing w:line="306" w:lineRule="exact"/>
                      <w:rPr>
                        <w:rFonts w:ascii="Arial" w:hAnsi="Arial" w:cs="Arial"/>
                        <w:b/>
                        <w:bCs/>
                        <w:sz w:val="27"/>
                        <w:szCs w:val="27"/>
                      </w:rPr>
                    </w:pPr>
                    <w:r>
                      <w:rPr>
                        <w:rFonts w:ascii="Arial" w:hAnsi="Arial" w:cs="Arial"/>
                        <w:b/>
                        <w:bCs/>
                        <w:sz w:val="27"/>
                        <w:szCs w:val="27"/>
                      </w:rPr>
                      <w:t>5.</w:t>
                    </w:r>
                  </w:p>
                </w:txbxContent>
              </v:textbox>
            </v:shape>
            <v:shape id="_x0000_s3215" type="#_x0000_t202" style="position:absolute;left:2410;top:6215;width:107;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Arial" w:hAnsi="Arial" w:cs="Arial"/>
                        <w:color w:val="FF5500"/>
                        <w:w w:val="200"/>
                        <w:sz w:val="9"/>
                        <w:szCs w:val="9"/>
                      </w:rPr>
                    </w:pPr>
                    <w:r>
                      <w:rPr>
                        <w:rFonts w:ascii="Trebuchet MS" w:hAnsi="Trebuchet MS" w:cs="Trebuchet MS"/>
                        <w:spacing w:val="-84"/>
                        <w:w w:val="111"/>
                        <w:position w:val="-3"/>
                        <w:sz w:val="15"/>
                        <w:szCs w:val="15"/>
                      </w:rPr>
                      <w:t>«</w:t>
                    </w:r>
                    <w:r>
                      <w:rPr>
                        <w:rFonts w:ascii="Trebuchet MS" w:hAnsi="Trebuchet MS" w:cs="Trebuchet MS"/>
                        <w:color w:val="FF5500"/>
                        <w:spacing w:val="-61"/>
                        <w:w w:val="101"/>
                        <w:position w:val="-3"/>
                        <w:sz w:val="15"/>
                        <w:szCs w:val="15"/>
                      </w:rPr>
                      <w:t>¬</w:t>
                    </w:r>
                    <w:r>
                      <w:rPr>
                        <w:rFonts w:ascii="Arial" w:hAnsi="Arial" w:cs="Arial"/>
                        <w:color w:val="000000"/>
                        <w:spacing w:val="-65"/>
                        <w:w w:val="213"/>
                        <w:sz w:val="9"/>
                        <w:szCs w:val="9"/>
                      </w:rPr>
                      <w:t>)</w:t>
                    </w:r>
                    <w:r>
                      <w:rPr>
                        <w:rFonts w:ascii="Arial" w:hAnsi="Arial" w:cs="Arial"/>
                        <w:color w:val="FF5500"/>
                        <w:w w:val="200"/>
                        <w:sz w:val="9"/>
                        <w:szCs w:val="9"/>
                      </w:rPr>
                      <w:t>"</w:t>
                    </w:r>
                  </w:p>
                </w:txbxContent>
              </v:textbox>
            </v:shape>
            <v:shape id="_x0000_s3216" type="#_x0000_t202" style="position:absolute;left:2235;top:6607;width:118;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Arial" w:hAnsi="Arial" w:cs="Arial"/>
                        <w:color w:val="FF5500"/>
                        <w:w w:val="200"/>
                        <w:sz w:val="9"/>
                        <w:szCs w:val="9"/>
                      </w:rPr>
                    </w:pPr>
                    <w:r>
                      <w:rPr>
                        <w:rFonts w:ascii="Trebuchet MS" w:hAnsi="Trebuchet MS" w:cs="Trebuchet MS"/>
                        <w:spacing w:val="-84"/>
                        <w:w w:val="111"/>
                        <w:position w:val="-3"/>
                        <w:sz w:val="15"/>
                        <w:szCs w:val="15"/>
                      </w:rPr>
                      <w:t>«</w:t>
                    </w:r>
                    <w:r>
                      <w:rPr>
                        <w:rFonts w:ascii="Trebuchet MS" w:hAnsi="Trebuchet MS" w:cs="Trebuchet MS"/>
                        <w:color w:val="FF5500"/>
                        <w:spacing w:val="-51"/>
                        <w:w w:val="101"/>
                        <w:position w:val="-3"/>
                        <w:sz w:val="15"/>
                        <w:szCs w:val="15"/>
                      </w:rPr>
                      <w:t>¬</w:t>
                    </w:r>
                    <w:r>
                      <w:rPr>
                        <w:rFonts w:ascii="Arial" w:hAnsi="Arial" w:cs="Arial"/>
                        <w:color w:val="000000"/>
                        <w:spacing w:val="-65"/>
                        <w:w w:val="213"/>
                        <w:sz w:val="9"/>
                        <w:szCs w:val="9"/>
                      </w:rPr>
                      <w:t>)</w:t>
                    </w:r>
                    <w:r>
                      <w:rPr>
                        <w:rFonts w:ascii="Arial" w:hAnsi="Arial" w:cs="Arial"/>
                        <w:color w:val="FF5500"/>
                        <w:w w:val="200"/>
                        <w:sz w:val="9"/>
                        <w:szCs w:val="9"/>
                      </w:rPr>
                      <w:t>"</w:t>
                    </w:r>
                  </w:p>
                </w:txbxContent>
              </v:textbox>
            </v:shape>
            <v:shape id="_x0000_s3217" type="#_x0000_t202" style="position:absolute;left:1954;top:6889;width:110;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Trebuchet MS" w:hAnsi="Trebuchet MS" w:cs="Trebuchet MS"/>
                        <w:color w:val="FF5500"/>
                        <w:w w:val="101"/>
                        <w:position w:val="-3"/>
                        <w:sz w:val="15"/>
                        <w:szCs w:val="15"/>
                      </w:rPr>
                    </w:pPr>
                    <w:r>
                      <w:rPr>
                        <w:rFonts w:ascii="Arial" w:hAnsi="Arial" w:cs="Arial"/>
                        <w:spacing w:val="-65"/>
                        <w:w w:val="213"/>
                        <w:sz w:val="9"/>
                        <w:szCs w:val="9"/>
                      </w:rPr>
                      <w:t>)</w:t>
                    </w:r>
                    <w:r>
                      <w:rPr>
                        <w:rFonts w:ascii="Arial" w:hAnsi="Arial" w:cs="Arial"/>
                        <w:color w:val="FF5500"/>
                        <w:spacing w:val="-58"/>
                        <w:w w:val="200"/>
                        <w:sz w:val="9"/>
                        <w:szCs w:val="9"/>
                      </w:rPr>
                      <w:t>"</w:t>
                    </w:r>
                    <w:r>
                      <w:rPr>
                        <w:rFonts w:ascii="Trebuchet MS" w:hAnsi="Trebuchet MS" w:cs="Trebuchet MS"/>
                        <w:color w:val="000000"/>
                        <w:spacing w:val="-84"/>
                        <w:w w:val="111"/>
                        <w:position w:val="-3"/>
                        <w:sz w:val="15"/>
                        <w:szCs w:val="15"/>
                      </w:rPr>
                      <w:t>«</w:t>
                    </w:r>
                    <w:r>
                      <w:rPr>
                        <w:rFonts w:ascii="Trebuchet MS" w:hAnsi="Trebuchet MS" w:cs="Trebuchet MS"/>
                        <w:color w:val="FF5500"/>
                        <w:w w:val="101"/>
                        <w:position w:val="-3"/>
                        <w:sz w:val="15"/>
                        <w:szCs w:val="15"/>
                      </w:rPr>
                      <w:t>¬</w:t>
                    </w:r>
                  </w:p>
                </w:txbxContent>
              </v:textbox>
            </v:shape>
            <v:shape id="_x0000_s3218" type="#_x0000_t202" style="position:absolute;left:1703;top:7237;width:93;height:155;mso-position-horizontal-relative:page;mso-position-vertical-relative:page" o:allowincell="f" filled="f" stroked="f">
              <v:textbox inset="0,0,0,0">
                <w:txbxContent>
                  <w:p w:rsidR="00000000" w:rsidRDefault="00D40AF8">
                    <w:pPr>
                      <w:pStyle w:val="BodyText"/>
                      <w:kinsoku w:val="0"/>
                      <w:overflowPunct w:val="0"/>
                      <w:spacing w:line="154" w:lineRule="exact"/>
                      <w:rPr>
                        <w:rFonts w:ascii="Arial" w:hAnsi="Arial" w:cs="Arial"/>
                        <w:color w:val="000000"/>
                        <w:w w:val="213"/>
                        <w:position w:val="1"/>
                        <w:sz w:val="9"/>
                        <w:szCs w:val="9"/>
                      </w:rPr>
                    </w:pPr>
                    <w:r>
                      <w:rPr>
                        <w:rFonts w:ascii="Trebuchet MS" w:hAnsi="Trebuchet MS" w:cs="Trebuchet MS"/>
                        <w:spacing w:val="-84"/>
                        <w:w w:val="111"/>
                        <w:sz w:val="15"/>
                        <w:szCs w:val="15"/>
                      </w:rPr>
                      <w:t>«</w:t>
                    </w:r>
                    <w:r>
                      <w:rPr>
                        <w:rFonts w:ascii="Trebuchet MS" w:hAnsi="Trebuchet MS" w:cs="Trebuchet MS"/>
                        <w:color w:val="FF5500"/>
                        <w:spacing w:val="-76"/>
                        <w:w w:val="101"/>
                        <w:sz w:val="15"/>
                        <w:szCs w:val="15"/>
                      </w:rPr>
                      <w:t>¬</w:t>
                    </w:r>
                    <w:r>
                      <w:rPr>
                        <w:rFonts w:ascii="Arial" w:hAnsi="Arial" w:cs="Arial"/>
                        <w:color w:val="FF5500"/>
                        <w:spacing w:val="-65"/>
                        <w:w w:val="200"/>
                        <w:position w:val="1"/>
                        <w:sz w:val="9"/>
                        <w:szCs w:val="9"/>
                      </w:rPr>
                      <w:t>"</w:t>
                    </w:r>
                    <w:r>
                      <w:rPr>
                        <w:rFonts w:ascii="Arial" w:hAnsi="Arial" w:cs="Arial"/>
                        <w:color w:val="000000"/>
                        <w:w w:val="213"/>
                        <w:position w:val="1"/>
                        <w:sz w:val="9"/>
                        <w:szCs w:val="9"/>
                      </w:rPr>
                      <w:t>)</w:t>
                    </w:r>
                  </w:p>
                </w:txbxContent>
              </v:textbox>
            </v:shape>
            <v:shape id="_x0000_s3219" type="#_x0000_t202" style="position:absolute;left:1803;top:7647;width:97;height:160;mso-position-horizontal-relative:page;mso-position-vertical-relative:page" o:allowincell="f" filled="f" stroked="f">
              <v:textbox inset="0,0,0,0">
                <w:txbxContent>
                  <w:p w:rsidR="00000000" w:rsidRDefault="00D40AF8">
                    <w:pPr>
                      <w:pStyle w:val="BodyText"/>
                      <w:kinsoku w:val="0"/>
                      <w:overflowPunct w:val="0"/>
                      <w:spacing w:line="160" w:lineRule="exact"/>
                      <w:rPr>
                        <w:rFonts w:ascii="Arial" w:hAnsi="Arial" w:cs="Arial"/>
                        <w:color w:val="000000"/>
                        <w:w w:val="213"/>
                        <w:sz w:val="9"/>
                        <w:szCs w:val="9"/>
                      </w:rPr>
                    </w:pPr>
                    <w:r>
                      <w:rPr>
                        <w:rFonts w:ascii="Trebuchet MS" w:hAnsi="Trebuchet MS" w:cs="Trebuchet MS"/>
                        <w:spacing w:val="-84"/>
                        <w:w w:val="111"/>
                        <w:position w:val="-4"/>
                        <w:sz w:val="15"/>
                        <w:szCs w:val="15"/>
                      </w:rPr>
                      <w:t>«</w:t>
                    </w:r>
                    <w:r>
                      <w:rPr>
                        <w:rFonts w:ascii="Trebuchet MS" w:hAnsi="Trebuchet MS" w:cs="Trebuchet MS"/>
                        <w:color w:val="FF5500"/>
                        <w:spacing w:val="-72"/>
                        <w:w w:val="101"/>
                        <w:position w:val="-4"/>
                        <w:sz w:val="15"/>
                        <w:szCs w:val="15"/>
                      </w:rPr>
                      <w:t>¬</w:t>
                    </w:r>
                    <w:r>
                      <w:rPr>
                        <w:rFonts w:ascii="Arial" w:hAnsi="Arial" w:cs="Arial"/>
                        <w:color w:val="FF5500"/>
                        <w:spacing w:val="-65"/>
                        <w:w w:val="200"/>
                        <w:sz w:val="9"/>
                        <w:szCs w:val="9"/>
                      </w:rPr>
                      <w:t>"</w:t>
                    </w:r>
                    <w:r>
                      <w:rPr>
                        <w:rFonts w:ascii="Arial" w:hAnsi="Arial" w:cs="Arial"/>
                        <w:color w:val="000000"/>
                        <w:w w:val="213"/>
                        <w:sz w:val="9"/>
                        <w:szCs w:val="9"/>
                      </w:rPr>
                      <w:t>)</w:t>
                    </w:r>
                  </w:p>
                </w:txbxContent>
              </v:textbox>
            </v:shape>
            <v:shape id="_x0000_s3220" type="#_x0000_t202" style="position:absolute;left:4554;top:5874;width:244;height:308;mso-position-horizontal-relative:page;mso-position-vertical-relative:page" o:allowincell="f" filled="f" stroked="f">
              <v:textbox inset="0,0,0,0">
                <w:txbxContent>
                  <w:p w:rsidR="00000000" w:rsidRDefault="00D40AF8">
                    <w:pPr>
                      <w:pStyle w:val="BodyText"/>
                      <w:kinsoku w:val="0"/>
                      <w:overflowPunct w:val="0"/>
                      <w:spacing w:line="306" w:lineRule="exact"/>
                      <w:rPr>
                        <w:rFonts w:ascii="Arial" w:hAnsi="Arial" w:cs="Arial"/>
                        <w:b/>
                        <w:bCs/>
                        <w:sz w:val="27"/>
                        <w:szCs w:val="27"/>
                      </w:rPr>
                    </w:pPr>
                    <w:r>
                      <w:rPr>
                        <w:rFonts w:ascii="Arial" w:hAnsi="Arial" w:cs="Arial"/>
                        <w:b/>
                        <w:bCs/>
                        <w:sz w:val="27"/>
                        <w:szCs w:val="27"/>
                      </w:rPr>
                      <w:t>6.</w:t>
                    </w:r>
                  </w:p>
                </w:txbxContent>
              </v:textbox>
            </v:shape>
            <v:shape id="_x0000_s3221" type="#_x0000_t202" style="position:absolute;left:5991;top:6135;width:120;height:188;mso-position-horizontal-relative:page;mso-position-vertical-relative:page" o:allowincell="f" filled="f" stroked="f">
              <v:textbox inset="0,0,0,0">
                <w:txbxContent>
                  <w:p w:rsidR="00000000" w:rsidRDefault="00D40AF8">
                    <w:pPr>
                      <w:pStyle w:val="BodyText"/>
                      <w:kinsoku w:val="0"/>
                      <w:overflowPunct w:val="0"/>
                      <w:spacing w:line="187" w:lineRule="exact"/>
                      <w:rPr>
                        <w:rFonts w:ascii="Trebuchet MS" w:hAnsi="Trebuchet MS" w:cs="Trebuchet MS"/>
                        <w:color w:val="FF5500"/>
                        <w:sz w:val="18"/>
                        <w:szCs w:val="18"/>
                      </w:rPr>
                    </w:pPr>
                    <w:r>
                      <w:rPr>
                        <w:rFonts w:ascii="Trebuchet MS" w:hAnsi="Trebuchet MS" w:cs="Trebuchet MS"/>
                        <w:spacing w:val="-100"/>
                        <w:w w:val="110"/>
                        <w:sz w:val="18"/>
                        <w:szCs w:val="18"/>
                      </w:rPr>
                      <w:t>«</w:t>
                    </w:r>
                    <w:r>
                      <w:rPr>
                        <w:rFonts w:ascii="Trebuchet MS" w:hAnsi="Trebuchet MS" w:cs="Trebuchet MS"/>
                        <w:color w:val="FF5500"/>
                        <w:sz w:val="18"/>
                        <w:szCs w:val="18"/>
                      </w:rPr>
                      <w:t>¬</w:t>
                    </w:r>
                  </w:p>
                </w:txbxContent>
              </v:textbox>
            </v:shape>
            <v:shape id="_x0000_s3222" type="#_x0000_t202" style="position:absolute;left:6794;top:6733;width:141;height:219;mso-position-horizontal-relative:page;mso-position-vertical-relative:page" o:allowincell="f" filled="f" stroked="f">
              <v:textbox inset="0,0,0,0">
                <w:txbxContent>
                  <w:p w:rsidR="00000000" w:rsidRDefault="00D40AF8">
                    <w:pPr>
                      <w:pStyle w:val="BodyText"/>
                      <w:kinsoku w:val="0"/>
                      <w:overflowPunct w:val="0"/>
                      <w:spacing w:before="7" w:line="212" w:lineRule="exact"/>
                      <w:rPr>
                        <w:rFonts w:ascii="Arial" w:hAnsi="Arial" w:cs="Arial"/>
                        <w:color w:val="FF5500"/>
                        <w:w w:val="198"/>
                        <w:sz w:val="12"/>
                        <w:szCs w:val="12"/>
                      </w:rPr>
                    </w:pPr>
                    <w:r>
                      <w:rPr>
                        <w:rFonts w:ascii="Trebuchet MS" w:hAnsi="Trebuchet MS" w:cs="Trebuchet MS"/>
                        <w:spacing w:val="-100"/>
                        <w:w w:val="110"/>
                        <w:position w:val="-7"/>
                        <w:sz w:val="18"/>
                        <w:szCs w:val="18"/>
                      </w:rPr>
                      <w:t>«</w:t>
                    </w:r>
                    <w:r>
                      <w:rPr>
                        <w:rFonts w:ascii="Trebuchet MS" w:hAnsi="Trebuchet MS" w:cs="Trebuchet MS"/>
                        <w:color w:val="FF5500"/>
                        <w:spacing w:val="-65"/>
                        <w:position w:val="-7"/>
                        <w:sz w:val="18"/>
                        <w:szCs w:val="18"/>
                      </w:rPr>
                      <w:t>¬</w:t>
                    </w:r>
                    <w:r>
                      <w:rPr>
                        <w:rFonts w:ascii="Arial" w:hAnsi="Arial" w:cs="Arial"/>
                        <w:color w:val="000000"/>
                        <w:spacing w:val="-85"/>
                        <w:w w:val="211"/>
                        <w:sz w:val="12"/>
                        <w:szCs w:val="12"/>
                      </w:rPr>
                      <w:t>)</w:t>
                    </w:r>
                    <w:r>
                      <w:rPr>
                        <w:rFonts w:ascii="Arial" w:hAnsi="Arial" w:cs="Arial"/>
                        <w:color w:val="FF5500"/>
                        <w:w w:val="198"/>
                        <w:sz w:val="12"/>
                        <w:szCs w:val="12"/>
                      </w:rPr>
                      <w:t>"</w:t>
                    </w:r>
                  </w:p>
                </w:txbxContent>
              </v:textbox>
            </v:shape>
            <v:shape id="_x0000_s3223" type="#_x0000_t202" style="position:absolute;left:6701;top:7521;width:123;height:188;mso-position-horizontal-relative:page;mso-position-vertical-relative:page" o:allowincell="f" filled="f" stroked="f">
              <v:textbox inset="0,0,0,0">
                <w:txbxContent>
                  <w:p w:rsidR="00000000" w:rsidRDefault="00D40AF8">
                    <w:pPr>
                      <w:pStyle w:val="BodyText"/>
                      <w:kinsoku w:val="0"/>
                      <w:overflowPunct w:val="0"/>
                      <w:spacing w:line="187" w:lineRule="exact"/>
                      <w:rPr>
                        <w:rFonts w:ascii="Arial" w:hAnsi="Arial" w:cs="Arial"/>
                        <w:color w:val="000000"/>
                        <w:w w:val="211"/>
                        <w:position w:val="1"/>
                        <w:sz w:val="12"/>
                        <w:szCs w:val="12"/>
                      </w:rPr>
                    </w:pPr>
                    <w:r>
                      <w:rPr>
                        <w:rFonts w:ascii="Trebuchet MS" w:hAnsi="Trebuchet MS" w:cs="Trebuchet MS"/>
                        <w:spacing w:val="-100"/>
                        <w:w w:val="110"/>
                        <w:sz w:val="18"/>
                        <w:szCs w:val="18"/>
                      </w:rPr>
                      <w:t>«</w:t>
                    </w:r>
                    <w:r>
                      <w:rPr>
                        <w:rFonts w:ascii="Trebuchet MS" w:hAnsi="Trebuchet MS" w:cs="Trebuchet MS"/>
                        <w:color w:val="FF5500"/>
                        <w:spacing w:val="-83"/>
                        <w:sz w:val="18"/>
                        <w:szCs w:val="18"/>
                      </w:rPr>
                      <w:t>¬</w:t>
                    </w:r>
                    <w:r>
                      <w:rPr>
                        <w:rFonts w:ascii="Arial" w:hAnsi="Arial" w:cs="Arial"/>
                        <w:color w:val="FF5500"/>
                        <w:spacing w:val="-85"/>
                        <w:w w:val="198"/>
                        <w:position w:val="1"/>
                        <w:sz w:val="12"/>
                        <w:szCs w:val="12"/>
                      </w:rPr>
                      <w:t>"</w:t>
                    </w:r>
                    <w:r>
                      <w:rPr>
                        <w:rFonts w:ascii="Arial" w:hAnsi="Arial" w:cs="Arial"/>
                        <w:color w:val="000000"/>
                        <w:w w:val="211"/>
                        <w:position w:val="1"/>
                        <w:sz w:val="12"/>
                        <w:szCs w:val="12"/>
                      </w:rPr>
                      <w:t>)</w:t>
                    </w:r>
                  </w:p>
                </w:txbxContent>
              </v:textbox>
            </v:shape>
            <v:shape id="_x0000_s3224" type="#_x0000_t202" style="position:absolute;left:83;top:7983;width:1322;height:173;mso-position-horizontal-relative:page;mso-position-vertical-relative:page" o:allowincell="f" filled="f" stroked="f">
              <v:textbox inset="0,0,0,0">
                <w:txbxContent>
                  <w:p w:rsidR="00000000" w:rsidRDefault="00D40AF8">
                    <w:pPr>
                      <w:pStyle w:val="BodyText"/>
                      <w:tabs>
                        <w:tab w:val="left" w:pos="414"/>
                        <w:tab w:val="left" w:pos="1047"/>
                      </w:tabs>
                      <w:kinsoku w:val="0"/>
                      <w:overflowPunct w:val="0"/>
                      <w:spacing w:line="171" w:lineRule="exact"/>
                      <w:rPr>
                        <w:rFonts w:ascii="Arial" w:hAnsi="Arial" w:cs="Arial"/>
                        <w:w w:val="105"/>
                        <w:sz w:val="15"/>
                        <w:szCs w:val="15"/>
                      </w:rPr>
                    </w:pPr>
                    <w:r>
                      <w:rPr>
                        <w:rFonts w:ascii="Arial" w:hAnsi="Arial" w:cs="Arial"/>
                        <w:w w:val="105"/>
                        <w:sz w:val="15"/>
                        <w:szCs w:val="15"/>
                      </w:rPr>
                      <w:t>0</w:t>
                    </w:r>
                    <w:r>
                      <w:rPr>
                        <w:rFonts w:ascii="Arial" w:hAnsi="Arial" w:cs="Arial"/>
                        <w:w w:val="105"/>
                        <w:sz w:val="15"/>
                        <w:szCs w:val="15"/>
                      </w:rPr>
                      <w:tab/>
                      <w:t>137.5</w:t>
                    </w:r>
                    <w:r>
                      <w:rPr>
                        <w:rFonts w:ascii="Arial" w:hAnsi="Arial" w:cs="Arial"/>
                        <w:w w:val="105"/>
                        <w:sz w:val="15"/>
                        <w:szCs w:val="15"/>
                      </w:rPr>
                      <w:tab/>
                      <w:t>275</w:t>
                    </w:r>
                  </w:p>
                </w:txbxContent>
              </v:textbox>
            </v:shape>
            <v:shape id="_x0000_s3225" type="#_x0000_t202" style="position:absolute;left:2259;top:7983;width:275;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550</w:t>
                    </w:r>
                  </w:p>
                </w:txbxContent>
              </v:textbox>
            </v:shape>
            <v:shape id="_x0000_s3226" type="#_x0000_t202" style="position:absolute;left:3387;top:7983;width:275;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825</w:t>
                    </w:r>
                  </w:p>
                </w:txbxContent>
              </v:textbox>
            </v:shape>
            <v:shape id="_x0000_s3227" type="#_x0000_t202" style="position:absolute;left:3553;top:8097;width:485;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sz w:val="15"/>
                        <w:szCs w:val="15"/>
                      </w:rPr>
                    </w:pPr>
                    <w:r>
                      <w:rPr>
                        <w:rFonts w:ascii="Arial" w:hAnsi="Arial" w:cs="Arial"/>
                        <w:sz w:val="15"/>
                        <w:szCs w:val="15"/>
                      </w:rPr>
                      <w:t>Meters</w:t>
                    </w:r>
                  </w:p>
                </w:txbxContent>
              </v:textbox>
            </v:shape>
            <v:shape id="_x0000_s3228" type="#_x0000_t202" style="position:absolute;left:4497;top:7983;width:106;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2"/>
                        <w:sz w:val="15"/>
                        <w:szCs w:val="15"/>
                      </w:rPr>
                    </w:pPr>
                    <w:r>
                      <w:rPr>
                        <w:rFonts w:ascii="Arial" w:hAnsi="Arial" w:cs="Arial"/>
                        <w:w w:val="102"/>
                        <w:sz w:val="15"/>
                        <w:szCs w:val="15"/>
                      </w:rPr>
                      <w:t>0</w:t>
                    </w:r>
                  </w:p>
                </w:txbxContent>
              </v:textbox>
            </v:shape>
            <v:shape id="_x0000_s3229" type="#_x0000_t202" style="position:absolute;left:5001;top:7983;width:773;height:173;mso-position-horizontal-relative:page;mso-position-vertical-relative:page" o:allowincell="f" filled="f" stroked="f">
              <v:textbox inset="0,0,0,0">
                <w:txbxContent>
                  <w:p w:rsidR="00000000" w:rsidRDefault="00D40AF8">
                    <w:pPr>
                      <w:pStyle w:val="BodyText"/>
                      <w:tabs>
                        <w:tab w:val="left" w:pos="499"/>
                      </w:tabs>
                      <w:kinsoku w:val="0"/>
                      <w:overflowPunct w:val="0"/>
                      <w:spacing w:line="171" w:lineRule="exact"/>
                      <w:rPr>
                        <w:rFonts w:ascii="Arial" w:hAnsi="Arial" w:cs="Arial"/>
                        <w:w w:val="105"/>
                        <w:sz w:val="15"/>
                        <w:szCs w:val="15"/>
                      </w:rPr>
                    </w:pPr>
                    <w:r>
                      <w:rPr>
                        <w:rFonts w:ascii="Arial" w:hAnsi="Arial" w:cs="Arial"/>
                        <w:w w:val="105"/>
                        <w:sz w:val="15"/>
                        <w:szCs w:val="15"/>
                      </w:rPr>
                      <w:t>75</w:t>
                    </w:r>
                    <w:r>
                      <w:rPr>
                        <w:rFonts w:ascii="Arial" w:hAnsi="Arial" w:cs="Arial"/>
                        <w:w w:val="105"/>
                        <w:sz w:val="15"/>
                        <w:szCs w:val="15"/>
                      </w:rPr>
                      <w:tab/>
                      <w:t>150</w:t>
                    </w:r>
                  </w:p>
                </w:txbxContent>
              </v:textbox>
            </v:shape>
            <v:shape id="_x0000_s3230" type="#_x0000_t202" style="position:absolute;left:6592;top:7983;width:272;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300</w:t>
                    </w:r>
                  </w:p>
                </w:txbxContent>
              </v:textbox>
            </v:shape>
            <v:shape id="_x0000_s3231" type="#_x0000_t202" style="position:absolute;left:7679;top:7983;width:274;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450</w:t>
                    </w:r>
                  </w:p>
                </w:txbxContent>
              </v:textbox>
            </v:shape>
            <v:shape id="_x0000_s3232" type="#_x0000_t202" style="position:absolute;left:7846;top:8097;width:485;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sz w:val="15"/>
                        <w:szCs w:val="15"/>
                      </w:rPr>
                    </w:pPr>
                    <w:r>
                      <w:rPr>
                        <w:rFonts w:ascii="Arial" w:hAnsi="Arial" w:cs="Arial"/>
                        <w:sz w:val="15"/>
                        <w:szCs w:val="15"/>
                      </w:rPr>
                      <w:t>Meters</w:t>
                    </w:r>
                  </w:p>
                </w:txbxContent>
              </v:textbox>
            </v:shape>
            <v:shape id="_x0000_s3233" type="#_x0000_t202" style="position:absolute;left:7634;top:9515;width:786;height:1209;mso-position-horizontal-relative:page;mso-position-vertical-relative:page" o:allowincell="f" filled="f" stroked="f">
              <v:textbox inset="0,0,0,0">
                <w:txbxContent>
                  <w:p w:rsidR="00000000" w:rsidRDefault="00D40AF8">
                    <w:pPr>
                      <w:pStyle w:val="BodyText"/>
                      <w:kinsoku w:val="0"/>
                      <w:overflowPunct w:val="0"/>
                      <w:spacing w:before="32" w:line="1054" w:lineRule="exact"/>
                      <w:ind w:left="34"/>
                      <w:rPr>
                        <w:rFonts w:ascii="Arial" w:hAnsi="Arial" w:cs="Arial"/>
                        <w:w w:val="279"/>
                        <w:sz w:val="94"/>
                        <w:szCs w:val="94"/>
                      </w:rPr>
                    </w:pPr>
                    <w:r>
                      <w:rPr>
                        <w:rFonts w:ascii="Arial" w:hAnsi="Arial" w:cs="Arial"/>
                        <w:w w:val="279"/>
                        <w:sz w:val="94"/>
                        <w:szCs w:val="94"/>
                      </w:rPr>
                      <w:t>.</w:t>
                    </w:r>
                  </w:p>
                  <w:p w:rsidR="00000000" w:rsidRDefault="00D40AF8">
                    <w:pPr>
                      <w:pStyle w:val="BodyText"/>
                      <w:kinsoku w:val="0"/>
                      <w:overflowPunct w:val="0"/>
                      <w:spacing w:line="122" w:lineRule="exact"/>
                      <w:rPr>
                        <w:rFonts w:ascii="Arial" w:hAnsi="Arial" w:cs="Arial"/>
                        <w:b/>
                        <w:bCs/>
                        <w:sz w:val="13"/>
                        <w:szCs w:val="13"/>
                      </w:rPr>
                    </w:pPr>
                    <w:r>
                      <w:rPr>
                        <w:rFonts w:ascii="Arial" w:hAnsi="Arial" w:cs="Arial"/>
                        <w:b/>
                        <w:bCs/>
                        <w:sz w:val="13"/>
                        <w:szCs w:val="13"/>
                      </w:rPr>
                      <w:t>August 2004</w:t>
                    </w:r>
                  </w:p>
                </w:txbxContent>
              </v:textbox>
            </v:shape>
            <v:shape id="_x0000_s3234" type="#_x0000_t202" style="position:absolute;left:209;top:10848;width:2203;height:144;mso-position-horizontal-relative:page;mso-position-vertical-relative:page" o:allowincell="f" filled="f" stroked="f">
              <v:textbox inset="0,0,0,0">
                <w:txbxContent>
                  <w:p w:rsidR="00000000" w:rsidRDefault="00D40AF8">
                    <w:pPr>
                      <w:pStyle w:val="BodyText"/>
                      <w:kinsoku w:val="0"/>
                      <w:overflowPunct w:val="0"/>
                      <w:spacing w:line="143" w:lineRule="exact"/>
                      <w:rPr>
                        <w:rFonts w:ascii="Arial" w:hAnsi="Arial" w:cs="Arial"/>
                        <w:b/>
                        <w:bCs/>
                        <w:w w:val="95"/>
                        <w:sz w:val="13"/>
                        <w:szCs w:val="13"/>
                      </w:rPr>
                    </w:pPr>
                    <w:r>
                      <w:rPr>
                        <w:rFonts w:ascii="Arial" w:hAnsi="Arial" w:cs="Arial"/>
                        <w:b/>
                        <w:bCs/>
                        <w:w w:val="95"/>
                        <w:sz w:val="13"/>
                        <w:szCs w:val="13"/>
                      </w:rPr>
                      <w:t>RESOURCE  MANAGEMENT OFFICE</w:t>
                    </w:r>
                  </w:p>
                </w:txbxContent>
              </v:textbox>
            </v:shape>
            <v:shape id="_x0000_s3235" type="#_x0000_t202" style="position:absolute;left:3857;top:10835;width:4522;height:132;mso-position-horizontal-relative:page;mso-position-vertical-relative:page" o:allowincell="f" filled="f" stroked="f">
              <v:textbox inset="0,0,0,0">
                <w:txbxContent>
                  <w:p w:rsidR="00000000" w:rsidRDefault="00D40AF8">
                    <w:pPr>
                      <w:pStyle w:val="BodyText"/>
                      <w:kinsoku w:val="0"/>
                      <w:overflowPunct w:val="0"/>
                      <w:spacing w:before="3"/>
                      <w:rPr>
                        <w:rFonts w:ascii="Arial" w:hAnsi="Arial" w:cs="Arial"/>
                        <w:w w:val="105"/>
                        <w:sz w:val="11"/>
                        <w:szCs w:val="11"/>
                      </w:rPr>
                    </w:pPr>
                    <w:r>
                      <w:rPr>
                        <w:rFonts w:ascii="Arial" w:hAnsi="Arial" w:cs="Arial"/>
                        <w:w w:val="105"/>
                        <w:sz w:val="11"/>
                        <w:szCs w:val="11"/>
                      </w:rPr>
                      <w:t>drive:RAINBOW C:\ESRI\ESRIDATA\Win32App\INCIDENT\fire\FireControlDevices.mxd</w:t>
                    </w:r>
                  </w:p>
                </w:txbxContent>
              </v:textbox>
            </v:shape>
            <v:shape id="_x0000_s3236" type="#_x0000_t202" style="position:absolute;left:54;top:3032;width:106;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2"/>
                        <w:sz w:val="15"/>
                        <w:szCs w:val="15"/>
                      </w:rPr>
                    </w:pPr>
                    <w:r>
                      <w:rPr>
                        <w:rFonts w:ascii="Arial" w:hAnsi="Arial" w:cs="Arial"/>
                        <w:w w:val="102"/>
                        <w:sz w:val="15"/>
                        <w:szCs w:val="15"/>
                      </w:rPr>
                      <w:t>0</w:t>
                    </w:r>
                  </w:p>
                </w:txbxContent>
              </v:textbox>
            </v:shape>
            <v:shape id="_x0000_s3237" type="#_x0000_t202" style="position:absolute;left:566;top:3032;width:780;height:173;mso-position-horizontal-relative:page;mso-position-vertical-relative:page" o:allowincell="f" filled="f" stroked="f">
              <v:textbox inset="0,0,0,0">
                <w:txbxContent>
                  <w:p w:rsidR="00000000" w:rsidRDefault="00D40AF8">
                    <w:pPr>
                      <w:pStyle w:val="BodyText"/>
                      <w:tabs>
                        <w:tab w:val="left" w:pos="506"/>
                      </w:tabs>
                      <w:kinsoku w:val="0"/>
                      <w:overflowPunct w:val="0"/>
                      <w:spacing w:line="171" w:lineRule="exact"/>
                      <w:rPr>
                        <w:rFonts w:ascii="Arial" w:hAnsi="Arial" w:cs="Arial"/>
                        <w:w w:val="105"/>
                        <w:sz w:val="15"/>
                        <w:szCs w:val="15"/>
                      </w:rPr>
                    </w:pPr>
                    <w:r>
                      <w:rPr>
                        <w:rFonts w:ascii="Arial" w:hAnsi="Arial" w:cs="Arial"/>
                        <w:w w:val="105"/>
                        <w:sz w:val="15"/>
                        <w:szCs w:val="15"/>
                      </w:rPr>
                      <w:t>95</w:t>
                    </w:r>
                    <w:r>
                      <w:rPr>
                        <w:rFonts w:ascii="Arial" w:hAnsi="Arial" w:cs="Arial"/>
                        <w:w w:val="105"/>
                        <w:sz w:val="15"/>
                        <w:szCs w:val="15"/>
                      </w:rPr>
                      <w:tab/>
                      <w:t>190</w:t>
                    </w:r>
                  </w:p>
                </w:txbxContent>
              </v:textbox>
            </v:shape>
            <v:shape id="_x0000_s3238" type="#_x0000_t202" style="position:absolute;left:2178;top:3032;width:272;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380</w:t>
                    </w:r>
                  </w:p>
                </w:txbxContent>
              </v:textbox>
            </v:shape>
            <v:shape id="_x0000_s3239" type="#_x0000_t202" style="position:absolute;left:3281;top:3032;width:272;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570</w:t>
                    </w:r>
                  </w:p>
                </w:txbxContent>
              </v:textbox>
            </v:shape>
            <v:shape id="_x0000_s3240" type="#_x0000_t202" style="position:absolute;left:3447;top:3150;width:486;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sz w:val="15"/>
                        <w:szCs w:val="15"/>
                      </w:rPr>
                    </w:pPr>
                    <w:r>
                      <w:rPr>
                        <w:rFonts w:ascii="Arial" w:hAnsi="Arial" w:cs="Arial"/>
                        <w:sz w:val="15"/>
                        <w:szCs w:val="15"/>
                      </w:rPr>
                      <w:t>Meters</w:t>
                    </w:r>
                  </w:p>
                </w:txbxContent>
              </v:textbox>
            </v:shape>
            <v:shape id="_x0000_s3241" type="#_x0000_t202" style="position:absolute;left:4526;top:3032;width:106;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2"/>
                        <w:sz w:val="15"/>
                        <w:szCs w:val="15"/>
                      </w:rPr>
                    </w:pPr>
                    <w:r>
                      <w:rPr>
                        <w:rFonts w:ascii="Arial" w:hAnsi="Arial" w:cs="Arial"/>
                        <w:w w:val="102"/>
                        <w:sz w:val="15"/>
                        <w:szCs w:val="15"/>
                      </w:rPr>
                      <w:t>0</w:t>
                    </w:r>
                  </w:p>
                </w:txbxContent>
              </v:textbox>
            </v:shape>
            <v:shape id="_x0000_s3242" type="#_x0000_t202" style="position:absolute;left:5033;top:3032;width:784;height:173;mso-position-horizontal-relative:page;mso-position-vertical-relative:page" o:allowincell="f" filled="f" stroked="f">
              <v:textbox inset="0,0,0,0">
                <w:txbxContent>
                  <w:p w:rsidR="00000000" w:rsidRDefault="00D40AF8">
                    <w:pPr>
                      <w:pStyle w:val="BodyText"/>
                      <w:tabs>
                        <w:tab w:val="left" w:pos="511"/>
                      </w:tabs>
                      <w:kinsoku w:val="0"/>
                      <w:overflowPunct w:val="0"/>
                      <w:spacing w:line="171" w:lineRule="exact"/>
                      <w:rPr>
                        <w:rFonts w:ascii="Arial" w:hAnsi="Arial" w:cs="Arial"/>
                        <w:spacing w:val="-2"/>
                        <w:w w:val="105"/>
                        <w:sz w:val="15"/>
                        <w:szCs w:val="15"/>
                      </w:rPr>
                    </w:pPr>
                    <w:r>
                      <w:rPr>
                        <w:rFonts w:ascii="Arial" w:hAnsi="Arial" w:cs="Arial"/>
                        <w:w w:val="105"/>
                        <w:sz w:val="15"/>
                        <w:szCs w:val="15"/>
                      </w:rPr>
                      <w:t>55</w:t>
                    </w:r>
                    <w:r>
                      <w:rPr>
                        <w:rFonts w:ascii="Arial" w:hAnsi="Arial" w:cs="Arial"/>
                        <w:w w:val="105"/>
                        <w:sz w:val="15"/>
                        <w:szCs w:val="15"/>
                      </w:rPr>
                      <w:tab/>
                    </w:r>
                    <w:r>
                      <w:rPr>
                        <w:rFonts w:ascii="Arial" w:hAnsi="Arial" w:cs="Arial"/>
                        <w:spacing w:val="-2"/>
                        <w:w w:val="105"/>
                        <w:sz w:val="15"/>
                        <w:szCs w:val="15"/>
                      </w:rPr>
                      <w:t>110</w:t>
                    </w:r>
                  </w:p>
                </w:txbxContent>
              </v:textbox>
            </v:shape>
            <v:shape id="_x0000_s3243" type="#_x0000_t202" style="position:absolute;left:6647;top:3032;width:272;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220</w:t>
                    </w:r>
                  </w:p>
                </w:txbxContent>
              </v:textbox>
            </v:shape>
            <v:shape id="_x0000_s3244" type="#_x0000_t202" style="position:absolute;left:7749;top:3032;width:274;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330</w:t>
                    </w:r>
                  </w:p>
                </w:txbxContent>
              </v:textbox>
            </v:shape>
            <v:shape id="_x0000_s3245" type="#_x0000_t202" style="position:absolute;left:7912;top:3150;width:485;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sz w:val="15"/>
                        <w:szCs w:val="15"/>
                      </w:rPr>
                    </w:pPr>
                    <w:r>
                      <w:rPr>
                        <w:rFonts w:ascii="Arial" w:hAnsi="Arial" w:cs="Arial"/>
                        <w:sz w:val="15"/>
                        <w:szCs w:val="15"/>
                      </w:rPr>
                      <w:t>Meters</w:t>
                    </w:r>
                  </w:p>
                </w:txbxContent>
              </v:textbox>
            </v:shape>
            <v:shape id="_x0000_s3246" type="#_x0000_t202" style="position:absolute;left:54;top:5479;width:1357;height:173;mso-position-horizontal-relative:page;mso-position-vertical-relative:page" o:allowincell="f" filled="f" stroked="f">
              <v:textbox inset="0,0,0,0">
                <w:txbxContent>
                  <w:p w:rsidR="00000000" w:rsidRDefault="00D40AF8">
                    <w:pPr>
                      <w:pStyle w:val="BodyText"/>
                      <w:tabs>
                        <w:tab w:val="left" w:pos="478"/>
                        <w:tab w:val="left" w:pos="1083"/>
                      </w:tabs>
                      <w:kinsoku w:val="0"/>
                      <w:overflowPunct w:val="0"/>
                      <w:spacing w:line="171" w:lineRule="exact"/>
                      <w:rPr>
                        <w:rFonts w:ascii="Arial" w:hAnsi="Arial" w:cs="Arial"/>
                        <w:w w:val="105"/>
                        <w:sz w:val="15"/>
                        <w:szCs w:val="15"/>
                      </w:rPr>
                    </w:pPr>
                    <w:r>
                      <w:rPr>
                        <w:rFonts w:ascii="Arial" w:hAnsi="Arial" w:cs="Arial"/>
                        <w:w w:val="105"/>
                        <w:sz w:val="15"/>
                        <w:szCs w:val="15"/>
                      </w:rPr>
                      <w:t>0</w:t>
                    </w:r>
                    <w:r>
                      <w:rPr>
                        <w:rFonts w:ascii="Arial" w:hAnsi="Arial" w:cs="Arial"/>
                        <w:w w:val="105"/>
                        <w:sz w:val="15"/>
                        <w:szCs w:val="15"/>
                      </w:rPr>
                      <w:tab/>
                      <w:t>87.5</w:t>
                    </w:r>
                    <w:r>
                      <w:rPr>
                        <w:rFonts w:ascii="Arial" w:hAnsi="Arial" w:cs="Arial"/>
                        <w:w w:val="105"/>
                        <w:sz w:val="15"/>
                        <w:szCs w:val="15"/>
                      </w:rPr>
                      <w:tab/>
                      <w:t>175</w:t>
                    </w:r>
                  </w:p>
                </w:txbxContent>
              </v:textbox>
            </v:shape>
            <v:shape id="_x0000_s3247" type="#_x0000_t202" style="position:absolute;left:2310;top:5479;width:272;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350</w:t>
                    </w:r>
                  </w:p>
                </w:txbxContent>
              </v:textbox>
            </v:shape>
            <v:shape id="_x0000_s3248" type="#_x0000_t202" style="position:absolute;left:3479;top:5479;width:272;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525</w:t>
                    </w:r>
                  </w:p>
                </w:txbxContent>
              </v:textbox>
            </v:shape>
            <v:shape id="_x0000_s3249" type="#_x0000_t202" style="position:absolute;left:3641;top:5592;width:486;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sz w:val="15"/>
                        <w:szCs w:val="15"/>
                      </w:rPr>
                    </w:pPr>
                    <w:r>
                      <w:rPr>
                        <w:rFonts w:ascii="Arial" w:hAnsi="Arial" w:cs="Arial"/>
                        <w:sz w:val="15"/>
                        <w:szCs w:val="15"/>
                      </w:rPr>
                      <w:t>Meters</w:t>
                    </w:r>
                  </w:p>
                </w:txbxContent>
              </v:textbox>
            </v:shape>
            <v:shape id="_x0000_s3250" type="#_x0000_t202" style="position:absolute;left:4526;top:5479;width:106;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2"/>
                        <w:sz w:val="15"/>
                        <w:szCs w:val="15"/>
                      </w:rPr>
                    </w:pPr>
                    <w:r>
                      <w:rPr>
                        <w:rFonts w:ascii="Arial" w:hAnsi="Arial" w:cs="Arial"/>
                        <w:w w:val="102"/>
                        <w:sz w:val="15"/>
                        <w:szCs w:val="15"/>
                      </w:rPr>
                      <w:t>0</w:t>
                    </w:r>
                  </w:p>
                </w:txbxContent>
              </v:textbox>
            </v:shape>
            <v:shape id="_x0000_s3251" type="#_x0000_t202" style="position:absolute;left:5044;top:5479;width:794;height:173;mso-position-horizontal-relative:page;mso-position-vertical-relative:page" o:allowincell="f" filled="f" stroked="f">
              <v:textbox inset="0,0,0,0">
                <w:txbxContent>
                  <w:p w:rsidR="00000000" w:rsidRDefault="00D40AF8">
                    <w:pPr>
                      <w:pStyle w:val="BodyText"/>
                      <w:tabs>
                        <w:tab w:val="left" w:pos="518"/>
                      </w:tabs>
                      <w:kinsoku w:val="0"/>
                      <w:overflowPunct w:val="0"/>
                      <w:spacing w:line="171" w:lineRule="exact"/>
                      <w:rPr>
                        <w:rFonts w:ascii="Arial" w:hAnsi="Arial" w:cs="Arial"/>
                        <w:w w:val="105"/>
                        <w:sz w:val="15"/>
                        <w:szCs w:val="15"/>
                      </w:rPr>
                    </w:pPr>
                    <w:r>
                      <w:rPr>
                        <w:rFonts w:ascii="Arial" w:hAnsi="Arial" w:cs="Arial"/>
                        <w:w w:val="105"/>
                        <w:sz w:val="15"/>
                        <w:szCs w:val="15"/>
                      </w:rPr>
                      <w:t>90</w:t>
                    </w:r>
                    <w:r>
                      <w:rPr>
                        <w:rFonts w:ascii="Arial" w:hAnsi="Arial" w:cs="Arial"/>
                        <w:w w:val="105"/>
                        <w:sz w:val="15"/>
                        <w:szCs w:val="15"/>
                      </w:rPr>
                      <w:tab/>
                      <w:t>180</w:t>
                    </w:r>
                  </w:p>
                </w:txbxContent>
              </v:textbox>
            </v:shape>
            <v:shape id="_x0000_s3252" type="#_x0000_t202" style="position:absolute;left:6680;top:5479;width:272;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360</w:t>
                    </w:r>
                  </w:p>
                </w:txbxContent>
              </v:textbox>
            </v:shape>
            <v:shape id="_x0000_s3253" type="#_x0000_t202" style="position:absolute;left:7800;top:5479;width:272;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w w:val="105"/>
                        <w:sz w:val="15"/>
                        <w:szCs w:val="15"/>
                      </w:rPr>
                    </w:pPr>
                    <w:r>
                      <w:rPr>
                        <w:rFonts w:ascii="Arial" w:hAnsi="Arial" w:cs="Arial"/>
                        <w:w w:val="105"/>
                        <w:sz w:val="15"/>
                        <w:szCs w:val="15"/>
                      </w:rPr>
                      <w:t>540</w:t>
                    </w:r>
                  </w:p>
                </w:txbxContent>
              </v:textbox>
            </v:shape>
            <v:shape id="_x0000_s3254" type="#_x0000_t202" style="position:absolute;left:7967;top:5592;width:485;height:173;mso-position-horizontal-relative:page;mso-position-vertical-relative:page" o:allowincell="f" filled="f" stroked="f">
              <v:textbox inset="0,0,0,0">
                <w:txbxContent>
                  <w:p w:rsidR="00000000" w:rsidRDefault="00D40AF8">
                    <w:pPr>
                      <w:pStyle w:val="BodyText"/>
                      <w:kinsoku w:val="0"/>
                      <w:overflowPunct w:val="0"/>
                      <w:spacing w:line="171" w:lineRule="exact"/>
                      <w:rPr>
                        <w:rFonts w:ascii="Arial" w:hAnsi="Arial" w:cs="Arial"/>
                        <w:sz w:val="15"/>
                        <w:szCs w:val="15"/>
                      </w:rPr>
                    </w:pPr>
                    <w:r>
                      <w:rPr>
                        <w:rFonts w:ascii="Arial" w:hAnsi="Arial" w:cs="Arial"/>
                        <w:sz w:val="15"/>
                        <w:szCs w:val="15"/>
                      </w:rPr>
                      <w:t>Meters</w:t>
                    </w:r>
                  </w:p>
                </w:txbxContent>
              </v:textbox>
            </v:shape>
            <v:shape id="_x0000_s3255" type="#_x0000_t202" style="position:absolute;left:480;top:8538;width:786;height:690;mso-position-horizontal-relative:page;mso-position-vertical-relative:page" o:allowincell="f" filled="f" stroked="f">
              <v:textbox inset="0,0,0,0">
                <w:txbxContent>
                  <w:p w:rsidR="00000000" w:rsidRDefault="00D40AF8">
                    <w:pPr>
                      <w:pStyle w:val="BodyText"/>
                      <w:kinsoku w:val="0"/>
                      <w:overflowPunct w:val="0"/>
                      <w:spacing w:line="234" w:lineRule="exact"/>
                      <w:ind w:left="55"/>
                      <w:rPr>
                        <w:rFonts w:ascii="Arial" w:hAnsi="Arial" w:cs="Arial"/>
                        <w:sz w:val="21"/>
                        <w:szCs w:val="21"/>
                      </w:rPr>
                    </w:pPr>
                    <w:r>
                      <w:rPr>
                        <w:rFonts w:ascii="Arial" w:hAnsi="Arial" w:cs="Arial"/>
                        <w:sz w:val="21"/>
                        <w:szCs w:val="21"/>
                      </w:rPr>
                      <w:t>Legend</w:t>
                    </w:r>
                  </w:p>
                  <w:p w:rsidR="00000000" w:rsidRDefault="00D40AF8">
                    <w:pPr>
                      <w:pStyle w:val="BodyText"/>
                      <w:kinsoku w:val="0"/>
                      <w:overflowPunct w:val="0"/>
                      <w:spacing w:before="97"/>
                      <w:rPr>
                        <w:rFonts w:ascii="Arial" w:hAnsi="Arial" w:cs="Arial"/>
                        <w:b/>
                        <w:bCs/>
                        <w:sz w:val="13"/>
                        <w:szCs w:val="13"/>
                      </w:rPr>
                    </w:pPr>
                    <w:r>
                      <w:rPr>
                        <w:rFonts w:ascii="Arial" w:hAnsi="Arial" w:cs="Arial"/>
                        <w:b/>
                        <w:bCs/>
                        <w:sz w:val="13"/>
                        <w:szCs w:val="13"/>
                      </w:rPr>
                      <w:t>Device Type</w:t>
                    </w:r>
                  </w:p>
                  <w:p w:rsidR="00000000" w:rsidRDefault="00D40AF8">
                    <w:pPr>
                      <w:pStyle w:val="BodyText"/>
                      <w:kinsoku w:val="0"/>
                      <w:overflowPunct w:val="0"/>
                      <w:spacing w:before="122" w:line="85" w:lineRule="exact"/>
                      <w:ind w:left="172"/>
                      <w:rPr>
                        <w:rFonts w:ascii="Arial" w:hAnsi="Arial" w:cs="Arial"/>
                        <w:color w:val="000000"/>
                        <w:w w:val="213"/>
                        <w:sz w:val="9"/>
                        <w:szCs w:val="9"/>
                      </w:rPr>
                    </w:pPr>
                    <w:r>
                      <w:rPr>
                        <w:rFonts w:ascii="Arial" w:hAnsi="Arial" w:cs="Arial"/>
                        <w:color w:val="FF5500"/>
                        <w:spacing w:val="-65"/>
                        <w:w w:val="200"/>
                        <w:sz w:val="9"/>
                        <w:szCs w:val="9"/>
                      </w:rPr>
                      <w:t>"</w:t>
                    </w:r>
                    <w:r>
                      <w:rPr>
                        <w:rFonts w:ascii="Arial" w:hAnsi="Arial" w:cs="Arial"/>
                        <w:color w:val="000000"/>
                        <w:w w:val="213"/>
                        <w:sz w:val="9"/>
                        <w:szCs w:val="9"/>
                      </w:rPr>
                      <w:t>)</w:t>
                    </w:r>
                  </w:p>
                </w:txbxContent>
              </v:textbox>
            </v:shape>
            <v:shape id="_x0000_s3256" type="#_x0000_t202" style="position:absolute;left:968;top:9134;width:452;height:123;mso-position-horizontal-relative:page;mso-position-vertical-relative:page" o:allowincell="f" filled="f" stroked="f">
              <v:textbox inset="0,0,0,0">
                <w:txbxContent>
                  <w:p w:rsidR="00000000" w:rsidRDefault="00D40AF8">
                    <w:pPr>
                      <w:pStyle w:val="BodyText"/>
                      <w:kinsoku w:val="0"/>
                      <w:overflowPunct w:val="0"/>
                      <w:spacing w:line="123" w:lineRule="exact"/>
                      <w:rPr>
                        <w:rFonts w:ascii="Arial" w:hAnsi="Arial" w:cs="Arial"/>
                        <w:sz w:val="11"/>
                        <w:szCs w:val="11"/>
                      </w:rPr>
                    </w:pPr>
                    <w:r>
                      <w:rPr>
                        <w:rFonts w:ascii="Arial" w:hAnsi="Arial" w:cs="Arial"/>
                        <w:sz w:val="11"/>
                        <w:szCs w:val="11"/>
                      </w:rPr>
                      <w:t>Hosebox</w:t>
                    </w:r>
                  </w:p>
                </w:txbxContent>
              </v:textbox>
            </v:shape>
            <v:shape id="_x0000_s3257" type="#_x0000_t202" style="position:absolute;left:641;top:9401;width:729;height:155;mso-position-horizontal-relative:page;mso-position-vertical-relative:page" o:allowincell="f" filled="f" stroked="f">
              <v:textbox inset="0,0,0,0">
                <w:txbxContent>
                  <w:p w:rsidR="00000000" w:rsidRDefault="00D40AF8">
                    <w:pPr>
                      <w:pStyle w:val="BodyText"/>
                      <w:tabs>
                        <w:tab w:val="left" w:pos="326"/>
                      </w:tabs>
                      <w:kinsoku w:val="0"/>
                      <w:overflowPunct w:val="0"/>
                      <w:spacing w:line="154" w:lineRule="exact"/>
                      <w:rPr>
                        <w:rFonts w:ascii="Arial" w:hAnsi="Arial" w:cs="Arial"/>
                        <w:color w:val="000000"/>
                        <w:w w:val="99"/>
                        <w:position w:val="1"/>
                        <w:sz w:val="11"/>
                        <w:szCs w:val="11"/>
                      </w:rPr>
                    </w:pPr>
                    <w:r>
                      <w:rPr>
                        <w:rFonts w:ascii="Trebuchet MS" w:hAnsi="Trebuchet MS" w:cs="Trebuchet MS"/>
                        <w:spacing w:val="-84"/>
                        <w:w w:val="111"/>
                        <w:sz w:val="15"/>
                        <w:szCs w:val="15"/>
                      </w:rPr>
                      <w:t>«</w:t>
                    </w:r>
                    <w:r>
                      <w:rPr>
                        <w:rFonts w:ascii="Trebuchet MS" w:hAnsi="Trebuchet MS" w:cs="Trebuchet MS"/>
                        <w:color w:val="FF5500"/>
                        <w:w w:val="101"/>
                        <w:sz w:val="15"/>
                        <w:szCs w:val="15"/>
                      </w:rPr>
                      <w:t>¬</w:t>
                    </w:r>
                    <w:r>
                      <w:rPr>
                        <w:rFonts w:ascii="Trebuchet MS" w:hAnsi="Trebuchet MS" w:cs="Trebuchet MS"/>
                        <w:color w:val="FF5500"/>
                        <w:sz w:val="15"/>
                        <w:szCs w:val="15"/>
                      </w:rPr>
                      <w:tab/>
                    </w:r>
                    <w:r>
                      <w:rPr>
                        <w:rFonts w:ascii="Arial" w:hAnsi="Arial" w:cs="Arial"/>
                        <w:color w:val="000000"/>
                        <w:spacing w:val="-3"/>
                        <w:w w:val="99"/>
                        <w:position w:val="1"/>
                        <w:sz w:val="11"/>
                        <w:szCs w:val="11"/>
                      </w:rPr>
                      <w:t>H</w:t>
                    </w:r>
                    <w:r>
                      <w:rPr>
                        <w:rFonts w:ascii="Arial" w:hAnsi="Arial" w:cs="Arial"/>
                        <w:color w:val="000000"/>
                        <w:w w:val="99"/>
                        <w:position w:val="1"/>
                        <w:sz w:val="11"/>
                        <w:szCs w:val="11"/>
                      </w:rPr>
                      <w:t>y</w:t>
                    </w:r>
                    <w:r>
                      <w:rPr>
                        <w:rFonts w:ascii="Arial" w:hAnsi="Arial" w:cs="Arial"/>
                        <w:color w:val="000000"/>
                        <w:spacing w:val="1"/>
                        <w:w w:val="99"/>
                        <w:position w:val="1"/>
                        <w:sz w:val="11"/>
                        <w:szCs w:val="11"/>
                      </w:rPr>
                      <w:t>d</w:t>
                    </w:r>
                    <w:r>
                      <w:rPr>
                        <w:rFonts w:ascii="Arial" w:hAnsi="Arial" w:cs="Arial"/>
                        <w:color w:val="000000"/>
                        <w:spacing w:val="-1"/>
                        <w:w w:val="99"/>
                        <w:position w:val="1"/>
                        <w:sz w:val="11"/>
                        <w:szCs w:val="11"/>
                      </w:rPr>
                      <w:t>r</w:t>
                    </w:r>
                    <w:r>
                      <w:rPr>
                        <w:rFonts w:ascii="Arial" w:hAnsi="Arial" w:cs="Arial"/>
                        <w:color w:val="000000"/>
                        <w:spacing w:val="-3"/>
                        <w:w w:val="99"/>
                        <w:position w:val="1"/>
                        <w:sz w:val="11"/>
                        <w:szCs w:val="11"/>
                      </w:rPr>
                      <w:t>a</w:t>
                    </w:r>
                    <w:r>
                      <w:rPr>
                        <w:rFonts w:ascii="Arial" w:hAnsi="Arial" w:cs="Arial"/>
                        <w:color w:val="000000"/>
                        <w:spacing w:val="1"/>
                        <w:w w:val="99"/>
                        <w:position w:val="1"/>
                        <w:sz w:val="11"/>
                        <w:szCs w:val="11"/>
                      </w:rPr>
                      <w:t>n</w:t>
                    </w:r>
                    <w:r>
                      <w:rPr>
                        <w:rFonts w:ascii="Arial" w:hAnsi="Arial" w:cs="Arial"/>
                        <w:color w:val="000000"/>
                        <w:w w:val="99"/>
                        <w:position w:val="1"/>
                        <w:sz w:val="11"/>
                        <w:szCs w:val="11"/>
                      </w:rPr>
                      <w:t>t</w:t>
                    </w:r>
                  </w:p>
                </w:txbxContent>
              </v:textbox>
            </v:shape>
            <v:shape id="_x0000_s3258" type="#_x0000_t202" style="position:absolute;left:653;top:9700;width:85;height:92;mso-position-horizontal-relative:page;mso-position-vertical-relative:page" o:allowincell="f" filled="f" stroked="f">
              <v:textbox inset="0,0,0,0">
                <w:txbxContent>
                  <w:p w:rsidR="00000000" w:rsidRDefault="00D40AF8">
                    <w:pPr>
                      <w:pStyle w:val="BodyText"/>
                      <w:kinsoku w:val="0"/>
                      <w:overflowPunct w:val="0"/>
                      <w:spacing w:before="6" w:line="85" w:lineRule="exact"/>
                      <w:rPr>
                        <w:rFonts w:ascii="Arial" w:hAnsi="Arial" w:cs="Arial"/>
                        <w:color w:val="FF5500"/>
                        <w:w w:val="256"/>
                        <w:sz w:val="9"/>
                        <w:szCs w:val="9"/>
                      </w:rPr>
                    </w:pPr>
                    <w:r>
                      <w:rPr>
                        <w:rFonts w:ascii="Arial" w:hAnsi="Arial" w:cs="Arial"/>
                        <w:spacing w:val="-65"/>
                        <w:w w:val="256"/>
                        <w:sz w:val="9"/>
                        <w:szCs w:val="9"/>
                      </w:rPr>
                      <w:t>.</w:t>
                    </w:r>
                    <w:r>
                      <w:rPr>
                        <w:rFonts w:ascii="Arial" w:hAnsi="Arial" w:cs="Arial"/>
                        <w:color w:val="FF5500"/>
                        <w:w w:val="256"/>
                        <w:sz w:val="9"/>
                        <w:szCs w:val="9"/>
                      </w:rPr>
                      <w:t>!</w:t>
                    </w:r>
                  </w:p>
                </w:txbxContent>
              </v:textbox>
            </v:shape>
            <v:shape id="_x0000_s3259" type="#_x0000_t202" style="position:absolute;left:968;top:9698;width:1297;height:123;mso-position-horizontal-relative:page;mso-position-vertical-relative:page" o:allowincell="f" filled="f" stroked="f">
              <v:textbox inset="0,0,0,0">
                <w:txbxContent>
                  <w:p w:rsidR="00000000" w:rsidRDefault="00D40AF8">
                    <w:pPr>
                      <w:pStyle w:val="BodyText"/>
                      <w:kinsoku w:val="0"/>
                      <w:overflowPunct w:val="0"/>
                      <w:spacing w:line="123" w:lineRule="exact"/>
                      <w:rPr>
                        <w:rFonts w:ascii="Arial" w:hAnsi="Arial" w:cs="Arial"/>
                        <w:sz w:val="11"/>
                        <w:szCs w:val="11"/>
                      </w:rPr>
                    </w:pPr>
                    <w:r>
                      <w:rPr>
                        <w:rFonts w:ascii="Arial" w:hAnsi="Arial" w:cs="Arial"/>
                        <w:sz w:val="11"/>
                        <w:szCs w:val="11"/>
                      </w:rPr>
                      <w:t>Spigot w/ hose connection</w:t>
                    </w:r>
                  </w:p>
                </w:txbxContent>
              </v:textbox>
            </v:shape>
            <v:shape id="_x0000_s3260" type="#_x0000_t202" style="position:absolute;left:989;top:9941;width:1046;height:168;mso-position-horizontal-relative:page;mso-position-vertical-relative:page" o:allowincell="f" filled="f" stroked="f">
              <v:textbox inset="0,0,0,0">
                <w:txbxContent>
                  <w:p w:rsidR="00000000" w:rsidRDefault="00D40AF8">
                    <w:pPr>
                      <w:pStyle w:val="BodyText"/>
                      <w:kinsoku w:val="0"/>
                      <w:overflowPunct w:val="0"/>
                      <w:spacing w:line="168" w:lineRule="exact"/>
                      <w:rPr>
                        <w:rFonts w:ascii="Arial" w:hAnsi="Arial" w:cs="Arial"/>
                        <w:sz w:val="15"/>
                        <w:szCs w:val="15"/>
                      </w:rPr>
                    </w:pPr>
                    <w:r>
                      <w:rPr>
                        <w:rFonts w:ascii="Arial" w:hAnsi="Arial" w:cs="Arial"/>
                        <w:sz w:val="15"/>
                        <w:szCs w:val="15"/>
                      </w:rPr>
                      <w:t>Boundary 2001</w:t>
                    </w:r>
                  </w:p>
                </w:txbxContent>
              </v:textbox>
            </v:shape>
            <v:shape id="_x0000_s3261" type="#_x0000_t202" style="position:absolute;left:2330;top:8893;width:1889;height:1506;mso-position-horizontal-relative:page;mso-position-vertical-relative:page" o:allowincell="f" filled="f" stroked="f">
              <v:textbox inset="0,0,0,0">
                <w:txbxContent>
                  <w:p w:rsidR="00000000" w:rsidRDefault="00D40AF8">
                    <w:pPr>
                      <w:pStyle w:val="BodyText"/>
                      <w:kinsoku w:val="0"/>
                      <w:overflowPunct w:val="0"/>
                      <w:spacing w:line="168" w:lineRule="exact"/>
                      <w:ind w:left="495"/>
                      <w:rPr>
                        <w:rFonts w:ascii="Arial" w:hAnsi="Arial" w:cs="Arial"/>
                        <w:sz w:val="15"/>
                        <w:szCs w:val="15"/>
                      </w:rPr>
                    </w:pPr>
                    <w:r>
                      <w:rPr>
                        <w:rFonts w:ascii="Arial" w:hAnsi="Arial" w:cs="Arial"/>
                        <w:sz w:val="15"/>
                        <w:szCs w:val="15"/>
                      </w:rPr>
                      <w:t>Roads 2003</w:t>
                    </w:r>
                  </w:p>
                  <w:p w:rsidR="00000000" w:rsidRDefault="00D40AF8">
                    <w:pPr>
                      <w:pStyle w:val="BodyText"/>
                      <w:tabs>
                        <w:tab w:val="left" w:pos="395"/>
                      </w:tabs>
                      <w:kinsoku w:val="0"/>
                      <w:overflowPunct w:val="0"/>
                      <w:spacing w:before="91"/>
                      <w:rPr>
                        <w:rFonts w:ascii="Arial" w:hAnsi="Arial" w:cs="Arial"/>
                        <w:sz w:val="15"/>
                        <w:szCs w:val="15"/>
                      </w:rPr>
                    </w:pPr>
                    <w:r>
                      <w:rPr>
                        <w:rFonts w:ascii="Arial" w:hAnsi="Arial" w:cs="Arial"/>
                        <w:w w:val="99"/>
                        <w:position w:val="6"/>
                        <w:sz w:val="11"/>
                        <w:szCs w:val="11"/>
                        <w:u w:val="single" w:color="A87000"/>
                      </w:rPr>
                      <w:t xml:space="preserve"> </w:t>
                    </w:r>
                    <w:r>
                      <w:rPr>
                        <w:rFonts w:ascii="Arial" w:hAnsi="Arial" w:cs="Arial"/>
                        <w:position w:val="6"/>
                        <w:sz w:val="11"/>
                        <w:szCs w:val="11"/>
                        <w:u w:val="single" w:color="A87000"/>
                      </w:rPr>
                      <w:tab/>
                    </w:r>
                    <w:r>
                      <w:rPr>
                        <w:rFonts w:ascii="Arial" w:hAnsi="Arial" w:cs="Arial"/>
                        <w:position w:val="6"/>
                        <w:sz w:val="11"/>
                        <w:szCs w:val="11"/>
                      </w:rPr>
                      <w:t xml:space="preserve"> </w:t>
                    </w:r>
                    <w:r>
                      <w:rPr>
                        <w:rFonts w:ascii="Arial" w:hAnsi="Arial" w:cs="Arial"/>
                        <w:spacing w:val="5"/>
                        <w:position w:val="6"/>
                        <w:sz w:val="11"/>
                        <w:szCs w:val="11"/>
                      </w:rPr>
                      <w:t xml:space="preserve"> </w:t>
                    </w:r>
                    <w:r>
                      <w:rPr>
                        <w:rFonts w:ascii="Arial" w:hAnsi="Arial" w:cs="Arial"/>
                        <w:sz w:val="15"/>
                        <w:szCs w:val="15"/>
                      </w:rPr>
                      <w:t>Trails</w:t>
                    </w:r>
                  </w:p>
                  <w:p w:rsidR="00000000" w:rsidRDefault="00D40AF8">
                    <w:pPr>
                      <w:pStyle w:val="BodyText"/>
                      <w:kinsoku w:val="0"/>
                      <w:overflowPunct w:val="0"/>
                      <w:spacing w:before="72"/>
                      <w:ind w:left="502"/>
                      <w:rPr>
                        <w:rFonts w:ascii="Arial" w:hAnsi="Arial" w:cs="Arial"/>
                        <w:sz w:val="15"/>
                        <w:szCs w:val="15"/>
                      </w:rPr>
                    </w:pPr>
                    <w:r>
                      <w:rPr>
                        <w:rFonts w:ascii="Arial" w:hAnsi="Arial" w:cs="Arial"/>
                        <w:sz w:val="15"/>
                        <w:szCs w:val="15"/>
                      </w:rPr>
                      <w:t>Streams 2002</w:t>
                    </w:r>
                  </w:p>
                  <w:p w:rsidR="00000000" w:rsidRDefault="00D40AF8">
                    <w:pPr>
                      <w:pStyle w:val="BodyText"/>
                      <w:kinsoku w:val="0"/>
                      <w:overflowPunct w:val="0"/>
                      <w:spacing w:before="91"/>
                      <w:ind w:left="495"/>
                      <w:rPr>
                        <w:rFonts w:ascii="Arial" w:hAnsi="Arial" w:cs="Arial"/>
                        <w:sz w:val="15"/>
                        <w:szCs w:val="15"/>
                      </w:rPr>
                    </w:pPr>
                    <w:r>
                      <w:rPr>
                        <w:rFonts w:ascii="Arial" w:hAnsi="Arial" w:cs="Arial"/>
                        <w:sz w:val="15"/>
                        <w:szCs w:val="15"/>
                      </w:rPr>
                      <w:t>Wetlands GPS 2003</w:t>
                    </w:r>
                  </w:p>
                  <w:p w:rsidR="00000000" w:rsidRDefault="00D40AF8">
                    <w:pPr>
                      <w:pStyle w:val="BodyText"/>
                      <w:kinsoku w:val="0"/>
                      <w:overflowPunct w:val="0"/>
                      <w:spacing w:before="2" w:line="280" w:lineRule="atLeast"/>
                      <w:ind w:left="495" w:right="382"/>
                      <w:rPr>
                        <w:rFonts w:ascii="Arial" w:hAnsi="Arial" w:cs="Arial"/>
                        <w:sz w:val="15"/>
                        <w:szCs w:val="15"/>
                      </w:rPr>
                    </w:pPr>
                    <w:r>
                      <w:rPr>
                        <w:rFonts w:ascii="Arial" w:hAnsi="Arial" w:cs="Arial"/>
                        <w:sz w:val="15"/>
                        <w:szCs w:val="15"/>
                      </w:rPr>
                      <w:t>Wetlands OSD Ponds</w:t>
                    </w:r>
                  </w:p>
                </w:txbxContent>
              </v:textbox>
            </v:shape>
            <v:shape id="_x0000_s3262" type="#_x0000_t202" style="position:absolute;left:4326;top:8531;width:3099;height:1962;mso-position-horizontal-relative:page;mso-position-vertical-relative:page" o:allowincell="f" filled="f" stroked="f">
              <v:textbox inset="0,0,0,0">
                <w:txbxContent>
                  <w:p w:rsidR="00000000" w:rsidRDefault="00D40AF8">
                    <w:pPr>
                      <w:pStyle w:val="BodyText"/>
                      <w:numPr>
                        <w:ilvl w:val="0"/>
                        <w:numId w:val="2"/>
                      </w:numPr>
                      <w:tabs>
                        <w:tab w:val="left" w:pos="235"/>
                      </w:tabs>
                      <w:kinsoku w:val="0"/>
                      <w:overflowPunct w:val="0"/>
                      <w:spacing w:line="237" w:lineRule="exact"/>
                      <w:ind w:hanging="234"/>
                      <w:rPr>
                        <w:rFonts w:ascii="Arial" w:hAnsi="Arial" w:cs="Arial"/>
                        <w:b/>
                        <w:bCs/>
                        <w:sz w:val="21"/>
                        <w:szCs w:val="21"/>
                      </w:rPr>
                    </w:pPr>
                    <w:r>
                      <w:rPr>
                        <w:rFonts w:ascii="Arial" w:hAnsi="Arial" w:cs="Arial"/>
                        <w:b/>
                        <w:bCs/>
                        <w:sz w:val="21"/>
                        <w:szCs w:val="21"/>
                      </w:rPr>
                      <w:t>Owens Creek</w:t>
                    </w:r>
                    <w:r>
                      <w:rPr>
                        <w:rFonts w:ascii="Arial" w:hAnsi="Arial" w:cs="Arial"/>
                        <w:b/>
                        <w:bCs/>
                        <w:spacing w:val="37"/>
                        <w:sz w:val="21"/>
                        <w:szCs w:val="21"/>
                      </w:rPr>
                      <w:t xml:space="preserve"> </w:t>
                    </w:r>
                    <w:r>
                      <w:rPr>
                        <w:rFonts w:ascii="Arial" w:hAnsi="Arial" w:cs="Arial"/>
                        <w:b/>
                        <w:bCs/>
                        <w:sz w:val="21"/>
                        <w:szCs w:val="21"/>
                      </w:rPr>
                      <w:t>Campground</w:t>
                    </w:r>
                  </w:p>
                  <w:p w:rsidR="00000000" w:rsidRDefault="00D40AF8">
                    <w:pPr>
                      <w:pStyle w:val="BodyText"/>
                      <w:numPr>
                        <w:ilvl w:val="0"/>
                        <w:numId w:val="2"/>
                      </w:numPr>
                      <w:tabs>
                        <w:tab w:val="left" w:pos="235"/>
                      </w:tabs>
                      <w:kinsoku w:val="0"/>
                      <w:overflowPunct w:val="0"/>
                      <w:spacing w:before="3"/>
                      <w:ind w:left="235"/>
                      <w:rPr>
                        <w:rFonts w:ascii="Arial" w:hAnsi="Arial" w:cs="Arial"/>
                        <w:b/>
                        <w:bCs/>
                        <w:sz w:val="21"/>
                        <w:szCs w:val="21"/>
                      </w:rPr>
                    </w:pPr>
                    <w:r>
                      <w:rPr>
                        <w:rFonts w:ascii="Arial" w:hAnsi="Arial" w:cs="Arial"/>
                        <w:b/>
                        <w:bCs/>
                        <w:sz w:val="21"/>
                        <w:szCs w:val="21"/>
                      </w:rPr>
                      <w:t>Chesnut Picnic</w:t>
                    </w:r>
                    <w:r>
                      <w:rPr>
                        <w:rFonts w:ascii="Arial" w:hAnsi="Arial" w:cs="Arial"/>
                        <w:b/>
                        <w:bCs/>
                        <w:spacing w:val="30"/>
                        <w:sz w:val="21"/>
                        <w:szCs w:val="21"/>
                      </w:rPr>
                      <w:t xml:space="preserve"> </w:t>
                    </w:r>
                    <w:r>
                      <w:rPr>
                        <w:rFonts w:ascii="Arial" w:hAnsi="Arial" w:cs="Arial"/>
                        <w:b/>
                        <w:bCs/>
                        <w:sz w:val="21"/>
                        <w:szCs w:val="21"/>
                      </w:rPr>
                      <w:t>Area</w:t>
                    </w:r>
                  </w:p>
                  <w:p w:rsidR="00000000" w:rsidRDefault="00D40AF8">
                    <w:pPr>
                      <w:pStyle w:val="BodyText"/>
                      <w:numPr>
                        <w:ilvl w:val="0"/>
                        <w:numId w:val="2"/>
                      </w:numPr>
                      <w:tabs>
                        <w:tab w:val="left" w:pos="235"/>
                      </w:tabs>
                      <w:kinsoku w:val="0"/>
                      <w:overflowPunct w:val="0"/>
                      <w:spacing w:before="4" w:line="244" w:lineRule="auto"/>
                      <w:ind w:right="513" w:hanging="234"/>
                      <w:rPr>
                        <w:rFonts w:ascii="Arial" w:hAnsi="Arial" w:cs="Arial"/>
                        <w:b/>
                        <w:bCs/>
                        <w:sz w:val="21"/>
                        <w:szCs w:val="21"/>
                      </w:rPr>
                    </w:pPr>
                    <w:r>
                      <w:rPr>
                        <w:rFonts w:ascii="Arial" w:hAnsi="Arial" w:cs="Arial"/>
                        <w:b/>
                        <w:bCs/>
                        <w:sz w:val="21"/>
                        <w:szCs w:val="21"/>
                      </w:rPr>
                      <w:t>Camp Round Meadow / Fire</w:t>
                    </w:r>
                    <w:r>
                      <w:rPr>
                        <w:rFonts w:ascii="Arial" w:hAnsi="Arial" w:cs="Arial"/>
                        <w:b/>
                        <w:bCs/>
                        <w:spacing w:val="13"/>
                        <w:sz w:val="21"/>
                        <w:szCs w:val="21"/>
                      </w:rPr>
                      <w:t xml:space="preserve"> </w:t>
                    </w:r>
                    <w:r>
                      <w:rPr>
                        <w:rFonts w:ascii="Arial" w:hAnsi="Arial" w:cs="Arial"/>
                        <w:b/>
                        <w:bCs/>
                        <w:sz w:val="21"/>
                        <w:szCs w:val="21"/>
                      </w:rPr>
                      <w:t>Cache</w:t>
                    </w:r>
                  </w:p>
                  <w:p w:rsidR="00000000" w:rsidRDefault="00D40AF8">
                    <w:pPr>
                      <w:pStyle w:val="BodyText"/>
                      <w:numPr>
                        <w:ilvl w:val="0"/>
                        <w:numId w:val="2"/>
                      </w:numPr>
                      <w:tabs>
                        <w:tab w:val="left" w:pos="234"/>
                      </w:tabs>
                      <w:kinsoku w:val="0"/>
                      <w:overflowPunct w:val="0"/>
                      <w:ind w:left="233" w:hanging="233"/>
                      <w:rPr>
                        <w:rFonts w:ascii="Arial" w:hAnsi="Arial" w:cs="Arial"/>
                        <w:b/>
                        <w:bCs/>
                        <w:sz w:val="21"/>
                        <w:szCs w:val="21"/>
                      </w:rPr>
                    </w:pPr>
                    <w:r>
                      <w:rPr>
                        <w:rFonts w:ascii="Arial" w:hAnsi="Arial" w:cs="Arial"/>
                        <w:b/>
                        <w:bCs/>
                        <w:sz w:val="21"/>
                        <w:szCs w:val="21"/>
                      </w:rPr>
                      <w:t>Camp</w:t>
                    </w:r>
                    <w:r>
                      <w:rPr>
                        <w:rFonts w:ascii="Arial" w:hAnsi="Arial" w:cs="Arial"/>
                        <w:b/>
                        <w:bCs/>
                        <w:spacing w:val="23"/>
                        <w:sz w:val="21"/>
                        <w:szCs w:val="21"/>
                      </w:rPr>
                      <w:t xml:space="preserve"> </w:t>
                    </w:r>
                    <w:r>
                      <w:rPr>
                        <w:rFonts w:ascii="Arial" w:hAnsi="Arial" w:cs="Arial"/>
                        <w:b/>
                        <w:bCs/>
                        <w:sz w:val="21"/>
                        <w:szCs w:val="21"/>
                      </w:rPr>
                      <w:t>Greentop</w:t>
                    </w:r>
                  </w:p>
                  <w:p w:rsidR="00000000" w:rsidRDefault="00D40AF8">
                    <w:pPr>
                      <w:pStyle w:val="BodyText"/>
                      <w:numPr>
                        <w:ilvl w:val="0"/>
                        <w:numId w:val="2"/>
                      </w:numPr>
                      <w:tabs>
                        <w:tab w:val="left" w:pos="235"/>
                      </w:tabs>
                      <w:kinsoku w:val="0"/>
                      <w:overflowPunct w:val="0"/>
                      <w:spacing w:before="3"/>
                      <w:ind w:hanging="234"/>
                      <w:rPr>
                        <w:rFonts w:ascii="Arial" w:hAnsi="Arial" w:cs="Arial"/>
                        <w:b/>
                        <w:bCs/>
                        <w:sz w:val="21"/>
                        <w:szCs w:val="21"/>
                      </w:rPr>
                    </w:pPr>
                    <w:r>
                      <w:rPr>
                        <w:rFonts w:ascii="Arial" w:hAnsi="Arial" w:cs="Arial"/>
                        <w:b/>
                        <w:bCs/>
                        <w:sz w:val="21"/>
                        <w:szCs w:val="21"/>
                      </w:rPr>
                      <w:t>Camp Misty</w:t>
                    </w:r>
                    <w:r>
                      <w:rPr>
                        <w:rFonts w:ascii="Arial" w:hAnsi="Arial" w:cs="Arial"/>
                        <w:b/>
                        <w:bCs/>
                        <w:spacing w:val="26"/>
                        <w:sz w:val="21"/>
                        <w:szCs w:val="21"/>
                      </w:rPr>
                      <w:t xml:space="preserve"> </w:t>
                    </w:r>
                    <w:r>
                      <w:rPr>
                        <w:rFonts w:ascii="Arial" w:hAnsi="Arial" w:cs="Arial"/>
                        <w:b/>
                        <w:bCs/>
                        <w:sz w:val="21"/>
                        <w:szCs w:val="21"/>
                      </w:rPr>
                      <w:t>Mount</w:t>
                    </w:r>
                  </w:p>
                  <w:p w:rsidR="00000000" w:rsidRDefault="00D40AF8">
                    <w:pPr>
                      <w:pStyle w:val="BodyText"/>
                      <w:numPr>
                        <w:ilvl w:val="0"/>
                        <w:numId w:val="2"/>
                      </w:numPr>
                      <w:tabs>
                        <w:tab w:val="left" w:pos="234"/>
                      </w:tabs>
                      <w:kinsoku w:val="0"/>
                      <w:overflowPunct w:val="0"/>
                      <w:spacing w:before="4" w:line="247" w:lineRule="auto"/>
                      <w:ind w:right="18" w:hanging="234"/>
                      <w:rPr>
                        <w:rFonts w:ascii="Arial" w:hAnsi="Arial" w:cs="Arial"/>
                        <w:b/>
                        <w:bCs/>
                        <w:sz w:val="21"/>
                        <w:szCs w:val="21"/>
                      </w:rPr>
                    </w:pPr>
                    <w:r>
                      <w:rPr>
                        <w:rFonts w:ascii="Arial" w:hAnsi="Arial" w:cs="Arial"/>
                        <w:b/>
                        <w:bCs/>
                        <w:sz w:val="21"/>
                        <w:szCs w:val="21"/>
                      </w:rPr>
                      <w:t>Maintenance, Park Housing, and Visitor</w:t>
                    </w:r>
                    <w:r>
                      <w:rPr>
                        <w:rFonts w:ascii="Arial" w:hAnsi="Arial" w:cs="Arial"/>
                        <w:b/>
                        <w:bCs/>
                        <w:spacing w:val="20"/>
                        <w:sz w:val="21"/>
                        <w:szCs w:val="21"/>
                      </w:rPr>
                      <w:t xml:space="preserve"> </w:t>
                    </w:r>
                    <w:r>
                      <w:rPr>
                        <w:rFonts w:ascii="Arial" w:hAnsi="Arial" w:cs="Arial"/>
                        <w:b/>
                        <w:bCs/>
                        <w:sz w:val="21"/>
                        <w:szCs w:val="21"/>
                      </w:rPr>
                      <w:t>Center</w:t>
                    </w:r>
                  </w:p>
                </w:txbxContent>
              </v:textbox>
            </v:shape>
            <w10:anchorlock/>
          </v:group>
        </w:pict>
      </w:r>
    </w:p>
    <w:p w:rsidR="00000000" w:rsidRDefault="00D40AF8">
      <w:pPr>
        <w:pStyle w:val="BodyText"/>
        <w:kinsoku w:val="0"/>
        <w:overflowPunct w:val="0"/>
        <w:rPr>
          <w:sz w:val="20"/>
          <w:szCs w:val="20"/>
        </w:rPr>
      </w:pPr>
    </w:p>
    <w:p w:rsidR="00000000" w:rsidRDefault="00D40AF8">
      <w:pPr>
        <w:pStyle w:val="BodyText"/>
        <w:kinsoku w:val="0"/>
        <w:overflowPunct w:val="0"/>
        <w:rPr>
          <w:sz w:val="20"/>
          <w:szCs w:val="20"/>
        </w:rPr>
      </w:pPr>
    </w:p>
    <w:p w:rsidR="00000000" w:rsidRDefault="00D40AF8">
      <w:pPr>
        <w:pStyle w:val="BodyText"/>
        <w:kinsoku w:val="0"/>
        <w:overflowPunct w:val="0"/>
        <w:spacing w:before="6"/>
        <w:rPr>
          <w:sz w:val="21"/>
          <w:szCs w:val="21"/>
        </w:rPr>
      </w:pPr>
    </w:p>
    <w:p w:rsidR="00D40AF8" w:rsidRDefault="00D40AF8">
      <w:pPr>
        <w:pStyle w:val="BodyText"/>
        <w:kinsoku w:val="0"/>
        <w:overflowPunct w:val="0"/>
        <w:ind w:left="2676"/>
      </w:pPr>
      <w:r>
        <w:t>+</w:t>
      </w:r>
    </w:p>
    <w:sectPr w:rsidR="00D40AF8">
      <w:pgSz w:w="12240" w:h="15840"/>
      <w:pgMar w:top="1160" w:right="1680" w:bottom="1080" w:left="1320" w:header="727" w:footer="889" w:gutter="0"/>
      <w:cols w:space="720" w:equalWidth="0">
        <w:col w:w="924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AF8" w:rsidRDefault="00D40AF8" w:rsidP="000F16F2">
      <w:r>
        <w:separator/>
      </w:r>
    </w:p>
  </w:endnote>
  <w:endnote w:type="continuationSeparator" w:id="0">
    <w:p w:rsidR="00D40AF8" w:rsidRDefault="00D40AF8" w:rsidP="000F16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Myriad Pro Cond">
    <w:panose1 w:val="00000000000000000000"/>
    <w:charset w:val="00"/>
    <w:family w:val="swiss"/>
    <w:notTrueType/>
    <w:pitch w:val="variable"/>
    <w:sig w:usb0="A00002AF" w:usb1="5000204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52" type="#_x0000_t202" style="position:absolute;margin-left:279.8pt;margin-top:736.55pt;width:52.4pt;height:13.1pt;z-index:-251679232;mso-position-horizontal-relative:page;mso-position-vertical-relative:page" o:allowincell="f" filled="f" stroked="f">
          <v:textbox inset="0,0,0,0">
            <w:txbxContent>
              <w:p w:rsidR="00000000" w:rsidRDefault="00D40AF8">
                <w:pPr>
                  <w:pStyle w:val="BodyText"/>
                  <w:kinsoku w:val="0"/>
                  <w:overflowPunct w:val="0"/>
                  <w:spacing w:before="12"/>
                  <w:ind w:left="20"/>
                  <w:rPr>
                    <w:sz w:val="20"/>
                    <w:szCs w:val="20"/>
                  </w:rPr>
                </w:pPr>
                <w:r>
                  <w:rPr>
                    <w:sz w:val="20"/>
                    <w:szCs w:val="20"/>
                  </w:rPr>
                  <w:t xml:space="preserve">Page </w:t>
                </w:r>
                <w:r>
                  <w:rPr>
                    <w:sz w:val="20"/>
                    <w:szCs w:val="20"/>
                  </w:rPr>
                  <w:fldChar w:fldCharType="begin"/>
                </w:r>
                <w:r>
                  <w:rPr>
                    <w:sz w:val="20"/>
                    <w:szCs w:val="20"/>
                  </w:rPr>
                  <w:instrText xml:space="preserve"> PAGE </w:instrText>
                </w:r>
                <w:r w:rsidR="00EB12ED">
                  <w:rPr>
                    <w:sz w:val="20"/>
                    <w:szCs w:val="20"/>
                  </w:rPr>
                  <w:fldChar w:fldCharType="separate"/>
                </w:r>
                <w:r w:rsidR="00EB12ED">
                  <w:rPr>
                    <w:noProof/>
                    <w:sz w:val="20"/>
                    <w:szCs w:val="20"/>
                  </w:rPr>
                  <w:t>9</w:t>
                </w:r>
                <w:r>
                  <w:rPr>
                    <w:sz w:val="20"/>
                    <w:szCs w:val="20"/>
                  </w:rPr>
                  <w:fldChar w:fldCharType="end"/>
                </w:r>
                <w:r>
                  <w:rPr>
                    <w:sz w:val="20"/>
                    <w:szCs w:val="20"/>
                  </w:rPr>
                  <w:t xml:space="preserve"> of 89</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60" type="#_x0000_t202" style="position:absolute;margin-left:277.35pt;margin-top:736.55pt;width:57.35pt;height:13.1pt;z-index:-251671040;mso-position-horizontal-relative:page;mso-position-vertical-relative:page" o:allowincell="f" filled="f" stroked="f">
          <v:textbox inset="0,0,0,0">
            <w:txbxContent>
              <w:p w:rsidR="00000000" w:rsidRDefault="00D40AF8">
                <w:pPr>
                  <w:pStyle w:val="BodyText"/>
                  <w:kinsoku w:val="0"/>
                  <w:overflowPunct w:val="0"/>
                  <w:spacing w:before="12"/>
                  <w:ind w:left="20"/>
                  <w:rPr>
                    <w:sz w:val="20"/>
                    <w:szCs w:val="20"/>
                  </w:rPr>
                </w:pPr>
                <w:r>
                  <w:rPr>
                    <w:sz w:val="20"/>
                    <w:szCs w:val="20"/>
                  </w:rPr>
                  <w:t xml:space="preserve">Page </w:t>
                </w:r>
                <w:r>
                  <w:rPr>
                    <w:sz w:val="20"/>
                    <w:szCs w:val="20"/>
                  </w:rPr>
                  <w:fldChar w:fldCharType="begin"/>
                </w:r>
                <w:r>
                  <w:rPr>
                    <w:sz w:val="20"/>
                    <w:szCs w:val="20"/>
                  </w:rPr>
                  <w:instrText xml:space="preserve"> PAGE </w:instrText>
                </w:r>
                <w:r w:rsidR="00EB12ED">
                  <w:rPr>
                    <w:sz w:val="20"/>
                    <w:szCs w:val="20"/>
                  </w:rPr>
                  <w:fldChar w:fldCharType="separate"/>
                </w:r>
                <w:r w:rsidR="00EB12ED">
                  <w:rPr>
                    <w:noProof/>
                    <w:sz w:val="20"/>
                    <w:szCs w:val="20"/>
                  </w:rPr>
                  <w:t>19</w:t>
                </w:r>
                <w:r>
                  <w:rPr>
                    <w:sz w:val="20"/>
                    <w:szCs w:val="20"/>
                  </w:rPr>
                  <w:fldChar w:fldCharType="end"/>
                </w:r>
                <w:r>
                  <w:rPr>
                    <w:sz w:val="20"/>
                    <w:szCs w:val="20"/>
                  </w:rPr>
                  <w:t xml:space="preserve"> of 89</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61" type="#_x0000_t202" style="position:absolute;margin-left:277.35pt;margin-top:736.55pt;width:57.35pt;height:13.1pt;z-index:-251670016;mso-position-horizontal-relative:page;mso-position-vertical-relative:page" o:allowincell="f" filled="f" stroked="f">
          <v:textbox inset="0,0,0,0">
            <w:txbxContent>
              <w:p w:rsidR="00000000" w:rsidRDefault="00D40AF8">
                <w:pPr>
                  <w:pStyle w:val="BodyText"/>
                  <w:kinsoku w:val="0"/>
                  <w:overflowPunct w:val="0"/>
                  <w:spacing w:before="12"/>
                  <w:ind w:left="20"/>
                  <w:rPr>
                    <w:sz w:val="20"/>
                    <w:szCs w:val="20"/>
                  </w:rPr>
                </w:pPr>
                <w:r>
                  <w:rPr>
                    <w:sz w:val="20"/>
                    <w:szCs w:val="20"/>
                  </w:rPr>
                  <w:t xml:space="preserve">Page </w:t>
                </w:r>
                <w:r>
                  <w:rPr>
                    <w:sz w:val="20"/>
                    <w:szCs w:val="20"/>
                  </w:rPr>
                  <w:fldChar w:fldCharType="begin"/>
                </w:r>
                <w:r>
                  <w:rPr>
                    <w:sz w:val="20"/>
                    <w:szCs w:val="20"/>
                  </w:rPr>
                  <w:instrText xml:space="preserve"> PAGE </w:instrText>
                </w:r>
                <w:r w:rsidR="00EB12ED">
                  <w:rPr>
                    <w:sz w:val="20"/>
                    <w:szCs w:val="20"/>
                  </w:rPr>
                  <w:fldChar w:fldCharType="separate"/>
                </w:r>
                <w:r w:rsidR="00EB12ED">
                  <w:rPr>
                    <w:noProof/>
                    <w:sz w:val="20"/>
                    <w:szCs w:val="20"/>
                  </w:rPr>
                  <w:t>29</w:t>
                </w:r>
                <w:r>
                  <w:rPr>
                    <w:sz w:val="20"/>
                    <w:szCs w:val="20"/>
                  </w:rPr>
                  <w:fldChar w:fldCharType="end"/>
                </w:r>
                <w:r>
                  <w:rPr>
                    <w:sz w:val="20"/>
                    <w:szCs w:val="20"/>
                  </w:rPr>
                  <w:t xml:space="preserve"> of 89</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72" type="#_x0000_t202" style="position:absolute;margin-left:277.35pt;margin-top:736.55pt;width:57.35pt;height:13.1pt;z-index:-251658752;mso-position-horizontal-relative:page;mso-position-vertical-relative:page" o:allowincell="f" filled="f" stroked="f">
          <v:textbox inset="0,0,0,0">
            <w:txbxContent>
              <w:p w:rsidR="00000000" w:rsidRDefault="00D40AF8">
                <w:pPr>
                  <w:pStyle w:val="BodyText"/>
                  <w:kinsoku w:val="0"/>
                  <w:overflowPunct w:val="0"/>
                  <w:spacing w:before="12"/>
                  <w:ind w:left="20"/>
                  <w:rPr>
                    <w:sz w:val="20"/>
                    <w:szCs w:val="20"/>
                  </w:rPr>
                </w:pPr>
                <w:r>
                  <w:rPr>
                    <w:sz w:val="20"/>
                    <w:szCs w:val="20"/>
                  </w:rPr>
                  <w:t xml:space="preserve">Page </w:t>
                </w:r>
                <w:r>
                  <w:rPr>
                    <w:sz w:val="20"/>
                    <w:szCs w:val="20"/>
                  </w:rPr>
                  <w:fldChar w:fldCharType="begin"/>
                </w:r>
                <w:r>
                  <w:rPr>
                    <w:sz w:val="20"/>
                    <w:szCs w:val="20"/>
                  </w:rPr>
                  <w:instrText xml:space="preserve"> PAGE </w:instrText>
                </w:r>
                <w:r w:rsidR="00EB12ED">
                  <w:rPr>
                    <w:sz w:val="20"/>
                    <w:szCs w:val="20"/>
                  </w:rPr>
                  <w:fldChar w:fldCharType="separate"/>
                </w:r>
                <w:r w:rsidR="00EB12ED">
                  <w:rPr>
                    <w:noProof/>
                    <w:sz w:val="20"/>
                    <w:szCs w:val="20"/>
                  </w:rPr>
                  <w:t>39</w:t>
                </w:r>
                <w:r>
                  <w:rPr>
                    <w:sz w:val="20"/>
                    <w:szCs w:val="20"/>
                  </w:rPr>
                  <w:fldChar w:fldCharType="end"/>
                </w:r>
                <w:r>
                  <w:rPr>
                    <w:sz w:val="20"/>
                    <w:szCs w:val="20"/>
                  </w:rPr>
                  <w:t xml:space="preserve"> of 89</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73" type="#_x0000_t202" style="position:absolute;margin-left:277.35pt;margin-top:736.55pt;width:57.35pt;height:13.1pt;z-index:-251657728;mso-position-horizontal-relative:page;mso-position-vertical-relative:page" o:allowincell="f" filled="f" stroked="f">
          <v:textbox inset="0,0,0,0">
            <w:txbxContent>
              <w:p w:rsidR="00000000" w:rsidRDefault="00D40AF8">
                <w:pPr>
                  <w:pStyle w:val="BodyText"/>
                  <w:kinsoku w:val="0"/>
                  <w:overflowPunct w:val="0"/>
                  <w:spacing w:before="12"/>
                  <w:ind w:left="20"/>
                  <w:rPr>
                    <w:sz w:val="20"/>
                    <w:szCs w:val="20"/>
                  </w:rPr>
                </w:pPr>
                <w:r>
                  <w:rPr>
                    <w:sz w:val="20"/>
                    <w:szCs w:val="20"/>
                  </w:rPr>
                  <w:t xml:space="preserve">Page </w:t>
                </w:r>
                <w:r>
                  <w:rPr>
                    <w:sz w:val="20"/>
                    <w:szCs w:val="20"/>
                  </w:rPr>
                  <w:fldChar w:fldCharType="begin"/>
                </w:r>
                <w:r>
                  <w:rPr>
                    <w:sz w:val="20"/>
                    <w:szCs w:val="20"/>
                  </w:rPr>
                  <w:instrText xml:space="preserve"> PAGE </w:instrText>
                </w:r>
                <w:r w:rsidR="00EB12ED">
                  <w:rPr>
                    <w:sz w:val="20"/>
                    <w:szCs w:val="20"/>
                  </w:rPr>
                  <w:fldChar w:fldCharType="separate"/>
                </w:r>
                <w:r w:rsidR="00EB12ED">
                  <w:rPr>
                    <w:noProof/>
                    <w:sz w:val="20"/>
                    <w:szCs w:val="20"/>
                  </w:rPr>
                  <w:t>49</w:t>
                </w:r>
                <w:r>
                  <w:rPr>
                    <w:sz w:val="20"/>
                    <w:szCs w:val="20"/>
                  </w:rPr>
                  <w:fldChar w:fldCharType="end"/>
                </w:r>
                <w:r>
                  <w:rPr>
                    <w:sz w:val="20"/>
                    <w:szCs w:val="20"/>
                  </w:rPr>
                  <w:t xml:space="preserve"> of 89</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82" type="#_x0000_t202" style="position:absolute;margin-left:277.35pt;margin-top:736.55pt;width:57.35pt;height:13.1pt;z-index:-251648512;mso-position-horizontal-relative:page;mso-position-vertical-relative:page" o:allowincell="f" filled="f" stroked="f">
          <v:textbox inset="0,0,0,0">
            <w:txbxContent>
              <w:p w:rsidR="00000000" w:rsidRDefault="00D40AF8">
                <w:pPr>
                  <w:pStyle w:val="BodyText"/>
                  <w:kinsoku w:val="0"/>
                  <w:overflowPunct w:val="0"/>
                  <w:spacing w:before="12"/>
                  <w:ind w:left="20"/>
                  <w:rPr>
                    <w:sz w:val="20"/>
                    <w:szCs w:val="20"/>
                  </w:rPr>
                </w:pPr>
                <w:r>
                  <w:rPr>
                    <w:sz w:val="20"/>
                    <w:szCs w:val="20"/>
                  </w:rPr>
                  <w:t xml:space="preserve">Page </w:t>
                </w:r>
                <w:r>
                  <w:rPr>
                    <w:sz w:val="20"/>
                    <w:szCs w:val="20"/>
                  </w:rPr>
                  <w:fldChar w:fldCharType="begin"/>
                </w:r>
                <w:r>
                  <w:rPr>
                    <w:sz w:val="20"/>
                    <w:szCs w:val="20"/>
                  </w:rPr>
                  <w:instrText xml:space="preserve"> PAGE </w:instrText>
                </w:r>
                <w:r w:rsidR="00EB12ED">
                  <w:rPr>
                    <w:sz w:val="20"/>
                    <w:szCs w:val="20"/>
                  </w:rPr>
                  <w:fldChar w:fldCharType="separate"/>
                </w:r>
                <w:r w:rsidR="00EB12ED">
                  <w:rPr>
                    <w:noProof/>
                    <w:sz w:val="20"/>
                    <w:szCs w:val="20"/>
                  </w:rPr>
                  <w:t>59</w:t>
                </w:r>
                <w:r>
                  <w:rPr>
                    <w:sz w:val="20"/>
                    <w:szCs w:val="20"/>
                  </w:rPr>
                  <w:fldChar w:fldCharType="end"/>
                </w:r>
                <w:r>
                  <w:rPr>
                    <w:sz w:val="20"/>
                    <w:szCs w:val="20"/>
                  </w:rPr>
                  <w:t xml:space="preserve"> of 89</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85" type="#_x0000_t202" style="position:absolute;margin-left:277.35pt;margin-top:736.55pt;width:57.35pt;height:13.1pt;z-index:-251645440;mso-position-horizontal-relative:page;mso-position-vertical-relative:page" o:allowincell="f" filled="f" stroked="f">
          <v:textbox inset="0,0,0,0">
            <w:txbxContent>
              <w:p w:rsidR="00000000" w:rsidRDefault="00D40AF8">
                <w:pPr>
                  <w:pStyle w:val="BodyText"/>
                  <w:kinsoku w:val="0"/>
                  <w:overflowPunct w:val="0"/>
                  <w:spacing w:before="12"/>
                  <w:ind w:left="20"/>
                  <w:rPr>
                    <w:sz w:val="20"/>
                    <w:szCs w:val="20"/>
                  </w:rPr>
                </w:pPr>
                <w:r>
                  <w:rPr>
                    <w:sz w:val="20"/>
                    <w:szCs w:val="20"/>
                  </w:rPr>
                  <w:t xml:space="preserve">Page </w:t>
                </w:r>
                <w:r>
                  <w:rPr>
                    <w:sz w:val="20"/>
                    <w:szCs w:val="20"/>
                  </w:rPr>
                  <w:fldChar w:fldCharType="begin"/>
                </w:r>
                <w:r>
                  <w:rPr>
                    <w:sz w:val="20"/>
                    <w:szCs w:val="20"/>
                  </w:rPr>
                  <w:instrText xml:space="preserve"> PAGE </w:instrText>
                </w:r>
                <w:r w:rsidR="00EB12ED">
                  <w:rPr>
                    <w:sz w:val="20"/>
                    <w:szCs w:val="20"/>
                  </w:rPr>
                  <w:fldChar w:fldCharType="separate"/>
                </w:r>
                <w:r w:rsidR="00EB12ED">
                  <w:rPr>
                    <w:noProof/>
                    <w:sz w:val="20"/>
                    <w:szCs w:val="20"/>
                  </w:rPr>
                  <w:t>69</w:t>
                </w:r>
                <w:r>
                  <w:rPr>
                    <w:sz w:val="20"/>
                    <w:szCs w:val="20"/>
                  </w:rPr>
                  <w:fldChar w:fldCharType="end"/>
                </w:r>
                <w:r>
                  <w:rPr>
                    <w:sz w:val="20"/>
                    <w:szCs w:val="20"/>
                  </w:rPr>
                  <w:t xml:space="preserve"> of 89</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86" type="#_x0000_t202" style="position:absolute;margin-left:277.35pt;margin-top:736.55pt;width:57.35pt;height:13.1pt;z-index:-251644416;mso-position-horizontal-relative:page;mso-position-vertical-relative:page" o:allowincell="f" filled="f" stroked="f">
          <v:textbox inset="0,0,0,0">
            <w:txbxContent>
              <w:p w:rsidR="00000000" w:rsidRDefault="00D40AF8">
                <w:pPr>
                  <w:pStyle w:val="BodyText"/>
                  <w:kinsoku w:val="0"/>
                  <w:overflowPunct w:val="0"/>
                  <w:spacing w:before="12"/>
                  <w:ind w:left="20"/>
                  <w:rPr>
                    <w:sz w:val="20"/>
                    <w:szCs w:val="20"/>
                  </w:rPr>
                </w:pPr>
                <w:r>
                  <w:rPr>
                    <w:sz w:val="20"/>
                    <w:szCs w:val="20"/>
                  </w:rPr>
                  <w:t xml:space="preserve">Page </w:t>
                </w:r>
                <w:r>
                  <w:rPr>
                    <w:sz w:val="20"/>
                    <w:szCs w:val="20"/>
                  </w:rPr>
                  <w:fldChar w:fldCharType="begin"/>
                </w:r>
                <w:r>
                  <w:rPr>
                    <w:sz w:val="20"/>
                    <w:szCs w:val="20"/>
                  </w:rPr>
                  <w:instrText xml:space="preserve"> PAGE </w:instrText>
                </w:r>
                <w:r w:rsidR="00EB12ED">
                  <w:rPr>
                    <w:sz w:val="20"/>
                    <w:szCs w:val="20"/>
                  </w:rPr>
                  <w:fldChar w:fldCharType="separate"/>
                </w:r>
                <w:r w:rsidR="00EB12ED">
                  <w:rPr>
                    <w:noProof/>
                    <w:sz w:val="20"/>
                    <w:szCs w:val="20"/>
                  </w:rPr>
                  <w:t>70</w:t>
                </w:r>
                <w:r>
                  <w:rPr>
                    <w:sz w:val="20"/>
                    <w:szCs w:val="20"/>
                  </w:rPr>
                  <w:fldChar w:fldCharType="end"/>
                </w:r>
                <w:r>
                  <w:rPr>
                    <w:sz w:val="20"/>
                    <w:szCs w:val="20"/>
                  </w:rPr>
                  <w:t xml:space="preserve"> of 89</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87" type="#_x0000_t202" style="position:absolute;margin-left:277.35pt;margin-top:736.55pt;width:57.35pt;height:13.1pt;z-index:-251643392;mso-position-horizontal-relative:page;mso-position-vertical-relative:page" o:allowincell="f" filled="f" stroked="f">
          <v:textbox inset="0,0,0,0">
            <w:txbxContent>
              <w:p w:rsidR="00000000" w:rsidRDefault="00D40AF8">
                <w:pPr>
                  <w:pStyle w:val="BodyText"/>
                  <w:kinsoku w:val="0"/>
                  <w:overflowPunct w:val="0"/>
                  <w:spacing w:before="12"/>
                  <w:ind w:left="20"/>
                  <w:rPr>
                    <w:sz w:val="20"/>
                    <w:szCs w:val="20"/>
                  </w:rPr>
                </w:pPr>
                <w:r>
                  <w:rPr>
                    <w:sz w:val="20"/>
                    <w:szCs w:val="20"/>
                  </w:rPr>
                  <w:t xml:space="preserve">Page </w:t>
                </w:r>
                <w:r>
                  <w:rPr>
                    <w:sz w:val="20"/>
                    <w:szCs w:val="20"/>
                  </w:rPr>
                  <w:fldChar w:fldCharType="begin"/>
                </w:r>
                <w:r>
                  <w:rPr>
                    <w:sz w:val="20"/>
                    <w:szCs w:val="20"/>
                  </w:rPr>
                  <w:instrText xml:space="preserve"> PAGE </w:instrText>
                </w:r>
                <w:r w:rsidR="00EB12ED">
                  <w:rPr>
                    <w:sz w:val="20"/>
                    <w:szCs w:val="20"/>
                  </w:rPr>
                  <w:fldChar w:fldCharType="separate"/>
                </w:r>
                <w:r w:rsidR="00EB12ED">
                  <w:rPr>
                    <w:noProof/>
                    <w:sz w:val="20"/>
                    <w:szCs w:val="20"/>
                  </w:rPr>
                  <w:t>89</w:t>
                </w:r>
                <w:r>
                  <w:rPr>
                    <w:sz w:val="20"/>
                    <w:szCs w:val="20"/>
                  </w:rPr>
                  <w:fldChar w:fldCharType="end"/>
                </w:r>
                <w:r>
                  <w:rPr>
                    <w:sz w:val="20"/>
                    <w:szCs w:val="20"/>
                  </w:rPr>
                  <w:t xml:space="preserve"> of 89</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AF8" w:rsidRDefault="00D40AF8" w:rsidP="000F16F2">
      <w:r>
        <w:separator/>
      </w:r>
    </w:p>
  </w:footnote>
  <w:footnote w:type="continuationSeparator" w:id="0">
    <w:p w:rsidR="00D40AF8" w:rsidRDefault="00D40AF8" w:rsidP="000F16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 id="_x0000_s2049" style="position:absolute;margin-left:1in;margin-top:58.35pt;width:6in;height:1pt;z-index:-251682304;mso-position-horizontal-relative:page;mso-position-vertical-relative:page" coordsize="8640,20" o:allowincell="f" path="m,hhl8640,e" filled="f" strokeweight=".96pt">
          <v:path arrowok="t"/>
          <w10:wrap anchorx="page" anchory="page"/>
        </v:shape>
      </w:pict>
    </w:r>
    <w:r>
      <w:rPr>
        <w:noProof/>
      </w:rPr>
      <w:pict>
        <v:shapetype id="_x0000_t202" coordsize="21600,21600" o:spt="202" path="m,l,21600r21600,l21600,xe">
          <v:stroke joinstyle="miter"/>
          <v:path gradientshapeok="t" o:connecttype="rect"/>
        </v:shapetype>
        <v:shape id="_x0000_s2050" type="#_x0000_t202" style="position:absolute;margin-left:71pt;margin-top:35.35pt;width:186.5pt;height:24.65pt;z-index:-251681280;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 NATIONAL PARK SERVICE</w:t>
                </w:r>
              </w:p>
            </w:txbxContent>
          </v:textbox>
          <w10:wrap anchorx="page" anchory="page"/>
        </v:shape>
      </w:pict>
    </w:r>
    <w:r>
      <w:rPr>
        <w:noProof/>
      </w:rPr>
      <w:pict>
        <v:shape id="_x0000_s2051" type="#_x0000_t202" style="position:absolute;margin-left:348.8pt;margin-top:35.35pt;width:156.3pt;height:24.65pt;z-index:-251680256;mso-position-horizontal-relative:page;mso-position-vertical-relative:page" o:allowincell="f" filled="f" stroked="f">
          <v:textbox inset="0,0,0,0">
            <w:txbxContent>
              <w:p w:rsidR="00000000" w:rsidRDefault="00D40AF8">
                <w:pPr>
                  <w:pStyle w:val="BodyText"/>
                  <w:kinsoku w:val="0"/>
                  <w:overflowPunct w:val="0"/>
                  <w:spacing w:before="12"/>
                  <w:ind w:left="226" w:right="2" w:hanging="207"/>
                  <w:rPr>
                    <w:b/>
                    <w:bCs/>
                    <w:sz w:val="20"/>
                    <w:szCs w:val="20"/>
                  </w:rPr>
                </w:pPr>
                <w:r>
                  <w:rPr>
                    <w:b/>
                    <w:bCs/>
                    <w:sz w:val="20"/>
                    <w:szCs w:val="20"/>
                  </w:rPr>
                  <w:t>2004 FIRE MANAGEMENT PLAN CATOCTIN MOUNTAIN PARK</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77" type="#_x0000_t202" style="position:absolute;margin-left:71pt;margin-top:35.35pt;width:186.5pt;height:13.1pt;z-index:-251653632;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w:t>
                </w:r>
              </w:p>
            </w:txbxContent>
          </v:textbox>
          <w10:wrap anchorx="page" anchory="page"/>
        </v:shape>
      </w:pict>
    </w:r>
    <w:r>
      <w:rPr>
        <w:noProof/>
      </w:rPr>
      <w:pict>
        <v:shape id="_x0000_s2078" type="#_x0000_t202" style="position:absolute;margin-left:348.8pt;margin-top:35.35pt;width:156.3pt;height:13.1pt;z-index:-251652608;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2004 FIRE MANAGEMENT PLAN</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 id="_x0000_s2079" style="position:absolute;margin-left:1in;margin-top:58.35pt;width:6in;height:1pt;z-index:-251651584;mso-position-horizontal-relative:page;mso-position-vertical-relative:page" coordsize="8640,20" o:allowincell="f" path="m,hhl8640,e" filled="f" strokeweight=".96pt">
          <v:path arrowok="t"/>
          <w10:wrap anchorx="page" anchory="page"/>
        </v:shape>
      </w:pict>
    </w:r>
    <w:r>
      <w:rPr>
        <w:noProof/>
      </w:rPr>
      <w:pict>
        <v:shapetype id="_x0000_t202" coordsize="21600,21600" o:spt="202" path="m,l,21600r21600,l21600,xe">
          <v:stroke joinstyle="miter"/>
          <v:path gradientshapeok="t" o:connecttype="rect"/>
        </v:shapetype>
        <v:shape id="_x0000_s2080" type="#_x0000_t202" style="position:absolute;margin-left:71pt;margin-top:35.35pt;width:186.5pt;height:24.65pt;z-index:-251650560;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 NATIONAL PARK SERVICE</w:t>
                </w:r>
              </w:p>
            </w:txbxContent>
          </v:textbox>
          <w10:wrap anchorx="page" anchory="page"/>
        </v:shape>
      </w:pict>
    </w:r>
    <w:r>
      <w:rPr>
        <w:noProof/>
      </w:rPr>
      <w:pict>
        <v:shape id="_x0000_s2081" type="#_x0000_t202" style="position:absolute;margin-left:348.8pt;margin-top:35.35pt;width:156.3pt;height:24.65pt;z-index:-251649536;mso-position-horizontal-relative:page;mso-position-vertical-relative:page" o:allowincell="f" filled="f" stroked="f">
          <v:textbox inset="0,0,0,0">
            <w:txbxContent>
              <w:p w:rsidR="00000000" w:rsidRDefault="00D40AF8">
                <w:pPr>
                  <w:pStyle w:val="BodyText"/>
                  <w:kinsoku w:val="0"/>
                  <w:overflowPunct w:val="0"/>
                  <w:spacing w:before="12"/>
                  <w:ind w:left="226" w:right="2" w:hanging="207"/>
                  <w:rPr>
                    <w:b/>
                    <w:bCs/>
                    <w:sz w:val="20"/>
                    <w:szCs w:val="20"/>
                  </w:rPr>
                </w:pPr>
                <w:r>
                  <w:rPr>
                    <w:b/>
                    <w:bCs/>
                    <w:sz w:val="20"/>
                    <w:szCs w:val="20"/>
                  </w:rPr>
                  <w:t>2004 FIRE MANAGEMENT PLAN CATOCTIN MOUNTAIN PARK</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83" type="#_x0000_t202" style="position:absolute;margin-left:71pt;margin-top:35.35pt;width:186.5pt;height:13.1pt;z-index:-251647488;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w:t>
                </w:r>
              </w:p>
            </w:txbxContent>
          </v:textbox>
          <w10:wrap anchorx="page" anchory="page"/>
        </v:shape>
      </w:pict>
    </w:r>
    <w:r>
      <w:rPr>
        <w:noProof/>
      </w:rPr>
      <w:pict>
        <v:shape id="_x0000_s2084" type="#_x0000_t202" style="position:absolute;margin-left:348.8pt;margin-top:35.35pt;width:156.3pt;height:13.1pt;z-index:-251646464;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2004 FIRE MANAGEMENT PLAN</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 id="_x0000_s2088" style="position:absolute;margin-left:1in;margin-top:58.35pt;width:6in;height:1pt;z-index:-251642368;mso-position-horizontal-relative:page;mso-position-vertical-relative:page" coordsize="8640,20" o:allowincell="f" path="m,hhl8640,e" filled="f" strokeweight=".96pt">
          <v:path arrowok="t"/>
          <w10:wrap anchorx="page" anchory="page"/>
        </v:shape>
      </w:pict>
    </w:r>
    <w:r>
      <w:rPr>
        <w:noProof/>
      </w:rPr>
      <w:pict>
        <v:shapetype id="_x0000_t202" coordsize="21600,21600" o:spt="202" path="m,l,21600r21600,l21600,xe">
          <v:stroke joinstyle="miter"/>
          <v:path gradientshapeok="t" o:connecttype="rect"/>
        </v:shapetype>
        <v:shape id="_x0000_s2089" type="#_x0000_t202" style="position:absolute;margin-left:71pt;margin-top:35.35pt;width:186.5pt;height:24.65pt;z-index:-251641344;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 NATIONAL PARK SERVICE</w:t>
                </w:r>
              </w:p>
            </w:txbxContent>
          </v:textbox>
          <w10:wrap anchorx="page" anchory="page"/>
        </v:shape>
      </w:pict>
    </w:r>
    <w:r>
      <w:rPr>
        <w:noProof/>
      </w:rPr>
      <w:pict>
        <v:shape id="_x0000_s2090" type="#_x0000_t202" style="position:absolute;margin-left:348.8pt;margin-top:35.35pt;width:156.3pt;height:24.65pt;z-index:-251640320;mso-position-horizontal-relative:page;mso-position-vertical-relative:page" o:allowincell="f" filled="f" stroked="f">
          <v:textbox inset="0,0,0,0">
            <w:txbxContent>
              <w:p w:rsidR="00000000" w:rsidRDefault="00D40AF8">
                <w:pPr>
                  <w:pStyle w:val="BodyText"/>
                  <w:kinsoku w:val="0"/>
                  <w:overflowPunct w:val="0"/>
                  <w:spacing w:before="12"/>
                  <w:ind w:left="226" w:right="2" w:hanging="207"/>
                  <w:rPr>
                    <w:b/>
                    <w:bCs/>
                    <w:sz w:val="20"/>
                    <w:szCs w:val="20"/>
                  </w:rPr>
                </w:pPr>
                <w:r>
                  <w:rPr>
                    <w:b/>
                    <w:bCs/>
                    <w:sz w:val="20"/>
                    <w:szCs w:val="20"/>
                  </w:rPr>
                  <w:t>2004 FIRE MANAGEMENT PLAN CATOCTIN MOUNTAIN PARK</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91" type="#_x0000_t202" style="position:absolute;margin-left:71pt;margin-top:35.35pt;width:186.5pt;height:13.1pt;z-index:-251639296;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w:t>
                </w:r>
              </w:p>
            </w:txbxContent>
          </v:textbox>
          <w10:wrap anchorx="page" anchory="page"/>
        </v:shape>
      </w:pict>
    </w:r>
    <w:r>
      <w:rPr>
        <w:noProof/>
      </w:rPr>
      <w:pict>
        <v:shape id="_x0000_s2092" type="#_x0000_t202" style="position:absolute;margin-left:348.8pt;margin-top:35.35pt;width:156.3pt;height:13.1pt;z-index:-251638272;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2004 FIRE MANAGEMENT PLAN</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 id="_x0000_s2093" style="position:absolute;margin-left:1in;margin-top:58.35pt;width:6in;height:1pt;z-index:-251637248;mso-position-horizontal-relative:page;mso-position-vertical-relative:page" coordsize="8640,20" o:allowincell="f" path="m,hhl8640,e" filled="f" strokeweight=".96pt">
          <v:path arrowok="t"/>
          <w10:wrap anchorx="page" anchory="page"/>
        </v:shape>
      </w:pict>
    </w:r>
    <w:r>
      <w:rPr>
        <w:noProof/>
      </w:rPr>
      <w:pict>
        <v:shapetype id="_x0000_t202" coordsize="21600,21600" o:spt="202" path="m,l,21600r21600,l21600,xe">
          <v:stroke joinstyle="miter"/>
          <v:path gradientshapeok="t" o:connecttype="rect"/>
        </v:shapetype>
        <v:shape id="_x0000_s2094" type="#_x0000_t202" style="position:absolute;margin-left:71pt;margin-top:35.35pt;width:186.5pt;height:24.65pt;z-index:-251636224;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 NATIONAL PARK SERVICE</w:t>
                </w:r>
              </w:p>
            </w:txbxContent>
          </v:textbox>
          <w10:wrap anchorx="page" anchory="page"/>
        </v:shape>
      </w:pict>
    </w:r>
    <w:r>
      <w:rPr>
        <w:noProof/>
      </w:rPr>
      <w:pict>
        <v:shape id="_x0000_s2095" type="#_x0000_t202" style="position:absolute;margin-left:348.8pt;margin-top:35.35pt;width:156.3pt;height:24.65pt;z-index:-251635200;mso-position-horizontal-relative:page;mso-position-vertical-relative:page" o:allowincell="f" filled="f" stroked="f">
          <v:textbox inset="0,0,0,0">
            <w:txbxContent>
              <w:p w:rsidR="00000000" w:rsidRDefault="00D40AF8">
                <w:pPr>
                  <w:pStyle w:val="BodyText"/>
                  <w:kinsoku w:val="0"/>
                  <w:overflowPunct w:val="0"/>
                  <w:spacing w:before="12"/>
                  <w:ind w:left="226" w:right="2" w:hanging="207"/>
                  <w:rPr>
                    <w:b/>
                    <w:bCs/>
                    <w:sz w:val="20"/>
                    <w:szCs w:val="20"/>
                  </w:rPr>
                </w:pPr>
                <w:r>
                  <w:rPr>
                    <w:b/>
                    <w:bCs/>
                    <w:sz w:val="20"/>
                    <w:szCs w:val="20"/>
                  </w:rPr>
                  <w:t>2004 FIRE MANAGEMENT PLAN CATOCTIN MOUNTAIN PARK</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53" type="#_x0000_t202" style="position:absolute;margin-left:71pt;margin-top:35.35pt;width:186.5pt;height:13.1pt;z-index:-251678208;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w:t>
                </w:r>
              </w:p>
            </w:txbxContent>
          </v:textbox>
          <w10:wrap anchorx="page" anchory="page"/>
        </v:shape>
      </w:pict>
    </w:r>
    <w:r>
      <w:rPr>
        <w:noProof/>
      </w:rPr>
      <w:pict>
        <v:shape id="_x0000_s2054" type="#_x0000_t202" style="position:absolute;margin-left:348.8pt;margin-top:35.35pt;width:156.3pt;height:13.1pt;z-index:-251677184;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2004 FIRE MANAGEMENT PLAN</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 id="_x0000_s2055" style="position:absolute;margin-left:1in;margin-top:58.35pt;width:6in;height:1pt;z-index:-251676160;mso-position-horizontal-relative:page;mso-position-vertical-relative:page" coordsize="8640,20" o:allowincell="f" path="m,hhl8640,e" filled="f" strokeweight=".96pt">
          <v:path arrowok="t"/>
          <w10:wrap anchorx="page" anchory="page"/>
        </v:shape>
      </w:pict>
    </w:r>
    <w:r>
      <w:rPr>
        <w:noProof/>
      </w:rPr>
      <w:pict>
        <v:shapetype id="_x0000_t202" coordsize="21600,21600" o:spt="202" path="m,l,21600r21600,l21600,xe">
          <v:stroke joinstyle="miter"/>
          <v:path gradientshapeok="t" o:connecttype="rect"/>
        </v:shapetype>
        <v:shape id="_x0000_s2056" type="#_x0000_t202" style="position:absolute;margin-left:71pt;margin-top:35.35pt;width:186.5pt;height:24.65pt;z-index:-251675136;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 NATIONAL PARK SERVICE</w:t>
                </w:r>
              </w:p>
            </w:txbxContent>
          </v:textbox>
          <w10:wrap anchorx="page" anchory="page"/>
        </v:shape>
      </w:pict>
    </w:r>
    <w:r>
      <w:rPr>
        <w:noProof/>
      </w:rPr>
      <w:pict>
        <v:shape id="_x0000_s2057" type="#_x0000_t202" style="position:absolute;margin-left:348.8pt;margin-top:35.35pt;width:156.3pt;height:24.65pt;z-index:-251674112;mso-position-horizontal-relative:page;mso-position-vertical-relative:page" o:allowincell="f" filled="f" stroked="f">
          <v:textbox inset="0,0,0,0">
            <w:txbxContent>
              <w:p w:rsidR="00000000" w:rsidRDefault="00D40AF8">
                <w:pPr>
                  <w:pStyle w:val="BodyText"/>
                  <w:kinsoku w:val="0"/>
                  <w:overflowPunct w:val="0"/>
                  <w:spacing w:before="12"/>
                  <w:ind w:left="226" w:right="2" w:hanging="207"/>
                  <w:rPr>
                    <w:b/>
                    <w:bCs/>
                    <w:sz w:val="20"/>
                    <w:szCs w:val="20"/>
                  </w:rPr>
                </w:pPr>
                <w:r>
                  <w:rPr>
                    <w:b/>
                    <w:bCs/>
                    <w:sz w:val="20"/>
                    <w:szCs w:val="20"/>
                  </w:rPr>
                  <w:t>2004 FIRE MANAGEMENT PLAN CATOCTIN MOUNTAIN PARK</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58" type="#_x0000_t202" style="position:absolute;margin-left:71pt;margin-top:35.35pt;width:186.5pt;height:13.1pt;z-index:-251673088;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w:t>
                </w:r>
              </w:p>
            </w:txbxContent>
          </v:textbox>
          <w10:wrap anchorx="page" anchory="page"/>
        </v:shape>
      </w:pict>
    </w:r>
    <w:r>
      <w:rPr>
        <w:noProof/>
      </w:rPr>
      <w:pict>
        <v:shape id="_x0000_s2059" type="#_x0000_t202" style="position:absolute;margin-left:348.8pt;margin-top:35.35pt;width:156.3pt;height:13.1pt;z-index:-251672064;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2004 FIRE MANAGEMENT PLAN</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 id="_x0000_s2062" style="position:absolute;margin-left:1in;margin-top:58.35pt;width:6in;height:1pt;z-index:-251668992;mso-position-horizontal-relative:page;mso-position-vertical-relative:page" coordsize="8640,20" o:allowincell="f" path="m,hhl8640,e" filled="f" strokeweight=".96pt">
          <v:path arrowok="t"/>
          <w10:wrap anchorx="page" anchory="page"/>
        </v:shape>
      </w:pict>
    </w:r>
    <w:r>
      <w:rPr>
        <w:noProof/>
      </w:rPr>
      <w:pict>
        <v:shapetype id="_x0000_t202" coordsize="21600,21600" o:spt="202" path="m,l,21600r21600,l21600,xe">
          <v:stroke joinstyle="miter"/>
          <v:path gradientshapeok="t" o:connecttype="rect"/>
        </v:shapetype>
        <v:shape id="_x0000_s2063" type="#_x0000_t202" style="position:absolute;margin-left:71pt;margin-top:35.35pt;width:186.5pt;height:24.65pt;z-index:-251667968;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 NATIONAL PARK SERVICE</w:t>
                </w:r>
              </w:p>
            </w:txbxContent>
          </v:textbox>
          <w10:wrap anchorx="page" anchory="page"/>
        </v:shape>
      </w:pict>
    </w:r>
    <w:r>
      <w:rPr>
        <w:noProof/>
      </w:rPr>
      <w:pict>
        <v:shape id="_x0000_s2064" type="#_x0000_t202" style="position:absolute;margin-left:348.8pt;margin-top:35.35pt;width:156.3pt;height:24.65pt;z-index:-251666944;mso-position-horizontal-relative:page;mso-position-vertical-relative:page" o:allowincell="f" filled="f" stroked="f">
          <v:textbox inset="0,0,0,0">
            <w:txbxContent>
              <w:p w:rsidR="00000000" w:rsidRDefault="00D40AF8">
                <w:pPr>
                  <w:pStyle w:val="BodyText"/>
                  <w:kinsoku w:val="0"/>
                  <w:overflowPunct w:val="0"/>
                  <w:spacing w:before="12"/>
                  <w:ind w:left="226" w:right="2" w:hanging="207"/>
                  <w:rPr>
                    <w:b/>
                    <w:bCs/>
                    <w:sz w:val="20"/>
                    <w:szCs w:val="20"/>
                  </w:rPr>
                </w:pPr>
                <w:r>
                  <w:rPr>
                    <w:b/>
                    <w:bCs/>
                    <w:sz w:val="20"/>
                    <w:szCs w:val="20"/>
                  </w:rPr>
                  <w:t>2004 FIRE MANAGEMENT PLAN CATOCTIN MOUNTAIN PARK</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65" type="#_x0000_t202" style="position:absolute;margin-left:71pt;margin-top:35.35pt;width:186.5pt;height:13.1pt;z-index:-251665920;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w:t>
                </w:r>
              </w:p>
            </w:txbxContent>
          </v:textbox>
          <w10:wrap anchorx="page" anchory="page"/>
        </v:shape>
      </w:pict>
    </w:r>
    <w:r>
      <w:rPr>
        <w:noProof/>
      </w:rPr>
      <w:pict>
        <v:shape id="_x0000_s2066" type="#_x0000_t202" style="position:absolute;margin-left:348.8pt;margin-top:35.35pt;width:156.3pt;height:13.1pt;z-index:-251664896;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2004 FIRE MANAGEMENT PLAN</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 id="_x0000_s2067" style="position:absolute;margin-left:1in;margin-top:58.35pt;width:6in;height:1pt;z-index:-251663872;mso-position-horizontal-relative:page;mso-position-vertical-relative:page" coordsize="8640,20" o:allowincell="f" path="m,hhl8640,e" filled="f" strokeweight=".96pt">
          <v:path arrowok="t"/>
          <w10:wrap anchorx="page" anchory="page"/>
        </v:shape>
      </w:pict>
    </w:r>
    <w:r>
      <w:rPr>
        <w:noProof/>
      </w:rPr>
      <w:pict>
        <v:shapetype id="_x0000_t202" coordsize="21600,21600" o:spt="202" path="m,l,21600r21600,l21600,xe">
          <v:stroke joinstyle="miter"/>
          <v:path gradientshapeok="t" o:connecttype="rect"/>
        </v:shapetype>
        <v:shape id="_x0000_s2068" type="#_x0000_t202" style="position:absolute;margin-left:71pt;margin-top:35.35pt;width:186.5pt;height:24.65pt;z-index:-251662848;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 NATIONAL PARK SERVICE</w:t>
                </w:r>
              </w:p>
            </w:txbxContent>
          </v:textbox>
          <w10:wrap anchorx="page" anchory="page"/>
        </v:shape>
      </w:pict>
    </w:r>
    <w:r>
      <w:rPr>
        <w:noProof/>
      </w:rPr>
      <w:pict>
        <v:shape id="_x0000_s2069" type="#_x0000_t202" style="position:absolute;margin-left:348.8pt;margin-top:35.35pt;width:156.3pt;height:24.65pt;z-index:-251661824;mso-position-horizontal-relative:page;mso-position-vertical-relative:page" o:allowincell="f" filled="f" stroked="f">
          <v:textbox inset="0,0,0,0">
            <w:txbxContent>
              <w:p w:rsidR="00000000" w:rsidRDefault="00D40AF8">
                <w:pPr>
                  <w:pStyle w:val="BodyText"/>
                  <w:kinsoku w:val="0"/>
                  <w:overflowPunct w:val="0"/>
                  <w:spacing w:before="12"/>
                  <w:ind w:left="226" w:right="2" w:hanging="207"/>
                  <w:rPr>
                    <w:b/>
                    <w:bCs/>
                    <w:sz w:val="20"/>
                    <w:szCs w:val="20"/>
                  </w:rPr>
                </w:pPr>
                <w:r>
                  <w:rPr>
                    <w:b/>
                    <w:bCs/>
                    <w:sz w:val="20"/>
                    <w:szCs w:val="20"/>
                  </w:rPr>
                  <w:t>2004 FIRE MANAGEMENT PLAN CATOCTIN MOUNTAIN PARK</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70" type="#_x0000_t202" style="position:absolute;margin-left:71pt;margin-top:35.35pt;width:186.5pt;height:13.1pt;z-index:-251660800;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w:t>
                </w:r>
              </w:p>
            </w:txbxContent>
          </v:textbox>
          <w10:wrap anchorx="page" anchory="page"/>
        </v:shape>
      </w:pict>
    </w:r>
    <w:r>
      <w:rPr>
        <w:noProof/>
      </w:rPr>
      <w:pict>
        <v:shape id="_x0000_s2071" type="#_x0000_t202" style="position:absolute;margin-left:348.8pt;margin-top:35.35pt;width:156.3pt;height:13.1pt;z-index:-251659776;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2004 FIRE M</w:t>
                </w:r>
                <w:r>
                  <w:rPr>
                    <w:b/>
                    <w:bCs/>
                    <w:sz w:val="20"/>
                    <w:szCs w:val="20"/>
                  </w:rPr>
                  <w:t>ANAGEMENT PLAN</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40AF8">
    <w:pPr>
      <w:pStyle w:val="BodyText"/>
      <w:kinsoku w:val="0"/>
      <w:overflowPunct w:val="0"/>
      <w:spacing w:line="14" w:lineRule="auto"/>
      <w:rPr>
        <w:sz w:val="20"/>
        <w:szCs w:val="20"/>
      </w:rPr>
    </w:pPr>
    <w:r>
      <w:rPr>
        <w:noProof/>
      </w:rPr>
      <w:pict>
        <v:shape id="_x0000_s2074" style="position:absolute;margin-left:1in;margin-top:58.35pt;width:6in;height:1pt;z-index:-251656704;mso-position-horizontal-relative:page;mso-position-vertical-relative:page" coordsize="8640,20" o:allowincell="f" path="m,hhl8640,e" filled="f" strokeweight=".96pt">
          <v:path arrowok="t"/>
          <w10:wrap anchorx="page" anchory="page"/>
        </v:shape>
      </w:pict>
    </w:r>
    <w:r>
      <w:rPr>
        <w:noProof/>
      </w:rPr>
      <w:pict>
        <v:shapetype id="_x0000_t202" coordsize="21600,21600" o:spt="202" path="m,l,21600r21600,l21600,xe">
          <v:stroke joinstyle="miter"/>
          <v:path gradientshapeok="t" o:connecttype="rect"/>
        </v:shapetype>
        <v:shape id="_x0000_s2075" type="#_x0000_t202" style="position:absolute;margin-left:71pt;margin-top:35.35pt;width:186.5pt;height:24.65pt;z-index:-251655680;mso-position-horizontal-relative:page;mso-position-vertical-relative:page" o:allowincell="f" filled="f" stroked="f">
          <v:textbox inset="0,0,0,0">
            <w:txbxContent>
              <w:p w:rsidR="00000000" w:rsidRDefault="00D40AF8">
                <w:pPr>
                  <w:pStyle w:val="BodyText"/>
                  <w:kinsoku w:val="0"/>
                  <w:overflowPunct w:val="0"/>
                  <w:spacing w:before="12"/>
                  <w:ind w:left="20"/>
                  <w:rPr>
                    <w:b/>
                    <w:bCs/>
                    <w:sz w:val="20"/>
                    <w:szCs w:val="20"/>
                  </w:rPr>
                </w:pPr>
                <w:r>
                  <w:rPr>
                    <w:b/>
                    <w:bCs/>
                    <w:sz w:val="20"/>
                    <w:szCs w:val="20"/>
                  </w:rPr>
                  <w:t>U.S. DEPARTMENT OF THE INTERIOR NATIONAL PARK SERVICE</w:t>
                </w:r>
              </w:p>
            </w:txbxContent>
          </v:textbox>
          <w10:wrap anchorx="page" anchory="page"/>
        </v:shape>
      </w:pict>
    </w:r>
    <w:r>
      <w:rPr>
        <w:noProof/>
      </w:rPr>
      <w:pict>
        <v:shape id="_x0000_s2076" type="#_x0000_t202" style="position:absolute;margin-left:348.8pt;margin-top:35.35pt;width:156.3pt;height:24.65pt;z-index:-251654656;mso-position-horizontal-relative:page;mso-position-vertical-relative:page" o:allowincell="f" filled="f" stroked="f">
          <v:textbox inset="0,0,0,0">
            <w:txbxContent>
              <w:p w:rsidR="00000000" w:rsidRDefault="00D40AF8">
                <w:pPr>
                  <w:pStyle w:val="BodyText"/>
                  <w:kinsoku w:val="0"/>
                  <w:overflowPunct w:val="0"/>
                  <w:spacing w:before="12"/>
                  <w:ind w:left="226" w:right="2" w:hanging="207"/>
                  <w:rPr>
                    <w:b/>
                    <w:bCs/>
                    <w:sz w:val="20"/>
                    <w:szCs w:val="20"/>
                  </w:rPr>
                </w:pPr>
                <w:r>
                  <w:rPr>
                    <w:b/>
                    <w:bCs/>
                    <w:sz w:val="20"/>
                    <w:szCs w:val="20"/>
                  </w:rPr>
                  <w:t>2004 FIRE MANAGEMENT PLAN CATOCTIN MOUNTAIN PARK</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upperRoman"/>
      <w:lvlText w:val="%1."/>
      <w:lvlJc w:val="left"/>
      <w:pPr>
        <w:ind w:left="829" w:hanging="710"/>
      </w:pPr>
      <w:rPr>
        <w:rFonts w:ascii="Times New Roman" w:hAnsi="Times New Roman" w:cs="Times New Roman"/>
        <w:b/>
        <w:bCs/>
        <w:spacing w:val="-1"/>
        <w:w w:val="99"/>
        <w:sz w:val="24"/>
        <w:szCs w:val="24"/>
      </w:rPr>
    </w:lvl>
    <w:lvl w:ilvl="1">
      <w:start w:val="1"/>
      <w:numFmt w:val="upperLetter"/>
      <w:lvlText w:val="%2."/>
      <w:lvlJc w:val="left"/>
      <w:pPr>
        <w:ind w:left="1186" w:hanging="356"/>
      </w:pPr>
      <w:rPr>
        <w:rFonts w:ascii="Times New Roman" w:hAnsi="Times New Roman" w:cs="Times New Roman"/>
        <w:b w:val="0"/>
        <w:bCs w:val="0"/>
        <w:w w:val="99"/>
        <w:sz w:val="24"/>
        <w:szCs w:val="24"/>
      </w:rPr>
    </w:lvl>
    <w:lvl w:ilvl="2">
      <w:numFmt w:val="bullet"/>
      <w:lvlText w:val="•"/>
      <w:lvlJc w:val="left"/>
      <w:pPr>
        <w:ind w:left="2113" w:hanging="356"/>
      </w:pPr>
    </w:lvl>
    <w:lvl w:ilvl="3">
      <w:numFmt w:val="bullet"/>
      <w:lvlText w:val="•"/>
      <w:lvlJc w:val="left"/>
      <w:pPr>
        <w:ind w:left="3046" w:hanging="356"/>
      </w:pPr>
    </w:lvl>
    <w:lvl w:ilvl="4">
      <w:numFmt w:val="bullet"/>
      <w:lvlText w:val="•"/>
      <w:lvlJc w:val="left"/>
      <w:pPr>
        <w:ind w:left="3980" w:hanging="356"/>
      </w:pPr>
    </w:lvl>
    <w:lvl w:ilvl="5">
      <w:numFmt w:val="bullet"/>
      <w:lvlText w:val="•"/>
      <w:lvlJc w:val="left"/>
      <w:pPr>
        <w:ind w:left="4913" w:hanging="356"/>
      </w:pPr>
    </w:lvl>
    <w:lvl w:ilvl="6">
      <w:numFmt w:val="bullet"/>
      <w:lvlText w:val="•"/>
      <w:lvlJc w:val="left"/>
      <w:pPr>
        <w:ind w:left="5846" w:hanging="356"/>
      </w:pPr>
    </w:lvl>
    <w:lvl w:ilvl="7">
      <w:numFmt w:val="bullet"/>
      <w:lvlText w:val="•"/>
      <w:lvlJc w:val="left"/>
      <w:pPr>
        <w:ind w:left="6780" w:hanging="356"/>
      </w:pPr>
    </w:lvl>
    <w:lvl w:ilvl="8">
      <w:numFmt w:val="bullet"/>
      <w:lvlText w:val="•"/>
      <w:lvlJc w:val="left"/>
      <w:pPr>
        <w:ind w:left="7713" w:hanging="356"/>
      </w:pPr>
    </w:lvl>
  </w:abstractNum>
  <w:abstractNum w:abstractNumId="1">
    <w:nsid w:val="00000403"/>
    <w:multiLevelType w:val="multilevel"/>
    <w:tmpl w:val="00000886"/>
    <w:lvl w:ilvl="0">
      <w:start w:val="3"/>
      <w:numFmt w:val="upperRoman"/>
      <w:lvlText w:val="%1."/>
      <w:lvlJc w:val="left"/>
      <w:pPr>
        <w:ind w:left="829" w:hanging="710"/>
      </w:pPr>
      <w:rPr>
        <w:rFonts w:ascii="Times New Roman" w:hAnsi="Times New Roman" w:cs="Times New Roman"/>
        <w:b/>
        <w:bCs/>
        <w:spacing w:val="-1"/>
        <w:w w:val="99"/>
        <w:sz w:val="24"/>
        <w:szCs w:val="24"/>
      </w:rPr>
    </w:lvl>
    <w:lvl w:ilvl="1">
      <w:start w:val="1"/>
      <w:numFmt w:val="upperLetter"/>
      <w:lvlText w:val="%2."/>
      <w:lvlJc w:val="left"/>
      <w:pPr>
        <w:ind w:left="1186" w:hanging="377"/>
      </w:pPr>
      <w:rPr>
        <w:rFonts w:ascii="Times New Roman" w:hAnsi="Times New Roman" w:cs="Times New Roman"/>
        <w:b w:val="0"/>
        <w:bCs w:val="0"/>
        <w:w w:val="99"/>
        <w:sz w:val="24"/>
        <w:szCs w:val="24"/>
      </w:rPr>
    </w:lvl>
    <w:lvl w:ilvl="2">
      <w:start w:val="1"/>
      <w:numFmt w:val="decimal"/>
      <w:lvlText w:val="%3)"/>
      <w:lvlJc w:val="left"/>
      <w:pPr>
        <w:ind w:left="1539" w:hanging="360"/>
      </w:pPr>
      <w:rPr>
        <w:rFonts w:ascii="Times New Roman" w:hAnsi="Times New Roman" w:cs="Times New Roman"/>
        <w:b w:val="0"/>
        <w:bCs w:val="0"/>
        <w:spacing w:val="-21"/>
        <w:w w:val="99"/>
        <w:sz w:val="24"/>
        <w:szCs w:val="24"/>
      </w:rPr>
    </w:lvl>
    <w:lvl w:ilvl="3">
      <w:start w:val="1"/>
      <w:numFmt w:val="lowerLetter"/>
      <w:lvlText w:val="%4)"/>
      <w:lvlJc w:val="left"/>
      <w:pPr>
        <w:ind w:left="1895" w:hanging="361"/>
      </w:pPr>
      <w:rPr>
        <w:rFonts w:ascii="Times New Roman" w:hAnsi="Times New Roman" w:cs="Times New Roman"/>
        <w:b w:val="0"/>
        <w:bCs w:val="0"/>
        <w:spacing w:val="-6"/>
        <w:w w:val="99"/>
        <w:sz w:val="24"/>
        <w:szCs w:val="24"/>
      </w:rPr>
    </w:lvl>
    <w:lvl w:ilvl="4">
      <w:numFmt w:val="bullet"/>
      <w:lvlText w:val="•"/>
      <w:lvlJc w:val="left"/>
      <w:pPr>
        <w:ind w:left="1900" w:hanging="361"/>
      </w:pPr>
    </w:lvl>
    <w:lvl w:ilvl="5">
      <w:numFmt w:val="bullet"/>
      <w:lvlText w:val="•"/>
      <w:lvlJc w:val="left"/>
      <w:pPr>
        <w:ind w:left="3180" w:hanging="361"/>
      </w:pPr>
    </w:lvl>
    <w:lvl w:ilvl="6">
      <w:numFmt w:val="bullet"/>
      <w:lvlText w:val="•"/>
      <w:lvlJc w:val="left"/>
      <w:pPr>
        <w:ind w:left="4460" w:hanging="361"/>
      </w:pPr>
    </w:lvl>
    <w:lvl w:ilvl="7">
      <w:numFmt w:val="bullet"/>
      <w:lvlText w:val="•"/>
      <w:lvlJc w:val="left"/>
      <w:pPr>
        <w:ind w:left="5740" w:hanging="361"/>
      </w:pPr>
    </w:lvl>
    <w:lvl w:ilvl="8">
      <w:numFmt w:val="bullet"/>
      <w:lvlText w:val="•"/>
      <w:lvlJc w:val="left"/>
      <w:pPr>
        <w:ind w:left="7020" w:hanging="361"/>
      </w:pPr>
    </w:lvl>
  </w:abstractNum>
  <w:abstractNum w:abstractNumId="2">
    <w:nsid w:val="00000404"/>
    <w:multiLevelType w:val="multilevel"/>
    <w:tmpl w:val="00000887"/>
    <w:lvl w:ilvl="0">
      <w:start w:val="6"/>
      <w:numFmt w:val="lowerLetter"/>
      <w:lvlText w:val="%1)"/>
      <w:lvlJc w:val="left"/>
      <w:pPr>
        <w:ind w:left="1895" w:hanging="361"/>
      </w:pPr>
      <w:rPr>
        <w:rFonts w:ascii="Times New Roman" w:hAnsi="Times New Roman" w:cs="Times New Roman"/>
        <w:b w:val="0"/>
        <w:bCs w:val="0"/>
        <w:spacing w:val="-1"/>
        <w:w w:val="99"/>
        <w:sz w:val="24"/>
        <w:szCs w:val="24"/>
      </w:rPr>
    </w:lvl>
    <w:lvl w:ilvl="1">
      <w:numFmt w:val="bullet"/>
      <w:lvlText w:val="•"/>
      <w:lvlJc w:val="left"/>
      <w:pPr>
        <w:ind w:left="2668" w:hanging="361"/>
      </w:pPr>
    </w:lvl>
    <w:lvl w:ilvl="2">
      <w:numFmt w:val="bullet"/>
      <w:lvlText w:val="•"/>
      <w:lvlJc w:val="left"/>
      <w:pPr>
        <w:ind w:left="3436" w:hanging="361"/>
      </w:pPr>
    </w:lvl>
    <w:lvl w:ilvl="3">
      <w:numFmt w:val="bullet"/>
      <w:lvlText w:val="•"/>
      <w:lvlJc w:val="left"/>
      <w:pPr>
        <w:ind w:left="4204" w:hanging="361"/>
      </w:pPr>
    </w:lvl>
    <w:lvl w:ilvl="4">
      <w:numFmt w:val="bullet"/>
      <w:lvlText w:val="•"/>
      <w:lvlJc w:val="left"/>
      <w:pPr>
        <w:ind w:left="4972" w:hanging="361"/>
      </w:pPr>
    </w:lvl>
    <w:lvl w:ilvl="5">
      <w:numFmt w:val="bullet"/>
      <w:lvlText w:val="•"/>
      <w:lvlJc w:val="left"/>
      <w:pPr>
        <w:ind w:left="5740" w:hanging="361"/>
      </w:pPr>
    </w:lvl>
    <w:lvl w:ilvl="6">
      <w:numFmt w:val="bullet"/>
      <w:lvlText w:val="•"/>
      <w:lvlJc w:val="left"/>
      <w:pPr>
        <w:ind w:left="6508" w:hanging="361"/>
      </w:pPr>
    </w:lvl>
    <w:lvl w:ilvl="7">
      <w:numFmt w:val="bullet"/>
      <w:lvlText w:val="•"/>
      <w:lvlJc w:val="left"/>
      <w:pPr>
        <w:ind w:left="7276" w:hanging="361"/>
      </w:pPr>
    </w:lvl>
    <w:lvl w:ilvl="8">
      <w:numFmt w:val="bullet"/>
      <w:lvlText w:val="•"/>
      <w:lvlJc w:val="left"/>
      <w:pPr>
        <w:ind w:left="8044" w:hanging="361"/>
      </w:pPr>
    </w:lvl>
  </w:abstractNum>
  <w:abstractNum w:abstractNumId="3">
    <w:nsid w:val="00000405"/>
    <w:multiLevelType w:val="multilevel"/>
    <w:tmpl w:val="00000888"/>
    <w:lvl w:ilvl="0">
      <w:start w:val="1"/>
      <w:numFmt w:val="upperRoman"/>
      <w:lvlText w:val="%1."/>
      <w:lvlJc w:val="left"/>
      <w:pPr>
        <w:ind w:left="830" w:hanging="711"/>
      </w:pPr>
      <w:rPr>
        <w:rFonts w:ascii="Times New Roman" w:hAnsi="Times New Roman" w:cs="Times New Roman"/>
        <w:b/>
        <w:bCs/>
        <w:spacing w:val="-1"/>
        <w:w w:val="99"/>
        <w:sz w:val="24"/>
        <w:szCs w:val="24"/>
      </w:rPr>
    </w:lvl>
    <w:lvl w:ilvl="1">
      <w:start w:val="1"/>
      <w:numFmt w:val="upperLetter"/>
      <w:lvlText w:val="%2."/>
      <w:lvlJc w:val="left"/>
      <w:pPr>
        <w:ind w:left="830" w:hanging="356"/>
      </w:pPr>
      <w:rPr>
        <w:rFonts w:ascii="Times New Roman" w:hAnsi="Times New Roman" w:cs="Times New Roman"/>
        <w:b/>
        <w:bCs/>
        <w:w w:val="99"/>
        <w:sz w:val="24"/>
        <w:szCs w:val="24"/>
      </w:rPr>
    </w:lvl>
    <w:lvl w:ilvl="2">
      <w:start w:val="1"/>
      <w:numFmt w:val="decimal"/>
      <w:lvlText w:val="%3."/>
      <w:lvlJc w:val="left"/>
      <w:pPr>
        <w:ind w:left="1185" w:hanging="355"/>
      </w:pPr>
      <w:rPr>
        <w:rFonts w:ascii="Times New Roman" w:hAnsi="Times New Roman" w:cs="Times New Roman"/>
        <w:b/>
        <w:bCs/>
        <w:spacing w:val="-6"/>
        <w:w w:val="99"/>
        <w:sz w:val="24"/>
        <w:szCs w:val="24"/>
      </w:rPr>
    </w:lvl>
    <w:lvl w:ilvl="3">
      <w:numFmt w:val="bullet"/>
      <w:lvlText w:val="•"/>
      <w:lvlJc w:val="left"/>
      <w:pPr>
        <w:ind w:left="3042" w:hanging="355"/>
      </w:pPr>
    </w:lvl>
    <w:lvl w:ilvl="4">
      <w:numFmt w:val="bullet"/>
      <w:lvlText w:val="•"/>
      <w:lvlJc w:val="left"/>
      <w:pPr>
        <w:ind w:left="3973" w:hanging="355"/>
      </w:pPr>
    </w:lvl>
    <w:lvl w:ilvl="5">
      <w:numFmt w:val="bullet"/>
      <w:lvlText w:val="•"/>
      <w:lvlJc w:val="left"/>
      <w:pPr>
        <w:ind w:left="4904" w:hanging="355"/>
      </w:pPr>
    </w:lvl>
    <w:lvl w:ilvl="6">
      <w:numFmt w:val="bullet"/>
      <w:lvlText w:val="•"/>
      <w:lvlJc w:val="left"/>
      <w:pPr>
        <w:ind w:left="5835" w:hanging="355"/>
      </w:pPr>
    </w:lvl>
    <w:lvl w:ilvl="7">
      <w:numFmt w:val="bullet"/>
      <w:lvlText w:val="•"/>
      <w:lvlJc w:val="left"/>
      <w:pPr>
        <w:ind w:left="6766" w:hanging="355"/>
      </w:pPr>
    </w:lvl>
    <w:lvl w:ilvl="8">
      <w:numFmt w:val="bullet"/>
      <w:lvlText w:val="•"/>
      <w:lvlJc w:val="left"/>
      <w:pPr>
        <w:ind w:left="7697" w:hanging="355"/>
      </w:pPr>
    </w:lvl>
  </w:abstractNum>
  <w:abstractNum w:abstractNumId="4">
    <w:nsid w:val="00000406"/>
    <w:multiLevelType w:val="multilevel"/>
    <w:tmpl w:val="00000889"/>
    <w:lvl w:ilvl="0">
      <w:numFmt w:val="bullet"/>
      <w:lvlText w:val=""/>
      <w:lvlJc w:val="left"/>
      <w:pPr>
        <w:ind w:left="840" w:hanging="360"/>
      </w:pPr>
      <w:rPr>
        <w:rFonts w:ascii="Symbol" w:hAnsi="Symbol" w:cs="Symbol"/>
        <w:b w:val="0"/>
        <w:bCs w:val="0"/>
        <w:w w:val="99"/>
        <w:sz w:val="24"/>
        <w:szCs w:val="24"/>
      </w:rPr>
    </w:lvl>
    <w:lvl w:ilvl="1">
      <w:numFmt w:val="bullet"/>
      <w:lvlText w:val="•"/>
      <w:lvlJc w:val="left"/>
      <w:pPr>
        <w:ind w:left="1716" w:hanging="360"/>
      </w:pPr>
    </w:lvl>
    <w:lvl w:ilvl="2">
      <w:numFmt w:val="bullet"/>
      <w:lvlText w:val="•"/>
      <w:lvlJc w:val="left"/>
      <w:pPr>
        <w:ind w:left="2592" w:hanging="360"/>
      </w:pPr>
    </w:lvl>
    <w:lvl w:ilvl="3">
      <w:numFmt w:val="bullet"/>
      <w:lvlText w:val="•"/>
      <w:lvlJc w:val="left"/>
      <w:pPr>
        <w:ind w:left="3468" w:hanging="360"/>
      </w:pPr>
    </w:lvl>
    <w:lvl w:ilvl="4">
      <w:numFmt w:val="bullet"/>
      <w:lvlText w:val="•"/>
      <w:lvlJc w:val="left"/>
      <w:pPr>
        <w:ind w:left="4344" w:hanging="360"/>
      </w:pPr>
    </w:lvl>
    <w:lvl w:ilvl="5">
      <w:numFmt w:val="bullet"/>
      <w:lvlText w:val="•"/>
      <w:lvlJc w:val="left"/>
      <w:pPr>
        <w:ind w:left="5220" w:hanging="360"/>
      </w:pPr>
    </w:lvl>
    <w:lvl w:ilvl="6">
      <w:numFmt w:val="bullet"/>
      <w:lvlText w:val="•"/>
      <w:lvlJc w:val="left"/>
      <w:pPr>
        <w:ind w:left="6096" w:hanging="360"/>
      </w:pPr>
    </w:lvl>
    <w:lvl w:ilvl="7">
      <w:numFmt w:val="bullet"/>
      <w:lvlText w:val="•"/>
      <w:lvlJc w:val="left"/>
      <w:pPr>
        <w:ind w:left="6972" w:hanging="360"/>
      </w:pPr>
    </w:lvl>
    <w:lvl w:ilvl="8">
      <w:numFmt w:val="bullet"/>
      <w:lvlText w:val="•"/>
      <w:lvlJc w:val="left"/>
      <w:pPr>
        <w:ind w:left="7848" w:hanging="360"/>
      </w:pPr>
    </w:lvl>
  </w:abstractNum>
  <w:abstractNum w:abstractNumId="5">
    <w:nsid w:val="00000407"/>
    <w:multiLevelType w:val="multilevel"/>
    <w:tmpl w:val="0000088A"/>
    <w:lvl w:ilvl="0">
      <w:start w:val="1"/>
      <w:numFmt w:val="upperRoman"/>
      <w:lvlText w:val="%1."/>
      <w:lvlJc w:val="left"/>
      <w:pPr>
        <w:ind w:left="3031" w:hanging="497"/>
      </w:pPr>
      <w:rPr>
        <w:rFonts w:ascii="Times New Roman" w:hAnsi="Times New Roman" w:cs="Times New Roman"/>
        <w:b w:val="0"/>
        <w:bCs w:val="0"/>
        <w:spacing w:val="-8"/>
        <w:w w:val="99"/>
        <w:sz w:val="24"/>
        <w:szCs w:val="24"/>
      </w:rPr>
    </w:lvl>
    <w:lvl w:ilvl="1">
      <w:start w:val="1"/>
      <w:numFmt w:val="lowerLetter"/>
      <w:lvlText w:val="%2)"/>
      <w:lvlJc w:val="left"/>
      <w:pPr>
        <w:ind w:left="1113" w:hanging="284"/>
      </w:pPr>
      <w:rPr>
        <w:rFonts w:ascii="Times New Roman" w:hAnsi="Times New Roman" w:cs="Times New Roman"/>
        <w:b w:val="0"/>
        <w:bCs w:val="0"/>
        <w:spacing w:val="-24"/>
        <w:w w:val="99"/>
        <w:sz w:val="24"/>
        <w:szCs w:val="24"/>
      </w:rPr>
    </w:lvl>
    <w:lvl w:ilvl="2">
      <w:numFmt w:val="bullet"/>
      <w:lvlText w:val="•"/>
      <w:lvlJc w:val="left"/>
      <w:pPr>
        <w:ind w:left="3040" w:hanging="284"/>
      </w:pPr>
    </w:lvl>
    <w:lvl w:ilvl="3">
      <w:numFmt w:val="bullet"/>
      <w:lvlText w:val="•"/>
      <w:lvlJc w:val="left"/>
      <w:pPr>
        <w:ind w:left="3857" w:hanging="284"/>
      </w:pPr>
    </w:lvl>
    <w:lvl w:ilvl="4">
      <w:numFmt w:val="bullet"/>
      <w:lvlText w:val="•"/>
      <w:lvlJc w:val="left"/>
      <w:pPr>
        <w:ind w:left="4675" w:hanging="284"/>
      </w:pPr>
    </w:lvl>
    <w:lvl w:ilvl="5">
      <w:numFmt w:val="bullet"/>
      <w:lvlText w:val="•"/>
      <w:lvlJc w:val="left"/>
      <w:pPr>
        <w:ind w:left="5492" w:hanging="284"/>
      </w:pPr>
    </w:lvl>
    <w:lvl w:ilvl="6">
      <w:numFmt w:val="bullet"/>
      <w:lvlText w:val="•"/>
      <w:lvlJc w:val="left"/>
      <w:pPr>
        <w:ind w:left="6310" w:hanging="284"/>
      </w:pPr>
    </w:lvl>
    <w:lvl w:ilvl="7">
      <w:numFmt w:val="bullet"/>
      <w:lvlText w:val="•"/>
      <w:lvlJc w:val="left"/>
      <w:pPr>
        <w:ind w:left="7127" w:hanging="284"/>
      </w:pPr>
    </w:lvl>
    <w:lvl w:ilvl="8">
      <w:numFmt w:val="bullet"/>
      <w:lvlText w:val="•"/>
      <w:lvlJc w:val="left"/>
      <w:pPr>
        <w:ind w:left="7945" w:hanging="284"/>
      </w:pPr>
    </w:lvl>
  </w:abstractNum>
  <w:abstractNum w:abstractNumId="6">
    <w:nsid w:val="00000408"/>
    <w:multiLevelType w:val="multilevel"/>
    <w:tmpl w:val="0000088B"/>
    <w:lvl w:ilvl="0">
      <w:numFmt w:val="bullet"/>
      <w:lvlText w:val=""/>
      <w:lvlJc w:val="left"/>
      <w:pPr>
        <w:ind w:left="840" w:hanging="360"/>
      </w:pPr>
      <w:rPr>
        <w:rFonts w:ascii="Symbol" w:hAnsi="Symbol" w:cs="Symbol"/>
        <w:b w:val="0"/>
        <w:bCs w:val="0"/>
        <w:w w:val="99"/>
        <w:sz w:val="24"/>
        <w:szCs w:val="24"/>
      </w:rPr>
    </w:lvl>
    <w:lvl w:ilvl="1">
      <w:numFmt w:val="bullet"/>
      <w:lvlText w:val="•"/>
      <w:lvlJc w:val="left"/>
      <w:pPr>
        <w:ind w:left="1714" w:hanging="360"/>
      </w:pPr>
    </w:lvl>
    <w:lvl w:ilvl="2">
      <w:numFmt w:val="bullet"/>
      <w:lvlText w:val="•"/>
      <w:lvlJc w:val="left"/>
      <w:pPr>
        <w:ind w:left="2588" w:hanging="360"/>
      </w:pPr>
    </w:lvl>
    <w:lvl w:ilvl="3">
      <w:numFmt w:val="bullet"/>
      <w:lvlText w:val="•"/>
      <w:lvlJc w:val="left"/>
      <w:pPr>
        <w:ind w:left="3462" w:hanging="360"/>
      </w:pPr>
    </w:lvl>
    <w:lvl w:ilvl="4">
      <w:numFmt w:val="bullet"/>
      <w:lvlText w:val="•"/>
      <w:lvlJc w:val="left"/>
      <w:pPr>
        <w:ind w:left="4336" w:hanging="360"/>
      </w:pPr>
    </w:lvl>
    <w:lvl w:ilvl="5">
      <w:numFmt w:val="bullet"/>
      <w:lvlText w:val="•"/>
      <w:lvlJc w:val="left"/>
      <w:pPr>
        <w:ind w:left="5210" w:hanging="360"/>
      </w:pPr>
    </w:lvl>
    <w:lvl w:ilvl="6">
      <w:numFmt w:val="bullet"/>
      <w:lvlText w:val="•"/>
      <w:lvlJc w:val="left"/>
      <w:pPr>
        <w:ind w:left="6084" w:hanging="360"/>
      </w:pPr>
    </w:lvl>
    <w:lvl w:ilvl="7">
      <w:numFmt w:val="bullet"/>
      <w:lvlText w:val="•"/>
      <w:lvlJc w:val="left"/>
      <w:pPr>
        <w:ind w:left="6958" w:hanging="360"/>
      </w:pPr>
    </w:lvl>
    <w:lvl w:ilvl="8">
      <w:numFmt w:val="bullet"/>
      <w:lvlText w:val="•"/>
      <w:lvlJc w:val="left"/>
      <w:pPr>
        <w:ind w:left="7832" w:hanging="360"/>
      </w:pPr>
    </w:lvl>
  </w:abstractNum>
  <w:abstractNum w:abstractNumId="7">
    <w:nsid w:val="00000409"/>
    <w:multiLevelType w:val="multilevel"/>
    <w:tmpl w:val="0000088C"/>
    <w:lvl w:ilvl="0">
      <w:start w:val="4"/>
      <w:numFmt w:val="upperLetter"/>
      <w:lvlText w:val="%1."/>
      <w:lvlJc w:val="left"/>
      <w:pPr>
        <w:ind w:left="831" w:hanging="356"/>
      </w:pPr>
      <w:rPr>
        <w:rFonts w:ascii="Times New Roman" w:hAnsi="Times New Roman" w:cs="Times New Roman"/>
        <w:b/>
        <w:bCs/>
        <w:w w:val="99"/>
        <w:sz w:val="24"/>
        <w:szCs w:val="24"/>
      </w:rPr>
    </w:lvl>
    <w:lvl w:ilvl="1">
      <w:numFmt w:val="bullet"/>
      <w:lvlText w:val="•"/>
      <w:lvlJc w:val="left"/>
      <w:pPr>
        <w:ind w:left="1712" w:hanging="356"/>
      </w:pPr>
    </w:lvl>
    <w:lvl w:ilvl="2">
      <w:numFmt w:val="bullet"/>
      <w:lvlText w:val="•"/>
      <w:lvlJc w:val="left"/>
      <w:pPr>
        <w:ind w:left="2584" w:hanging="356"/>
      </w:pPr>
    </w:lvl>
    <w:lvl w:ilvl="3">
      <w:numFmt w:val="bullet"/>
      <w:lvlText w:val="•"/>
      <w:lvlJc w:val="left"/>
      <w:pPr>
        <w:ind w:left="3456" w:hanging="356"/>
      </w:pPr>
    </w:lvl>
    <w:lvl w:ilvl="4">
      <w:numFmt w:val="bullet"/>
      <w:lvlText w:val="•"/>
      <w:lvlJc w:val="left"/>
      <w:pPr>
        <w:ind w:left="4328" w:hanging="356"/>
      </w:pPr>
    </w:lvl>
    <w:lvl w:ilvl="5">
      <w:numFmt w:val="bullet"/>
      <w:lvlText w:val="•"/>
      <w:lvlJc w:val="left"/>
      <w:pPr>
        <w:ind w:left="5200" w:hanging="356"/>
      </w:pPr>
    </w:lvl>
    <w:lvl w:ilvl="6">
      <w:numFmt w:val="bullet"/>
      <w:lvlText w:val="•"/>
      <w:lvlJc w:val="left"/>
      <w:pPr>
        <w:ind w:left="6072" w:hanging="356"/>
      </w:pPr>
    </w:lvl>
    <w:lvl w:ilvl="7">
      <w:numFmt w:val="bullet"/>
      <w:lvlText w:val="•"/>
      <w:lvlJc w:val="left"/>
      <w:pPr>
        <w:ind w:left="6944" w:hanging="356"/>
      </w:pPr>
    </w:lvl>
    <w:lvl w:ilvl="8">
      <w:numFmt w:val="bullet"/>
      <w:lvlText w:val="•"/>
      <w:lvlJc w:val="left"/>
      <w:pPr>
        <w:ind w:left="7816" w:hanging="356"/>
      </w:pPr>
    </w:lvl>
  </w:abstractNum>
  <w:abstractNum w:abstractNumId="8">
    <w:nsid w:val="0000040A"/>
    <w:multiLevelType w:val="multilevel"/>
    <w:tmpl w:val="0000088D"/>
    <w:lvl w:ilvl="0">
      <w:start w:val="3"/>
      <w:numFmt w:val="upperRoman"/>
      <w:lvlText w:val="%1."/>
      <w:lvlJc w:val="left"/>
      <w:pPr>
        <w:ind w:left="829" w:hanging="710"/>
      </w:pPr>
      <w:rPr>
        <w:rFonts w:ascii="Times New Roman" w:hAnsi="Times New Roman" w:cs="Times New Roman"/>
        <w:b/>
        <w:bCs/>
        <w:spacing w:val="-1"/>
        <w:w w:val="99"/>
        <w:sz w:val="24"/>
        <w:szCs w:val="24"/>
      </w:rPr>
    </w:lvl>
    <w:lvl w:ilvl="1">
      <w:start w:val="1"/>
      <w:numFmt w:val="upperLetter"/>
      <w:lvlText w:val="%2."/>
      <w:lvlJc w:val="left"/>
      <w:pPr>
        <w:ind w:left="1426" w:hanging="526"/>
      </w:pPr>
      <w:rPr>
        <w:b w:val="0"/>
        <w:bCs w:val="0"/>
        <w:w w:val="99"/>
      </w:rPr>
    </w:lvl>
    <w:lvl w:ilvl="2">
      <w:start w:val="1"/>
      <w:numFmt w:val="decimal"/>
      <w:lvlText w:val="%3)"/>
      <w:lvlJc w:val="left"/>
      <w:pPr>
        <w:ind w:left="1757" w:hanging="360"/>
      </w:pPr>
      <w:rPr>
        <w:b w:val="0"/>
        <w:bCs w:val="0"/>
        <w:spacing w:val="-21"/>
        <w:w w:val="99"/>
      </w:rPr>
    </w:lvl>
    <w:lvl w:ilvl="3">
      <w:numFmt w:val="bullet"/>
      <w:lvlText w:val="•"/>
      <w:lvlJc w:val="left"/>
      <w:pPr>
        <w:ind w:left="1200" w:hanging="360"/>
      </w:pPr>
    </w:lvl>
    <w:lvl w:ilvl="4">
      <w:numFmt w:val="bullet"/>
      <w:lvlText w:val="•"/>
      <w:lvlJc w:val="left"/>
      <w:pPr>
        <w:ind w:left="1420" w:hanging="360"/>
      </w:pPr>
    </w:lvl>
    <w:lvl w:ilvl="5">
      <w:numFmt w:val="bullet"/>
      <w:lvlText w:val="•"/>
      <w:lvlJc w:val="left"/>
      <w:pPr>
        <w:ind w:left="1540" w:hanging="360"/>
      </w:pPr>
    </w:lvl>
    <w:lvl w:ilvl="6">
      <w:numFmt w:val="bullet"/>
      <w:lvlText w:val="•"/>
      <w:lvlJc w:val="left"/>
      <w:pPr>
        <w:ind w:left="1760" w:hanging="360"/>
      </w:pPr>
    </w:lvl>
    <w:lvl w:ilvl="7">
      <w:numFmt w:val="bullet"/>
      <w:lvlText w:val="•"/>
      <w:lvlJc w:val="left"/>
      <w:pPr>
        <w:ind w:left="1900" w:hanging="360"/>
      </w:pPr>
    </w:lvl>
    <w:lvl w:ilvl="8">
      <w:numFmt w:val="bullet"/>
      <w:lvlText w:val="•"/>
      <w:lvlJc w:val="left"/>
      <w:pPr>
        <w:ind w:left="4333" w:hanging="360"/>
      </w:pPr>
    </w:lvl>
  </w:abstractNum>
  <w:abstractNum w:abstractNumId="9">
    <w:nsid w:val="0000040B"/>
    <w:multiLevelType w:val="multilevel"/>
    <w:tmpl w:val="0000088E"/>
    <w:lvl w:ilvl="0">
      <w:start w:val="1"/>
      <w:numFmt w:val="decimal"/>
      <w:lvlText w:val="%1."/>
      <w:lvlJc w:val="left"/>
      <w:pPr>
        <w:ind w:left="1200" w:hanging="361"/>
      </w:pPr>
      <w:rPr>
        <w:rFonts w:ascii="Times New Roman" w:hAnsi="Times New Roman" w:cs="Times New Roman"/>
        <w:b/>
        <w:bCs/>
        <w:w w:val="99"/>
        <w:sz w:val="24"/>
        <w:szCs w:val="24"/>
      </w:rPr>
    </w:lvl>
    <w:lvl w:ilvl="1">
      <w:start w:val="1"/>
      <w:numFmt w:val="lowerLetter"/>
      <w:lvlText w:val="%2."/>
      <w:lvlJc w:val="left"/>
      <w:pPr>
        <w:ind w:left="1539" w:hanging="340"/>
      </w:pPr>
      <w:rPr>
        <w:rFonts w:ascii="Times New Roman" w:hAnsi="Times New Roman" w:cs="Times New Roman"/>
        <w:b/>
        <w:bCs/>
        <w:spacing w:val="-21"/>
        <w:w w:val="99"/>
        <w:sz w:val="24"/>
        <w:szCs w:val="24"/>
      </w:rPr>
    </w:lvl>
    <w:lvl w:ilvl="2">
      <w:start w:val="1"/>
      <w:numFmt w:val="decimal"/>
      <w:lvlText w:val="%3)"/>
      <w:lvlJc w:val="left"/>
      <w:pPr>
        <w:ind w:left="1920" w:hanging="360"/>
      </w:pPr>
      <w:rPr>
        <w:rFonts w:ascii="Times New Roman" w:hAnsi="Times New Roman" w:cs="Times New Roman"/>
        <w:b w:val="0"/>
        <w:bCs w:val="0"/>
        <w:spacing w:val="-21"/>
        <w:w w:val="99"/>
        <w:sz w:val="24"/>
        <w:szCs w:val="24"/>
      </w:rPr>
    </w:lvl>
    <w:lvl w:ilvl="3">
      <w:numFmt w:val="bullet"/>
      <w:lvlText w:val="•"/>
      <w:lvlJc w:val="left"/>
      <w:pPr>
        <w:ind w:left="1920" w:hanging="360"/>
      </w:pPr>
    </w:lvl>
    <w:lvl w:ilvl="4">
      <w:numFmt w:val="bullet"/>
      <w:lvlText w:val="•"/>
      <w:lvlJc w:val="left"/>
      <w:pPr>
        <w:ind w:left="3008" w:hanging="360"/>
      </w:pPr>
    </w:lvl>
    <w:lvl w:ilvl="5">
      <w:numFmt w:val="bullet"/>
      <w:lvlText w:val="•"/>
      <w:lvlJc w:val="left"/>
      <w:pPr>
        <w:ind w:left="4097" w:hanging="360"/>
      </w:pPr>
    </w:lvl>
    <w:lvl w:ilvl="6">
      <w:numFmt w:val="bullet"/>
      <w:lvlText w:val="•"/>
      <w:lvlJc w:val="left"/>
      <w:pPr>
        <w:ind w:left="5185" w:hanging="360"/>
      </w:pPr>
    </w:lvl>
    <w:lvl w:ilvl="7">
      <w:numFmt w:val="bullet"/>
      <w:lvlText w:val="•"/>
      <w:lvlJc w:val="left"/>
      <w:pPr>
        <w:ind w:left="6274" w:hanging="360"/>
      </w:pPr>
    </w:lvl>
    <w:lvl w:ilvl="8">
      <w:numFmt w:val="bullet"/>
      <w:lvlText w:val="•"/>
      <w:lvlJc w:val="left"/>
      <w:pPr>
        <w:ind w:left="7362" w:hanging="360"/>
      </w:pPr>
    </w:lvl>
  </w:abstractNum>
  <w:abstractNum w:abstractNumId="10">
    <w:nsid w:val="0000040C"/>
    <w:multiLevelType w:val="multilevel"/>
    <w:tmpl w:val="0000088F"/>
    <w:lvl w:ilvl="0">
      <w:numFmt w:val="bullet"/>
      <w:lvlText w:val=""/>
      <w:lvlJc w:val="left"/>
      <w:pPr>
        <w:ind w:left="1539" w:hanging="360"/>
      </w:pPr>
      <w:rPr>
        <w:rFonts w:ascii="Symbol" w:hAnsi="Symbol" w:cs="Symbol"/>
        <w:b w:val="0"/>
        <w:bCs w:val="0"/>
        <w:w w:val="99"/>
        <w:sz w:val="24"/>
        <w:szCs w:val="24"/>
      </w:rPr>
    </w:lvl>
    <w:lvl w:ilvl="1">
      <w:numFmt w:val="bullet"/>
      <w:lvlText w:val="•"/>
      <w:lvlJc w:val="left"/>
      <w:pPr>
        <w:ind w:left="2334" w:hanging="360"/>
      </w:pPr>
    </w:lvl>
    <w:lvl w:ilvl="2">
      <w:numFmt w:val="bullet"/>
      <w:lvlText w:val="•"/>
      <w:lvlJc w:val="left"/>
      <w:pPr>
        <w:ind w:left="3128" w:hanging="360"/>
      </w:pPr>
    </w:lvl>
    <w:lvl w:ilvl="3">
      <w:numFmt w:val="bullet"/>
      <w:lvlText w:val="•"/>
      <w:lvlJc w:val="left"/>
      <w:pPr>
        <w:ind w:left="3922" w:hanging="360"/>
      </w:pPr>
    </w:lvl>
    <w:lvl w:ilvl="4">
      <w:numFmt w:val="bullet"/>
      <w:lvlText w:val="•"/>
      <w:lvlJc w:val="left"/>
      <w:pPr>
        <w:ind w:left="4716" w:hanging="360"/>
      </w:pPr>
    </w:lvl>
    <w:lvl w:ilvl="5">
      <w:numFmt w:val="bullet"/>
      <w:lvlText w:val="•"/>
      <w:lvlJc w:val="left"/>
      <w:pPr>
        <w:ind w:left="5510" w:hanging="360"/>
      </w:pPr>
    </w:lvl>
    <w:lvl w:ilvl="6">
      <w:numFmt w:val="bullet"/>
      <w:lvlText w:val="•"/>
      <w:lvlJc w:val="left"/>
      <w:pPr>
        <w:ind w:left="6304" w:hanging="360"/>
      </w:pPr>
    </w:lvl>
    <w:lvl w:ilvl="7">
      <w:numFmt w:val="bullet"/>
      <w:lvlText w:val="•"/>
      <w:lvlJc w:val="left"/>
      <w:pPr>
        <w:ind w:left="7098" w:hanging="360"/>
      </w:pPr>
    </w:lvl>
    <w:lvl w:ilvl="8">
      <w:numFmt w:val="bullet"/>
      <w:lvlText w:val="•"/>
      <w:lvlJc w:val="left"/>
      <w:pPr>
        <w:ind w:left="7892" w:hanging="360"/>
      </w:pPr>
    </w:lvl>
  </w:abstractNum>
  <w:abstractNum w:abstractNumId="11">
    <w:nsid w:val="0000040D"/>
    <w:multiLevelType w:val="multilevel"/>
    <w:tmpl w:val="00000890"/>
    <w:lvl w:ilvl="0">
      <w:start w:val="1"/>
      <w:numFmt w:val="decimal"/>
      <w:lvlText w:val="%1)"/>
      <w:lvlJc w:val="left"/>
      <w:pPr>
        <w:ind w:left="1185" w:hanging="360"/>
      </w:pPr>
      <w:rPr>
        <w:rFonts w:ascii="Times New Roman" w:hAnsi="Times New Roman" w:cs="Times New Roman"/>
        <w:b w:val="0"/>
        <w:bCs w:val="0"/>
        <w:spacing w:val="-21"/>
        <w:w w:val="99"/>
        <w:sz w:val="24"/>
        <w:szCs w:val="24"/>
      </w:rPr>
    </w:lvl>
    <w:lvl w:ilvl="1">
      <w:numFmt w:val="bullet"/>
      <w:lvlText w:val="•"/>
      <w:lvlJc w:val="left"/>
      <w:pPr>
        <w:ind w:left="2016" w:hanging="360"/>
      </w:pPr>
    </w:lvl>
    <w:lvl w:ilvl="2">
      <w:numFmt w:val="bullet"/>
      <w:lvlText w:val="•"/>
      <w:lvlJc w:val="left"/>
      <w:pPr>
        <w:ind w:left="2852" w:hanging="360"/>
      </w:pPr>
    </w:lvl>
    <w:lvl w:ilvl="3">
      <w:numFmt w:val="bullet"/>
      <w:lvlText w:val="•"/>
      <w:lvlJc w:val="left"/>
      <w:pPr>
        <w:ind w:left="3688" w:hanging="360"/>
      </w:pPr>
    </w:lvl>
    <w:lvl w:ilvl="4">
      <w:numFmt w:val="bullet"/>
      <w:lvlText w:val="•"/>
      <w:lvlJc w:val="left"/>
      <w:pPr>
        <w:ind w:left="4524" w:hanging="360"/>
      </w:pPr>
    </w:lvl>
    <w:lvl w:ilvl="5">
      <w:numFmt w:val="bullet"/>
      <w:lvlText w:val="•"/>
      <w:lvlJc w:val="left"/>
      <w:pPr>
        <w:ind w:left="5360" w:hanging="360"/>
      </w:pPr>
    </w:lvl>
    <w:lvl w:ilvl="6">
      <w:numFmt w:val="bullet"/>
      <w:lvlText w:val="•"/>
      <w:lvlJc w:val="left"/>
      <w:pPr>
        <w:ind w:left="6196" w:hanging="360"/>
      </w:pPr>
    </w:lvl>
    <w:lvl w:ilvl="7">
      <w:numFmt w:val="bullet"/>
      <w:lvlText w:val="•"/>
      <w:lvlJc w:val="left"/>
      <w:pPr>
        <w:ind w:left="7032" w:hanging="360"/>
      </w:pPr>
    </w:lvl>
    <w:lvl w:ilvl="8">
      <w:numFmt w:val="bullet"/>
      <w:lvlText w:val="•"/>
      <w:lvlJc w:val="left"/>
      <w:pPr>
        <w:ind w:left="7868" w:hanging="360"/>
      </w:pPr>
    </w:lvl>
  </w:abstractNum>
  <w:abstractNum w:abstractNumId="12">
    <w:nsid w:val="0000040E"/>
    <w:multiLevelType w:val="multilevel"/>
    <w:tmpl w:val="00000891"/>
    <w:lvl w:ilvl="0">
      <w:start w:val="2"/>
      <w:numFmt w:val="decimal"/>
      <w:lvlText w:val="%1)"/>
      <w:lvlJc w:val="left"/>
      <w:pPr>
        <w:ind w:left="1185" w:hanging="346"/>
      </w:pPr>
      <w:rPr>
        <w:rFonts w:ascii="Times New Roman" w:hAnsi="Times New Roman" w:cs="Times New Roman"/>
        <w:b/>
        <w:bCs/>
        <w:spacing w:val="-2"/>
        <w:w w:val="99"/>
        <w:sz w:val="24"/>
        <w:szCs w:val="24"/>
      </w:rPr>
    </w:lvl>
    <w:lvl w:ilvl="1">
      <w:start w:val="1"/>
      <w:numFmt w:val="lowerLetter"/>
      <w:lvlText w:val="%2)"/>
      <w:lvlJc w:val="left"/>
      <w:pPr>
        <w:ind w:left="1185" w:hanging="346"/>
      </w:pPr>
      <w:rPr>
        <w:rFonts w:ascii="Times New Roman" w:hAnsi="Times New Roman" w:cs="Times New Roman"/>
        <w:b/>
        <w:bCs/>
        <w:spacing w:val="-1"/>
        <w:w w:val="99"/>
        <w:sz w:val="24"/>
        <w:szCs w:val="24"/>
      </w:rPr>
    </w:lvl>
    <w:lvl w:ilvl="2">
      <w:numFmt w:val="bullet"/>
      <w:lvlText w:val="•"/>
      <w:lvlJc w:val="left"/>
      <w:pPr>
        <w:ind w:left="2852" w:hanging="346"/>
      </w:pPr>
    </w:lvl>
    <w:lvl w:ilvl="3">
      <w:numFmt w:val="bullet"/>
      <w:lvlText w:val="•"/>
      <w:lvlJc w:val="left"/>
      <w:pPr>
        <w:ind w:left="3688" w:hanging="346"/>
      </w:pPr>
    </w:lvl>
    <w:lvl w:ilvl="4">
      <w:numFmt w:val="bullet"/>
      <w:lvlText w:val="•"/>
      <w:lvlJc w:val="left"/>
      <w:pPr>
        <w:ind w:left="4524" w:hanging="346"/>
      </w:pPr>
    </w:lvl>
    <w:lvl w:ilvl="5">
      <w:numFmt w:val="bullet"/>
      <w:lvlText w:val="•"/>
      <w:lvlJc w:val="left"/>
      <w:pPr>
        <w:ind w:left="5360" w:hanging="346"/>
      </w:pPr>
    </w:lvl>
    <w:lvl w:ilvl="6">
      <w:numFmt w:val="bullet"/>
      <w:lvlText w:val="•"/>
      <w:lvlJc w:val="left"/>
      <w:pPr>
        <w:ind w:left="6196" w:hanging="346"/>
      </w:pPr>
    </w:lvl>
    <w:lvl w:ilvl="7">
      <w:numFmt w:val="bullet"/>
      <w:lvlText w:val="•"/>
      <w:lvlJc w:val="left"/>
      <w:pPr>
        <w:ind w:left="7032" w:hanging="346"/>
      </w:pPr>
    </w:lvl>
    <w:lvl w:ilvl="8">
      <w:numFmt w:val="bullet"/>
      <w:lvlText w:val="•"/>
      <w:lvlJc w:val="left"/>
      <w:pPr>
        <w:ind w:left="7868" w:hanging="346"/>
      </w:pPr>
    </w:lvl>
  </w:abstractNum>
  <w:abstractNum w:abstractNumId="13">
    <w:nsid w:val="0000040F"/>
    <w:multiLevelType w:val="multilevel"/>
    <w:tmpl w:val="00000892"/>
    <w:lvl w:ilvl="0">
      <w:start w:val="1"/>
      <w:numFmt w:val="decimal"/>
      <w:lvlText w:val="%1)"/>
      <w:lvlJc w:val="left"/>
      <w:pPr>
        <w:ind w:left="1539" w:hanging="700"/>
      </w:pPr>
      <w:rPr>
        <w:rFonts w:ascii="Times New Roman" w:hAnsi="Times New Roman" w:cs="Times New Roman"/>
        <w:b w:val="0"/>
        <w:bCs w:val="0"/>
        <w:spacing w:val="-2"/>
        <w:w w:val="99"/>
        <w:sz w:val="24"/>
        <w:szCs w:val="24"/>
      </w:rPr>
    </w:lvl>
    <w:lvl w:ilvl="1">
      <w:numFmt w:val="bullet"/>
      <w:lvlText w:val="•"/>
      <w:lvlJc w:val="left"/>
      <w:pPr>
        <w:ind w:left="2340" w:hanging="700"/>
      </w:pPr>
    </w:lvl>
    <w:lvl w:ilvl="2">
      <w:numFmt w:val="bullet"/>
      <w:lvlText w:val="•"/>
      <w:lvlJc w:val="left"/>
      <w:pPr>
        <w:ind w:left="3140" w:hanging="700"/>
      </w:pPr>
    </w:lvl>
    <w:lvl w:ilvl="3">
      <w:numFmt w:val="bullet"/>
      <w:lvlText w:val="•"/>
      <w:lvlJc w:val="left"/>
      <w:pPr>
        <w:ind w:left="3940" w:hanging="700"/>
      </w:pPr>
    </w:lvl>
    <w:lvl w:ilvl="4">
      <w:numFmt w:val="bullet"/>
      <w:lvlText w:val="•"/>
      <w:lvlJc w:val="left"/>
      <w:pPr>
        <w:ind w:left="4740" w:hanging="700"/>
      </w:pPr>
    </w:lvl>
    <w:lvl w:ilvl="5">
      <w:numFmt w:val="bullet"/>
      <w:lvlText w:val="•"/>
      <w:lvlJc w:val="left"/>
      <w:pPr>
        <w:ind w:left="5540" w:hanging="700"/>
      </w:pPr>
    </w:lvl>
    <w:lvl w:ilvl="6">
      <w:numFmt w:val="bullet"/>
      <w:lvlText w:val="•"/>
      <w:lvlJc w:val="left"/>
      <w:pPr>
        <w:ind w:left="6340" w:hanging="700"/>
      </w:pPr>
    </w:lvl>
    <w:lvl w:ilvl="7">
      <w:numFmt w:val="bullet"/>
      <w:lvlText w:val="•"/>
      <w:lvlJc w:val="left"/>
      <w:pPr>
        <w:ind w:left="7140" w:hanging="700"/>
      </w:pPr>
    </w:lvl>
    <w:lvl w:ilvl="8">
      <w:numFmt w:val="bullet"/>
      <w:lvlText w:val="•"/>
      <w:lvlJc w:val="left"/>
      <w:pPr>
        <w:ind w:left="7940" w:hanging="700"/>
      </w:pPr>
    </w:lvl>
  </w:abstractNum>
  <w:abstractNum w:abstractNumId="14">
    <w:nsid w:val="00000410"/>
    <w:multiLevelType w:val="multilevel"/>
    <w:tmpl w:val="00000893"/>
    <w:lvl w:ilvl="0">
      <w:start w:val="1"/>
      <w:numFmt w:val="decimal"/>
      <w:lvlText w:val="%1)"/>
      <w:lvlJc w:val="left"/>
      <w:pPr>
        <w:ind w:left="1564" w:hanging="735"/>
      </w:pPr>
      <w:rPr>
        <w:rFonts w:ascii="Times New Roman" w:hAnsi="Times New Roman" w:cs="Times New Roman"/>
        <w:b w:val="0"/>
        <w:bCs w:val="0"/>
        <w:spacing w:val="-2"/>
        <w:w w:val="99"/>
        <w:sz w:val="24"/>
        <w:szCs w:val="24"/>
      </w:rPr>
    </w:lvl>
    <w:lvl w:ilvl="1">
      <w:numFmt w:val="bullet"/>
      <w:lvlText w:val="•"/>
      <w:lvlJc w:val="left"/>
      <w:pPr>
        <w:ind w:left="2362" w:hanging="735"/>
      </w:pPr>
    </w:lvl>
    <w:lvl w:ilvl="2">
      <w:numFmt w:val="bullet"/>
      <w:lvlText w:val="•"/>
      <w:lvlJc w:val="left"/>
      <w:pPr>
        <w:ind w:left="3164" w:hanging="735"/>
      </w:pPr>
    </w:lvl>
    <w:lvl w:ilvl="3">
      <w:numFmt w:val="bullet"/>
      <w:lvlText w:val="•"/>
      <w:lvlJc w:val="left"/>
      <w:pPr>
        <w:ind w:left="3966" w:hanging="735"/>
      </w:pPr>
    </w:lvl>
    <w:lvl w:ilvl="4">
      <w:numFmt w:val="bullet"/>
      <w:lvlText w:val="•"/>
      <w:lvlJc w:val="left"/>
      <w:pPr>
        <w:ind w:left="4768" w:hanging="735"/>
      </w:pPr>
    </w:lvl>
    <w:lvl w:ilvl="5">
      <w:numFmt w:val="bullet"/>
      <w:lvlText w:val="•"/>
      <w:lvlJc w:val="left"/>
      <w:pPr>
        <w:ind w:left="5570" w:hanging="735"/>
      </w:pPr>
    </w:lvl>
    <w:lvl w:ilvl="6">
      <w:numFmt w:val="bullet"/>
      <w:lvlText w:val="•"/>
      <w:lvlJc w:val="left"/>
      <w:pPr>
        <w:ind w:left="6372" w:hanging="735"/>
      </w:pPr>
    </w:lvl>
    <w:lvl w:ilvl="7">
      <w:numFmt w:val="bullet"/>
      <w:lvlText w:val="•"/>
      <w:lvlJc w:val="left"/>
      <w:pPr>
        <w:ind w:left="7174" w:hanging="735"/>
      </w:pPr>
    </w:lvl>
    <w:lvl w:ilvl="8">
      <w:numFmt w:val="bullet"/>
      <w:lvlText w:val="•"/>
      <w:lvlJc w:val="left"/>
      <w:pPr>
        <w:ind w:left="7976" w:hanging="735"/>
      </w:pPr>
    </w:lvl>
  </w:abstractNum>
  <w:abstractNum w:abstractNumId="15">
    <w:nsid w:val="00000411"/>
    <w:multiLevelType w:val="multilevel"/>
    <w:tmpl w:val="00000894"/>
    <w:lvl w:ilvl="0">
      <w:start w:val="1"/>
      <w:numFmt w:val="decimal"/>
      <w:lvlText w:val="%1)"/>
      <w:lvlJc w:val="left"/>
      <w:pPr>
        <w:ind w:left="1564" w:hanging="735"/>
      </w:pPr>
      <w:rPr>
        <w:rFonts w:ascii="Times New Roman" w:hAnsi="Times New Roman" w:cs="Times New Roman"/>
        <w:b w:val="0"/>
        <w:bCs w:val="0"/>
        <w:w w:val="99"/>
        <w:sz w:val="24"/>
        <w:szCs w:val="24"/>
      </w:rPr>
    </w:lvl>
    <w:lvl w:ilvl="1">
      <w:numFmt w:val="bullet"/>
      <w:lvlText w:val="•"/>
      <w:lvlJc w:val="left"/>
      <w:pPr>
        <w:ind w:left="2356" w:hanging="735"/>
      </w:pPr>
    </w:lvl>
    <w:lvl w:ilvl="2">
      <w:numFmt w:val="bullet"/>
      <w:lvlText w:val="•"/>
      <w:lvlJc w:val="left"/>
      <w:pPr>
        <w:ind w:left="3152" w:hanging="735"/>
      </w:pPr>
    </w:lvl>
    <w:lvl w:ilvl="3">
      <w:numFmt w:val="bullet"/>
      <w:lvlText w:val="•"/>
      <w:lvlJc w:val="left"/>
      <w:pPr>
        <w:ind w:left="3948" w:hanging="735"/>
      </w:pPr>
    </w:lvl>
    <w:lvl w:ilvl="4">
      <w:numFmt w:val="bullet"/>
      <w:lvlText w:val="•"/>
      <w:lvlJc w:val="left"/>
      <w:pPr>
        <w:ind w:left="4744" w:hanging="735"/>
      </w:pPr>
    </w:lvl>
    <w:lvl w:ilvl="5">
      <w:numFmt w:val="bullet"/>
      <w:lvlText w:val="•"/>
      <w:lvlJc w:val="left"/>
      <w:pPr>
        <w:ind w:left="5540" w:hanging="735"/>
      </w:pPr>
    </w:lvl>
    <w:lvl w:ilvl="6">
      <w:numFmt w:val="bullet"/>
      <w:lvlText w:val="•"/>
      <w:lvlJc w:val="left"/>
      <w:pPr>
        <w:ind w:left="6336" w:hanging="735"/>
      </w:pPr>
    </w:lvl>
    <w:lvl w:ilvl="7">
      <w:numFmt w:val="bullet"/>
      <w:lvlText w:val="•"/>
      <w:lvlJc w:val="left"/>
      <w:pPr>
        <w:ind w:left="7132" w:hanging="735"/>
      </w:pPr>
    </w:lvl>
    <w:lvl w:ilvl="8">
      <w:numFmt w:val="bullet"/>
      <w:lvlText w:val="•"/>
      <w:lvlJc w:val="left"/>
      <w:pPr>
        <w:ind w:left="7928" w:hanging="735"/>
      </w:pPr>
    </w:lvl>
  </w:abstractNum>
  <w:abstractNum w:abstractNumId="16">
    <w:nsid w:val="00000412"/>
    <w:multiLevelType w:val="multilevel"/>
    <w:tmpl w:val="00000895"/>
    <w:lvl w:ilvl="0">
      <w:start w:val="1"/>
      <w:numFmt w:val="decimal"/>
      <w:lvlText w:val="%1)"/>
      <w:lvlJc w:val="left"/>
      <w:pPr>
        <w:ind w:left="1539" w:hanging="709"/>
      </w:pPr>
      <w:rPr>
        <w:rFonts w:ascii="Times New Roman" w:hAnsi="Times New Roman" w:cs="Times New Roman"/>
        <w:b w:val="0"/>
        <w:bCs w:val="0"/>
        <w:spacing w:val="-2"/>
        <w:w w:val="99"/>
        <w:sz w:val="24"/>
        <w:szCs w:val="24"/>
      </w:rPr>
    </w:lvl>
    <w:lvl w:ilvl="1">
      <w:numFmt w:val="bullet"/>
      <w:lvlText w:val="•"/>
      <w:lvlJc w:val="left"/>
      <w:pPr>
        <w:ind w:left="2340" w:hanging="709"/>
      </w:pPr>
    </w:lvl>
    <w:lvl w:ilvl="2">
      <w:numFmt w:val="bullet"/>
      <w:lvlText w:val="•"/>
      <w:lvlJc w:val="left"/>
      <w:pPr>
        <w:ind w:left="3140" w:hanging="709"/>
      </w:pPr>
    </w:lvl>
    <w:lvl w:ilvl="3">
      <w:numFmt w:val="bullet"/>
      <w:lvlText w:val="•"/>
      <w:lvlJc w:val="left"/>
      <w:pPr>
        <w:ind w:left="3940" w:hanging="709"/>
      </w:pPr>
    </w:lvl>
    <w:lvl w:ilvl="4">
      <w:numFmt w:val="bullet"/>
      <w:lvlText w:val="•"/>
      <w:lvlJc w:val="left"/>
      <w:pPr>
        <w:ind w:left="4740" w:hanging="709"/>
      </w:pPr>
    </w:lvl>
    <w:lvl w:ilvl="5">
      <w:numFmt w:val="bullet"/>
      <w:lvlText w:val="•"/>
      <w:lvlJc w:val="left"/>
      <w:pPr>
        <w:ind w:left="5540" w:hanging="709"/>
      </w:pPr>
    </w:lvl>
    <w:lvl w:ilvl="6">
      <w:numFmt w:val="bullet"/>
      <w:lvlText w:val="•"/>
      <w:lvlJc w:val="left"/>
      <w:pPr>
        <w:ind w:left="6340" w:hanging="709"/>
      </w:pPr>
    </w:lvl>
    <w:lvl w:ilvl="7">
      <w:numFmt w:val="bullet"/>
      <w:lvlText w:val="•"/>
      <w:lvlJc w:val="left"/>
      <w:pPr>
        <w:ind w:left="7140" w:hanging="709"/>
      </w:pPr>
    </w:lvl>
    <w:lvl w:ilvl="8">
      <w:numFmt w:val="bullet"/>
      <w:lvlText w:val="•"/>
      <w:lvlJc w:val="left"/>
      <w:pPr>
        <w:ind w:left="7940" w:hanging="709"/>
      </w:pPr>
    </w:lvl>
  </w:abstractNum>
  <w:abstractNum w:abstractNumId="17">
    <w:nsid w:val="00000413"/>
    <w:multiLevelType w:val="multilevel"/>
    <w:tmpl w:val="00000896"/>
    <w:lvl w:ilvl="0">
      <w:start w:val="1"/>
      <w:numFmt w:val="decimal"/>
      <w:lvlText w:val="%1)"/>
      <w:lvlJc w:val="left"/>
      <w:pPr>
        <w:ind w:left="1564" w:hanging="734"/>
      </w:pPr>
      <w:rPr>
        <w:rFonts w:ascii="Times New Roman" w:hAnsi="Times New Roman" w:cs="Times New Roman"/>
        <w:b w:val="0"/>
        <w:bCs w:val="0"/>
        <w:spacing w:val="-2"/>
        <w:w w:val="99"/>
        <w:sz w:val="24"/>
        <w:szCs w:val="24"/>
      </w:rPr>
    </w:lvl>
    <w:lvl w:ilvl="1">
      <w:numFmt w:val="bullet"/>
      <w:lvlText w:val="•"/>
      <w:lvlJc w:val="left"/>
      <w:pPr>
        <w:ind w:left="2360" w:hanging="734"/>
      </w:pPr>
    </w:lvl>
    <w:lvl w:ilvl="2">
      <w:numFmt w:val="bullet"/>
      <w:lvlText w:val="•"/>
      <w:lvlJc w:val="left"/>
      <w:pPr>
        <w:ind w:left="3160" w:hanging="734"/>
      </w:pPr>
    </w:lvl>
    <w:lvl w:ilvl="3">
      <w:numFmt w:val="bullet"/>
      <w:lvlText w:val="•"/>
      <w:lvlJc w:val="left"/>
      <w:pPr>
        <w:ind w:left="3960" w:hanging="734"/>
      </w:pPr>
    </w:lvl>
    <w:lvl w:ilvl="4">
      <w:numFmt w:val="bullet"/>
      <w:lvlText w:val="•"/>
      <w:lvlJc w:val="left"/>
      <w:pPr>
        <w:ind w:left="4760" w:hanging="734"/>
      </w:pPr>
    </w:lvl>
    <w:lvl w:ilvl="5">
      <w:numFmt w:val="bullet"/>
      <w:lvlText w:val="•"/>
      <w:lvlJc w:val="left"/>
      <w:pPr>
        <w:ind w:left="5560" w:hanging="734"/>
      </w:pPr>
    </w:lvl>
    <w:lvl w:ilvl="6">
      <w:numFmt w:val="bullet"/>
      <w:lvlText w:val="•"/>
      <w:lvlJc w:val="left"/>
      <w:pPr>
        <w:ind w:left="6360" w:hanging="734"/>
      </w:pPr>
    </w:lvl>
    <w:lvl w:ilvl="7">
      <w:numFmt w:val="bullet"/>
      <w:lvlText w:val="•"/>
      <w:lvlJc w:val="left"/>
      <w:pPr>
        <w:ind w:left="7160" w:hanging="734"/>
      </w:pPr>
    </w:lvl>
    <w:lvl w:ilvl="8">
      <w:numFmt w:val="bullet"/>
      <w:lvlText w:val="•"/>
      <w:lvlJc w:val="left"/>
      <w:pPr>
        <w:ind w:left="7960" w:hanging="734"/>
      </w:pPr>
    </w:lvl>
  </w:abstractNum>
  <w:abstractNum w:abstractNumId="18">
    <w:nsid w:val="00000414"/>
    <w:multiLevelType w:val="multilevel"/>
    <w:tmpl w:val="00000897"/>
    <w:lvl w:ilvl="0">
      <w:start w:val="3"/>
      <w:numFmt w:val="decimal"/>
      <w:lvlText w:val="%1)"/>
      <w:lvlJc w:val="left"/>
      <w:pPr>
        <w:ind w:left="1185" w:hanging="355"/>
      </w:pPr>
      <w:rPr>
        <w:rFonts w:ascii="Times New Roman" w:hAnsi="Times New Roman" w:cs="Times New Roman"/>
        <w:b/>
        <w:bCs/>
        <w:spacing w:val="-26"/>
        <w:w w:val="99"/>
        <w:sz w:val="24"/>
        <w:szCs w:val="24"/>
      </w:rPr>
    </w:lvl>
    <w:lvl w:ilvl="1">
      <w:start w:val="1"/>
      <w:numFmt w:val="lowerLetter"/>
      <w:lvlText w:val="%2)"/>
      <w:lvlJc w:val="left"/>
      <w:pPr>
        <w:ind w:left="1200" w:hanging="354"/>
      </w:pPr>
      <w:rPr>
        <w:b/>
        <w:bCs/>
        <w:spacing w:val="-27"/>
        <w:w w:val="99"/>
      </w:rPr>
    </w:lvl>
    <w:lvl w:ilvl="2">
      <w:numFmt w:val="bullet"/>
      <w:lvlText w:val="•"/>
      <w:lvlJc w:val="left"/>
      <w:pPr>
        <w:ind w:left="1540" w:hanging="354"/>
      </w:pPr>
    </w:lvl>
    <w:lvl w:ilvl="3">
      <w:numFmt w:val="bullet"/>
      <w:lvlText w:val="•"/>
      <w:lvlJc w:val="left"/>
      <w:pPr>
        <w:ind w:left="2542" w:hanging="354"/>
      </w:pPr>
    </w:lvl>
    <w:lvl w:ilvl="4">
      <w:numFmt w:val="bullet"/>
      <w:lvlText w:val="•"/>
      <w:lvlJc w:val="left"/>
      <w:pPr>
        <w:ind w:left="3545" w:hanging="354"/>
      </w:pPr>
    </w:lvl>
    <w:lvl w:ilvl="5">
      <w:numFmt w:val="bullet"/>
      <w:lvlText w:val="•"/>
      <w:lvlJc w:val="left"/>
      <w:pPr>
        <w:ind w:left="4547" w:hanging="354"/>
      </w:pPr>
    </w:lvl>
    <w:lvl w:ilvl="6">
      <w:numFmt w:val="bullet"/>
      <w:lvlText w:val="•"/>
      <w:lvlJc w:val="left"/>
      <w:pPr>
        <w:ind w:left="5550" w:hanging="354"/>
      </w:pPr>
    </w:lvl>
    <w:lvl w:ilvl="7">
      <w:numFmt w:val="bullet"/>
      <w:lvlText w:val="•"/>
      <w:lvlJc w:val="left"/>
      <w:pPr>
        <w:ind w:left="6552" w:hanging="354"/>
      </w:pPr>
    </w:lvl>
    <w:lvl w:ilvl="8">
      <w:numFmt w:val="bullet"/>
      <w:lvlText w:val="•"/>
      <w:lvlJc w:val="left"/>
      <w:pPr>
        <w:ind w:left="7555" w:hanging="354"/>
      </w:pPr>
    </w:lvl>
  </w:abstractNum>
  <w:abstractNum w:abstractNumId="19">
    <w:nsid w:val="00000415"/>
    <w:multiLevelType w:val="multilevel"/>
    <w:tmpl w:val="00000898"/>
    <w:lvl w:ilvl="0">
      <w:numFmt w:val="bullet"/>
      <w:lvlText w:val=""/>
      <w:lvlJc w:val="left"/>
      <w:pPr>
        <w:ind w:left="1611" w:hanging="309"/>
      </w:pPr>
      <w:rPr>
        <w:rFonts w:ascii="Symbol" w:hAnsi="Symbol" w:cs="Symbol"/>
        <w:b w:val="0"/>
        <w:bCs w:val="0"/>
        <w:w w:val="99"/>
        <w:sz w:val="24"/>
        <w:szCs w:val="24"/>
      </w:rPr>
    </w:lvl>
    <w:lvl w:ilvl="1">
      <w:numFmt w:val="bullet"/>
      <w:lvlText w:val="•"/>
      <w:lvlJc w:val="left"/>
      <w:pPr>
        <w:ind w:left="2414" w:hanging="309"/>
      </w:pPr>
    </w:lvl>
    <w:lvl w:ilvl="2">
      <w:numFmt w:val="bullet"/>
      <w:lvlText w:val="•"/>
      <w:lvlJc w:val="left"/>
      <w:pPr>
        <w:ind w:left="3208" w:hanging="309"/>
      </w:pPr>
    </w:lvl>
    <w:lvl w:ilvl="3">
      <w:numFmt w:val="bullet"/>
      <w:lvlText w:val="•"/>
      <w:lvlJc w:val="left"/>
      <w:pPr>
        <w:ind w:left="4002" w:hanging="309"/>
      </w:pPr>
    </w:lvl>
    <w:lvl w:ilvl="4">
      <w:numFmt w:val="bullet"/>
      <w:lvlText w:val="•"/>
      <w:lvlJc w:val="left"/>
      <w:pPr>
        <w:ind w:left="4796" w:hanging="309"/>
      </w:pPr>
    </w:lvl>
    <w:lvl w:ilvl="5">
      <w:numFmt w:val="bullet"/>
      <w:lvlText w:val="•"/>
      <w:lvlJc w:val="left"/>
      <w:pPr>
        <w:ind w:left="5590" w:hanging="309"/>
      </w:pPr>
    </w:lvl>
    <w:lvl w:ilvl="6">
      <w:numFmt w:val="bullet"/>
      <w:lvlText w:val="•"/>
      <w:lvlJc w:val="left"/>
      <w:pPr>
        <w:ind w:left="6384" w:hanging="309"/>
      </w:pPr>
    </w:lvl>
    <w:lvl w:ilvl="7">
      <w:numFmt w:val="bullet"/>
      <w:lvlText w:val="•"/>
      <w:lvlJc w:val="left"/>
      <w:pPr>
        <w:ind w:left="7178" w:hanging="309"/>
      </w:pPr>
    </w:lvl>
    <w:lvl w:ilvl="8">
      <w:numFmt w:val="bullet"/>
      <w:lvlText w:val="•"/>
      <w:lvlJc w:val="left"/>
      <w:pPr>
        <w:ind w:left="7972" w:hanging="309"/>
      </w:pPr>
    </w:lvl>
  </w:abstractNum>
  <w:abstractNum w:abstractNumId="20">
    <w:nsid w:val="00000416"/>
    <w:multiLevelType w:val="multilevel"/>
    <w:tmpl w:val="00000899"/>
    <w:lvl w:ilvl="0">
      <w:start w:val="1"/>
      <w:numFmt w:val="decimal"/>
      <w:lvlText w:val="%1."/>
      <w:lvlJc w:val="left"/>
      <w:pPr>
        <w:ind w:left="890" w:hanging="346"/>
      </w:pPr>
      <w:rPr>
        <w:rFonts w:ascii="Times New Roman" w:hAnsi="Times New Roman" w:cs="Times New Roman"/>
        <w:b/>
        <w:bCs/>
        <w:spacing w:val="-15"/>
        <w:w w:val="99"/>
        <w:sz w:val="24"/>
        <w:szCs w:val="24"/>
      </w:rPr>
    </w:lvl>
    <w:lvl w:ilvl="1">
      <w:start w:val="1"/>
      <w:numFmt w:val="lowerLetter"/>
      <w:lvlText w:val="%2."/>
      <w:lvlJc w:val="left"/>
      <w:pPr>
        <w:ind w:left="1539" w:hanging="355"/>
      </w:pPr>
      <w:rPr>
        <w:rFonts w:ascii="Times New Roman" w:hAnsi="Times New Roman" w:cs="Times New Roman"/>
        <w:b/>
        <w:bCs/>
        <w:spacing w:val="-6"/>
        <w:w w:val="100"/>
        <w:sz w:val="24"/>
        <w:szCs w:val="24"/>
      </w:rPr>
    </w:lvl>
    <w:lvl w:ilvl="2">
      <w:numFmt w:val="bullet"/>
      <w:lvlText w:val="•"/>
      <w:lvlJc w:val="left"/>
      <w:pPr>
        <w:ind w:left="2433" w:hanging="355"/>
      </w:pPr>
    </w:lvl>
    <w:lvl w:ilvl="3">
      <w:numFmt w:val="bullet"/>
      <w:lvlText w:val="•"/>
      <w:lvlJc w:val="left"/>
      <w:pPr>
        <w:ind w:left="3326" w:hanging="355"/>
      </w:pPr>
    </w:lvl>
    <w:lvl w:ilvl="4">
      <w:numFmt w:val="bullet"/>
      <w:lvlText w:val="•"/>
      <w:lvlJc w:val="left"/>
      <w:pPr>
        <w:ind w:left="4220" w:hanging="355"/>
      </w:pPr>
    </w:lvl>
    <w:lvl w:ilvl="5">
      <w:numFmt w:val="bullet"/>
      <w:lvlText w:val="•"/>
      <w:lvlJc w:val="left"/>
      <w:pPr>
        <w:ind w:left="5113" w:hanging="355"/>
      </w:pPr>
    </w:lvl>
    <w:lvl w:ilvl="6">
      <w:numFmt w:val="bullet"/>
      <w:lvlText w:val="•"/>
      <w:lvlJc w:val="left"/>
      <w:pPr>
        <w:ind w:left="6006" w:hanging="355"/>
      </w:pPr>
    </w:lvl>
    <w:lvl w:ilvl="7">
      <w:numFmt w:val="bullet"/>
      <w:lvlText w:val="•"/>
      <w:lvlJc w:val="left"/>
      <w:pPr>
        <w:ind w:left="6900" w:hanging="355"/>
      </w:pPr>
    </w:lvl>
    <w:lvl w:ilvl="8">
      <w:numFmt w:val="bullet"/>
      <w:lvlText w:val="•"/>
      <w:lvlJc w:val="left"/>
      <w:pPr>
        <w:ind w:left="7793" w:hanging="355"/>
      </w:pPr>
    </w:lvl>
  </w:abstractNum>
  <w:abstractNum w:abstractNumId="21">
    <w:nsid w:val="00000417"/>
    <w:multiLevelType w:val="multilevel"/>
    <w:tmpl w:val="0000089A"/>
    <w:lvl w:ilvl="0">
      <w:start w:val="1"/>
      <w:numFmt w:val="decimal"/>
      <w:lvlText w:val="%1)"/>
      <w:lvlJc w:val="left"/>
      <w:pPr>
        <w:ind w:left="1539" w:hanging="360"/>
      </w:pPr>
      <w:rPr>
        <w:rFonts w:ascii="Times New Roman" w:hAnsi="Times New Roman" w:cs="Times New Roman"/>
        <w:b w:val="0"/>
        <w:bCs w:val="0"/>
        <w:spacing w:val="-21"/>
        <w:w w:val="99"/>
        <w:sz w:val="24"/>
        <w:szCs w:val="24"/>
      </w:rPr>
    </w:lvl>
    <w:lvl w:ilvl="1">
      <w:start w:val="6"/>
      <w:numFmt w:val="decimal"/>
      <w:lvlText w:val="%2)"/>
      <w:lvlJc w:val="left"/>
      <w:pPr>
        <w:ind w:left="1894" w:hanging="360"/>
      </w:pPr>
      <w:rPr>
        <w:rFonts w:ascii="Times New Roman" w:hAnsi="Times New Roman" w:cs="Times New Roman"/>
        <w:b w:val="0"/>
        <w:bCs w:val="0"/>
        <w:spacing w:val="-21"/>
        <w:w w:val="99"/>
        <w:sz w:val="24"/>
        <w:szCs w:val="24"/>
      </w:rPr>
    </w:lvl>
    <w:lvl w:ilvl="2">
      <w:numFmt w:val="bullet"/>
      <w:lvlText w:val="•"/>
      <w:lvlJc w:val="left"/>
      <w:pPr>
        <w:ind w:left="2753" w:hanging="360"/>
      </w:pPr>
    </w:lvl>
    <w:lvl w:ilvl="3">
      <w:numFmt w:val="bullet"/>
      <w:lvlText w:val="•"/>
      <w:lvlJc w:val="left"/>
      <w:pPr>
        <w:ind w:left="3606" w:hanging="360"/>
      </w:pPr>
    </w:lvl>
    <w:lvl w:ilvl="4">
      <w:numFmt w:val="bullet"/>
      <w:lvlText w:val="•"/>
      <w:lvlJc w:val="left"/>
      <w:pPr>
        <w:ind w:left="4460" w:hanging="360"/>
      </w:pPr>
    </w:lvl>
    <w:lvl w:ilvl="5">
      <w:numFmt w:val="bullet"/>
      <w:lvlText w:val="•"/>
      <w:lvlJc w:val="left"/>
      <w:pPr>
        <w:ind w:left="5313" w:hanging="360"/>
      </w:pPr>
    </w:lvl>
    <w:lvl w:ilvl="6">
      <w:numFmt w:val="bullet"/>
      <w:lvlText w:val="•"/>
      <w:lvlJc w:val="left"/>
      <w:pPr>
        <w:ind w:left="6166" w:hanging="360"/>
      </w:pPr>
    </w:lvl>
    <w:lvl w:ilvl="7">
      <w:numFmt w:val="bullet"/>
      <w:lvlText w:val="•"/>
      <w:lvlJc w:val="left"/>
      <w:pPr>
        <w:ind w:left="7020" w:hanging="360"/>
      </w:pPr>
    </w:lvl>
    <w:lvl w:ilvl="8">
      <w:numFmt w:val="bullet"/>
      <w:lvlText w:val="•"/>
      <w:lvlJc w:val="left"/>
      <w:pPr>
        <w:ind w:left="7873" w:hanging="360"/>
      </w:pPr>
    </w:lvl>
  </w:abstractNum>
  <w:abstractNum w:abstractNumId="22">
    <w:nsid w:val="00000418"/>
    <w:multiLevelType w:val="multilevel"/>
    <w:tmpl w:val="0000089B"/>
    <w:lvl w:ilvl="0">
      <w:start w:val="1"/>
      <w:numFmt w:val="decimal"/>
      <w:lvlText w:val="%1"/>
      <w:lvlJc w:val="left"/>
      <w:pPr>
        <w:ind w:left="2250" w:hanging="1420"/>
      </w:pPr>
      <w:rPr>
        <w:rFonts w:ascii="Times New Roman" w:hAnsi="Times New Roman" w:cs="Times New Roman"/>
        <w:b w:val="0"/>
        <w:bCs w:val="0"/>
        <w:spacing w:val="-1"/>
        <w:w w:val="99"/>
        <w:sz w:val="24"/>
        <w:szCs w:val="24"/>
      </w:rPr>
    </w:lvl>
    <w:lvl w:ilvl="1">
      <w:numFmt w:val="bullet"/>
      <w:lvlText w:val=""/>
      <w:lvlJc w:val="left"/>
      <w:pPr>
        <w:ind w:left="5516" w:hanging="360"/>
      </w:pPr>
      <w:rPr>
        <w:rFonts w:ascii="Symbol" w:hAnsi="Symbol" w:cs="Symbol"/>
        <w:b w:val="0"/>
        <w:bCs w:val="0"/>
        <w:w w:val="99"/>
        <w:sz w:val="24"/>
        <w:szCs w:val="24"/>
      </w:rPr>
    </w:lvl>
    <w:lvl w:ilvl="2">
      <w:numFmt w:val="bullet"/>
      <w:lvlText w:val="•"/>
      <w:lvlJc w:val="left"/>
      <w:pPr>
        <w:ind w:left="5973" w:hanging="360"/>
      </w:pPr>
    </w:lvl>
    <w:lvl w:ilvl="3">
      <w:numFmt w:val="bullet"/>
      <w:lvlText w:val="•"/>
      <w:lvlJc w:val="left"/>
      <w:pPr>
        <w:ind w:left="6426" w:hanging="360"/>
      </w:pPr>
    </w:lvl>
    <w:lvl w:ilvl="4">
      <w:numFmt w:val="bullet"/>
      <w:lvlText w:val="•"/>
      <w:lvlJc w:val="left"/>
      <w:pPr>
        <w:ind w:left="6880" w:hanging="360"/>
      </w:pPr>
    </w:lvl>
    <w:lvl w:ilvl="5">
      <w:numFmt w:val="bullet"/>
      <w:lvlText w:val="•"/>
      <w:lvlJc w:val="left"/>
      <w:pPr>
        <w:ind w:left="7333" w:hanging="360"/>
      </w:pPr>
    </w:lvl>
    <w:lvl w:ilvl="6">
      <w:numFmt w:val="bullet"/>
      <w:lvlText w:val="•"/>
      <w:lvlJc w:val="left"/>
      <w:pPr>
        <w:ind w:left="7786" w:hanging="360"/>
      </w:pPr>
    </w:lvl>
    <w:lvl w:ilvl="7">
      <w:numFmt w:val="bullet"/>
      <w:lvlText w:val="•"/>
      <w:lvlJc w:val="left"/>
      <w:pPr>
        <w:ind w:left="8240" w:hanging="360"/>
      </w:pPr>
    </w:lvl>
    <w:lvl w:ilvl="8">
      <w:numFmt w:val="bullet"/>
      <w:lvlText w:val="•"/>
      <w:lvlJc w:val="left"/>
      <w:pPr>
        <w:ind w:left="8693" w:hanging="360"/>
      </w:pPr>
    </w:lvl>
  </w:abstractNum>
  <w:abstractNum w:abstractNumId="23">
    <w:nsid w:val="00000419"/>
    <w:multiLevelType w:val="multilevel"/>
    <w:tmpl w:val="0000089C"/>
    <w:lvl w:ilvl="0">
      <w:numFmt w:val="bullet"/>
      <w:lvlText w:val=""/>
      <w:lvlJc w:val="left"/>
      <w:pPr>
        <w:ind w:left="678" w:hanging="360"/>
      </w:pPr>
      <w:rPr>
        <w:rFonts w:ascii="Symbol" w:hAnsi="Symbol" w:cs="Symbol"/>
        <w:b w:val="0"/>
        <w:bCs w:val="0"/>
        <w:w w:val="99"/>
        <w:sz w:val="24"/>
        <w:szCs w:val="24"/>
      </w:rPr>
    </w:lvl>
    <w:lvl w:ilvl="1">
      <w:numFmt w:val="bullet"/>
      <w:lvlText w:val=""/>
      <w:lvlJc w:val="left"/>
      <w:pPr>
        <w:ind w:left="1118" w:hanging="360"/>
      </w:pPr>
      <w:rPr>
        <w:rFonts w:ascii="Symbol" w:hAnsi="Symbol" w:cs="Symbol"/>
        <w:b w:val="0"/>
        <w:bCs w:val="0"/>
        <w:w w:val="99"/>
        <w:sz w:val="24"/>
        <w:szCs w:val="24"/>
      </w:rPr>
    </w:lvl>
    <w:lvl w:ilvl="2">
      <w:numFmt w:val="bullet"/>
      <w:lvlText w:val=""/>
      <w:lvlJc w:val="left"/>
      <w:pPr>
        <w:ind w:left="5516" w:hanging="360"/>
      </w:pPr>
      <w:rPr>
        <w:rFonts w:ascii="Symbol" w:hAnsi="Symbol" w:cs="Symbol"/>
        <w:b w:val="0"/>
        <w:bCs w:val="0"/>
        <w:w w:val="99"/>
        <w:sz w:val="24"/>
        <w:szCs w:val="24"/>
      </w:rPr>
    </w:lvl>
    <w:lvl w:ilvl="3">
      <w:numFmt w:val="bullet"/>
      <w:lvlText w:val="•"/>
      <w:lvlJc w:val="left"/>
      <w:pPr>
        <w:ind w:left="5425" w:hanging="360"/>
      </w:pPr>
    </w:lvl>
    <w:lvl w:ilvl="4">
      <w:numFmt w:val="bullet"/>
      <w:lvlText w:val="•"/>
      <w:lvlJc w:val="left"/>
      <w:pPr>
        <w:ind w:left="5330" w:hanging="360"/>
      </w:pPr>
    </w:lvl>
    <w:lvl w:ilvl="5">
      <w:numFmt w:val="bullet"/>
      <w:lvlText w:val="•"/>
      <w:lvlJc w:val="left"/>
      <w:pPr>
        <w:ind w:left="5235" w:hanging="360"/>
      </w:pPr>
    </w:lvl>
    <w:lvl w:ilvl="6">
      <w:numFmt w:val="bullet"/>
      <w:lvlText w:val="•"/>
      <w:lvlJc w:val="left"/>
      <w:pPr>
        <w:ind w:left="5140" w:hanging="360"/>
      </w:pPr>
    </w:lvl>
    <w:lvl w:ilvl="7">
      <w:numFmt w:val="bullet"/>
      <w:lvlText w:val="•"/>
      <w:lvlJc w:val="left"/>
      <w:pPr>
        <w:ind w:left="5046" w:hanging="360"/>
      </w:pPr>
    </w:lvl>
    <w:lvl w:ilvl="8">
      <w:numFmt w:val="bullet"/>
      <w:lvlText w:val="•"/>
      <w:lvlJc w:val="left"/>
      <w:pPr>
        <w:ind w:left="4951" w:hanging="360"/>
      </w:pPr>
    </w:lvl>
  </w:abstractNum>
  <w:abstractNum w:abstractNumId="24">
    <w:nsid w:val="0000041A"/>
    <w:multiLevelType w:val="multilevel"/>
    <w:tmpl w:val="0000089D"/>
    <w:lvl w:ilvl="0">
      <w:start w:val="4"/>
      <w:numFmt w:val="decimal"/>
      <w:lvlText w:val="%1"/>
      <w:lvlJc w:val="left"/>
      <w:pPr>
        <w:ind w:left="2330" w:hanging="1500"/>
      </w:pPr>
      <w:rPr>
        <w:rFonts w:ascii="Times New Roman" w:hAnsi="Times New Roman" w:cs="Times New Roman"/>
        <w:b w:val="0"/>
        <w:bCs w:val="0"/>
        <w:w w:val="99"/>
        <w:sz w:val="24"/>
        <w:szCs w:val="24"/>
      </w:rPr>
    </w:lvl>
    <w:lvl w:ilvl="1">
      <w:numFmt w:val="bullet"/>
      <w:lvlText w:val=""/>
      <w:lvlJc w:val="left"/>
      <w:pPr>
        <w:ind w:left="5516" w:hanging="360"/>
      </w:pPr>
      <w:rPr>
        <w:rFonts w:ascii="Symbol" w:hAnsi="Symbol" w:cs="Symbol"/>
        <w:b w:val="0"/>
        <w:bCs w:val="0"/>
        <w:w w:val="99"/>
        <w:sz w:val="24"/>
        <w:szCs w:val="24"/>
      </w:rPr>
    </w:lvl>
    <w:lvl w:ilvl="2">
      <w:numFmt w:val="bullet"/>
      <w:lvlText w:val="•"/>
      <w:lvlJc w:val="left"/>
      <w:pPr>
        <w:ind w:left="5973" w:hanging="360"/>
      </w:pPr>
    </w:lvl>
    <w:lvl w:ilvl="3">
      <w:numFmt w:val="bullet"/>
      <w:lvlText w:val="•"/>
      <w:lvlJc w:val="left"/>
      <w:pPr>
        <w:ind w:left="6426" w:hanging="360"/>
      </w:pPr>
    </w:lvl>
    <w:lvl w:ilvl="4">
      <w:numFmt w:val="bullet"/>
      <w:lvlText w:val="•"/>
      <w:lvlJc w:val="left"/>
      <w:pPr>
        <w:ind w:left="6880" w:hanging="360"/>
      </w:pPr>
    </w:lvl>
    <w:lvl w:ilvl="5">
      <w:numFmt w:val="bullet"/>
      <w:lvlText w:val="•"/>
      <w:lvlJc w:val="left"/>
      <w:pPr>
        <w:ind w:left="7333" w:hanging="360"/>
      </w:pPr>
    </w:lvl>
    <w:lvl w:ilvl="6">
      <w:numFmt w:val="bullet"/>
      <w:lvlText w:val="•"/>
      <w:lvlJc w:val="left"/>
      <w:pPr>
        <w:ind w:left="7786" w:hanging="360"/>
      </w:pPr>
    </w:lvl>
    <w:lvl w:ilvl="7">
      <w:numFmt w:val="bullet"/>
      <w:lvlText w:val="•"/>
      <w:lvlJc w:val="left"/>
      <w:pPr>
        <w:ind w:left="8240" w:hanging="360"/>
      </w:pPr>
    </w:lvl>
    <w:lvl w:ilvl="8">
      <w:numFmt w:val="bullet"/>
      <w:lvlText w:val="•"/>
      <w:lvlJc w:val="left"/>
      <w:pPr>
        <w:ind w:left="8693" w:hanging="360"/>
      </w:pPr>
    </w:lvl>
  </w:abstractNum>
  <w:abstractNum w:abstractNumId="25">
    <w:nsid w:val="0000041B"/>
    <w:multiLevelType w:val="multilevel"/>
    <w:tmpl w:val="0000089E"/>
    <w:lvl w:ilvl="0">
      <w:numFmt w:val="bullet"/>
      <w:lvlText w:val=""/>
      <w:lvlJc w:val="left"/>
      <w:pPr>
        <w:ind w:left="910" w:hanging="360"/>
      </w:pPr>
      <w:rPr>
        <w:rFonts w:ascii="Symbol" w:hAnsi="Symbol" w:cs="Symbol"/>
        <w:b w:val="0"/>
        <w:bCs w:val="0"/>
        <w:w w:val="99"/>
        <w:sz w:val="24"/>
        <w:szCs w:val="24"/>
      </w:rPr>
    </w:lvl>
    <w:lvl w:ilvl="1">
      <w:numFmt w:val="bullet"/>
      <w:lvlText w:val="•"/>
      <w:lvlJc w:val="left"/>
      <w:pPr>
        <w:ind w:left="1327" w:hanging="360"/>
      </w:pPr>
    </w:lvl>
    <w:lvl w:ilvl="2">
      <w:numFmt w:val="bullet"/>
      <w:lvlText w:val="•"/>
      <w:lvlJc w:val="left"/>
      <w:pPr>
        <w:ind w:left="1734" w:hanging="360"/>
      </w:pPr>
    </w:lvl>
    <w:lvl w:ilvl="3">
      <w:numFmt w:val="bullet"/>
      <w:lvlText w:val="•"/>
      <w:lvlJc w:val="left"/>
      <w:pPr>
        <w:ind w:left="2142" w:hanging="360"/>
      </w:pPr>
    </w:lvl>
    <w:lvl w:ilvl="4">
      <w:numFmt w:val="bullet"/>
      <w:lvlText w:val="•"/>
      <w:lvlJc w:val="left"/>
      <w:pPr>
        <w:ind w:left="2549" w:hanging="360"/>
      </w:pPr>
    </w:lvl>
    <w:lvl w:ilvl="5">
      <w:numFmt w:val="bullet"/>
      <w:lvlText w:val="•"/>
      <w:lvlJc w:val="left"/>
      <w:pPr>
        <w:ind w:left="2956" w:hanging="360"/>
      </w:pPr>
    </w:lvl>
    <w:lvl w:ilvl="6">
      <w:numFmt w:val="bullet"/>
      <w:lvlText w:val="•"/>
      <w:lvlJc w:val="left"/>
      <w:pPr>
        <w:ind w:left="3364" w:hanging="360"/>
      </w:pPr>
    </w:lvl>
    <w:lvl w:ilvl="7">
      <w:numFmt w:val="bullet"/>
      <w:lvlText w:val="•"/>
      <w:lvlJc w:val="left"/>
      <w:pPr>
        <w:ind w:left="3771" w:hanging="360"/>
      </w:pPr>
    </w:lvl>
    <w:lvl w:ilvl="8">
      <w:numFmt w:val="bullet"/>
      <w:lvlText w:val="•"/>
      <w:lvlJc w:val="left"/>
      <w:pPr>
        <w:ind w:left="4179" w:hanging="360"/>
      </w:pPr>
    </w:lvl>
  </w:abstractNum>
  <w:abstractNum w:abstractNumId="26">
    <w:nsid w:val="0000041C"/>
    <w:multiLevelType w:val="multilevel"/>
    <w:tmpl w:val="0000089F"/>
    <w:lvl w:ilvl="0">
      <w:start w:val="1"/>
      <w:numFmt w:val="lowerLetter"/>
      <w:lvlText w:val="%1)"/>
      <w:lvlJc w:val="left"/>
      <w:pPr>
        <w:ind w:left="1185" w:hanging="346"/>
      </w:pPr>
      <w:rPr>
        <w:rFonts w:ascii="Times New Roman" w:hAnsi="Times New Roman" w:cs="Times New Roman"/>
        <w:b w:val="0"/>
        <w:bCs w:val="0"/>
        <w:spacing w:val="-21"/>
        <w:w w:val="99"/>
        <w:sz w:val="24"/>
        <w:szCs w:val="24"/>
      </w:rPr>
    </w:lvl>
    <w:lvl w:ilvl="1">
      <w:start w:val="2"/>
      <w:numFmt w:val="decimal"/>
      <w:lvlText w:val="(%2)"/>
      <w:lvlJc w:val="left"/>
      <w:pPr>
        <w:ind w:left="2802" w:hanging="341"/>
      </w:pPr>
      <w:rPr>
        <w:rFonts w:ascii="Times New Roman" w:hAnsi="Times New Roman" w:cs="Times New Roman"/>
        <w:b w:val="0"/>
        <w:bCs w:val="0"/>
        <w:spacing w:val="-2"/>
        <w:w w:val="99"/>
        <w:sz w:val="24"/>
        <w:szCs w:val="24"/>
      </w:rPr>
    </w:lvl>
    <w:lvl w:ilvl="2">
      <w:numFmt w:val="bullet"/>
      <w:lvlText w:val="•"/>
      <w:lvlJc w:val="left"/>
      <w:pPr>
        <w:ind w:left="3553" w:hanging="341"/>
      </w:pPr>
    </w:lvl>
    <w:lvl w:ilvl="3">
      <w:numFmt w:val="bullet"/>
      <w:lvlText w:val="•"/>
      <w:lvlJc w:val="left"/>
      <w:pPr>
        <w:ind w:left="4306" w:hanging="341"/>
      </w:pPr>
    </w:lvl>
    <w:lvl w:ilvl="4">
      <w:numFmt w:val="bullet"/>
      <w:lvlText w:val="•"/>
      <w:lvlJc w:val="left"/>
      <w:pPr>
        <w:ind w:left="5060" w:hanging="341"/>
      </w:pPr>
    </w:lvl>
    <w:lvl w:ilvl="5">
      <w:numFmt w:val="bullet"/>
      <w:lvlText w:val="•"/>
      <w:lvlJc w:val="left"/>
      <w:pPr>
        <w:ind w:left="5813" w:hanging="341"/>
      </w:pPr>
    </w:lvl>
    <w:lvl w:ilvl="6">
      <w:numFmt w:val="bullet"/>
      <w:lvlText w:val="•"/>
      <w:lvlJc w:val="left"/>
      <w:pPr>
        <w:ind w:left="6566" w:hanging="341"/>
      </w:pPr>
    </w:lvl>
    <w:lvl w:ilvl="7">
      <w:numFmt w:val="bullet"/>
      <w:lvlText w:val="•"/>
      <w:lvlJc w:val="left"/>
      <w:pPr>
        <w:ind w:left="7320" w:hanging="341"/>
      </w:pPr>
    </w:lvl>
    <w:lvl w:ilvl="8">
      <w:numFmt w:val="bullet"/>
      <w:lvlText w:val="•"/>
      <w:lvlJc w:val="left"/>
      <w:pPr>
        <w:ind w:left="8073" w:hanging="341"/>
      </w:pPr>
    </w:lvl>
  </w:abstractNum>
  <w:abstractNum w:abstractNumId="27">
    <w:nsid w:val="0000041D"/>
    <w:multiLevelType w:val="multilevel"/>
    <w:tmpl w:val="000008A0"/>
    <w:lvl w:ilvl="0">
      <w:start w:val="1"/>
      <w:numFmt w:val="lowerLetter"/>
      <w:lvlText w:val="%1)"/>
      <w:lvlJc w:val="left"/>
      <w:pPr>
        <w:ind w:left="1204" w:hanging="361"/>
      </w:pPr>
      <w:rPr>
        <w:rFonts w:ascii="Times New Roman" w:hAnsi="Times New Roman" w:cs="Times New Roman"/>
        <w:b w:val="0"/>
        <w:bCs w:val="0"/>
        <w:spacing w:val="-6"/>
        <w:w w:val="99"/>
        <w:sz w:val="24"/>
        <w:szCs w:val="24"/>
      </w:rPr>
    </w:lvl>
    <w:lvl w:ilvl="1">
      <w:numFmt w:val="bullet"/>
      <w:lvlText w:val="•"/>
      <w:lvlJc w:val="left"/>
      <w:pPr>
        <w:ind w:left="2038" w:hanging="361"/>
      </w:pPr>
    </w:lvl>
    <w:lvl w:ilvl="2">
      <w:numFmt w:val="bullet"/>
      <w:lvlText w:val="•"/>
      <w:lvlJc w:val="left"/>
      <w:pPr>
        <w:ind w:left="2876" w:hanging="361"/>
      </w:pPr>
    </w:lvl>
    <w:lvl w:ilvl="3">
      <w:numFmt w:val="bullet"/>
      <w:lvlText w:val="•"/>
      <w:lvlJc w:val="left"/>
      <w:pPr>
        <w:ind w:left="3714" w:hanging="361"/>
      </w:pPr>
    </w:lvl>
    <w:lvl w:ilvl="4">
      <w:numFmt w:val="bullet"/>
      <w:lvlText w:val="•"/>
      <w:lvlJc w:val="left"/>
      <w:pPr>
        <w:ind w:left="4552" w:hanging="361"/>
      </w:pPr>
    </w:lvl>
    <w:lvl w:ilvl="5">
      <w:numFmt w:val="bullet"/>
      <w:lvlText w:val="•"/>
      <w:lvlJc w:val="left"/>
      <w:pPr>
        <w:ind w:left="5390" w:hanging="361"/>
      </w:pPr>
    </w:lvl>
    <w:lvl w:ilvl="6">
      <w:numFmt w:val="bullet"/>
      <w:lvlText w:val="•"/>
      <w:lvlJc w:val="left"/>
      <w:pPr>
        <w:ind w:left="6228" w:hanging="361"/>
      </w:pPr>
    </w:lvl>
    <w:lvl w:ilvl="7">
      <w:numFmt w:val="bullet"/>
      <w:lvlText w:val="•"/>
      <w:lvlJc w:val="left"/>
      <w:pPr>
        <w:ind w:left="7066" w:hanging="361"/>
      </w:pPr>
    </w:lvl>
    <w:lvl w:ilvl="8">
      <w:numFmt w:val="bullet"/>
      <w:lvlText w:val="•"/>
      <w:lvlJc w:val="left"/>
      <w:pPr>
        <w:ind w:left="7904" w:hanging="361"/>
      </w:pPr>
    </w:lvl>
  </w:abstractNum>
  <w:abstractNum w:abstractNumId="28">
    <w:nsid w:val="0000041E"/>
    <w:multiLevelType w:val="multilevel"/>
    <w:tmpl w:val="000008A1"/>
    <w:lvl w:ilvl="0">
      <w:start w:val="1"/>
      <w:numFmt w:val="decimal"/>
      <w:lvlText w:val="%1."/>
      <w:lvlJc w:val="left"/>
      <w:pPr>
        <w:ind w:left="1539" w:hanging="340"/>
      </w:pPr>
      <w:rPr>
        <w:rFonts w:ascii="Times New Roman" w:hAnsi="Times New Roman" w:cs="Times New Roman"/>
        <w:b/>
        <w:bCs/>
        <w:spacing w:val="-21"/>
        <w:w w:val="99"/>
        <w:sz w:val="24"/>
        <w:szCs w:val="24"/>
      </w:rPr>
    </w:lvl>
    <w:lvl w:ilvl="1">
      <w:numFmt w:val="bullet"/>
      <w:lvlText w:val="•"/>
      <w:lvlJc w:val="left"/>
      <w:pPr>
        <w:ind w:left="2344" w:hanging="340"/>
      </w:pPr>
    </w:lvl>
    <w:lvl w:ilvl="2">
      <w:numFmt w:val="bullet"/>
      <w:lvlText w:val="•"/>
      <w:lvlJc w:val="left"/>
      <w:pPr>
        <w:ind w:left="3148" w:hanging="340"/>
      </w:pPr>
    </w:lvl>
    <w:lvl w:ilvl="3">
      <w:numFmt w:val="bullet"/>
      <w:lvlText w:val="•"/>
      <w:lvlJc w:val="left"/>
      <w:pPr>
        <w:ind w:left="3952" w:hanging="340"/>
      </w:pPr>
    </w:lvl>
    <w:lvl w:ilvl="4">
      <w:numFmt w:val="bullet"/>
      <w:lvlText w:val="•"/>
      <w:lvlJc w:val="left"/>
      <w:pPr>
        <w:ind w:left="4756" w:hanging="340"/>
      </w:pPr>
    </w:lvl>
    <w:lvl w:ilvl="5">
      <w:numFmt w:val="bullet"/>
      <w:lvlText w:val="•"/>
      <w:lvlJc w:val="left"/>
      <w:pPr>
        <w:ind w:left="5560" w:hanging="340"/>
      </w:pPr>
    </w:lvl>
    <w:lvl w:ilvl="6">
      <w:numFmt w:val="bullet"/>
      <w:lvlText w:val="•"/>
      <w:lvlJc w:val="left"/>
      <w:pPr>
        <w:ind w:left="6364" w:hanging="340"/>
      </w:pPr>
    </w:lvl>
    <w:lvl w:ilvl="7">
      <w:numFmt w:val="bullet"/>
      <w:lvlText w:val="•"/>
      <w:lvlJc w:val="left"/>
      <w:pPr>
        <w:ind w:left="7168" w:hanging="340"/>
      </w:pPr>
    </w:lvl>
    <w:lvl w:ilvl="8">
      <w:numFmt w:val="bullet"/>
      <w:lvlText w:val="•"/>
      <w:lvlJc w:val="left"/>
      <w:pPr>
        <w:ind w:left="7972" w:hanging="340"/>
      </w:pPr>
    </w:lvl>
  </w:abstractNum>
  <w:abstractNum w:abstractNumId="29">
    <w:nsid w:val="0000041F"/>
    <w:multiLevelType w:val="multilevel"/>
    <w:tmpl w:val="000008A2"/>
    <w:lvl w:ilvl="0">
      <w:start w:val="1"/>
      <w:numFmt w:val="lowerLetter"/>
      <w:lvlText w:val="%1)"/>
      <w:lvlJc w:val="left"/>
      <w:pPr>
        <w:ind w:left="1185" w:hanging="356"/>
      </w:pPr>
      <w:rPr>
        <w:rFonts w:ascii="Times New Roman" w:hAnsi="Times New Roman" w:cs="Times New Roman"/>
        <w:b w:val="0"/>
        <w:bCs w:val="0"/>
        <w:spacing w:val="-12"/>
        <w:w w:val="99"/>
        <w:sz w:val="24"/>
        <w:szCs w:val="24"/>
      </w:rPr>
    </w:lvl>
    <w:lvl w:ilvl="1">
      <w:start w:val="1"/>
      <w:numFmt w:val="decimal"/>
      <w:lvlText w:val="%2)"/>
      <w:lvlJc w:val="left"/>
      <w:pPr>
        <w:ind w:left="1539" w:hanging="360"/>
      </w:pPr>
      <w:rPr>
        <w:rFonts w:ascii="Times New Roman" w:hAnsi="Times New Roman" w:cs="Times New Roman"/>
        <w:b w:val="0"/>
        <w:bCs w:val="0"/>
        <w:spacing w:val="-21"/>
        <w:w w:val="99"/>
        <w:sz w:val="24"/>
        <w:szCs w:val="24"/>
      </w:rPr>
    </w:lvl>
    <w:lvl w:ilvl="2">
      <w:numFmt w:val="bullet"/>
      <w:lvlText w:val="•"/>
      <w:lvlJc w:val="left"/>
      <w:pPr>
        <w:ind w:left="2431" w:hanging="360"/>
      </w:pPr>
    </w:lvl>
    <w:lvl w:ilvl="3">
      <w:numFmt w:val="bullet"/>
      <w:lvlText w:val="•"/>
      <w:lvlJc w:val="left"/>
      <w:pPr>
        <w:ind w:left="3322" w:hanging="360"/>
      </w:pPr>
    </w:lvl>
    <w:lvl w:ilvl="4">
      <w:numFmt w:val="bullet"/>
      <w:lvlText w:val="•"/>
      <w:lvlJc w:val="left"/>
      <w:pPr>
        <w:ind w:left="4213" w:hanging="360"/>
      </w:pPr>
    </w:lvl>
    <w:lvl w:ilvl="5">
      <w:numFmt w:val="bullet"/>
      <w:lvlText w:val="•"/>
      <w:lvlJc w:val="left"/>
      <w:pPr>
        <w:ind w:left="5104" w:hanging="360"/>
      </w:pPr>
    </w:lvl>
    <w:lvl w:ilvl="6">
      <w:numFmt w:val="bullet"/>
      <w:lvlText w:val="•"/>
      <w:lvlJc w:val="left"/>
      <w:pPr>
        <w:ind w:left="5995" w:hanging="360"/>
      </w:pPr>
    </w:lvl>
    <w:lvl w:ilvl="7">
      <w:numFmt w:val="bullet"/>
      <w:lvlText w:val="•"/>
      <w:lvlJc w:val="left"/>
      <w:pPr>
        <w:ind w:left="6886" w:hanging="360"/>
      </w:pPr>
    </w:lvl>
    <w:lvl w:ilvl="8">
      <w:numFmt w:val="bullet"/>
      <w:lvlText w:val="•"/>
      <w:lvlJc w:val="left"/>
      <w:pPr>
        <w:ind w:left="7777" w:hanging="360"/>
      </w:pPr>
    </w:lvl>
  </w:abstractNum>
  <w:abstractNum w:abstractNumId="30">
    <w:nsid w:val="00000420"/>
    <w:multiLevelType w:val="multilevel"/>
    <w:tmpl w:val="000008A3"/>
    <w:lvl w:ilvl="0">
      <w:start w:val="1"/>
      <w:numFmt w:val="decimal"/>
      <w:lvlText w:val="%1)"/>
      <w:lvlJc w:val="left"/>
      <w:pPr>
        <w:ind w:left="1539" w:hanging="360"/>
      </w:pPr>
      <w:rPr>
        <w:rFonts w:ascii="Times New Roman" w:hAnsi="Times New Roman" w:cs="Times New Roman"/>
        <w:b w:val="0"/>
        <w:bCs w:val="0"/>
        <w:spacing w:val="-21"/>
        <w:w w:val="99"/>
        <w:sz w:val="24"/>
        <w:szCs w:val="24"/>
      </w:rPr>
    </w:lvl>
    <w:lvl w:ilvl="1">
      <w:numFmt w:val="bullet"/>
      <w:lvlText w:val="•"/>
      <w:lvlJc w:val="left"/>
      <w:pPr>
        <w:ind w:left="2344" w:hanging="360"/>
      </w:pPr>
    </w:lvl>
    <w:lvl w:ilvl="2">
      <w:numFmt w:val="bullet"/>
      <w:lvlText w:val="•"/>
      <w:lvlJc w:val="left"/>
      <w:pPr>
        <w:ind w:left="3148" w:hanging="360"/>
      </w:pPr>
    </w:lvl>
    <w:lvl w:ilvl="3">
      <w:numFmt w:val="bullet"/>
      <w:lvlText w:val="•"/>
      <w:lvlJc w:val="left"/>
      <w:pPr>
        <w:ind w:left="3952" w:hanging="360"/>
      </w:pPr>
    </w:lvl>
    <w:lvl w:ilvl="4">
      <w:numFmt w:val="bullet"/>
      <w:lvlText w:val="•"/>
      <w:lvlJc w:val="left"/>
      <w:pPr>
        <w:ind w:left="4756" w:hanging="360"/>
      </w:pPr>
    </w:lvl>
    <w:lvl w:ilvl="5">
      <w:numFmt w:val="bullet"/>
      <w:lvlText w:val="•"/>
      <w:lvlJc w:val="left"/>
      <w:pPr>
        <w:ind w:left="5560" w:hanging="360"/>
      </w:pPr>
    </w:lvl>
    <w:lvl w:ilvl="6">
      <w:numFmt w:val="bullet"/>
      <w:lvlText w:val="•"/>
      <w:lvlJc w:val="left"/>
      <w:pPr>
        <w:ind w:left="6364" w:hanging="360"/>
      </w:pPr>
    </w:lvl>
    <w:lvl w:ilvl="7">
      <w:numFmt w:val="bullet"/>
      <w:lvlText w:val="•"/>
      <w:lvlJc w:val="left"/>
      <w:pPr>
        <w:ind w:left="7168" w:hanging="360"/>
      </w:pPr>
    </w:lvl>
    <w:lvl w:ilvl="8">
      <w:numFmt w:val="bullet"/>
      <w:lvlText w:val="•"/>
      <w:lvlJc w:val="left"/>
      <w:pPr>
        <w:ind w:left="7972" w:hanging="360"/>
      </w:pPr>
    </w:lvl>
  </w:abstractNum>
  <w:abstractNum w:abstractNumId="31">
    <w:nsid w:val="00000421"/>
    <w:multiLevelType w:val="multilevel"/>
    <w:tmpl w:val="000008A4"/>
    <w:lvl w:ilvl="0">
      <w:start w:val="1"/>
      <w:numFmt w:val="decimal"/>
      <w:lvlText w:val="%1."/>
      <w:lvlJc w:val="left"/>
      <w:pPr>
        <w:ind w:left="1753" w:hanging="356"/>
      </w:pPr>
      <w:rPr>
        <w:rFonts w:ascii="Times New Roman" w:hAnsi="Times New Roman" w:cs="Times New Roman"/>
        <w:b/>
        <w:bCs/>
        <w:spacing w:val="-5"/>
        <w:w w:val="99"/>
        <w:sz w:val="24"/>
        <w:szCs w:val="24"/>
      </w:rPr>
    </w:lvl>
    <w:lvl w:ilvl="1">
      <w:numFmt w:val="bullet"/>
      <w:lvlText w:val="•"/>
      <w:lvlJc w:val="left"/>
      <w:pPr>
        <w:ind w:left="2542" w:hanging="356"/>
      </w:pPr>
    </w:lvl>
    <w:lvl w:ilvl="2">
      <w:numFmt w:val="bullet"/>
      <w:lvlText w:val="•"/>
      <w:lvlJc w:val="left"/>
      <w:pPr>
        <w:ind w:left="3324" w:hanging="356"/>
      </w:pPr>
    </w:lvl>
    <w:lvl w:ilvl="3">
      <w:numFmt w:val="bullet"/>
      <w:lvlText w:val="•"/>
      <w:lvlJc w:val="left"/>
      <w:pPr>
        <w:ind w:left="4106" w:hanging="356"/>
      </w:pPr>
    </w:lvl>
    <w:lvl w:ilvl="4">
      <w:numFmt w:val="bullet"/>
      <w:lvlText w:val="•"/>
      <w:lvlJc w:val="left"/>
      <w:pPr>
        <w:ind w:left="4888" w:hanging="356"/>
      </w:pPr>
    </w:lvl>
    <w:lvl w:ilvl="5">
      <w:numFmt w:val="bullet"/>
      <w:lvlText w:val="•"/>
      <w:lvlJc w:val="left"/>
      <w:pPr>
        <w:ind w:left="5670" w:hanging="356"/>
      </w:pPr>
    </w:lvl>
    <w:lvl w:ilvl="6">
      <w:numFmt w:val="bullet"/>
      <w:lvlText w:val="•"/>
      <w:lvlJc w:val="left"/>
      <w:pPr>
        <w:ind w:left="6452" w:hanging="356"/>
      </w:pPr>
    </w:lvl>
    <w:lvl w:ilvl="7">
      <w:numFmt w:val="bullet"/>
      <w:lvlText w:val="•"/>
      <w:lvlJc w:val="left"/>
      <w:pPr>
        <w:ind w:left="7234" w:hanging="356"/>
      </w:pPr>
    </w:lvl>
    <w:lvl w:ilvl="8">
      <w:numFmt w:val="bullet"/>
      <w:lvlText w:val="•"/>
      <w:lvlJc w:val="left"/>
      <w:pPr>
        <w:ind w:left="8016" w:hanging="356"/>
      </w:pPr>
    </w:lvl>
  </w:abstractNum>
  <w:abstractNum w:abstractNumId="32">
    <w:nsid w:val="00000422"/>
    <w:multiLevelType w:val="multilevel"/>
    <w:tmpl w:val="000008A5"/>
    <w:lvl w:ilvl="0">
      <w:start w:val="1"/>
      <w:numFmt w:val="lowerLetter"/>
      <w:lvlText w:val="%1)"/>
      <w:lvlJc w:val="left"/>
      <w:pPr>
        <w:ind w:left="1753" w:hanging="361"/>
      </w:pPr>
      <w:rPr>
        <w:rFonts w:ascii="Times New Roman" w:hAnsi="Times New Roman" w:cs="Times New Roman"/>
        <w:b w:val="0"/>
        <w:bCs w:val="0"/>
        <w:spacing w:val="-6"/>
        <w:w w:val="99"/>
        <w:sz w:val="24"/>
        <w:szCs w:val="24"/>
      </w:rPr>
    </w:lvl>
    <w:lvl w:ilvl="1">
      <w:numFmt w:val="bullet"/>
      <w:lvlText w:val="•"/>
      <w:lvlJc w:val="left"/>
      <w:pPr>
        <w:ind w:left="2542" w:hanging="361"/>
      </w:pPr>
    </w:lvl>
    <w:lvl w:ilvl="2">
      <w:numFmt w:val="bullet"/>
      <w:lvlText w:val="•"/>
      <w:lvlJc w:val="left"/>
      <w:pPr>
        <w:ind w:left="3324" w:hanging="361"/>
      </w:pPr>
    </w:lvl>
    <w:lvl w:ilvl="3">
      <w:numFmt w:val="bullet"/>
      <w:lvlText w:val="•"/>
      <w:lvlJc w:val="left"/>
      <w:pPr>
        <w:ind w:left="4106" w:hanging="361"/>
      </w:pPr>
    </w:lvl>
    <w:lvl w:ilvl="4">
      <w:numFmt w:val="bullet"/>
      <w:lvlText w:val="•"/>
      <w:lvlJc w:val="left"/>
      <w:pPr>
        <w:ind w:left="4888" w:hanging="361"/>
      </w:pPr>
    </w:lvl>
    <w:lvl w:ilvl="5">
      <w:numFmt w:val="bullet"/>
      <w:lvlText w:val="•"/>
      <w:lvlJc w:val="left"/>
      <w:pPr>
        <w:ind w:left="5670" w:hanging="361"/>
      </w:pPr>
    </w:lvl>
    <w:lvl w:ilvl="6">
      <w:numFmt w:val="bullet"/>
      <w:lvlText w:val="•"/>
      <w:lvlJc w:val="left"/>
      <w:pPr>
        <w:ind w:left="6452" w:hanging="361"/>
      </w:pPr>
    </w:lvl>
    <w:lvl w:ilvl="7">
      <w:numFmt w:val="bullet"/>
      <w:lvlText w:val="•"/>
      <w:lvlJc w:val="left"/>
      <w:pPr>
        <w:ind w:left="7234" w:hanging="361"/>
      </w:pPr>
    </w:lvl>
    <w:lvl w:ilvl="8">
      <w:numFmt w:val="bullet"/>
      <w:lvlText w:val="•"/>
      <w:lvlJc w:val="left"/>
      <w:pPr>
        <w:ind w:left="8016" w:hanging="361"/>
      </w:pPr>
    </w:lvl>
  </w:abstractNum>
  <w:abstractNum w:abstractNumId="33">
    <w:nsid w:val="00000423"/>
    <w:multiLevelType w:val="multilevel"/>
    <w:tmpl w:val="000008A6"/>
    <w:lvl w:ilvl="0">
      <w:start w:val="1"/>
      <w:numFmt w:val="lowerLetter"/>
      <w:lvlText w:val="%1)"/>
      <w:lvlJc w:val="left"/>
      <w:pPr>
        <w:ind w:left="1753" w:hanging="361"/>
      </w:pPr>
      <w:rPr>
        <w:rFonts w:ascii="Times New Roman" w:hAnsi="Times New Roman" w:cs="Times New Roman"/>
        <w:b w:val="0"/>
        <w:bCs w:val="0"/>
        <w:spacing w:val="-6"/>
        <w:w w:val="99"/>
        <w:sz w:val="24"/>
        <w:szCs w:val="24"/>
      </w:rPr>
    </w:lvl>
    <w:lvl w:ilvl="1">
      <w:numFmt w:val="bullet"/>
      <w:lvlText w:val="•"/>
      <w:lvlJc w:val="left"/>
      <w:pPr>
        <w:ind w:left="2542" w:hanging="361"/>
      </w:pPr>
    </w:lvl>
    <w:lvl w:ilvl="2">
      <w:numFmt w:val="bullet"/>
      <w:lvlText w:val="•"/>
      <w:lvlJc w:val="left"/>
      <w:pPr>
        <w:ind w:left="3324" w:hanging="361"/>
      </w:pPr>
    </w:lvl>
    <w:lvl w:ilvl="3">
      <w:numFmt w:val="bullet"/>
      <w:lvlText w:val="•"/>
      <w:lvlJc w:val="left"/>
      <w:pPr>
        <w:ind w:left="4106" w:hanging="361"/>
      </w:pPr>
    </w:lvl>
    <w:lvl w:ilvl="4">
      <w:numFmt w:val="bullet"/>
      <w:lvlText w:val="•"/>
      <w:lvlJc w:val="left"/>
      <w:pPr>
        <w:ind w:left="4888" w:hanging="361"/>
      </w:pPr>
    </w:lvl>
    <w:lvl w:ilvl="5">
      <w:numFmt w:val="bullet"/>
      <w:lvlText w:val="•"/>
      <w:lvlJc w:val="left"/>
      <w:pPr>
        <w:ind w:left="5670" w:hanging="361"/>
      </w:pPr>
    </w:lvl>
    <w:lvl w:ilvl="6">
      <w:numFmt w:val="bullet"/>
      <w:lvlText w:val="•"/>
      <w:lvlJc w:val="left"/>
      <w:pPr>
        <w:ind w:left="6452" w:hanging="361"/>
      </w:pPr>
    </w:lvl>
    <w:lvl w:ilvl="7">
      <w:numFmt w:val="bullet"/>
      <w:lvlText w:val="•"/>
      <w:lvlJc w:val="left"/>
      <w:pPr>
        <w:ind w:left="7234" w:hanging="361"/>
      </w:pPr>
    </w:lvl>
    <w:lvl w:ilvl="8">
      <w:numFmt w:val="bullet"/>
      <w:lvlText w:val="•"/>
      <w:lvlJc w:val="left"/>
      <w:pPr>
        <w:ind w:left="8016" w:hanging="361"/>
      </w:pPr>
    </w:lvl>
  </w:abstractNum>
  <w:abstractNum w:abstractNumId="34">
    <w:nsid w:val="00000424"/>
    <w:multiLevelType w:val="multilevel"/>
    <w:tmpl w:val="000008A7"/>
    <w:lvl w:ilvl="0">
      <w:start w:val="1"/>
      <w:numFmt w:val="lowerLetter"/>
      <w:lvlText w:val="%1)"/>
      <w:lvlJc w:val="left"/>
      <w:pPr>
        <w:ind w:left="1539" w:hanging="361"/>
      </w:pPr>
      <w:rPr>
        <w:rFonts w:ascii="Times New Roman" w:hAnsi="Times New Roman" w:cs="Times New Roman"/>
        <w:b w:val="0"/>
        <w:bCs w:val="0"/>
        <w:spacing w:val="-6"/>
        <w:w w:val="99"/>
        <w:sz w:val="24"/>
        <w:szCs w:val="24"/>
      </w:rPr>
    </w:lvl>
    <w:lvl w:ilvl="1">
      <w:numFmt w:val="bullet"/>
      <w:lvlText w:val="•"/>
      <w:lvlJc w:val="left"/>
      <w:pPr>
        <w:ind w:left="2346" w:hanging="361"/>
      </w:pPr>
    </w:lvl>
    <w:lvl w:ilvl="2">
      <w:numFmt w:val="bullet"/>
      <w:lvlText w:val="•"/>
      <w:lvlJc w:val="left"/>
      <w:pPr>
        <w:ind w:left="3152" w:hanging="361"/>
      </w:pPr>
    </w:lvl>
    <w:lvl w:ilvl="3">
      <w:numFmt w:val="bullet"/>
      <w:lvlText w:val="•"/>
      <w:lvlJc w:val="left"/>
      <w:pPr>
        <w:ind w:left="3958" w:hanging="361"/>
      </w:pPr>
    </w:lvl>
    <w:lvl w:ilvl="4">
      <w:numFmt w:val="bullet"/>
      <w:lvlText w:val="•"/>
      <w:lvlJc w:val="left"/>
      <w:pPr>
        <w:ind w:left="4764" w:hanging="361"/>
      </w:pPr>
    </w:lvl>
    <w:lvl w:ilvl="5">
      <w:numFmt w:val="bullet"/>
      <w:lvlText w:val="•"/>
      <w:lvlJc w:val="left"/>
      <w:pPr>
        <w:ind w:left="5570" w:hanging="361"/>
      </w:pPr>
    </w:lvl>
    <w:lvl w:ilvl="6">
      <w:numFmt w:val="bullet"/>
      <w:lvlText w:val="•"/>
      <w:lvlJc w:val="left"/>
      <w:pPr>
        <w:ind w:left="6376" w:hanging="361"/>
      </w:pPr>
    </w:lvl>
    <w:lvl w:ilvl="7">
      <w:numFmt w:val="bullet"/>
      <w:lvlText w:val="•"/>
      <w:lvlJc w:val="left"/>
      <w:pPr>
        <w:ind w:left="7182" w:hanging="361"/>
      </w:pPr>
    </w:lvl>
    <w:lvl w:ilvl="8">
      <w:numFmt w:val="bullet"/>
      <w:lvlText w:val="•"/>
      <w:lvlJc w:val="left"/>
      <w:pPr>
        <w:ind w:left="7988" w:hanging="361"/>
      </w:pPr>
    </w:lvl>
  </w:abstractNum>
  <w:abstractNum w:abstractNumId="35">
    <w:nsid w:val="00000425"/>
    <w:multiLevelType w:val="multilevel"/>
    <w:tmpl w:val="000008A8"/>
    <w:lvl w:ilvl="0">
      <w:start w:val="1"/>
      <w:numFmt w:val="lowerLetter"/>
      <w:lvlText w:val="%1)"/>
      <w:lvlJc w:val="left"/>
      <w:pPr>
        <w:ind w:left="1545" w:hanging="361"/>
      </w:pPr>
      <w:rPr>
        <w:rFonts w:ascii="Times New Roman" w:hAnsi="Times New Roman" w:cs="Times New Roman"/>
        <w:b w:val="0"/>
        <w:bCs w:val="0"/>
        <w:spacing w:val="-7"/>
        <w:w w:val="99"/>
        <w:sz w:val="24"/>
        <w:szCs w:val="24"/>
      </w:rPr>
    </w:lvl>
    <w:lvl w:ilvl="1">
      <w:numFmt w:val="bullet"/>
      <w:lvlText w:val="•"/>
      <w:lvlJc w:val="left"/>
      <w:pPr>
        <w:ind w:left="2344" w:hanging="361"/>
      </w:pPr>
    </w:lvl>
    <w:lvl w:ilvl="2">
      <w:numFmt w:val="bullet"/>
      <w:lvlText w:val="•"/>
      <w:lvlJc w:val="left"/>
      <w:pPr>
        <w:ind w:left="3148" w:hanging="361"/>
      </w:pPr>
    </w:lvl>
    <w:lvl w:ilvl="3">
      <w:numFmt w:val="bullet"/>
      <w:lvlText w:val="•"/>
      <w:lvlJc w:val="left"/>
      <w:pPr>
        <w:ind w:left="3952" w:hanging="361"/>
      </w:pPr>
    </w:lvl>
    <w:lvl w:ilvl="4">
      <w:numFmt w:val="bullet"/>
      <w:lvlText w:val="•"/>
      <w:lvlJc w:val="left"/>
      <w:pPr>
        <w:ind w:left="4756" w:hanging="361"/>
      </w:pPr>
    </w:lvl>
    <w:lvl w:ilvl="5">
      <w:numFmt w:val="bullet"/>
      <w:lvlText w:val="•"/>
      <w:lvlJc w:val="left"/>
      <w:pPr>
        <w:ind w:left="5560" w:hanging="361"/>
      </w:pPr>
    </w:lvl>
    <w:lvl w:ilvl="6">
      <w:numFmt w:val="bullet"/>
      <w:lvlText w:val="•"/>
      <w:lvlJc w:val="left"/>
      <w:pPr>
        <w:ind w:left="6364" w:hanging="361"/>
      </w:pPr>
    </w:lvl>
    <w:lvl w:ilvl="7">
      <w:numFmt w:val="bullet"/>
      <w:lvlText w:val="•"/>
      <w:lvlJc w:val="left"/>
      <w:pPr>
        <w:ind w:left="7168" w:hanging="361"/>
      </w:pPr>
    </w:lvl>
    <w:lvl w:ilvl="8">
      <w:numFmt w:val="bullet"/>
      <w:lvlText w:val="•"/>
      <w:lvlJc w:val="left"/>
      <w:pPr>
        <w:ind w:left="7972" w:hanging="361"/>
      </w:pPr>
    </w:lvl>
  </w:abstractNum>
  <w:abstractNum w:abstractNumId="36">
    <w:nsid w:val="00000426"/>
    <w:multiLevelType w:val="multilevel"/>
    <w:tmpl w:val="000008A9"/>
    <w:lvl w:ilvl="0">
      <w:start w:val="1"/>
      <w:numFmt w:val="lowerLetter"/>
      <w:lvlText w:val="%1)"/>
      <w:lvlJc w:val="left"/>
      <w:pPr>
        <w:ind w:left="1186" w:hanging="361"/>
      </w:pPr>
      <w:rPr>
        <w:rFonts w:ascii="Times New Roman" w:hAnsi="Times New Roman" w:cs="Times New Roman"/>
        <w:b w:val="0"/>
        <w:bCs w:val="0"/>
        <w:spacing w:val="-6"/>
        <w:w w:val="99"/>
        <w:sz w:val="24"/>
        <w:szCs w:val="24"/>
      </w:rPr>
    </w:lvl>
    <w:lvl w:ilvl="1">
      <w:numFmt w:val="bullet"/>
      <w:lvlText w:val="•"/>
      <w:lvlJc w:val="left"/>
      <w:pPr>
        <w:ind w:left="2020" w:hanging="361"/>
      </w:pPr>
    </w:lvl>
    <w:lvl w:ilvl="2">
      <w:numFmt w:val="bullet"/>
      <w:lvlText w:val="•"/>
      <w:lvlJc w:val="left"/>
      <w:pPr>
        <w:ind w:left="2860" w:hanging="361"/>
      </w:pPr>
    </w:lvl>
    <w:lvl w:ilvl="3">
      <w:numFmt w:val="bullet"/>
      <w:lvlText w:val="•"/>
      <w:lvlJc w:val="left"/>
      <w:pPr>
        <w:ind w:left="3700" w:hanging="361"/>
      </w:pPr>
    </w:lvl>
    <w:lvl w:ilvl="4">
      <w:numFmt w:val="bullet"/>
      <w:lvlText w:val="•"/>
      <w:lvlJc w:val="left"/>
      <w:pPr>
        <w:ind w:left="4540" w:hanging="361"/>
      </w:pPr>
    </w:lvl>
    <w:lvl w:ilvl="5">
      <w:numFmt w:val="bullet"/>
      <w:lvlText w:val="•"/>
      <w:lvlJc w:val="left"/>
      <w:pPr>
        <w:ind w:left="5380" w:hanging="361"/>
      </w:pPr>
    </w:lvl>
    <w:lvl w:ilvl="6">
      <w:numFmt w:val="bullet"/>
      <w:lvlText w:val="•"/>
      <w:lvlJc w:val="left"/>
      <w:pPr>
        <w:ind w:left="6220" w:hanging="361"/>
      </w:pPr>
    </w:lvl>
    <w:lvl w:ilvl="7">
      <w:numFmt w:val="bullet"/>
      <w:lvlText w:val="•"/>
      <w:lvlJc w:val="left"/>
      <w:pPr>
        <w:ind w:left="7060" w:hanging="361"/>
      </w:pPr>
    </w:lvl>
    <w:lvl w:ilvl="8">
      <w:numFmt w:val="bullet"/>
      <w:lvlText w:val="•"/>
      <w:lvlJc w:val="left"/>
      <w:pPr>
        <w:ind w:left="7900" w:hanging="361"/>
      </w:pPr>
    </w:lvl>
  </w:abstractNum>
  <w:abstractNum w:abstractNumId="37">
    <w:nsid w:val="00000427"/>
    <w:multiLevelType w:val="multilevel"/>
    <w:tmpl w:val="000008AA"/>
    <w:lvl w:ilvl="0">
      <w:start w:val="1"/>
      <w:numFmt w:val="decimal"/>
      <w:lvlText w:val="%1)"/>
      <w:lvlJc w:val="left"/>
      <w:pPr>
        <w:ind w:left="835" w:hanging="360"/>
      </w:pPr>
      <w:rPr>
        <w:rFonts w:ascii="Times New Roman" w:hAnsi="Times New Roman" w:cs="Times New Roman"/>
        <w:b w:val="0"/>
        <w:bCs w:val="0"/>
        <w:spacing w:val="-21"/>
        <w:w w:val="99"/>
        <w:sz w:val="24"/>
        <w:szCs w:val="24"/>
      </w:rPr>
    </w:lvl>
    <w:lvl w:ilvl="1">
      <w:numFmt w:val="bullet"/>
      <w:lvlText w:val="•"/>
      <w:lvlJc w:val="left"/>
      <w:pPr>
        <w:ind w:left="1704" w:hanging="360"/>
      </w:pPr>
    </w:lvl>
    <w:lvl w:ilvl="2">
      <w:numFmt w:val="bullet"/>
      <w:lvlText w:val="•"/>
      <w:lvlJc w:val="left"/>
      <w:pPr>
        <w:ind w:left="2568" w:hanging="360"/>
      </w:pPr>
    </w:lvl>
    <w:lvl w:ilvl="3">
      <w:numFmt w:val="bullet"/>
      <w:lvlText w:val="•"/>
      <w:lvlJc w:val="left"/>
      <w:pPr>
        <w:ind w:left="3432" w:hanging="360"/>
      </w:pPr>
    </w:lvl>
    <w:lvl w:ilvl="4">
      <w:numFmt w:val="bullet"/>
      <w:lvlText w:val="•"/>
      <w:lvlJc w:val="left"/>
      <w:pPr>
        <w:ind w:left="4296" w:hanging="360"/>
      </w:pPr>
    </w:lvl>
    <w:lvl w:ilvl="5">
      <w:numFmt w:val="bullet"/>
      <w:lvlText w:val="•"/>
      <w:lvlJc w:val="left"/>
      <w:pPr>
        <w:ind w:left="5160" w:hanging="360"/>
      </w:pPr>
    </w:lvl>
    <w:lvl w:ilvl="6">
      <w:numFmt w:val="bullet"/>
      <w:lvlText w:val="•"/>
      <w:lvlJc w:val="left"/>
      <w:pPr>
        <w:ind w:left="6024" w:hanging="360"/>
      </w:pPr>
    </w:lvl>
    <w:lvl w:ilvl="7">
      <w:numFmt w:val="bullet"/>
      <w:lvlText w:val="•"/>
      <w:lvlJc w:val="left"/>
      <w:pPr>
        <w:ind w:left="6888" w:hanging="360"/>
      </w:pPr>
    </w:lvl>
    <w:lvl w:ilvl="8">
      <w:numFmt w:val="bullet"/>
      <w:lvlText w:val="•"/>
      <w:lvlJc w:val="left"/>
      <w:pPr>
        <w:ind w:left="7752" w:hanging="360"/>
      </w:pPr>
    </w:lvl>
  </w:abstractNum>
  <w:abstractNum w:abstractNumId="38">
    <w:nsid w:val="00000428"/>
    <w:multiLevelType w:val="multilevel"/>
    <w:tmpl w:val="000008AB"/>
    <w:lvl w:ilvl="0">
      <w:start w:val="1"/>
      <w:numFmt w:val="upperLetter"/>
      <w:lvlText w:val="%1."/>
      <w:lvlJc w:val="left"/>
      <w:pPr>
        <w:ind w:left="475" w:hanging="356"/>
      </w:pPr>
      <w:rPr>
        <w:rFonts w:ascii="Times New Roman" w:hAnsi="Times New Roman" w:cs="Times New Roman"/>
        <w:b/>
        <w:bCs/>
        <w:w w:val="99"/>
        <w:sz w:val="24"/>
        <w:szCs w:val="24"/>
      </w:rPr>
    </w:lvl>
    <w:lvl w:ilvl="1">
      <w:start w:val="1"/>
      <w:numFmt w:val="decimal"/>
      <w:lvlText w:val="%2."/>
      <w:lvlJc w:val="left"/>
      <w:pPr>
        <w:ind w:left="829" w:hanging="355"/>
      </w:pPr>
      <w:rPr>
        <w:rFonts w:ascii="Times New Roman" w:hAnsi="Times New Roman" w:cs="Times New Roman"/>
        <w:b/>
        <w:bCs/>
        <w:spacing w:val="-4"/>
        <w:w w:val="99"/>
        <w:sz w:val="24"/>
        <w:szCs w:val="24"/>
      </w:rPr>
    </w:lvl>
    <w:lvl w:ilvl="2">
      <w:start w:val="1"/>
      <w:numFmt w:val="lowerLetter"/>
      <w:lvlText w:val="%3."/>
      <w:lvlJc w:val="left"/>
      <w:pPr>
        <w:ind w:left="1185" w:hanging="360"/>
      </w:pPr>
      <w:rPr>
        <w:rFonts w:ascii="Times New Roman" w:hAnsi="Times New Roman" w:cs="Times New Roman"/>
        <w:b w:val="0"/>
        <w:bCs w:val="0"/>
        <w:spacing w:val="-3"/>
        <w:w w:val="99"/>
        <w:sz w:val="24"/>
        <w:szCs w:val="24"/>
      </w:rPr>
    </w:lvl>
    <w:lvl w:ilvl="3">
      <w:numFmt w:val="bullet"/>
      <w:lvlText w:val="•"/>
      <w:lvlJc w:val="left"/>
      <w:pPr>
        <w:ind w:left="2225" w:hanging="360"/>
      </w:pPr>
    </w:lvl>
    <w:lvl w:ilvl="4">
      <w:numFmt w:val="bullet"/>
      <w:lvlText w:val="•"/>
      <w:lvlJc w:val="left"/>
      <w:pPr>
        <w:ind w:left="3270" w:hanging="360"/>
      </w:pPr>
    </w:lvl>
    <w:lvl w:ilvl="5">
      <w:numFmt w:val="bullet"/>
      <w:lvlText w:val="•"/>
      <w:lvlJc w:val="left"/>
      <w:pPr>
        <w:ind w:left="4315" w:hanging="360"/>
      </w:pPr>
    </w:lvl>
    <w:lvl w:ilvl="6">
      <w:numFmt w:val="bullet"/>
      <w:lvlText w:val="•"/>
      <w:lvlJc w:val="left"/>
      <w:pPr>
        <w:ind w:left="5360" w:hanging="360"/>
      </w:pPr>
    </w:lvl>
    <w:lvl w:ilvl="7">
      <w:numFmt w:val="bullet"/>
      <w:lvlText w:val="•"/>
      <w:lvlJc w:val="left"/>
      <w:pPr>
        <w:ind w:left="6405" w:hanging="360"/>
      </w:pPr>
    </w:lvl>
    <w:lvl w:ilvl="8">
      <w:numFmt w:val="bullet"/>
      <w:lvlText w:val="•"/>
      <w:lvlJc w:val="left"/>
      <w:pPr>
        <w:ind w:left="7450" w:hanging="360"/>
      </w:pPr>
    </w:lvl>
  </w:abstractNum>
  <w:abstractNum w:abstractNumId="39">
    <w:nsid w:val="00000429"/>
    <w:multiLevelType w:val="multilevel"/>
    <w:tmpl w:val="000008AC"/>
    <w:lvl w:ilvl="0">
      <w:start w:val="1"/>
      <w:numFmt w:val="decimal"/>
      <w:lvlText w:val="%1."/>
      <w:lvlJc w:val="left"/>
      <w:pPr>
        <w:ind w:left="1753" w:hanging="356"/>
      </w:pPr>
      <w:rPr>
        <w:rFonts w:ascii="Times New Roman" w:hAnsi="Times New Roman" w:cs="Times New Roman"/>
        <w:b w:val="0"/>
        <w:bCs w:val="0"/>
        <w:spacing w:val="-5"/>
        <w:w w:val="100"/>
        <w:sz w:val="24"/>
        <w:szCs w:val="24"/>
      </w:rPr>
    </w:lvl>
    <w:lvl w:ilvl="1">
      <w:numFmt w:val="bullet"/>
      <w:lvlText w:val="•"/>
      <w:lvlJc w:val="left"/>
      <w:pPr>
        <w:ind w:left="2504" w:hanging="356"/>
      </w:pPr>
    </w:lvl>
    <w:lvl w:ilvl="2">
      <w:numFmt w:val="bullet"/>
      <w:lvlText w:val="•"/>
      <w:lvlJc w:val="left"/>
      <w:pPr>
        <w:ind w:left="3248" w:hanging="356"/>
      </w:pPr>
    </w:lvl>
    <w:lvl w:ilvl="3">
      <w:numFmt w:val="bullet"/>
      <w:lvlText w:val="•"/>
      <w:lvlJc w:val="left"/>
      <w:pPr>
        <w:ind w:left="3992" w:hanging="356"/>
      </w:pPr>
    </w:lvl>
    <w:lvl w:ilvl="4">
      <w:numFmt w:val="bullet"/>
      <w:lvlText w:val="•"/>
      <w:lvlJc w:val="left"/>
      <w:pPr>
        <w:ind w:left="4736" w:hanging="356"/>
      </w:pPr>
    </w:lvl>
    <w:lvl w:ilvl="5">
      <w:numFmt w:val="bullet"/>
      <w:lvlText w:val="•"/>
      <w:lvlJc w:val="left"/>
      <w:pPr>
        <w:ind w:left="5480" w:hanging="356"/>
      </w:pPr>
    </w:lvl>
    <w:lvl w:ilvl="6">
      <w:numFmt w:val="bullet"/>
      <w:lvlText w:val="•"/>
      <w:lvlJc w:val="left"/>
      <w:pPr>
        <w:ind w:left="6224" w:hanging="356"/>
      </w:pPr>
    </w:lvl>
    <w:lvl w:ilvl="7">
      <w:numFmt w:val="bullet"/>
      <w:lvlText w:val="•"/>
      <w:lvlJc w:val="left"/>
      <w:pPr>
        <w:ind w:left="6968" w:hanging="356"/>
      </w:pPr>
    </w:lvl>
    <w:lvl w:ilvl="8">
      <w:numFmt w:val="bullet"/>
      <w:lvlText w:val="•"/>
      <w:lvlJc w:val="left"/>
      <w:pPr>
        <w:ind w:left="7712" w:hanging="356"/>
      </w:pPr>
    </w:lvl>
  </w:abstractNum>
  <w:abstractNum w:abstractNumId="40">
    <w:nsid w:val="0000042A"/>
    <w:multiLevelType w:val="multilevel"/>
    <w:tmpl w:val="000008AD"/>
    <w:lvl w:ilvl="0">
      <w:start w:val="1"/>
      <w:numFmt w:val="decimal"/>
      <w:lvlText w:val="%1)"/>
      <w:lvlJc w:val="left"/>
      <w:pPr>
        <w:ind w:left="480" w:hanging="360"/>
      </w:pPr>
      <w:rPr>
        <w:rFonts w:ascii="Times New Roman" w:hAnsi="Times New Roman" w:cs="Times New Roman"/>
        <w:b w:val="0"/>
        <w:bCs w:val="0"/>
        <w:spacing w:val="-21"/>
        <w:w w:val="99"/>
        <w:sz w:val="24"/>
        <w:szCs w:val="24"/>
      </w:rPr>
    </w:lvl>
    <w:lvl w:ilvl="1">
      <w:numFmt w:val="bullet"/>
      <w:lvlText w:val="•"/>
      <w:lvlJc w:val="left"/>
      <w:pPr>
        <w:ind w:left="1248" w:hanging="360"/>
      </w:pPr>
    </w:lvl>
    <w:lvl w:ilvl="2">
      <w:numFmt w:val="bullet"/>
      <w:lvlText w:val="•"/>
      <w:lvlJc w:val="left"/>
      <w:pPr>
        <w:ind w:left="2016" w:hanging="360"/>
      </w:pPr>
    </w:lvl>
    <w:lvl w:ilvl="3">
      <w:numFmt w:val="bullet"/>
      <w:lvlText w:val="•"/>
      <w:lvlJc w:val="left"/>
      <w:pPr>
        <w:ind w:left="2784" w:hanging="360"/>
      </w:pPr>
    </w:lvl>
    <w:lvl w:ilvl="4">
      <w:numFmt w:val="bullet"/>
      <w:lvlText w:val="•"/>
      <w:lvlJc w:val="left"/>
      <w:pPr>
        <w:ind w:left="3552" w:hanging="360"/>
      </w:pPr>
    </w:lvl>
    <w:lvl w:ilvl="5">
      <w:numFmt w:val="bullet"/>
      <w:lvlText w:val="•"/>
      <w:lvlJc w:val="left"/>
      <w:pPr>
        <w:ind w:left="4320" w:hanging="360"/>
      </w:pPr>
    </w:lvl>
    <w:lvl w:ilvl="6">
      <w:numFmt w:val="bullet"/>
      <w:lvlText w:val="•"/>
      <w:lvlJc w:val="left"/>
      <w:pPr>
        <w:ind w:left="5088" w:hanging="360"/>
      </w:pPr>
    </w:lvl>
    <w:lvl w:ilvl="7">
      <w:numFmt w:val="bullet"/>
      <w:lvlText w:val="•"/>
      <w:lvlJc w:val="left"/>
      <w:pPr>
        <w:ind w:left="5856" w:hanging="360"/>
      </w:pPr>
    </w:lvl>
    <w:lvl w:ilvl="8">
      <w:numFmt w:val="bullet"/>
      <w:lvlText w:val="•"/>
      <w:lvlJc w:val="left"/>
      <w:pPr>
        <w:ind w:left="6624" w:hanging="360"/>
      </w:pPr>
    </w:lvl>
  </w:abstractNum>
  <w:abstractNum w:abstractNumId="41">
    <w:nsid w:val="0000042B"/>
    <w:multiLevelType w:val="multilevel"/>
    <w:tmpl w:val="000008AE"/>
    <w:lvl w:ilvl="0">
      <w:start w:val="1"/>
      <w:numFmt w:val="decimal"/>
      <w:lvlText w:val="%1)"/>
      <w:lvlJc w:val="left"/>
      <w:pPr>
        <w:ind w:left="480" w:hanging="360"/>
      </w:pPr>
      <w:rPr>
        <w:rFonts w:ascii="Times New Roman" w:hAnsi="Times New Roman" w:cs="Times New Roman"/>
        <w:b w:val="0"/>
        <w:bCs w:val="0"/>
        <w:spacing w:val="-21"/>
        <w:w w:val="99"/>
        <w:sz w:val="24"/>
        <w:szCs w:val="24"/>
      </w:rPr>
    </w:lvl>
    <w:lvl w:ilvl="1">
      <w:numFmt w:val="bullet"/>
      <w:lvlText w:val="•"/>
      <w:lvlJc w:val="left"/>
      <w:pPr>
        <w:ind w:left="1248" w:hanging="360"/>
      </w:pPr>
    </w:lvl>
    <w:lvl w:ilvl="2">
      <w:numFmt w:val="bullet"/>
      <w:lvlText w:val="•"/>
      <w:lvlJc w:val="left"/>
      <w:pPr>
        <w:ind w:left="2016" w:hanging="360"/>
      </w:pPr>
    </w:lvl>
    <w:lvl w:ilvl="3">
      <w:numFmt w:val="bullet"/>
      <w:lvlText w:val="•"/>
      <w:lvlJc w:val="left"/>
      <w:pPr>
        <w:ind w:left="2784" w:hanging="360"/>
      </w:pPr>
    </w:lvl>
    <w:lvl w:ilvl="4">
      <w:numFmt w:val="bullet"/>
      <w:lvlText w:val="•"/>
      <w:lvlJc w:val="left"/>
      <w:pPr>
        <w:ind w:left="3552" w:hanging="360"/>
      </w:pPr>
    </w:lvl>
    <w:lvl w:ilvl="5">
      <w:numFmt w:val="bullet"/>
      <w:lvlText w:val="•"/>
      <w:lvlJc w:val="left"/>
      <w:pPr>
        <w:ind w:left="4320" w:hanging="360"/>
      </w:pPr>
    </w:lvl>
    <w:lvl w:ilvl="6">
      <w:numFmt w:val="bullet"/>
      <w:lvlText w:val="•"/>
      <w:lvlJc w:val="left"/>
      <w:pPr>
        <w:ind w:left="5088" w:hanging="360"/>
      </w:pPr>
    </w:lvl>
    <w:lvl w:ilvl="7">
      <w:numFmt w:val="bullet"/>
      <w:lvlText w:val="•"/>
      <w:lvlJc w:val="left"/>
      <w:pPr>
        <w:ind w:left="5856" w:hanging="360"/>
      </w:pPr>
    </w:lvl>
    <w:lvl w:ilvl="8">
      <w:numFmt w:val="bullet"/>
      <w:lvlText w:val="•"/>
      <w:lvlJc w:val="left"/>
      <w:pPr>
        <w:ind w:left="6624" w:hanging="360"/>
      </w:pPr>
    </w:lvl>
  </w:abstractNum>
  <w:abstractNum w:abstractNumId="42">
    <w:nsid w:val="0000042C"/>
    <w:multiLevelType w:val="multilevel"/>
    <w:tmpl w:val="000008AF"/>
    <w:lvl w:ilvl="0">
      <w:start w:val="1"/>
      <w:numFmt w:val="decimal"/>
      <w:lvlText w:val="%1)"/>
      <w:lvlJc w:val="left"/>
      <w:pPr>
        <w:ind w:left="480" w:hanging="360"/>
      </w:pPr>
      <w:rPr>
        <w:rFonts w:ascii="Times New Roman" w:hAnsi="Times New Roman" w:cs="Times New Roman"/>
        <w:b w:val="0"/>
        <w:bCs w:val="0"/>
        <w:spacing w:val="-21"/>
        <w:w w:val="99"/>
        <w:sz w:val="24"/>
        <w:szCs w:val="24"/>
      </w:rPr>
    </w:lvl>
    <w:lvl w:ilvl="1">
      <w:numFmt w:val="bullet"/>
      <w:lvlText w:val="•"/>
      <w:lvlJc w:val="left"/>
      <w:pPr>
        <w:ind w:left="1248" w:hanging="360"/>
      </w:pPr>
    </w:lvl>
    <w:lvl w:ilvl="2">
      <w:numFmt w:val="bullet"/>
      <w:lvlText w:val="•"/>
      <w:lvlJc w:val="left"/>
      <w:pPr>
        <w:ind w:left="2016" w:hanging="360"/>
      </w:pPr>
    </w:lvl>
    <w:lvl w:ilvl="3">
      <w:numFmt w:val="bullet"/>
      <w:lvlText w:val="•"/>
      <w:lvlJc w:val="left"/>
      <w:pPr>
        <w:ind w:left="2784" w:hanging="360"/>
      </w:pPr>
    </w:lvl>
    <w:lvl w:ilvl="4">
      <w:numFmt w:val="bullet"/>
      <w:lvlText w:val="•"/>
      <w:lvlJc w:val="left"/>
      <w:pPr>
        <w:ind w:left="3552" w:hanging="360"/>
      </w:pPr>
    </w:lvl>
    <w:lvl w:ilvl="5">
      <w:numFmt w:val="bullet"/>
      <w:lvlText w:val="•"/>
      <w:lvlJc w:val="left"/>
      <w:pPr>
        <w:ind w:left="4320" w:hanging="360"/>
      </w:pPr>
    </w:lvl>
    <w:lvl w:ilvl="6">
      <w:numFmt w:val="bullet"/>
      <w:lvlText w:val="•"/>
      <w:lvlJc w:val="left"/>
      <w:pPr>
        <w:ind w:left="5088" w:hanging="360"/>
      </w:pPr>
    </w:lvl>
    <w:lvl w:ilvl="7">
      <w:numFmt w:val="bullet"/>
      <w:lvlText w:val="•"/>
      <w:lvlJc w:val="left"/>
      <w:pPr>
        <w:ind w:left="5856" w:hanging="360"/>
      </w:pPr>
    </w:lvl>
    <w:lvl w:ilvl="8">
      <w:numFmt w:val="bullet"/>
      <w:lvlText w:val="•"/>
      <w:lvlJc w:val="left"/>
      <w:pPr>
        <w:ind w:left="6624" w:hanging="360"/>
      </w:pPr>
    </w:lvl>
  </w:abstractNum>
  <w:abstractNum w:abstractNumId="43">
    <w:nsid w:val="0000042D"/>
    <w:multiLevelType w:val="multilevel"/>
    <w:tmpl w:val="000008B0"/>
    <w:lvl w:ilvl="0">
      <w:start w:val="1"/>
      <w:numFmt w:val="decimal"/>
      <w:lvlText w:val="%1)"/>
      <w:lvlJc w:val="left"/>
      <w:pPr>
        <w:ind w:left="480" w:hanging="360"/>
      </w:pPr>
      <w:rPr>
        <w:rFonts w:ascii="Times New Roman" w:hAnsi="Times New Roman" w:cs="Times New Roman"/>
        <w:b w:val="0"/>
        <w:bCs w:val="0"/>
        <w:spacing w:val="-21"/>
        <w:w w:val="99"/>
        <w:sz w:val="24"/>
        <w:szCs w:val="24"/>
      </w:rPr>
    </w:lvl>
    <w:lvl w:ilvl="1">
      <w:numFmt w:val="bullet"/>
      <w:lvlText w:val="•"/>
      <w:lvlJc w:val="left"/>
      <w:pPr>
        <w:ind w:left="1224" w:hanging="360"/>
      </w:pPr>
    </w:lvl>
    <w:lvl w:ilvl="2">
      <w:numFmt w:val="bullet"/>
      <w:lvlText w:val="•"/>
      <w:lvlJc w:val="left"/>
      <w:pPr>
        <w:ind w:left="1968" w:hanging="360"/>
      </w:pPr>
    </w:lvl>
    <w:lvl w:ilvl="3">
      <w:numFmt w:val="bullet"/>
      <w:lvlText w:val="•"/>
      <w:lvlJc w:val="left"/>
      <w:pPr>
        <w:ind w:left="2712" w:hanging="360"/>
      </w:pPr>
    </w:lvl>
    <w:lvl w:ilvl="4">
      <w:numFmt w:val="bullet"/>
      <w:lvlText w:val="•"/>
      <w:lvlJc w:val="left"/>
      <w:pPr>
        <w:ind w:left="3456" w:hanging="360"/>
      </w:pPr>
    </w:lvl>
    <w:lvl w:ilvl="5">
      <w:numFmt w:val="bullet"/>
      <w:lvlText w:val="•"/>
      <w:lvlJc w:val="left"/>
      <w:pPr>
        <w:ind w:left="4200" w:hanging="360"/>
      </w:pPr>
    </w:lvl>
    <w:lvl w:ilvl="6">
      <w:numFmt w:val="bullet"/>
      <w:lvlText w:val="•"/>
      <w:lvlJc w:val="left"/>
      <w:pPr>
        <w:ind w:left="4944" w:hanging="360"/>
      </w:pPr>
    </w:lvl>
    <w:lvl w:ilvl="7">
      <w:numFmt w:val="bullet"/>
      <w:lvlText w:val="•"/>
      <w:lvlJc w:val="left"/>
      <w:pPr>
        <w:ind w:left="5688" w:hanging="360"/>
      </w:pPr>
    </w:lvl>
    <w:lvl w:ilvl="8">
      <w:numFmt w:val="bullet"/>
      <w:lvlText w:val="•"/>
      <w:lvlJc w:val="left"/>
      <w:pPr>
        <w:ind w:left="6432" w:hanging="360"/>
      </w:pPr>
    </w:lvl>
  </w:abstractNum>
  <w:abstractNum w:abstractNumId="44">
    <w:nsid w:val="0000042E"/>
    <w:multiLevelType w:val="multilevel"/>
    <w:tmpl w:val="000008B1"/>
    <w:lvl w:ilvl="0">
      <w:start w:val="1"/>
      <w:numFmt w:val="decimal"/>
      <w:lvlText w:val="%1)"/>
      <w:lvlJc w:val="left"/>
      <w:pPr>
        <w:ind w:left="480" w:hanging="360"/>
      </w:pPr>
      <w:rPr>
        <w:rFonts w:ascii="Times New Roman" w:hAnsi="Times New Roman" w:cs="Times New Roman"/>
        <w:b w:val="0"/>
        <w:bCs w:val="0"/>
        <w:spacing w:val="-21"/>
        <w:w w:val="99"/>
        <w:sz w:val="24"/>
        <w:szCs w:val="24"/>
      </w:rPr>
    </w:lvl>
    <w:lvl w:ilvl="1">
      <w:numFmt w:val="bullet"/>
      <w:lvlText w:val="•"/>
      <w:lvlJc w:val="left"/>
      <w:pPr>
        <w:ind w:left="1224" w:hanging="360"/>
      </w:pPr>
    </w:lvl>
    <w:lvl w:ilvl="2">
      <w:numFmt w:val="bullet"/>
      <w:lvlText w:val="•"/>
      <w:lvlJc w:val="left"/>
      <w:pPr>
        <w:ind w:left="1968" w:hanging="360"/>
      </w:pPr>
    </w:lvl>
    <w:lvl w:ilvl="3">
      <w:numFmt w:val="bullet"/>
      <w:lvlText w:val="•"/>
      <w:lvlJc w:val="left"/>
      <w:pPr>
        <w:ind w:left="2712" w:hanging="360"/>
      </w:pPr>
    </w:lvl>
    <w:lvl w:ilvl="4">
      <w:numFmt w:val="bullet"/>
      <w:lvlText w:val="•"/>
      <w:lvlJc w:val="left"/>
      <w:pPr>
        <w:ind w:left="3456" w:hanging="360"/>
      </w:pPr>
    </w:lvl>
    <w:lvl w:ilvl="5">
      <w:numFmt w:val="bullet"/>
      <w:lvlText w:val="•"/>
      <w:lvlJc w:val="left"/>
      <w:pPr>
        <w:ind w:left="4200" w:hanging="360"/>
      </w:pPr>
    </w:lvl>
    <w:lvl w:ilvl="6">
      <w:numFmt w:val="bullet"/>
      <w:lvlText w:val="•"/>
      <w:lvlJc w:val="left"/>
      <w:pPr>
        <w:ind w:left="4944" w:hanging="360"/>
      </w:pPr>
    </w:lvl>
    <w:lvl w:ilvl="7">
      <w:numFmt w:val="bullet"/>
      <w:lvlText w:val="•"/>
      <w:lvlJc w:val="left"/>
      <w:pPr>
        <w:ind w:left="5688" w:hanging="360"/>
      </w:pPr>
    </w:lvl>
    <w:lvl w:ilvl="8">
      <w:numFmt w:val="bullet"/>
      <w:lvlText w:val="•"/>
      <w:lvlJc w:val="left"/>
      <w:pPr>
        <w:ind w:left="6432" w:hanging="360"/>
      </w:pPr>
    </w:lvl>
  </w:abstractNum>
  <w:abstractNum w:abstractNumId="45">
    <w:nsid w:val="0000042F"/>
    <w:multiLevelType w:val="multilevel"/>
    <w:tmpl w:val="000008B2"/>
    <w:lvl w:ilvl="0">
      <w:start w:val="1"/>
      <w:numFmt w:val="decimal"/>
      <w:lvlText w:val="%1)"/>
      <w:lvlJc w:val="left"/>
      <w:pPr>
        <w:ind w:left="479" w:hanging="360"/>
      </w:pPr>
      <w:rPr>
        <w:rFonts w:ascii="Times New Roman" w:hAnsi="Times New Roman" w:cs="Times New Roman"/>
        <w:b w:val="0"/>
        <w:bCs w:val="0"/>
        <w:spacing w:val="-21"/>
        <w:w w:val="99"/>
        <w:sz w:val="24"/>
        <w:szCs w:val="24"/>
      </w:rPr>
    </w:lvl>
    <w:lvl w:ilvl="1">
      <w:numFmt w:val="bullet"/>
      <w:lvlText w:val="•"/>
      <w:lvlJc w:val="left"/>
      <w:pPr>
        <w:ind w:left="1224" w:hanging="360"/>
      </w:pPr>
    </w:lvl>
    <w:lvl w:ilvl="2">
      <w:numFmt w:val="bullet"/>
      <w:lvlText w:val="•"/>
      <w:lvlJc w:val="left"/>
      <w:pPr>
        <w:ind w:left="1968" w:hanging="360"/>
      </w:pPr>
    </w:lvl>
    <w:lvl w:ilvl="3">
      <w:numFmt w:val="bullet"/>
      <w:lvlText w:val="•"/>
      <w:lvlJc w:val="left"/>
      <w:pPr>
        <w:ind w:left="2712" w:hanging="360"/>
      </w:pPr>
    </w:lvl>
    <w:lvl w:ilvl="4">
      <w:numFmt w:val="bullet"/>
      <w:lvlText w:val="•"/>
      <w:lvlJc w:val="left"/>
      <w:pPr>
        <w:ind w:left="3456" w:hanging="360"/>
      </w:pPr>
    </w:lvl>
    <w:lvl w:ilvl="5">
      <w:numFmt w:val="bullet"/>
      <w:lvlText w:val="•"/>
      <w:lvlJc w:val="left"/>
      <w:pPr>
        <w:ind w:left="4200" w:hanging="360"/>
      </w:pPr>
    </w:lvl>
    <w:lvl w:ilvl="6">
      <w:numFmt w:val="bullet"/>
      <w:lvlText w:val="•"/>
      <w:lvlJc w:val="left"/>
      <w:pPr>
        <w:ind w:left="4944" w:hanging="360"/>
      </w:pPr>
    </w:lvl>
    <w:lvl w:ilvl="7">
      <w:numFmt w:val="bullet"/>
      <w:lvlText w:val="•"/>
      <w:lvlJc w:val="left"/>
      <w:pPr>
        <w:ind w:left="5688" w:hanging="360"/>
      </w:pPr>
    </w:lvl>
    <w:lvl w:ilvl="8">
      <w:numFmt w:val="bullet"/>
      <w:lvlText w:val="•"/>
      <w:lvlJc w:val="left"/>
      <w:pPr>
        <w:ind w:left="6432" w:hanging="360"/>
      </w:pPr>
    </w:lvl>
  </w:abstractNum>
  <w:abstractNum w:abstractNumId="46">
    <w:nsid w:val="00000430"/>
    <w:multiLevelType w:val="multilevel"/>
    <w:tmpl w:val="000008B3"/>
    <w:lvl w:ilvl="0">
      <w:start w:val="1"/>
      <w:numFmt w:val="decimal"/>
      <w:lvlText w:val="%1)"/>
      <w:lvlJc w:val="left"/>
      <w:pPr>
        <w:ind w:left="480" w:hanging="360"/>
      </w:pPr>
      <w:rPr>
        <w:rFonts w:ascii="Times New Roman" w:hAnsi="Times New Roman" w:cs="Times New Roman"/>
        <w:b w:val="0"/>
        <w:bCs w:val="0"/>
        <w:spacing w:val="-21"/>
        <w:w w:val="99"/>
        <w:sz w:val="24"/>
        <w:szCs w:val="24"/>
      </w:rPr>
    </w:lvl>
    <w:lvl w:ilvl="1">
      <w:numFmt w:val="bullet"/>
      <w:lvlText w:val="•"/>
      <w:lvlJc w:val="left"/>
      <w:pPr>
        <w:ind w:left="1224" w:hanging="360"/>
      </w:pPr>
    </w:lvl>
    <w:lvl w:ilvl="2">
      <w:numFmt w:val="bullet"/>
      <w:lvlText w:val="•"/>
      <w:lvlJc w:val="left"/>
      <w:pPr>
        <w:ind w:left="1968" w:hanging="360"/>
      </w:pPr>
    </w:lvl>
    <w:lvl w:ilvl="3">
      <w:numFmt w:val="bullet"/>
      <w:lvlText w:val="•"/>
      <w:lvlJc w:val="left"/>
      <w:pPr>
        <w:ind w:left="2712" w:hanging="360"/>
      </w:pPr>
    </w:lvl>
    <w:lvl w:ilvl="4">
      <w:numFmt w:val="bullet"/>
      <w:lvlText w:val="•"/>
      <w:lvlJc w:val="left"/>
      <w:pPr>
        <w:ind w:left="3456" w:hanging="360"/>
      </w:pPr>
    </w:lvl>
    <w:lvl w:ilvl="5">
      <w:numFmt w:val="bullet"/>
      <w:lvlText w:val="•"/>
      <w:lvlJc w:val="left"/>
      <w:pPr>
        <w:ind w:left="4200" w:hanging="360"/>
      </w:pPr>
    </w:lvl>
    <w:lvl w:ilvl="6">
      <w:numFmt w:val="bullet"/>
      <w:lvlText w:val="•"/>
      <w:lvlJc w:val="left"/>
      <w:pPr>
        <w:ind w:left="4944" w:hanging="360"/>
      </w:pPr>
    </w:lvl>
    <w:lvl w:ilvl="7">
      <w:numFmt w:val="bullet"/>
      <w:lvlText w:val="•"/>
      <w:lvlJc w:val="left"/>
      <w:pPr>
        <w:ind w:left="5688" w:hanging="360"/>
      </w:pPr>
    </w:lvl>
    <w:lvl w:ilvl="8">
      <w:numFmt w:val="bullet"/>
      <w:lvlText w:val="•"/>
      <w:lvlJc w:val="left"/>
      <w:pPr>
        <w:ind w:left="6432" w:hanging="360"/>
      </w:pPr>
    </w:lvl>
  </w:abstractNum>
  <w:abstractNum w:abstractNumId="47">
    <w:nsid w:val="00000431"/>
    <w:multiLevelType w:val="multilevel"/>
    <w:tmpl w:val="000008B4"/>
    <w:lvl w:ilvl="0">
      <w:start w:val="1"/>
      <w:numFmt w:val="decimal"/>
      <w:lvlText w:val="%1)"/>
      <w:lvlJc w:val="left"/>
      <w:pPr>
        <w:ind w:left="480" w:hanging="360"/>
      </w:pPr>
      <w:rPr>
        <w:rFonts w:ascii="Times New Roman" w:hAnsi="Times New Roman" w:cs="Times New Roman"/>
        <w:b w:val="0"/>
        <w:bCs w:val="0"/>
        <w:spacing w:val="-21"/>
        <w:w w:val="99"/>
        <w:sz w:val="24"/>
        <w:szCs w:val="24"/>
      </w:rPr>
    </w:lvl>
    <w:lvl w:ilvl="1">
      <w:numFmt w:val="bullet"/>
      <w:lvlText w:val="•"/>
      <w:lvlJc w:val="left"/>
      <w:pPr>
        <w:ind w:left="1224" w:hanging="360"/>
      </w:pPr>
    </w:lvl>
    <w:lvl w:ilvl="2">
      <w:numFmt w:val="bullet"/>
      <w:lvlText w:val="•"/>
      <w:lvlJc w:val="left"/>
      <w:pPr>
        <w:ind w:left="1968" w:hanging="360"/>
      </w:pPr>
    </w:lvl>
    <w:lvl w:ilvl="3">
      <w:numFmt w:val="bullet"/>
      <w:lvlText w:val="•"/>
      <w:lvlJc w:val="left"/>
      <w:pPr>
        <w:ind w:left="2712" w:hanging="360"/>
      </w:pPr>
    </w:lvl>
    <w:lvl w:ilvl="4">
      <w:numFmt w:val="bullet"/>
      <w:lvlText w:val="•"/>
      <w:lvlJc w:val="left"/>
      <w:pPr>
        <w:ind w:left="3456" w:hanging="360"/>
      </w:pPr>
    </w:lvl>
    <w:lvl w:ilvl="5">
      <w:numFmt w:val="bullet"/>
      <w:lvlText w:val="•"/>
      <w:lvlJc w:val="left"/>
      <w:pPr>
        <w:ind w:left="4200" w:hanging="360"/>
      </w:pPr>
    </w:lvl>
    <w:lvl w:ilvl="6">
      <w:numFmt w:val="bullet"/>
      <w:lvlText w:val="•"/>
      <w:lvlJc w:val="left"/>
      <w:pPr>
        <w:ind w:left="4944" w:hanging="360"/>
      </w:pPr>
    </w:lvl>
    <w:lvl w:ilvl="7">
      <w:numFmt w:val="bullet"/>
      <w:lvlText w:val="•"/>
      <w:lvlJc w:val="left"/>
      <w:pPr>
        <w:ind w:left="5688" w:hanging="360"/>
      </w:pPr>
    </w:lvl>
    <w:lvl w:ilvl="8">
      <w:numFmt w:val="bullet"/>
      <w:lvlText w:val="•"/>
      <w:lvlJc w:val="left"/>
      <w:pPr>
        <w:ind w:left="6432" w:hanging="360"/>
      </w:pPr>
    </w:lvl>
  </w:abstractNum>
  <w:abstractNum w:abstractNumId="48">
    <w:nsid w:val="00000432"/>
    <w:multiLevelType w:val="multilevel"/>
    <w:tmpl w:val="000008B5"/>
    <w:lvl w:ilvl="0">
      <w:start w:val="1"/>
      <w:numFmt w:val="decimal"/>
      <w:lvlText w:val="%1)"/>
      <w:lvlJc w:val="left"/>
      <w:pPr>
        <w:ind w:left="480" w:hanging="360"/>
      </w:pPr>
      <w:rPr>
        <w:rFonts w:ascii="Times New Roman" w:hAnsi="Times New Roman" w:cs="Times New Roman"/>
        <w:b w:val="0"/>
        <w:bCs w:val="0"/>
        <w:spacing w:val="-21"/>
        <w:w w:val="99"/>
        <w:sz w:val="24"/>
        <w:szCs w:val="24"/>
      </w:rPr>
    </w:lvl>
    <w:lvl w:ilvl="1">
      <w:start w:val="1"/>
      <w:numFmt w:val="decimal"/>
      <w:lvlText w:val="%2)"/>
      <w:lvlJc w:val="left"/>
      <w:pPr>
        <w:ind w:left="1185" w:hanging="360"/>
      </w:pPr>
      <w:rPr>
        <w:rFonts w:ascii="Times New Roman" w:hAnsi="Times New Roman" w:cs="Times New Roman"/>
        <w:b w:val="0"/>
        <w:bCs w:val="0"/>
        <w:spacing w:val="-21"/>
        <w:w w:val="99"/>
        <w:sz w:val="24"/>
        <w:szCs w:val="24"/>
      </w:rPr>
    </w:lvl>
    <w:lvl w:ilvl="2">
      <w:numFmt w:val="bullet"/>
      <w:lvlText w:val="•"/>
      <w:lvlJc w:val="left"/>
      <w:pPr>
        <w:ind w:left="1928" w:hanging="360"/>
      </w:pPr>
    </w:lvl>
    <w:lvl w:ilvl="3">
      <w:numFmt w:val="bullet"/>
      <w:lvlText w:val="•"/>
      <w:lvlJc w:val="left"/>
      <w:pPr>
        <w:ind w:left="2677" w:hanging="360"/>
      </w:pPr>
    </w:lvl>
    <w:lvl w:ilvl="4">
      <w:numFmt w:val="bullet"/>
      <w:lvlText w:val="•"/>
      <w:lvlJc w:val="left"/>
      <w:pPr>
        <w:ind w:left="3426" w:hanging="360"/>
      </w:pPr>
    </w:lvl>
    <w:lvl w:ilvl="5">
      <w:numFmt w:val="bullet"/>
      <w:lvlText w:val="•"/>
      <w:lvlJc w:val="left"/>
      <w:pPr>
        <w:ind w:left="4175" w:hanging="360"/>
      </w:pPr>
    </w:lvl>
    <w:lvl w:ilvl="6">
      <w:numFmt w:val="bullet"/>
      <w:lvlText w:val="•"/>
      <w:lvlJc w:val="left"/>
      <w:pPr>
        <w:ind w:left="4924" w:hanging="360"/>
      </w:pPr>
    </w:lvl>
    <w:lvl w:ilvl="7">
      <w:numFmt w:val="bullet"/>
      <w:lvlText w:val="•"/>
      <w:lvlJc w:val="left"/>
      <w:pPr>
        <w:ind w:left="5673" w:hanging="360"/>
      </w:pPr>
    </w:lvl>
    <w:lvl w:ilvl="8">
      <w:numFmt w:val="bullet"/>
      <w:lvlText w:val="•"/>
      <w:lvlJc w:val="left"/>
      <w:pPr>
        <w:ind w:left="6422" w:hanging="360"/>
      </w:pPr>
    </w:lvl>
  </w:abstractNum>
  <w:abstractNum w:abstractNumId="49">
    <w:nsid w:val="00000433"/>
    <w:multiLevelType w:val="multilevel"/>
    <w:tmpl w:val="000008B6"/>
    <w:lvl w:ilvl="0">
      <w:start w:val="1"/>
      <w:numFmt w:val="decimal"/>
      <w:lvlText w:val="%1."/>
      <w:lvlJc w:val="left"/>
      <w:pPr>
        <w:ind w:left="234" w:hanging="235"/>
      </w:pPr>
      <w:rPr>
        <w:rFonts w:ascii="Arial" w:hAnsi="Arial" w:cs="Arial"/>
        <w:b/>
        <w:bCs/>
        <w:spacing w:val="-1"/>
        <w:w w:val="101"/>
        <w:sz w:val="21"/>
        <w:szCs w:val="21"/>
      </w:rPr>
    </w:lvl>
    <w:lvl w:ilvl="1">
      <w:numFmt w:val="bullet"/>
      <w:lvlText w:val="•"/>
      <w:lvlJc w:val="left"/>
      <w:pPr>
        <w:ind w:left="525" w:hanging="235"/>
      </w:pPr>
    </w:lvl>
    <w:lvl w:ilvl="2">
      <w:numFmt w:val="bullet"/>
      <w:lvlText w:val="•"/>
      <w:lvlJc w:val="left"/>
      <w:pPr>
        <w:ind w:left="811" w:hanging="235"/>
      </w:pPr>
    </w:lvl>
    <w:lvl w:ilvl="3">
      <w:numFmt w:val="bullet"/>
      <w:lvlText w:val="•"/>
      <w:lvlJc w:val="left"/>
      <w:pPr>
        <w:ind w:left="1097" w:hanging="235"/>
      </w:pPr>
    </w:lvl>
    <w:lvl w:ilvl="4">
      <w:numFmt w:val="bullet"/>
      <w:lvlText w:val="•"/>
      <w:lvlJc w:val="left"/>
      <w:pPr>
        <w:ind w:left="1383" w:hanging="235"/>
      </w:pPr>
    </w:lvl>
    <w:lvl w:ilvl="5">
      <w:numFmt w:val="bullet"/>
      <w:lvlText w:val="•"/>
      <w:lvlJc w:val="left"/>
      <w:pPr>
        <w:ind w:left="1669" w:hanging="235"/>
      </w:pPr>
    </w:lvl>
    <w:lvl w:ilvl="6">
      <w:numFmt w:val="bullet"/>
      <w:lvlText w:val="•"/>
      <w:lvlJc w:val="left"/>
      <w:pPr>
        <w:ind w:left="1955" w:hanging="235"/>
      </w:pPr>
    </w:lvl>
    <w:lvl w:ilvl="7">
      <w:numFmt w:val="bullet"/>
      <w:lvlText w:val="•"/>
      <w:lvlJc w:val="left"/>
      <w:pPr>
        <w:ind w:left="2241" w:hanging="235"/>
      </w:pPr>
    </w:lvl>
    <w:lvl w:ilvl="8">
      <w:numFmt w:val="bullet"/>
      <w:lvlText w:val="•"/>
      <w:lvlJc w:val="left"/>
      <w:pPr>
        <w:ind w:left="2527" w:hanging="235"/>
      </w:pPr>
    </w:lvl>
  </w:abstractNum>
  <w:abstractNum w:abstractNumId="50">
    <w:nsid w:val="00000434"/>
    <w:multiLevelType w:val="multilevel"/>
    <w:tmpl w:val="000008B7"/>
    <w:lvl w:ilvl="0">
      <w:start w:val="1"/>
      <w:numFmt w:val="upperLetter"/>
      <w:lvlText w:val="%1."/>
      <w:lvlJc w:val="left"/>
      <w:pPr>
        <w:ind w:left="1190" w:hanging="361"/>
      </w:pPr>
      <w:rPr>
        <w:rFonts w:ascii="Times New Roman" w:hAnsi="Times New Roman" w:cs="Times New Roman"/>
        <w:b w:val="0"/>
        <w:bCs w:val="0"/>
        <w:w w:val="99"/>
        <w:sz w:val="24"/>
        <w:szCs w:val="24"/>
      </w:rPr>
    </w:lvl>
    <w:lvl w:ilvl="1">
      <w:numFmt w:val="bullet"/>
      <w:lvlText w:val="•"/>
      <w:lvlJc w:val="left"/>
      <w:pPr>
        <w:ind w:left="2038" w:hanging="361"/>
      </w:pPr>
    </w:lvl>
    <w:lvl w:ilvl="2">
      <w:numFmt w:val="bullet"/>
      <w:lvlText w:val="•"/>
      <w:lvlJc w:val="left"/>
      <w:pPr>
        <w:ind w:left="2876" w:hanging="361"/>
      </w:pPr>
    </w:lvl>
    <w:lvl w:ilvl="3">
      <w:numFmt w:val="bullet"/>
      <w:lvlText w:val="•"/>
      <w:lvlJc w:val="left"/>
      <w:pPr>
        <w:ind w:left="3714" w:hanging="361"/>
      </w:pPr>
    </w:lvl>
    <w:lvl w:ilvl="4">
      <w:numFmt w:val="bullet"/>
      <w:lvlText w:val="•"/>
      <w:lvlJc w:val="left"/>
      <w:pPr>
        <w:ind w:left="4552" w:hanging="361"/>
      </w:pPr>
    </w:lvl>
    <w:lvl w:ilvl="5">
      <w:numFmt w:val="bullet"/>
      <w:lvlText w:val="•"/>
      <w:lvlJc w:val="left"/>
      <w:pPr>
        <w:ind w:left="5390" w:hanging="361"/>
      </w:pPr>
    </w:lvl>
    <w:lvl w:ilvl="6">
      <w:numFmt w:val="bullet"/>
      <w:lvlText w:val="•"/>
      <w:lvlJc w:val="left"/>
      <w:pPr>
        <w:ind w:left="6228" w:hanging="361"/>
      </w:pPr>
    </w:lvl>
    <w:lvl w:ilvl="7">
      <w:numFmt w:val="bullet"/>
      <w:lvlText w:val="•"/>
      <w:lvlJc w:val="left"/>
      <w:pPr>
        <w:ind w:left="7066" w:hanging="361"/>
      </w:pPr>
    </w:lvl>
    <w:lvl w:ilvl="8">
      <w:numFmt w:val="bullet"/>
      <w:lvlText w:val="•"/>
      <w:lvlJc w:val="left"/>
      <w:pPr>
        <w:ind w:left="7904" w:hanging="361"/>
      </w:pPr>
    </w:lvl>
  </w:abstractNum>
  <w:num w:numId="1">
    <w:abstractNumId w:val="50"/>
  </w:num>
  <w:num w:numId="2">
    <w:abstractNumId w:val="49"/>
  </w:num>
  <w:num w:numId="3">
    <w:abstractNumId w:val="48"/>
  </w:num>
  <w:num w:numId="4">
    <w:abstractNumId w:val="47"/>
  </w:num>
  <w:num w:numId="5">
    <w:abstractNumId w:val="46"/>
  </w:num>
  <w:num w:numId="6">
    <w:abstractNumId w:val="45"/>
  </w:num>
  <w:num w:numId="7">
    <w:abstractNumId w:val="44"/>
  </w:num>
  <w:num w:numId="8">
    <w:abstractNumId w:val="43"/>
  </w:num>
  <w:num w:numId="9">
    <w:abstractNumId w:val="42"/>
  </w:num>
  <w:num w:numId="10">
    <w:abstractNumId w:val="41"/>
  </w:num>
  <w:num w:numId="11">
    <w:abstractNumId w:val="40"/>
  </w:num>
  <w:num w:numId="12">
    <w:abstractNumId w:val="39"/>
  </w:num>
  <w:num w:numId="13">
    <w:abstractNumId w:val="38"/>
  </w:num>
  <w:num w:numId="14">
    <w:abstractNumId w:val="37"/>
  </w:num>
  <w:num w:numId="15">
    <w:abstractNumId w:val="36"/>
  </w:num>
  <w:num w:numId="16">
    <w:abstractNumId w:val="35"/>
  </w:num>
  <w:num w:numId="17">
    <w:abstractNumId w:val="34"/>
  </w:num>
  <w:num w:numId="18">
    <w:abstractNumId w:val="33"/>
  </w:num>
  <w:num w:numId="19">
    <w:abstractNumId w:val="32"/>
  </w:num>
  <w:num w:numId="20">
    <w:abstractNumId w:val="31"/>
  </w:num>
  <w:num w:numId="21">
    <w:abstractNumId w:val="30"/>
  </w:num>
  <w:num w:numId="22">
    <w:abstractNumId w:val="29"/>
  </w:num>
  <w:num w:numId="23">
    <w:abstractNumId w:val="28"/>
  </w:num>
  <w:num w:numId="24">
    <w:abstractNumId w:val="27"/>
  </w:num>
  <w:num w:numId="25">
    <w:abstractNumId w:val="26"/>
  </w:num>
  <w:num w:numId="26">
    <w:abstractNumId w:val="25"/>
  </w:num>
  <w:num w:numId="27">
    <w:abstractNumId w:val="24"/>
  </w:num>
  <w:num w:numId="28">
    <w:abstractNumId w:val="23"/>
  </w:num>
  <w:num w:numId="29">
    <w:abstractNumId w:val="22"/>
  </w:num>
  <w:num w:numId="30">
    <w:abstractNumId w:val="21"/>
  </w:num>
  <w:num w:numId="31">
    <w:abstractNumId w:val="20"/>
  </w:num>
  <w:num w:numId="32">
    <w:abstractNumId w:val="19"/>
  </w:num>
  <w:num w:numId="33">
    <w:abstractNumId w:val="18"/>
  </w:num>
  <w:num w:numId="34">
    <w:abstractNumId w:val="17"/>
  </w:num>
  <w:num w:numId="35">
    <w:abstractNumId w:val="16"/>
  </w:num>
  <w:num w:numId="36">
    <w:abstractNumId w:val="15"/>
  </w:num>
  <w:num w:numId="37">
    <w:abstractNumId w:val="14"/>
  </w:num>
  <w:num w:numId="38">
    <w:abstractNumId w:val="13"/>
  </w:num>
  <w:num w:numId="39">
    <w:abstractNumId w:val="12"/>
  </w:num>
  <w:num w:numId="40">
    <w:abstractNumId w:val="11"/>
  </w:num>
  <w:num w:numId="41">
    <w:abstractNumId w:val="10"/>
  </w:num>
  <w:num w:numId="42">
    <w:abstractNumId w:val="9"/>
  </w:num>
  <w:num w:numId="43">
    <w:abstractNumId w:val="8"/>
  </w:num>
  <w:num w:numId="44">
    <w:abstractNumId w:val="7"/>
  </w:num>
  <w:num w:numId="45">
    <w:abstractNumId w:val="6"/>
  </w:num>
  <w:num w:numId="46">
    <w:abstractNumId w:val="5"/>
  </w:num>
  <w:num w:numId="47">
    <w:abstractNumId w:val="4"/>
  </w:num>
  <w:num w:numId="48">
    <w:abstractNumId w:val="3"/>
  </w:num>
  <w:num w:numId="49">
    <w:abstractNumId w:val="2"/>
  </w:num>
  <w:num w:numId="50">
    <w:abstractNumId w:val="1"/>
  </w:num>
  <w:num w:numId="51">
    <w:abstractNumId w:val="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8"/>
    <o:shapelayout v:ext="edit">
      <o:idmap v:ext="edit" data="2"/>
    </o:shapelayout>
  </w:hdrShapeDefaults>
  <w:footnotePr>
    <w:footnote w:id="-1"/>
    <w:footnote w:id="0"/>
  </w:footnotePr>
  <w:endnotePr>
    <w:endnote w:id="-1"/>
    <w:endnote w:id="0"/>
  </w:endnotePr>
  <w:compat>
    <w:ulTrailSpace/>
    <w:doNotExpandShiftReturn/>
    <w:adjustLineHeightInTable/>
    <w:useFELayout/>
  </w:compat>
  <w:rsids>
    <w:rsidRoot w:val="001B612B"/>
    <w:rsid w:val="001B612B"/>
    <w:rsid w:val="00D40AF8"/>
    <w:rsid w:val="00EB12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outlineLvl w:val="0"/>
    </w:pPr>
    <w:rPr>
      <w:b/>
      <w:bCs/>
      <w:sz w:val="36"/>
      <w:szCs w:val="36"/>
    </w:rPr>
  </w:style>
  <w:style w:type="paragraph" w:styleId="Heading2">
    <w:name w:val="heading 2"/>
    <w:basedOn w:val="Normal"/>
    <w:next w:val="Normal"/>
    <w:link w:val="Heading2Char"/>
    <w:uiPriority w:val="1"/>
    <w:qFormat/>
    <w:pPr>
      <w:spacing w:before="85"/>
      <w:ind w:left="2675" w:right="200"/>
      <w:jc w:val="center"/>
      <w:outlineLvl w:val="1"/>
    </w:pPr>
    <w:rPr>
      <w:sz w:val="36"/>
      <w:szCs w:val="36"/>
    </w:rPr>
  </w:style>
  <w:style w:type="paragraph" w:styleId="Heading3">
    <w:name w:val="heading 3"/>
    <w:basedOn w:val="Normal"/>
    <w:next w:val="Normal"/>
    <w:link w:val="Heading3Char"/>
    <w:uiPriority w:val="1"/>
    <w:qFormat/>
    <w:pPr>
      <w:spacing w:before="229"/>
      <w:jc w:val="center"/>
      <w:outlineLvl w:val="2"/>
    </w:pPr>
    <w:rPr>
      <w:b/>
      <w:bCs/>
      <w:sz w:val="28"/>
      <w:szCs w:val="28"/>
    </w:rPr>
  </w:style>
  <w:style w:type="paragraph" w:styleId="Heading4">
    <w:name w:val="heading 4"/>
    <w:basedOn w:val="Normal"/>
    <w:next w:val="Normal"/>
    <w:link w:val="Heading4Char"/>
    <w:uiPriority w:val="1"/>
    <w:qFormat/>
    <w:pPr>
      <w:ind w:left="830" w:hanging="355"/>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paragraph" w:styleId="ListParagraph">
    <w:name w:val="List Paragraph"/>
    <w:basedOn w:val="Normal"/>
    <w:uiPriority w:val="1"/>
    <w:qFormat/>
    <w:pPr>
      <w:ind w:left="1539" w:hanging="360"/>
    </w:pPr>
  </w:style>
  <w:style w:type="paragraph" w:customStyle="1" w:styleId="TableParagraph">
    <w:name w:val="Table Paragraph"/>
    <w:basedOn w:val="Normal"/>
    <w:uiPriority w:val="1"/>
    <w:qFormat/>
    <w:pPr>
      <w:ind w:left="103"/>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77.png"/><Relationship Id="rId21" Type="http://schemas.openxmlformats.org/officeDocument/2006/relationships/image" Target="media/image11.png"/><Relationship Id="rId42" Type="http://schemas.openxmlformats.org/officeDocument/2006/relationships/hyperlink" Target="http://www.nifc.gov/fire_policy/index.htm" TargetMode="External"/><Relationship Id="rId47" Type="http://schemas.openxmlformats.org/officeDocument/2006/relationships/image" Target="media/image32.png"/><Relationship Id="rId63" Type="http://schemas.openxmlformats.org/officeDocument/2006/relationships/footer" Target="footer4.xml"/><Relationship Id="rId68" Type="http://schemas.openxmlformats.org/officeDocument/2006/relationships/footer" Target="footer6.xml"/><Relationship Id="rId84" Type="http://schemas.openxmlformats.org/officeDocument/2006/relationships/image" Target="media/image46.png"/><Relationship Id="rId89" Type="http://schemas.openxmlformats.org/officeDocument/2006/relationships/image" Target="media/image51.png"/><Relationship Id="rId112" Type="http://schemas.openxmlformats.org/officeDocument/2006/relationships/image" Target="media/image72.png"/><Relationship Id="rId16" Type="http://schemas.openxmlformats.org/officeDocument/2006/relationships/header" Target="header1.xml"/><Relationship Id="rId107" Type="http://schemas.openxmlformats.org/officeDocument/2006/relationships/image" Target="media/image67.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endangered.fws.gov/esa.html" TargetMode="External"/><Relationship Id="rId79" Type="http://schemas.openxmlformats.org/officeDocument/2006/relationships/hyperlink" Target="http://elips.doi.gov/elips/release/3203.htm" TargetMode="External"/><Relationship Id="rId102" Type="http://schemas.openxmlformats.org/officeDocument/2006/relationships/image" Target="media/image62.png"/><Relationship Id="rId123" Type="http://schemas.openxmlformats.org/officeDocument/2006/relationships/image" Target="media/image83.png"/><Relationship Id="rId5" Type="http://schemas.openxmlformats.org/officeDocument/2006/relationships/footnotes" Target="footnotes.xml"/><Relationship Id="rId61" Type="http://schemas.openxmlformats.org/officeDocument/2006/relationships/header" Target="header7.xml"/><Relationship Id="rId82" Type="http://schemas.openxmlformats.org/officeDocument/2006/relationships/header" Target="header13.xml"/><Relationship Id="rId90" Type="http://schemas.openxmlformats.org/officeDocument/2006/relationships/image" Target="media/image52.png"/><Relationship Id="rId95" Type="http://schemas.openxmlformats.org/officeDocument/2006/relationships/image" Target="media/image55.png"/><Relationship Id="rId19" Type="http://schemas.openxmlformats.org/officeDocument/2006/relationships/header" Target="header3.xml"/><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4.xml"/><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5.xml"/><Relationship Id="rId69" Type="http://schemas.openxmlformats.org/officeDocument/2006/relationships/header" Target="header12.xml"/><Relationship Id="rId77" Type="http://schemas.openxmlformats.org/officeDocument/2006/relationships/hyperlink" Target="http://www.nps.gov/fire/fire/policy/do18/do18.htm" TargetMode="External"/><Relationship Id="rId100" Type="http://schemas.openxmlformats.org/officeDocument/2006/relationships/image" Target="media/image60.png"/><Relationship Id="rId105" Type="http://schemas.openxmlformats.org/officeDocument/2006/relationships/image" Target="media/image65.png"/><Relationship Id="rId113" Type="http://schemas.openxmlformats.org/officeDocument/2006/relationships/image" Target="media/image73.png"/><Relationship Id="rId118" Type="http://schemas.openxmlformats.org/officeDocument/2006/relationships/image" Target="media/image78.png"/><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hyperlink" Target="http://www.epa.gov/oar/oaq_caa.html" TargetMode="External"/><Relationship Id="rId80" Type="http://schemas.openxmlformats.org/officeDocument/2006/relationships/footer" Target="footer8.xml"/><Relationship Id="rId85" Type="http://schemas.openxmlformats.org/officeDocument/2006/relationships/image" Target="media/image47.png"/><Relationship Id="rId93" Type="http://schemas.openxmlformats.org/officeDocument/2006/relationships/header" Target="header15.xml"/><Relationship Id="rId98" Type="http://schemas.openxmlformats.org/officeDocument/2006/relationships/image" Target="media/image58.png"/><Relationship Id="rId121"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5.xml"/><Relationship Id="rId59" Type="http://schemas.openxmlformats.org/officeDocument/2006/relationships/image" Target="media/image44.png"/><Relationship Id="rId67" Type="http://schemas.openxmlformats.org/officeDocument/2006/relationships/header" Target="header11.xml"/><Relationship Id="rId103" Type="http://schemas.openxmlformats.org/officeDocument/2006/relationships/image" Target="media/image63.png"/><Relationship Id="rId108" Type="http://schemas.openxmlformats.org/officeDocument/2006/relationships/image" Target="media/image68.png"/><Relationship Id="rId116" Type="http://schemas.openxmlformats.org/officeDocument/2006/relationships/image" Target="media/image76.png"/><Relationship Id="rId124"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39.png"/><Relationship Id="rId62" Type="http://schemas.openxmlformats.org/officeDocument/2006/relationships/header" Target="header8.xml"/><Relationship Id="rId70" Type="http://schemas.openxmlformats.org/officeDocument/2006/relationships/footer" Target="footer7.xml"/><Relationship Id="rId75" Type="http://schemas.openxmlformats.org/officeDocument/2006/relationships/hyperlink" Target="http://www4.law.cornell.edu/uscode/42/ch55.html#PC55" TargetMode="External"/><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6.png"/><Relationship Id="rId111"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66.png"/><Relationship Id="rId114" Type="http://schemas.openxmlformats.org/officeDocument/2006/relationships/image" Target="media/image74.png"/><Relationship Id="rId119" Type="http://schemas.openxmlformats.org/officeDocument/2006/relationships/image" Target="media/image79.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footer" Target="footer2.xml"/><Relationship Id="rId52" Type="http://schemas.openxmlformats.org/officeDocument/2006/relationships/image" Target="media/image37.png"/><Relationship Id="rId60" Type="http://schemas.openxmlformats.org/officeDocument/2006/relationships/header" Target="header6.xml"/><Relationship Id="rId65" Type="http://schemas.openxmlformats.org/officeDocument/2006/relationships/header" Target="header9.xml"/><Relationship Id="rId73" Type="http://schemas.openxmlformats.org/officeDocument/2006/relationships/hyperlink" Target="http://archnet.asu.edu/archnet/topical/crm/crmusdoc.html" TargetMode="External"/><Relationship Id="rId78" Type="http://schemas.openxmlformats.org/officeDocument/2006/relationships/hyperlink" Target="http://www.nps.gov/fire/fire/policy/rm18/index.htm" TargetMode="External"/><Relationship Id="rId81" Type="http://schemas.openxmlformats.org/officeDocument/2006/relationships/footer" Target="footer9.xml"/><Relationship Id="rId86" Type="http://schemas.openxmlformats.org/officeDocument/2006/relationships/image" Target="media/image48.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eader" Target="header2.xml"/><Relationship Id="rId39" Type="http://schemas.openxmlformats.org/officeDocument/2006/relationships/image" Target="media/image29.png"/><Relationship Id="rId109" Type="http://schemas.openxmlformats.org/officeDocument/2006/relationships/image" Target="media/image69.png"/><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www4.law.cornell.edu/uscode/16/470.html" TargetMode="External"/><Relationship Id="rId97" Type="http://schemas.openxmlformats.org/officeDocument/2006/relationships/image" Target="media/image57.png"/><Relationship Id="rId104" Type="http://schemas.openxmlformats.org/officeDocument/2006/relationships/image" Target="media/image64.jpeg"/><Relationship Id="rId120" Type="http://schemas.openxmlformats.org/officeDocument/2006/relationships/image" Target="media/image80.png"/><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nifc.gov/fire_policy/index.htm" TargetMode="External"/><Relationship Id="rId92" Type="http://schemas.openxmlformats.org/officeDocument/2006/relationships/header" Target="header14.xm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footer" Target="footer3.xml"/><Relationship Id="rId66" Type="http://schemas.openxmlformats.org/officeDocument/2006/relationships/header" Target="header10.xml"/><Relationship Id="rId87" Type="http://schemas.openxmlformats.org/officeDocument/2006/relationships/image" Target="media/image49.png"/><Relationship Id="rId110" Type="http://schemas.openxmlformats.org/officeDocument/2006/relationships/image" Target="media/image70.png"/><Relationship Id="rId115"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25332</Words>
  <Characters>144394</Characters>
  <Application>Microsoft Office Word</Application>
  <DocSecurity>0</DocSecurity>
  <Lines>1203</Lines>
  <Paragraphs>338</Paragraphs>
  <ScaleCrop>false</ScaleCrop>
  <Company/>
  <LinksUpToDate>false</LinksUpToDate>
  <CharactersWithSpaces>169388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Scott Bell</dc:creator>
  <cp:lastModifiedBy>RHarvey</cp:lastModifiedBy>
  <cp:revision>2</cp:revision>
  <dcterms:created xsi:type="dcterms:W3CDTF">2018-04-27T18:55:00Z</dcterms:created>
  <dcterms:modified xsi:type="dcterms:W3CDTF">2018-04-27T18:55:00Z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7.0 for Word</vt:lpwstr>
  </property>
</Properties>
</file>