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463260">
        <w:rPr>
          <w:rFonts w:ascii="Arial" w:hAnsi="Arial" w:cs="Arial"/>
          <w:i/>
          <w:sz w:val="18"/>
          <w:szCs w:val="18"/>
        </w:rPr>
      </w:r>
      <w:r w:rsidR="0046326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463260">
        <w:rPr>
          <w:rFonts w:ascii="Arial" w:hAnsi="Arial" w:cs="Arial"/>
          <w:sz w:val="18"/>
          <w:szCs w:val="18"/>
        </w:rPr>
      </w:r>
      <w:r w:rsidR="0046326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463260">
        <w:rPr>
          <w:rFonts w:ascii="Arial" w:hAnsi="Arial" w:cs="Arial"/>
          <w:sz w:val="18"/>
          <w:szCs w:val="18"/>
        </w:rPr>
      </w:r>
      <w:r w:rsidR="0046326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63260">
        <w:rPr>
          <w:rFonts w:ascii="Arial" w:hAnsi="Arial" w:cs="Arial"/>
          <w:sz w:val="16"/>
          <w:szCs w:val="16"/>
        </w:rPr>
      </w:r>
      <w:r w:rsidR="0046326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F6C3980" w14:textId="2AAA7C6E"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hiking – both day and overnight</w:t>
      </w:r>
    </w:p>
    <w:p w14:paraId="15E6ADE8"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horseback rides</w:t>
      </w:r>
    </w:p>
    <w:p w14:paraId="4DAA5EEB"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Horse pack trips</w:t>
      </w:r>
    </w:p>
    <w:p w14:paraId="1C083BB5"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bicycle touring and e-bike touring</w:t>
      </w:r>
    </w:p>
    <w:p w14:paraId="02E75C89"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motor vehicle tours</w:t>
      </w:r>
    </w:p>
    <w:p w14:paraId="00D595B7"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Photographic workshops</w:t>
      </w:r>
    </w:p>
    <w:p w14:paraId="1CDD4BD3"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Environmental and wilderness education</w:t>
      </w:r>
    </w:p>
    <w:p w14:paraId="70B2ACEB"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Guiding bison hunters across Swap Canyon and Spring Canyon access to reach legal hunting areas. (Henry Mountain Resource Area)</w:t>
      </w:r>
    </w:p>
    <w:p w14:paraId="11A0A72D"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Shuttle services</w:t>
      </w:r>
    </w:p>
    <w:p w14:paraId="5B3A2584"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Camping equipment rental services</w:t>
      </w:r>
    </w:p>
    <w:p w14:paraId="60BE0D52" w14:textId="77777777" w:rsidR="00C0403C" w:rsidRPr="00FF4B58"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canyoneering and climbing</w:t>
      </w:r>
    </w:p>
    <w:p w14:paraId="3E3C5ADB" w14:textId="77777777" w:rsidR="00397DB9" w:rsidRPr="009F3B9D" w:rsidRDefault="00397DB9" w:rsidP="00C0403C">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38DA4BD2"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00C0403C" w:rsidRPr="00FF4B58">
        <w:rPr>
          <w:rFonts w:ascii="Arial" w:hAnsi="Arial" w:cs="Arial"/>
          <w:sz w:val="18"/>
          <w:szCs w:val="18"/>
        </w:rPr>
        <w:t xml:space="preserve">$100.00 </w:t>
      </w:r>
      <w:r w:rsidR="00C0403C" w:rsidRPr="00725C56">
        <w:rPr>
          <w:rFonts w:ascii="Arial" w:hAnsi="Arial" w:cs="Arial"/>
          <w:sz w:val="18"/>
          <w:szCs w:val="18"/>
        </w:rPr>
        <w:t>See “</w:t>
      </w:r>
      <w:proofErr w:type="gramStart"/>
      <w:r w:rsidR="00C0403C" w:rsidRPr="00725C56">
        <w:rPr>
          <w:rFonts w:ascii="Arial" w:hAnsi="Arial" w:cs="Arial"/>
          <w:sz w:val="18"/>
          <w:szCs w:val="18"/>
        </w:rPr>
        <w:t>Attachment ”</w:t>
      </w:r>
      <w:proofErr w:type="gramEnd"/>
      <w:r w:rsidR="00C0403C" w:rsidRPr="00725C56">
        <w:rPr>
          <w:rFonts w:ascii="Arial" w:hAnsi="Arial" w:cs="Arial"/>
          <w:sz w:val="18"/>
          <w:szCs w:val="18"/>
        </w:rPr>
        <w:t xml:space="preserve"> </w:t>
      </w:r>
      <w:r w:rsidR="00C0403C">
        <w:rPr>
          <w:rFonts w:ascii="Arial" w:hAnsi="Arial" w:cs="Arial"/>
          <w:sz w:val="18"/>
          <w:szCs w:val="18"/>
        </w:rPr>
        <w:t>B</w:t>
      </w:r>
      <w:r w:rsidR="00C0403C"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3A386F28"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C0403C" w:rsidRPr="00C0403C">
        <w:rPr>
          <w:rFonts w:ascii="Arial" w:hAnsi="Arial" w:cs="Arial"/>
          <w:sz w:val="18"/>
          <w:szCs w:val="18"/>
        </w:rPr>
        <w:t>435-425-4101</w:t>
      </w:r>
      <w:r w:rsidRPr="00E7411C">
        <w:rPr>
          <w:rFonts w:ascii="Arial" w:hAnsi="Arial" w:cs="Arial"/>
          <w:sz w:val="18"/>
          <w:szCs w:val="18"/>
        </w:rPr>
        <w:t xml:space="preserve"> or by going to the park CUA webpage at </w:t>
      </w:r>
      <w:r w:rsidR="00C0403C" w:rsidRPr="00525CF8">
        <w:rPr>
          <w:rFonts w:ascii="Arial" w:hAnsi="Arial" w:cs="Arial"/>
          <w:sz w:val="18"/>
          <w:szCs w:val="18"/>
        </w:rPr>
        <w:t>https://www.nps.gov/care/planyourvisit/cuas.htm</w:t>
      </w:r>
      <w:r w:rsidR="00C0403C">
        <w:rPr>
          <w:rFonts w:ascii="Arial" w:hAnsi="Arial" w:cs="Arial"/>
          <w:sz w:val="18"/>
          <w:szCs w:val="18"/>
        </w:rPr>
        <w:t>.</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7BD9518B" w14:textId="77777777" w:rsidR="00C0403C" w:rsidRPr="00B84AB2"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GENERAL ADMINISTRATIVE REQUIREMENTS</w:t>
      </w:r>
    </w:p>
    <w:p w14:paraId="5B1A3901" w14:textId="77777777" w:rsidR="00C0403C" w:rsidRDefault="00C0403C" w:rsidP="00C0403C">
      <w:pPr>
        <w:pStyle w:val="ListParagraph"/>
        <w:tabs>
          <w:tab w:val="left" w:pos="6480"/>
        </w:tabs>
        <w:rPr>
          <w:rFonts w:ascii="Arial" w:hAnsi="Arial" w:cs="Arial"/>
          <w:sz w:val="18"/>
          <w:szCs w:val="18"/>
        </w:rPr>
      </w:pPr>
    </w:p>
    <w:p w14:paraId="1809D0C7"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Permittees are authorized to provide only those services indicated on approved permits.</w:t>
      </w:r>
    </w:p>
    <w:p w14:paraId="4B9B2DF8" w14:textId="77777777" w:rsidR="00C0403C" w:rsidRDefault="00C0403C" w:rsidP="00C0403C">
      <w:pPr>
        <w:pStyle w:val="ListParagraph"/>
        <w:tabs>
          <w:tab w:val="left" w:pos="6480"/>
        </w:tabs>
        <w:rPr>
          <w:rFonts w:ascii="Arial" w:hAnsi="Arial" w:cs="Arial"/>
          <w:sz w:val="18"/>
          <w:szCs w:val="18"/>
        </w:rPr>
      </w:pPr>
    </w:p>
    <w:p w14:paraId="1B3F6E78"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maximum group size for backcountry and guided bicycle trips is twelve (12) persons. Permittee employees are included in the total number.</w:t>
      </w:r>
    </w:p>
    <w:p w14:paraId="6B7DB03B" w14:textId="77777777" w:rsidR="00C0403C" w:rsidRDefault="00C0403C" w:rsidP="00C0403C">
      <w:pPr>
        <w:pStyle w:val="ListParagraph"/>
        <w:tabs>
          <w:tab w:val="left" w:pos="6480"/>
        </w:tabs>
        <w:rPr>
          <w:rFonts w:ascii="Arial" w:hAnsi="Arial" w:cs="Arial"/>
          <w:sz w:val="18"/>
          <w:szCs w:val="18"/>
        </w:rPr>
      </w:pPr>
    </w:p>
    <w:p w14:paraId="4FDEC1F1"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maximum group size for guided canyoneering trips is eight (8) persons in all technical canyoneering routes not listed in the twelve person areas. The maximum group size of twelve (12) persons are allowed in the following technical canyoneering routes: Cassidy Arch Canyon, Na-Gah, Arch Nemesis, Beaver Bay, Old School, Wives 1,2,3,4,5 &amp; 6. Permittee employees are included in the total number.</w:t>
      </w:r>
    </w:p>
    <w:p w14:paraId="2FC313CB" w14:textId="77777777" w:rsidR="00C0403C" w:rsidRDefault="00C0403C" w:rsidP="00C0403C">
      <w:pPr>
        <w:pStyle w:val="ListParagraph"/>
        <w:tabs>
          <w:tab w:val="left" w:pos="6480"/>
        </w:tabs>
        <w:rPr>
          <w:rFonts w:ascii="Arial" w:hAnsi="Arial" w:cs="Arial"/>
          <w:sz w:val="18"/>
          <w:szCs w:val="18"/>
        </w:rPr>
      </w:pPr>
    </w:p>
    <w:p w14:paraId="69DB1308"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Activities of permittees shall be conducted in a manner that does not infringe on the experience of other park visitors.</w:t>
      </w:r>
    </w:p>
    <w:p w14:paraId="14761444" w14:textId="77777777" w:rsidR="00C0403C" w:rsidRDefault="00C0403C" w:rsidP="00C0403C">
      <w:pPr>
        <w:pStyle w:val="ListParagraph"/>
        <w:tabs>
          <w:tab w:val="left" w:pos="6480"/>
        </w:tabs>
        <w:rPr>
          <w:rFonts w:ascii="Arial" w:hAnsi="Arial" w:cs="Arial"/>
          <w:sz w:val="18"/>
          <w:szCs w:val="18"/>
        </w:rPr>
      </w:pPr>
    </w:p>
    <w:p w14:paraId="10F43FEF"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National Park Service assumes no obligations to maintain roads or designate areas specifically for permittee’s operations.</w:t>
      </w:r>
    </w:p>
    <w:p w14:paraId="05457564" w14:textId="77777777" w:rsidR="00C0403C" w:rsidRDefault="00C0403C" w:rsidP="00C0403C">
      <w:pPr>
        <w:pStyle w:val="ListParagraph"/>
        <w:tabs>
          <w:tab w:val="left" w:pos="6480"/>
        </w:tabs>
        <w:rPr>
          <w:rFonts w:ascii="Arial" w:hAnsi="Arial" w:cs="Arial"/>
          <w:sz w:val="18"/>
          <w:szCs w:val="18"/>
        </w:rPr>
      </w:pPr>
    </w:p>
    <w:p w14:paraId="54B52E55"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The </w:t>
      </w:r>
      <w:r w:rsidRPr="00B75746">
        <w:rPr>
          <w:rFonts w:ascii="Arial" w:hAnsi="Arial" w:cs="Arial"/>
          <w:sz w:val="18"/>
          <w:szCs w:val="18"/>
        </w:rPr>
        <w:t>National Park Service</w:t>
      </w:r>
      <w:r>
        <w:rPr>
          <w:rFonts w:ascii="Arial" w:hAnsi="Arial" w:cs="Arial"/>
          <w:sz w:val="18"/>
          <w:szCs w:val="18"/>
        </w:rPr>
        <w:t xml:space="preserve"> will retain the option to establish user allocations in future years as such a time as volume of use may increase to levels where specific controls or use limits must be imposed.</w:t>
      </w:r>
    </w:p>
    <w:p w14:paraId="45BF44C7" w14:textId="77777777" w:rsidR="00C0403C" w:rsidRDefault="00C0403C" w:rsidP="00C0403C">
      <w:pPr>
        <w:pStyle w:val="ListParagraph"/>
        <w:tabs>
          <w:tab w:val="left" w:pos="6480"/>
        </w:tabs>
        <w:rPr>
          <w:rFonts w:ascii="Arial" w:hAnsi="Arial" w:cs="Arial"/>
          <w:sz w:val="18"/>
          <w:szCs w:val="18"/>
        </w:rPr>
      </w:pPr>
    </w:p>
    <w:p w14:paraId="55BE4E39" w14:textId="77777777" w:rsidR="00C0403C" w:rsidRPr="003530BF"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The National Park Service reserves the right to: (a) delay, cancel or schedule any trip, and/or (b) limit the operation of permittees in specific areas or during specific time periods, and/or (c) schedule use of or close any camping area, trail, road or </w:t>
      </w:r>
      <w:r>
        <w:rPr>
          <w:rFonts w:ascii="Arial" w:hAnsi="Arial" w:cs="Arial"/>
          <w:sz w:val="18"/>
          <w:szCs w:val="18"/>
        </w:rPr>
        <w:lastRenderedPageBreak/>
        <w:t xml:space="preserve">other area of attraction in the interest of preventing adverse environmental or sociological impact, to protect park resources, to ensure visitor safety, to facilitate research projects, or to respond to any unforeseen circumstances that may have an unfavorable impact upon the nature or purpose of such a trip. The National Park Service reserves the right to limit the size (either by vehicle or persons) of any commercial group. </w:t>
      </w:r>
    </w:p>
    <w:p w14:paraId="00CBC8F0" w14:textId="77777777" w:rsidR="00C0403C" w:rsidRDefault="00C0403C" w:rsidP="00C0403C">
      <w:pPr>
        <w:tabs>
          <w:tab w:val="left" w:pos="6480"/>
        </w:tabs>
        <w:ind w:left="720" w:hanging="720"/>
        <w:jc w:val="center"/>
        <w:rPr>
          <w:rFonts w:ascii="Arial" w:hAnsi="Arial" w:cs="Arial"/>
          <w:b/>
          <w:sz w:val="20"/>
          <w:szCs w:val="20"/>
        </w:rPr>
      </w:pPr>
    </w:p>
    <w:p w14:paraId="24E845B4" w14:textId="77777777" w:rsidR="00C0403C" w:rsidRPr="00D322F4"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TRANSPORTATION SERVICES </w:t>
      </w:r>
      <w:r w:rsidRPr="00637070">
        <w:rPr>
          <w:rFonts w:ascii="Arial" w:hAnsi="Arial" w:cs="Arial"/>
          <w:sz w:val="18"/>
          <w:szCs w:val="18"/>
        </w:rPr>
        <w:t>A</w:t>
      </w:r>
      <w:r>
        <w:rPr>
          <w:rFonts w:ascii="Arial" w:hAnsi="Arial" w:cs="Arial"/>
          <w:sz w:val="18"/>
          <w:szCs w:val="18"/>
        </w:rPr>
        <w:t xml:space="preserve"> list of the types, numbers, and gross vehicle weight of vehicles to be used in the park to transport passengers or cargo for tours shall be provided by permittees.</w:t>
      </w:r>
    </w:p>
    <w:p w14:paraId="7DC6CBCD" w14:textId="77777777" w:rsidR="00C0403C" w:rsidRDefault="00C0403C" w:rsidP="00C0403C">
      <w:pPr>
        <w:tabs>
          <w:tab w:val="left" w:pos="6480"/>
        </w:tabs>
        <w:rPr>
          <w:rFonts w:ascii="Arial" w:hAnsi="Arial" w:cs="Arial"/>
          <w:b/>
          <w:sz w:val="18"/>
          <w:szCs w:val="18"/>
        </w:rPr>
      </w:pPr>
    </w:p>
    <w:p w14:paraId="4E8572C4"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When providing transportation services incidental to operations, permittees and all drivers must obtain all licenses of State or local governments, as applicable, and must operate in compliance with all pertinent Federal, </w:t>
      </w:r>
      <w:proofErr w:type="gramStart"/>
      <w:r>
        <w:rPr>
          <w:rFonts w:ascii="Arial" w:hAnsi="Arial" w:cs="Arial"/>
          <w:sz w:val="18"/>
          <w:szCs w:val="18"/>
        </w:rPr>
        <w:t>State</w:t>
      </w:r>
      <w:proofErr w:type="gramEnd"/>
      <w:r>
        <w:rPr>
          <w:rFonts w:ascii="Arial" w:hAnsi="Arial" w:cs="Arial"/>
          <w:sz w:val="18"/>
          <w:szCs w:val="18"/>
        </w:rPr>
        <w:t xml:space="preserve"> and local regulations.</w:t>
      </w:r>
    </w:p>
    <w:p w14:paraId="7090B206" w14:textId="77777777" w:rsidR="00C0403C" w:rsidRDefault="00C0403C" w:rsidP="00C0403C">
      <w:pPr>
        <w:tabs>
          <w:tab w:val="left" w:pos="6480"/>
        </w:tabs>
        <w:ind w:left="720"/>
        <w:rPr>
          <w:rFonts w:ascii="Arial" w:hAnsi="Arial" w:cs="Arial"/>
          <w:sz w:val="18"/>
          <w:szCs w:val="18"/>
        </w:rPr>
      </w:pPr>
    </w:p>
    <w:p w14:paraId="7A0A94CD" w14:textId="77777777" w:rsidR="00C0403C" w:rsidRPr="00670B66"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ADVERTISEMENTS </w:t>
      </w:r>
      <w:r w:rsidRPr="00637070">
        <w:rPr>
          <w:rFonts w:ascii="Arial" w:hAnsi="Arial" w:cs="Arial"/>
          <w:sz w:val="18"/>
          <w:szCs w:val="18"/>
        </w:rPr>
        <w:t>Permittees</w:t>
      </w:r>
      <w:r>
        <w:rPr>
          <w:rFonts w:ascii="Arial" w:hAnsi="Arial" w:cs="Arial"/>
          <w:sz w:val="18"/>
          <w:szCs w:val="18"/>
        </w:rPr>
        <w:t xml:space="preserve">, in its advertisements, signs, statements, brochures, letterhead, and like materials, both oral and written, must not misrepresent in any way the accommodations provided, the status of its authorization, or the area covered by it. Permittees shall not use advertising that attempts to portray it as an agent of the </w:t>
      </w:r>
      <w:r w:rsidRPr="0044119F">
        <w:rPr>
          <w:rFonts w:ascii="Arial" w:hAnsi="Arial" w:cs="Arial"/>
          <w:sz w:val="18"/>
          <w:szCs w:val="18"/>
        </w:rPr>
        <w:t>National Park Service</w:t>
      </w:r>
      <w:r>
        <w:rPr>
          <w:rFonts w:ascii="Arial" w:hAnsi="Arial" w:cs="Arial"/>
          <w:sz w:val="18"/>
          <w:szCs w:val="18"/>
        </w:rPr>
        <w:t xml:space="preserve">, or to use </w:t>
      </w:r>
      <w:r w:rsidRPr="0044119F">
        <w:rPr>
          <w:rFonts w:ascii="Arial" w:hAnsi="Arial" w:cs="Arial"/>
          <w:sz w:val="18"/>
          <w:szCs w:val="18"/>
        </w:rPr>
        <w:t>National Park Service</w:t>
      </w:r>
      <w:r>
        <w:rPr>
          <w:rFonts w:ascii="Arial" w:hAnsi="Arial" w:cs="Arial"/>
          <w:sz w:val="18"/>
          <w:szCs w:val="18"/>
        </w:rPr>
        <w:t xml:space="preserve"> symbols, </w:t>
      </w:r>
      <w:proofErr w:type="gramStart"/>
      <w:r>
        <w:rPr>
          <w:rFonts w:ascii="Arial" w:hAnsi="Arial" w:cs="Arial"/>
          <w:sz w:val="18"/>
          <w:szCs w:val="18"/>
        </w:rPr>
        <w:t>seals</w:t>
      </w:r>
      <w:proofErr w:type="gramEnd"/>
      <w:r>
        <w:rPr>
          <w:rFonts w:ascii="Arial" w:hAnsi="Arial" w:cs="Arial"/>
          <w:sz w:val="18"/>
          <w:szCs w:val="18"/>
        </w:rPr>
        <w:t xml:space="preserve"> or other items of identity. </w:t>
      </w:r>
    </w:p>
    <w:p w14:paraId="02FB69CC" w14:textId="77777777" w:rsidR="00C0403C" w:rsidRDefault="00C0403C" w:rsidP="00C0403C">
      <w:pPr>
        <w:tabs>
          <w:tab w:val="left" w:pos="6480"/>
        </w:tabs>
        <w:rPr>
          <w:rFonts w:ascii="Arial" w:hAnsi="Arial" w:cs="Arial"/>
          <w:sz w:val="18"/>
          <w:szCs w:val="18"/>
        </w:rPr>
      </w:pPr>
    </w:p>
    <w:p w14:paraId="02166B30" w14:textId="77777777" w:rsidR="00C0403C" w:rsidRPr="005B4B3F"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ACCIDENTS/EMERGENCIES </w:t>
      </w:r>
      <w:r>
        <w:rPr>
          <w:rFonts w:ascii="Arial" w:hAnsi="Arial" w:cs="Arial"/>
          <w:sz w:val="18"/>
          <w:szCs w:val="18"/>
        </w:rPr>
        <w:t>Permittees are totally responsible for protection and security of their passengers and employees within the park. All accidents resulting in evacuation from the park, death, disappearance, or personal injury requiring a physician’s attention, or property damage over $300 must be reported to the National Park Service as soon as possible. Permittees are also responsible for making reports required by the State of Utah.</w:t>
      </w:r>
    </w:p>
    <w:p w14:paraId="311ACD22" w14:textId="77777777" w:rsidR="00C0403C" w:rsidRPr="005B4B3F" w:rsidRDefault="00C0403C" w:rsidP="00C0403C">
      <w:pPr>
        <w:pStyle w:val="ListParagraph"/>
        <w:rPr>
          <w:rFonts w:ascii="Arial" w:hAnsi="Arial" w:cs="Arial"/>
          <w:sz w:val="18"/>
          <w:szCs w:val="18"/>
        </w:rPr>
      </w:pPr>
    </w:p>
    <w:p w14:paraId="6C3C60C5"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Permittees shall </w:t>
      </w:r>
      <w:proofErr w:type="gramStart"/>
      <w:r>
        <w:rPr>
          <w:rFonts w:ascii="Arial" w:hAnsi="Arial" w:cs="Arial"/>
          <w:sz w:val="18"/>
          <w:szCs w:val="18"/>
        </w:rPr>
        <w:t>conduct an investigation</w:t>
      </w:r>
      <w:proofErr w:type="gramEnd"/>
      <w:r>
        <w:rPr>
          <w:rFonts w:ascii="Arial" w:hAnsi="Arial" w:cs="Arial"/>
          <w:sz w:val="18"/>
          <w:szCs w:val="18"/>
        </w:rPr>
        <w:t xml:space="preserve"> of all other accidents and provide the National Park Service with written documentation of the cause of the accident and steps being taken to prevent recurrence.</w:t>
      </w:r>
    </w:p>
    <w:p w14:paraId="63594C71" w14:textId="77777777" w:rsidR="00C0403C" w:rsidRDefault="00C0403C" w:rsidP="00C0403C">
      <w:pPr>
        <w:pStyle w:val="ListParagraph"/>
        <w:tabs>
          <w:tab w:val="left" w:pos="6480"/>
        </w:tabs>
        <w:rPr>
          <w:rFonts w:ascii="Arial" w:hAnsi="Arial" w:cs="Arial"/>
          <w:sz w:val="18"/>
          <w:szCs w:val="18"/>
        </w:rPr>
      </w:pPr>
    </w:p>
    <w:p w14:paraId="73D67406"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Permittees shall notify the nearest </w:t>
      </w:r>
      <w:r w:rsidRPr="005B4B3F">
        <w:rPr>
          <w:rFonts w:ascii="Arial" w:hAnsi="Arial" w:cs="Arial"/>
          <w:sz w:val="18"/>
          <w:szCs w:val="18"/>
        </w:rPr>
        <w:t>National Park Service</w:t>
      </w:r>
      <w:r>
        <w:rPr>
          <w:rFonts w:ascii="Arial" w:hAnsi="Arial" w:cs="Arial"/>
          <w:sz w:val="18"/>
          <w:szCs w:val="18"/>
        </w:rPr>
        <w:t xml:space="preserve"> contact station or uniformed employee of an emergency. Permittees shall assume financial responsibility for search, rescue, </w:t>
      </w:r>
      <w:proofErr w:type="gramStart"/>
      <w:r>
        <w:rPr>
          <w:rFonts w:ascii="Arial" w:hAnsi="Arial" w:cs="Arial"/>
          <w:sz w:val="18"/>
          <w:szCs w:val="18"/>
        </w:rPr>
        <w:t>evacuation</w:t>
      </w:r>
      <w:proofErr w:type="gramEnd"/>
      <w:r>
        <w:rPr>
          <w:rFonts w:ascii="Arial" w:hAnsi="Arial" w:cs="Arial"/>
          <w:sz w:val="18"/>
          <w:szCs w:val="18"/>
        </w:rPr>
        <w:t xml:space="preserve"> and other associated costs. This may include costs of overtime of NPS personnel, helicopters, search dog services, and other similar services.</w:t>
      </w:r>
    </w:p>
    <w:p w14:paraId="052DF661" w14:textId="77777777" w:rsidR="00C0403C" w:rsidRDefault="00C0403C" w:rsidP="00C0403C">
      <w:pPr>
        <w:pStyle w:val="ListParagraph"/>
        <w:tabs>
          <w:tab w:val="left" w:pos="6480"/>
        </w:tabs>
        <w:rPr>
          <w:rFonts w:ascii="Arial" w:hAnsi="Arial" w:cs="Arial"/>
          <w:sz w:val="18"/>
          <w:szCs w:val="18"/>
        </w:rPr>
      </w:pPr>
    </w:p>
    <w:p w14:paraId="4F51A5CE"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Only the Superintendent or his/her authorized representative shall direct the use of aircraft engaged in emergency rescue operations. Aircraft may not land in the park, and supplies may not be air-dropped in the park without the Superintendent’s prior approval.</w:t>
      </w:r>
    </w:p>
    <w:p w14:paraId="0A529D04" w14:textId="77777777" w:rsidR="00C0403C" w:rsidRDefault="00C0403C" w:rsidP="00C0403C">
      <w:pPr>
        <w:pStyle w:val="ListParagraph"/>
        <w:tabs>
          <w:tab w:val="left" w:pos="6480"/>
        </w:tabs>
        <w:rPr>
          <w:rFonts w:ascii="Arial" w:hAnsi="Arial" w:cs="Arial"/>
          <w:sz w:val="18"/>
          <w:szCs w:val="18"/>
        </w:rPr>
      </w:pPr>
    </w:p>
    <w:p w14:paraId="1E5E5961" w14:textId="77777777" w:rsidR="00C0403C" w:rsidRPr="00B41AAD"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PROTECTION AND SECURITY </w:t>
      </w:r>
      <w:r>
        <w:rPr>
          <w:rFonts w:ascii="Arial" w:hAnsi="Arial" w:cs="Arial"/>
          <w:sz w:val="18"/>
          <w:szCs w:val="18"/>
        </w:rPr>
        <w:t>Permittees providing guided tours for the public within Capitol Reef National Park are required to comply with the provisions of permit. The following, in addition to applicable State laws, and regulations contained in Title 36 of the Code of Federal Regulations (National Parks) and other applicable titles of the Code, shall apply to all persons using Federally owned lands commercially in the park:</w:t>
      </w:r>
    </w:p>
    <w:p w14:paraId="24979730" w14:textId="77777777" w:rsidR="00C0403C" w:rsidRDefault="00C0403C" w:rsidP="00C0403C">
      <w:pPr>
        <w:tabs>
          <w:tab w:val="left" w:pos="6480"/>
        </w:tabs>
        <w:rPr>
          <w:rFonts w:ascii="Arial" w:hAnsi="Arial" w:cs="Arial"/>
          <w:sz w:val="18"/>
          <w:szCs w:val="18"/>
        </w:rPr>
      </w:pPr>
    </w:p>
    <w:p w14:paraId="668FC1B6"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The destruction injury, defacement, </w:t>
      </w:r>
      <w:proofErr w:type="gramStart"/>
      <w:r>
        <w:rPr>
          <w:rFonts w:ascii="Arial" w:hAnsi="Arial" w:cs="Arial"/>
          <w:sz w:val="18"/>
          <w:szCs w:val="18"/>
        </w:rPr>
        <w:t>removal</w:t>
      </w:r>
      <w:proofErr w:type="gramEnd"/>
      <w:r>
        <w:rPr>
          <w:rFonts w:ascii="Arial" w:hAnsi="Arial" w:cs="Arial"/>
          <w:sz w:val="18"/>
          <w:szCs w:val="18"/>
        </w:rPr>
        <w:t xml:space="preserve"> or disturbance in any manner of any natural, paleontological, historic or archeological object or structure is prohibited. Permittees shall insure that its employees and clients leave artifacts and objects in place. If Permittees observe signs of vandalism of any kind, they shall notify a park ranger as soon as practical.</w:t>
      </w:r>
      <w:r w:rsidRPr="00B41AAD">
        <w:rPr>
          <w:rFonts w:ascii="Arial" w:hAnsi="Arial" w:cs="Arial"/>
          <w:sz w:val="18"/>
          <w:szCs w:val="18"/>
        </w:rPr>
        <w:t xml:space="preserve">   </w:t>
      </w:r>
    </w:p>
    <w:p w14:paraId="34074294" w14:textId="77777777" w:rsidR="00C0403C" w:rsidRDefault="00C0403C" w:rsidP="00C0403C">
      <w:pPr>
        <w:tabs>
          <w:tab w:val="left" w:pos="6480"/>
        </w:tabs>
        <w:ind w:left="720"/>
        <w:rPr>
          <w:rFonts w:ascii="Arial" w:hAnsi="Arial" w:cs="Arial"/>
          <w:sz w:val="18"/>
          <w:szCs w:val="18"/>
        </w:rPr>
      </w:pPr>
    </w:p>
    <w:p w14:paraId="1591EAFB"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Permittees shall comply with the site disclosure policy established by Capitol Reef National Park in accordance with the Archeological Resources Protection Act. Permittees will not disclose the location of archeological sites in the park except the most commonly known and easily protected level one sites which </w:t>
      </w:r>
      <w:proofErr w:type="gramStart"/>
      <w:r>
        <w:rPr>
          <w:rFonts w:ascii="Arial" w:hAnsi="Arial" w:cs="Arial"/>
          <w:sz w:val="18"/>
          <w:szCs w:val="18"/>
        </w:rPr>
        <w:t>include;</w:t>
      </w:r>
      <w:proofErr w:type="gramEnd"/>
      <w:r>
        <w:rPr>
          <w:rFonts w:ascii="Arial" w:hAnsi="Arial" w:cs="Arial"/>
          <w:sz w:val="18"/>
          <w:szCs w:val="18"/>
        </w:rPr>
        <w:t xml:space="preserve"> </w:t>
      </w:r>
      <w:proofErr w:type="spellStart"/>
      <w:r>
        <w:rPr>
          <w:rFonts w:ascii="Arial" w:hAnsi="Arial" w:cs="Arial"/>
          <w:sz w:val="18"/>
          <w:szCs w:val="18"/>
        </w:rPr>
        <w:t>Fruita</w:t>
      </w:r>
      <w:proofErr w:type="spellEnd"/>
      <w:r>
        <w:rPr>
          <w:rFonts w:ascii="Arial" w:hAnsi="Arial" w:cs="Arial"/>
          <w:sz w:val="18"/>
          <w:szCs w:val="18"/>
        </w:rPr>
        <w:t xml:space="preserve"> Highway Petroglyph Panels, Hickman Bridge Pit House, Hickman Bridge Granary, Capitol Gorge Rock Images and Pioneer Register. Permittees may contact the Chief Ranger’s office with specific questions regarding site disclosure.</w:t>
      </w:r>
    </w:p>
    <w:p w14:paraId="19F0500A" w14:textId="77777777" w:rsidR="00C0403C" w:rsidRDefault="00C0403C" w:rsidP="00C0403C">
      <w:pPr>
        <w:tabs>
          <w:tab w:val="left" w:pos="6480"/>
        </w:tabs>
        <w:ind w:left="720"/>
        <w:rPr>
          <w:rFonts w:ascii="Arial" w:hAnsi="Arial" w:cs="Arial"/>
          <w:sz w:val="18"/>
          <w:szCs w:val="18"/>
        </w:rPr>
      </w:pPr>
    </w:p>
    <w:p w14:paraId="333B5398" w14:textId="77777777" w:rsidR="00C0403C" w:rsidRDefault="00C0403C" w:rsidP="00C0403C">
      <w:pPr>
        <w:tabs>
          <w:tab w:val="left" w:pos="6480"/>
        </w:tabs>
        <w:ind w:left="720"/>
        <w:rPr>
          <w:rFonts w:ascii="Arial" w:hAnsi="Arial" w:cs="Arial"/>
          <w:sz w:val="18"/>
          <w:szCs w:val="18"/>
        </w:rPr>
      </w:pPr>
    </w:p>
    <w:p w14:paraId="0602BE65"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EMPLOYMENT PRACTICES </w:t>
      </w:r>
      <w:r>
        <w:rPr>
          <w:rFonts w:ascii="Arial" w:hAnsi="Arial" w:cs="Arial"/>
          <w:sz w:val="18"/>
          <w:szCs w:val="18"/>
        </w:rPr>
        <w:t xml:space="preserve">Permittees shall not employ </w:t>
      </w:r>
      <w:r w:rsidRPr="00AB7EFC">
        <w:rPr>
          <w:rFonts w:ascii="Arial" w:hAnsi="Arial" w:cs="Arial"/>
          <w:sz w:val="18"/>
          <w:szCs w:val="18"/>
        </w:rPr>
        <w:t>National Park Service</w:t>
      </w:r>
      <w:r>
        <w:rPr>
          <w:rFonts w:ascii="Arial" w:hAnsi="Arial" w:cs="Arial"/>
          <w:sz w:val="18"/>
          <w:szCs w:val="18"/>
        </w:rPr>
        <w:t xml:space="preserve"> employees, their spouses, or their minor children in any status without prior written approval of the Superintendent.</w:t>
      </w:r>
    </w:p>
    <w:p w14:paraId="324EE9CE" w14:textId="77777777" w:rsidR="00C0403C" w:rsidRDefault="00C0403C" w:rsidP="00C0403C">
      <w:pPr>
        <w:tabs>
          <w:tab w:val="left" w:pos="6480"/>
        </w:tabs>
        <w:rPr>
          <w:rFonts w:ascii="Arial" w:hAnsi="Arial" w:cs="Arial"/>
          <w:sz w:val="18"/>
          <w:szCs w:val="18"/>
        </w:rPr>
      </w:pPr>
    </w:p>
    <w:p w14:paraId="186C57C2"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EMPLOYEE TRAINING </w:t>
      </w:r>
      <w:r>
        <w:rPr>
          <w:rFonts w:ascii="Arial" w:hAnsi="Arial" w:cs="Arial"/>
          <w:sz w:val="18"/>
          <w:szCs w:val="18"/>
        </w:rPr>
        <w:t xml:space="preserve">Permittees will </w:t>
      </w:r>
      <w:proofErr w:type="gramStart"/>
      <w:r>
        <w:rPr>
          <w:rFonts w:ascii="Arial" w:hAnsi="Arial" w:cs="Arial"/>
          <w:sz w:val="18"/>
          <w:szCs w:val="18"/>
        </w:rPr>
        <w:t>insure</w:t>
      </w:r>
      <w:proofErr w:type="gramEnd"/>
      <w:r>
        <w:rPr>
          <w:rFonts w:ascii="Arial" w:hAnsi="Arial" w:cs="Arial"/>
          <w:sz w:val="18"/>
          <w:szCs w:val="18"/>
        </w:rPr>
        <w:t xml:space="preserve"> that all employees are well informed on at least the following: (a) understanding the provisions of the Commercial Use Authorization and operating plan, (b) first-hand knowledge of the routes to be traveled, (c) the nature and purpose of the </w:t>
      </w:r>
      <w:r w:rsidRPr="00E9172A">
        <w:rPr>
          <w:rFonts w:ascii="Arial" w:hAnsi="Arial" w:cs="Arial"/>
          <w:sz w:val="18"/>
          <w:szCs w:val="18"/>
        </w:rPr>
        <w:t>National Park Service</w:t>
      </w:r>
      <w:r>
        <w:rPr>
          <w:rFonts w:ascii="Arial" w:hAnsi="Arial" w:cs="Arial"/>
          <w:sz w:val="18"/>
          <w:szCs w:val="18"/>
        </w:rPr>
        <w:t xml:space="preserve"> in general and of the park specifically, (d) the park regulations applicable to all visitors of Capitol Reef National Park.</w:t>
      </w:r>
    </w:p>
    <w:p w14:paraId="0F6F71BD" w14:textId="77777777" w:rsidR="00C0403C" w:rsidRDefault="00C0403C" w:rsidP="00C0403C">
      <w:pPr>
        <w:tabs>
          <w:tab w:val="left" w:pos="6480"/>
        </w:tabs>
        <w:rPr>
          <w:rFonts w:ascii="Arial" w:hAnsi="Arial" w:cs="Arial"/>
          <w:sz w:val="18"/>
          <w:szCs w:val="18"/>
        </w:rPr>
      </w:pPr>
    </w:p>
    <w:p w14:paraId="416B2558" w14:textId="77777777" w:rsidR="00C0403C" w:rsidRDefault="00C0403C" w:rsidP="00C0403C">
      <w:pPr>
        <w:tabs>
          <w:tab w:val="left" w:pos="6480"/>
        </w:tabs>
        <w:ind w:left="720"/>
        <w:rPr>
          <w:rFonts w:ascii="Arial" w:hAnsi="Arial" w:cs="Arial"/>
          <w:sz w:val="18"/>
          <w:szCs w:val="18"/>
        </w:rPr>
      </w:pPr>
      <w:r w:rsidRPr="00E9172A">
        <w:rPr>
          <w:rFonts w:ascii="Arial" w:hAnsi="Arial" w:cs="Arial"/>
          <w:sz w:val="18"/>
          <w:szCs w:val="18"/>
        </w:rPr>
        <w:t>Trips must be led</w:t>
      </w:r>
      <w:r>
        <w:rPr>
          <w:rFonts w:ascii="Arial" w:hAnsi="Arial" w:cs="Arial"/>
          <w:sz w:val="18"/>
          <w:szCs w:val="18"/>
        </w:rPr>
        <w:t xml:space="preserve"> by a responsible employee who has a good understanding of park rules, regulations and </w:t>
      </w:r>
      <w:proofErr w:type="gramStart"/>
      <w:r>
        <w:rPr>
          <w:rFonts w:ascii="Arial" w:hAnsi="Arial" w:cs="Arial"/>
          <w:sz w:val="18"/>
          <w:szCs w:val="18"/>
        </w:rPr>
        <w:t xml:space="preserve">resources;   </w:t>
      </w:r>
      <w:proofErr w:type="gramEnd"/>
      <w:r>
        <w:rPr>
          <w:rFonts w:ascii="Arial" w:hAnsi="Arial" w:cs="Arial"/>
          <w:sz w:val="18"/>
          <w:szCs w:val="18"/>
        </w:rPr>
        <w:t xml:space="preserve"> knowledge of the provisions of the Commercial Use Authorization; and sufficient experience in the park to provide the competent leadership in the park necessary to conduct such trips.</w:t>
      </w:r>
    </w:p>
    <w:p w14:paraId="468477F6" w14:textId="77777777" w:rsidR="00C0403C" w:rsidRDefault="00C0403C" w:rsidP="00C0403C">
      <w:pPr>
        <w:tabs>
          <w:tab w:val="left" w:pos="6480"/>
        </w:tabs>
        <w:ind w:left="720"/>
        <w:rPr>
          <w:rFonts w:ascii="Arial" w:hAnsi="Arial" w:cs="Arial"/>
          <w:sz w:val="18"/>
          <w:szCs w:val="18"/>
        </w:rPr>
      </w:pPr>
    </w:p>
    <w:p w14:paraId="62FAEDC9"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SAFETY EQUIPMENT/FIRST AID KITS </w:t>
      </w:r>
      <w:r>
        <w:rPr>
          <w:rFonts w:ascii="Arial" w:hAnsi="Arial" w:cs="Arial"/>
          <w:sz w:val="18"/>
          <w:szCs w:val="18"/>
        </w:rPr>
        <w:t>A first aid kit will be carried by each group. Each kit must contain a supply of items adequate to treat the number of persons in the group. Items to control bleeding, prevent infection, stabilize a fracture, and provide some relief to discomfort are essential.</w:t>
      </w:r>
    </w:p>
    <w:p w14:paraId="4F81148E" w14:textId="77777777" w:rsidR="00C0403C" w:rsidRDefault="00C0403C" w:rsidP="00C0403C">
      <w:pPr>
        <w:tabs>
          <w:tab w:val="left" w:pos="6480"/>
        </w:tabs>
        <w:rPr>
          <w:rFonts w:ascii="Arial" w:hAnsi="Arial" w:cs="Arial"/>
          <w:sz w:val="18"/>
          <w:szCs w:val="18"/>
        </w:rPr>
      </w:pPr>
    </w:p>
    <w:p w14:paraId="25FE71F1"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LOST AND FOUND </w:t>
      </w:r>
      <w:r>
        <w:rPr>
          <w:rFonts w:ascii="Arial" w:hAnsi="Arial" w:cs="Arial"/>
          <w:sz w:val="18"/>
          <w:szCs w:val="18"/>
        </w:rPr>
        <w:t xml:space="preserve">Lost items will be reported to the nearest </w:t>
      </w:r>
      <w:r w:rsidRPr="007E53D0">
        <w:rPr>
          <w:rFonts w:ascii="Arial" w:hAnsi="Arial" w:cs="Arial"/>
          <w:sz w:val="18"/>
          <w:szCs w:val="18"/>
        </w:rPr>
        <w:t>National Park Service</w:t>
      </w:r>
      <w:r>
        <w:rPr>
          <w:rFonts w:ascii="Arial" w:hAnsi="Arial" w:cs="Arial"/>
          <w:sz w:val="18"/>
          <w:szCs w:val="18"/>
        </w:rPr>
        <w:t xml:space="preserve"> contact station or uniformed employee. Found items must, by regulation, be turned in to the nearest </w:t>
      </w:r>
      <w:r w:rsidRPr="007E53D0">
        <w:rPr>
          <w:rFonts w:ascii="Arial" w:hAnsi="Arial" w:cs="Arial"/>
          <w:sz w:val="18"/>
          <w:szCs w:val="18"/>
        </w:rPr>
        <w:t>National Park Service</w:t>
      </w:r>
      <w:r>
        <w:rPr>
          <w:rFonts w:ascii="Arial" w:hAnsi="Arial" w:cs="Arial"/>
          <w:sz w:val="18"/>
          <w:szCs w:val="18"/>
        </w:rPr>
        <w:t xml:space="preserve"> contact station or uniformed employee along with information on where and when it was found.</w:t>
      </w:r>
    </w:p>
    <w:p w14:paraId="2D65E2AC" w14:textId="77777777" w:rsidR="00C0403C" w:rsidRPr="007E53D0" w:rsidRDefault="00C0403C" w:rsidP="00C0403C">
      <w:pPr>
        <w:pStyle w:val="ListParagraph"/>
        <w:rPr>
          <w:rFonts w:ascii="Arial" w:hAnsi="Arial" w:cs="Arial"/>
          <w:sz w:val="18"/>
          <w:szCs w:val="18"/>
        </w:rPr>
      </w:pPr>
    </w:p>
    <w:p w14:paraId="38B5BC33"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ENTRANCE FEES </w:t>
      </w:r>
      <w:r>
        <w:rPr>
          <w:rFonts w:ascii="Arial" w:hAnsi="Arial" w:cs="Arial"/>
          <w:sz w:val="18"/>
          <w:szCs w:val="18"/>
        </w:rPr>
        <w:t>When in areas of the park where entrance fees are charged, permittees shall insure that such fees are properly paid for each client.</w:t>
      </w:r>
      <w:r w:rsidRPr="007E53D0">
        <w:rPr>
          <w:rFonts w:ascii="Arial" w:hAnsi="Arial" w:cs="Arial"/>
          <w:sz w:val="18"/>
          <w:szCs w:val="18"/>
        </w:rPr>
        <w:t xml:space="preserve">      </w:t>
      </w:r>
    </w:p>
    <w:p w14:paraId="2F01B098" w14:textId="77777777" w:rsidR="00C0403C" w:rsidRPr="00D27390" w:rsidRDefault="00C0403C" w:rsidP="00C0403C">
      <w:pPr>
        <w:pStyle w:val="ListParagraph"/>
        <w:rPr>
          <w:rFonts w:ascii="Arial" w:hAnsi="Arial" w:cs="Arial"/>
          <w:sz w:val="18"/>
          <w:szCs w:val="18"/>
        </w:rPr>
      </w:pPr>
    </w:p>
    <w:p w14:paraId="6EE0764E"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CLOSURES AND PUBLIC USE LIMITS </w:t>
      </w:r>
      <w:r>
        <w:rPr>
          <w:rFonts w:ascii="Arial" w:hAnsi="Arial" w:cs="Arial"/>
          <w:sz w:val="18"/>
          <w:szCs w:val="18"/>
        </w:rPr>
        <w:t xml:space="preserve">Participants are allowed only in those areas of the park where the </w:t>
      </w:r>
      <w:proofErr w:type="gramStart"/>
      <w:r>
        <w:rPr>
          <w:rFonts w:ascii="Arial" w:hAnsi="Arial" w:cs="Arial"/>
          <w:sz w:val="18"/>
          <w:szCs w:val="18"/>
        </w:rPr>
        <w:t>general public</w:t>
      </w:r>
      <w:proofErr w:type="gramEnd"/>
      <w:r>
        <w:rPr>
          <w:rFonts w:ascii="Arial" w:hAnsi="Arial" w:cs="Arial"/>
          <w:sz w:val="18"/>
          <w:szCs w:val="18"/>
        </w:rPr>
        <w:t xml:space="preserve"> is allowed.</w:t>
      </w:r>
    </w:p>
    <w:p w14:paraId="34278C4B" w14:textId="77777777" w:rsidR="00C0403C" w:rsidRPr="00D27390" w:rsidRDefault="00C0403C" w:rsidP="00C0403C">
      <w:pPr>
        <w:pStyle w:val="ListParagraph"/>
        <w:rPr>
          <w:rFonts w:ascii="Arial" w:hAnsi="Arial" w:cs="Arial"/>
          <w:sz w:val="18"/>
          <w:szCs w:val="18"/>
        </w:rPr>
      </w:pPr>
    </w:p>
    <w:p w14:paraId="6C3DD9C2"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following areas are closed or restricted as indicated below. Additional locations may be closed or restricted by the posting of appropriate signs.</w:t>
      </w:r>
    </w:p>
    <w:p w14:paraId="1BD7D061" w14:textId="77777777" w:rsidR="00C0403C" w:rsidRDefault="00C0403C" w:rsidP="00C0403C">
      <w:pPr>
        <w:pStyle w:val="ListParagraph"/>
        <w:tabs>
          <w:tab w:val="left" w:pos="6480"/>
        </w:tabs>
        <w:rPr>
          <w:rFonts w:ascii="Arial" w:hAnsi="Arial" w:cs="Arial"/>
          <w:sz w:val="18"/>
          <w:szCs w:val="18"/>
        </w:rPr>
      </w:pPr>
    </w:p>
    <w:p w14:paraId="4161D81A"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Behind the Visitor Center, in the employee housing areas, behind locked gates, beyond fences, on service roads, and in construction areas.</w:t>
      </w:r>
    </w:p>
    <w:p w14:paraId="61AC467E" w14:textId="77777777" w:rsidR="00C0403C" w:rsidRDefault="00C0403C" w:rsidP="00C0403C">
      <w:pPr>
        <w:pStyle w:val="ListParagraph"/>
        <w:tabs>
          <w:tab w:val="left" w:pos="6480"/>
        </w:tabs>
        <w:rPr>
          <w:rFonts w:ascii="Arial" w:hAnsi="Arial" w:cs="Arial"/>
          <w:sz w:val="18"/>
          <w:szCs w:val="18"/>
        </w:rPr>
      </w:pPr>
    </w:p>
    <w:p w14:paraId="291942F1"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Parking and stopping motorized vehicles along park roads </w:t>
      </w:r>
      <w:proofErr w:type="gramStart"/>
      <w:r>
        <w:rPr>
          <w:rFonts w:ascii="Arial" w:hAnsi="Arial" w:cs="Arial"/>
          <w:sz w:val="18"/>
          <w:szCs w:val="18"/>
        </w:rPr>
        <w:t>is</w:t>
      </w:r>
      <w:proofErr w:type="gramEnd"/>
      <w:r>
        <w:rPr>
          <w:rFonts w:ascii="Arial" w:hAnsi="Arial" w:cs="Arial"/>
          <w:sz w:val="18"/>
          <w:szCs w:val="18"/>
        </w:rPr>
        <w:t xml:space="preserve"> prohibited except at designated parking areas or pull-offs.</w:t>
      </w:r>
    </w:p>
    <w:p w14:paraId="4929D1FF" w14:textId="77777777" w:rsidR="00C0403C" w:rsidRDefault="00C0403C" w:rsidP="00C0403C">
      <w:pPr>
        <w:pStyle w:val="ListParagraph"/>
        <w:tabs>
          <w:tab w:val="left" w:pos="6480"/>
        </w:tabs>
        <w:rPr>
          <w:rFonts w:ascii="Arial" w:hAnsi="Arial" w:cs="Arial"/>
          <w:sz w:val="18"/>
          <w:szCs w:val="18"/>
        </w:rPr>
      </w:pPr>
    </w:p>
    <w:p w14:paraId="6469F130"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SPEED LIMITS </w:t>
      </w:r>
      <w:r w:rsidRPr="00A20DDB">
        <w:rPr>
          <w:rFonts w:ascii="Arial" w:hAnsi="Arial" w:cs="Arial"/>
          <w:bCs/>
          <w:sz w:val="18"/>
          <w:szCs w:val="18"/>
        </w:rPr>
        <w:t xml:space="preserve">The </w:t>
      </w:r>
      <w:r>
        <w:rPr>
          <w:rFonts w:ascii="Arial" w:hAnsi="Arial" w:cs="Arial"/>
          <w:sz w:val="18"/>
          <w:szCs w:val="18"/>
        </w:rPr>
        <w:t>speed limits for the following areas are established as prescribed below:</w:t>
      </w:r>
    </w:p>
    <w:p w14:paraId="4F569833" w14:textId="77777777" w:rsidR="00C0403C" w:rsidRDefault="00C0403C" w:rsidP="00C0403C">
      <w:pPr>
        <w:tabs>
          <w:tab w:val="left" w:pos="6480"/>
        </w:tabs>
        <w:rPr>
          <w:rFonts w:ascii="Arial" w:hAnsi="Arial" w:cs="Arial"/>
          <w:sz w:val="18"/>
          <w:szCs w:val="18"/>
        </w:rPr>
      </w:pPr>
    </w:p>
    <w:p w14:paraId="4819CD98"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Capitol Reef National Park Scenic Drive: 25 or 15 miles per hour, as posted by signs.</w:t>
      </w:r>
    </w:p>
    <w:p w14:paraId="20F11DBB"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Campground areas: 5 miles per hour, as posted by signs.</w:t>
      </w:r>
    </w:p>
    <w:p w14:paraId="5D0E5CC8" w14:textId="77777777" w:rsidR="00C0403C" w:rsidRPr="00637070" w:rsidRDefault="00C0403C" w:rsidP="00C0403C">
      <w:pPr>
        <w:rPr>
          <w:rFonts w:ascii="Arial" w:hAnsi="Arial" w:cs="Arial"/>
          <w:sz w:val="18"/>
          <w:szCs w:val="18"/>
        </w:rPr>
      </w:pPr>
    </w:p>
    <w:p w14:paraId="0B0A5A4C"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SEARCH AND RESCUE EXPENSES </w:t>
      </w:r>
      <w:r>
        <w:rPr>
          <w:rFonts w:ascii="Arial" w:hAnsi="Arial" w:cs="Arial"/>
          <w:sz w:val="18"/>
          <w:szCs w:val="18"/>
        </w:rPr>
        <w:t>Permittees shall pay the cost for any search and rescue efforts the park conducts on their behalf beyond everyday budgeted park expenses.</w:t>
      </w:r>
    </w:p>
    <w:p w14:paraId="2736CFD5" w14:textId="77777777" w:rsidR="00C0403C" w:rsidRPr="000C2D32" w:rsidRDefault="00C0403C" w:rsidP="00C0403C">
      <w:pPr>
        <w:pStyle w:val="ListParagraph"/>
        <w:rPr>
          <w:rFonts w:ascii="Arial" w:hAnsi="Arial" w:cs="Arial"/>
          <w:sz w:val="18"/>
          <w:szCs w:val="18"/>
        </w:rPr>
      </w:pPr>
    </w:p>
    <w:p w14:paraId="7CCFD705"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TRIP ITINERARIES </w:t>
      </w:r>
      <w:r>
        <w:rPr>
          <w:rFonts w:ascii="Arial" w:hAnsi="Arial" w:cs="Arial"/>
          <w:sz w:val="18"/>
          <w:szCs w:val="18"/>
        </w:rPr>
        <w:t xml:space="preserve">Prior to each scheduled tour, permittees </w:t>
      </w:r>
      <w:r w:rsidRPr="0010663E">
        <w:rPr>
          <w:rFonts w:ascii="Arial" w:hAnsi="Arial" w:cs="Arial"/>
          <w:sz w:val="18"/>
          <w:szCs w:val="18"/>
        </w:rPr>
        <w:t>may</w:t>
      </w:r>
      <w:r>
        <w:rPr>
          <w:rFonts w:ascii="Arial" w:hAnsi="Arial" w:cs="Arial"/>
          <w:sz w:val="18"/>
          <w:szCs w:val="18"/>
        </w:rPr>
        <w:t xml:space="preserve"> be asked to provide the CUA Coordinator with a trip itinerary and all required information on that itinerary. </w:t>
      </w:r>
    </w:p>
    <w:p w14:paraId="4C78E74E" w14:textId="77777777" w:rsidR="00C0403C" w:rsidRPr="0010663E" w:rsidRDefault="00C0403C" w:rsidP="00C0403C">
      <w:pPr>
        <w:pStyle w:val="ListParagraph"/>
        <w:rPr>
          <w:rFonts w:ascii="Arial" w:hAnsi="Arial" w:cs="Arial"/>
          <w:sz w:val="18"/>
          <w:szCs w:val="18"/>
        </w:rPr>
      </w:pPr>
    </w:p>
    <w:p w14:paraId="554E8B5A" w14:textId="77777777" w:rsidR="00C0403C" w:rsidRDefault="00C0403C" w:rsidP="00C0403C">
      <w:pPr>
        <w:pStyle w:val="ListParagraph"/>
        <w:tabs>
          <w:tab w:val="left" w:pos="6480"/>
        </w:tabs>
        <w:rPr>
          <w:rFonts w:ascii="Arial" w:hAnsi="Arial" w:cs="Arial"/>
          <w:sz w:val="18"/>
          <w:szCs w:val="18"/>
        </w:rPr>
      </w:pPr>
      <w:r w:rsidRPr="0010663E">
        <w:rPr>
          <w:rFonts w:ascii="Arial" w:hAnsi="Arial" w:cs="Arial"/>
          <w:sz w:val="18"/>
          <w:szCs w:val="18"/>
        </w:rPr>
        <w:t>All</w:t>
      </w:r>
      <w:r>
        <w:rPr>
          <w:rFonts w:ascii="Arial" w:hAnsi="Arial" w:cs="Arial"/>
          <w:sz w:val="18"/>
          <w:szCs w:val="18"/>
        </w:rPr>
        <w:t xml:space="preserve"> guided canyoneering trips require email or written notification to the Park Rangers in advance. Email </w:t>
      </w:r>
      <w:hyperlink r:id="rId12" w:history="1">
        <w:r w:rsidRPr="00D72307">
          <w:rPr>
            <w:rStyle w:val="Hyperlink"/>
            <w:rFonts w:ascii="Arial" w:hAnsi="Arial" w:cs="Arial"/>
            <w:sz w:val="18"/>
            <w:szCs w:val="18"/>
          </w:rPr>
          <w:t>care_permits@nps.gov</w:t>
        </w:r>
      </w:hyperlink>
      <w:r>
        <w:rPr>
          <w:rFonts w:ascii="Arial" w:hAnsi="Arial" w:cs="Arial"/>
          <w:sz w:val="18"/>
          <w:szCs w:val="18"/>
        </w:rPr>
        <w:t xml:space="preserve"> or write on the physical day-use permit (available at the Visitor Center) the following required information: Company name, canyoneering route, number of guests, number of guides, and the estimated start and end time of trip. </w:t>
      </w:r>
    </w:p>
    <w:p w14:paraId="4144EABD" w14:textId="77777777" w:rsidR="00C0403C" w:rsidRPr="000C2D32" w:rsidRDefault="00C0403C" w:rsidP="00C0403C">
      <w:pPr>
        <w:pStyle w:val="ListParagraph"/>
        <w:rPr>
          <w:rFonts w:ascii="Arial" w:hAnsi="Arial" w:cs="Arial"/>
          <w:sz w:val="18"/>
          <w:szCs w:val="18"/>
        </w:rPr>
      </w:pPr>
    </w:p>
    <w:p w14:paraId="0BEE35D8"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MONITORING </w:t>
      </w:r>
      <w:r>
        <w:rPr>
          <w:rFonts w:ascii="Arial" w:hAnsi="Arial" w:cs="Arial"/>
          <w:sz w:val="18"/>
          <w:szCs w:val="18"/>
        </w:rPr>
        <w:t xml:space="preserve">The Superintendent has the right to monitor permittees’ activities for compliance with all aspects of this permit. Tour leaders shall carry a copy of the approved CUA and present it to any park official upon request. Monitoring costs may be charged. These costs start when permittees arrive in the area to perform the permitted use and ends when the permitted use is </w:t>
      </w:r>
      <w:proofErr w:type="gramStart"/>
      <w:r>
        <w:rPr>
          <w:rFonts w:ascii="Arial" w:hAnsi="Arial" w:cs="Arial"/>
          <w:sz w:val="18"/>
          <w:szCs w:val="18"/>
        </w:rPr>
        <w:t>over</w:t>
      </w:r>
      <w:proofErr w:type="gramEnd"/>
      <w:r>
        <w:rPr>
          <w:rFonts w:ascii="Arial" w:hAnsi="Arial" w:cs="Arial"/>
          <w:sz w:val="18"/>
          <w:szCs w:val="18"/>
        </w:rPr>
        <w:t xml:space="preserve"> and permittees leaves the area. A Park Ranger would cost approximately $50.00 per hour of monitoring.</w:t>
      </w:r>
      <w:r w:rsidRPr="000C2D32">
        <w:rPr>
          <w:rFonts w:ascii="Arial" w:hAnsi="Arial" w:cs="Arial"/>
          <w:sz w:val="18"/>
          <w:szCs w:val="18"/>
        </w:rPr>
        <w:t xml:space="preserve">  </w:t>
      </w:r>
    </w:p>
    <w:p w14:paraId="4C94697F" w14:textId="77777777" w:rsidR="00C0403C" w:rsidRPr="00637070" w:rsidRDefault="00C0403C" w:rsidP="00C0403C">
      <w:pPr>
        <w:pStyle w:val="ListParagraph"/>
        <w:rPr>
          <w:rFonts w:ascii="Arial" w:hAnsi="Arial" w:cs="Arial"/>
          <w:sz w:val="18"/>
          <w:szCs w:val="18"/>
        </w:rPr>
      </w:pPr>
    </w:p>
    <w:p w14:paraId="74A018A8" w14:textId="77777777" w:rsidR="00C0403C" w:rsidRPr="00637070" w:rsidRDefault="00C0403C" w:rsidP="00C0403C">
      <w:pPr>
        <w:pStyle w:val="ListParagraph"/>
        <w:numPr>
          <w:ilvl w:val="0"/>
          <w:numId w:val="18"/>
        </w:numPr>
        <w:tabs>
          <w:tab w:val="left" w:pos="6480"/>
        </w:tabs>
        <w:rPr>
          <w:rFonts w:ascii="Arial" w:hAnsi="Arial" w:cs="Arial"/>
          <w:sz w:val="18"/>
          <w:szCs w:val="18"/>
        </w:rPr>
      </w:pPr>
      <w:r w:rsidRPr="00637070">
        <w:rPr>
          <w:rFonts w:ascii="Arial" w:hAnsi="Arial" w:cs="Arial"/>
          <w:b/>
          <w:sz w:val="18"/>
          <w:szCs w:val="18"/>
        </w:rPr>
        <w:t xml:space="preserve">ANNUAL REPORT </w:t>
      </w:r>
      <w:r w:rsidRPr="00637070">
        <w:rPr>
          <w:rFonts w:ascii="Arial" w:hAnsi="Arial" w:cs="Arial"/>
          <w:sz w:val="18"/>
          <w:szCs w:val="18"/>
        </w:rPr>
        <w:t xml:space="preserve">Within sixty (60) days after the end of each year from the effective date of this permit, the Permittee shall submit an annual report which summarizes total in-park visitor use and includes gross revenues for the year. </w:t>
      </w:r>
      <w:proofErr w:type="gramStart"/>
      <w:r w:rsidRPr="00637070">
        <w:rPr>
          <w:rFonts w:ascii="Arial" w:hAnsi="Arial" w:cs="Arial"/>
          <w:sz w:val="18"/>
          <w:szCs w:val="18"/>
        </w:rPr>
        <w:t>For the purpose of</w:t>
      </w:r>
      <w:proofErr w:type="gramEnd"/>
      <w:r w:rsidRPr="00637070">
        <w:rPr>
          <w:rFonts w:ascii="Arial" w:hAnsi="Arial" w:cs="Arial"/>
          <w:sz w:val="18"/>
          <w:szCs w:val="18"/>
        </w:rPr>
        <w:t xml:space="preserve"> this permit, gross revenues are defined as:</w:t>
      </w:r>
    </w:p>
    <w:p w14:paraId="3CDED7F9" w14:textId="77777777" w:rsidR="00C0403C" w:rsidRDefault="00C0403C" w:rsidP="00C0403C">
      <w:pPr>
        <w:pStyle w:val="ListParagraph"/>
        <w:tabs>
          <w:tab w:val="left" w:pos="6480"/>
        </w:tabs>
        <w:rPr>
          <w:rFonts w:ascii="Arial" w:hAnsi="Arial" w:cs="Arial"/>
          <w:sz w:val="18"/>
          <w:szCs w:val="18"/>
        </w:rPr>
      </w:pPr>
    </w:p>
    <w:p w14:paraId="4C103782"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total amount received, realized by, or accruing to the business operator for all sales goods and services provided by the business operator for payment by cash, barter, or credit pursuant to the privileges granted by the permit. This includes income from subsidiary or other operations located outside of lands administered by the National Park Service to the extent that they support operations authorized by the permit.</w:t>
      </w:r>
    </w:p>
    <w:p w14:paraId="252E5E14" w14:textId="77777777" w:rsidR="00C0403C" w:rsidRDefault="00C0403C" w:rsidP="00C0403C">
      <w:pPr>
        <w:pStyle w:val="ListParagraph"/>
        <w:tabs>
          <w:tab w:val="left" w:pos="6480"/>
        </w:tabs>
        <w:rPr>
          <w:rFonts w:ascii="Arial" w:hAnsi="Arial" w:cs="Arial"/>
          <w:sz w:val="18"/>
          <w:szCs w:val="18"/>
        </w:rPr>
      </w:pPr>
    </w:p>
    <w:p w14:paraId="7EDBF5A9" w14:textId="77777777" w:rsidR="00C0403C" w:rsidRDefault="00C0403C" w:rsidP="00C0403C">
      <w:pPr>
        <w:tabs>
          <w:tab w:val="left" w:pos="6480"/>
        </w:tabs>
        <w:ind w:left="720" w:hanging="720"/>
        <w:rPr>
          <w:rFonts w:ascii="Arial" w:hAnsi="Arial" w:cs="Arial"/>
          <w:sz w:val="16"/>
          <w:szCs w:val="16"/>
        </w:rPr>
      </w:pPr>
      <w:r>
        <w:rPr>
          <w:rFonts w:ascii="Arial" w:hAnsi="Arial" w:cs="Arial"/>
          <w:sz w:val="18"/>
          <w:szCs w:val="18"/>
        </w:rPr>
        <w:tab/>
        <w:t>Gross receipts generated from subsidiary or other operations located outside of the park that do not participate in the provision of the service will not be included in the calculation of revenues generated under this permit.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41AA067C"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C0403C">
        <w:rPr>
          <w:rFonts w:ascii="Arial" w:hAnsi="Arial" w:cs="Arial"/>
          <w:sz w:val="18"/>
          <w:szCs w:val="18"/>
        </w:rPr>
        <w:t>$ 2 million aggregate, $1 million per occurrence.</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62C9B191"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2EC08C0" w14:textId="77777777" w:rsidR="00C0403C" w:rsidRDefault="00C0403C" w:rsidP="00C0403C">
      <w:pPr>
        <w:tabs>
          <w:tab w:val="left" w:pos="6480"/>
        </w:tabs>
        <w:rPr>
          <w:rFonts w:ascii="Arial" w:hAnsi="Arial" w:cs="Arial"/>
          <w:bCs/>
          <w:sz w:val="18"/>
          <w:szCs w:val="18"/>
        </w:rPr>
      </w:pPr>
      <w:r>
        <w:rPr>
          <w:rFonts w:ascii="Arial" w:hAnsi="Arial" w:cs="Arial"/>
          <w:bCs/>
          <w:sz w:val="18"/>
          <w:szCs w:val="18"/>
        </w:rPr>
        <w:t>Commercial auto insurance provides:</w:t>
      </w:r>
    </w:p>
    <w:p w14:paraId="14189F7F" w14:textId="77777777" w:rsidR="00C0403C" w:rsidRDefault="00C0403C" w:rsidP="00C0403C">
      <w:pPr>
        <w:tabs>
          <w:tab w:val="left" w:pos="6480"/>
        </w:tabs>
        <w:rPr>
          <w:rFonts w:ascii="Arial" w:hAnsi="Arial" w:cs="Arial"/>
          <w:bCs/>
          <w:sz w:val="18"/>
          <w:szCs w:val="18"/>
        </w:rPr>
      </w:pPr>
    </w:p>
    <w:p w14:paraId="0FAB7447"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 xml:space="preserve">Liability insurance, which includes coverage for bodily injury, property damage, uninsured motorists, and underinsured </w:t>
      </w:r>
      <w:proofErr w:type="gramStart"/>
      <w:r>
        <w:rPr>
          <w:rFonts w:ascii="Arial" w:hAnsi="Arial" w:cs="Arial"/>
          <w:bCs/>
          <w:sz w:val="18"/>
          <w:szCs w:val="18"/>
        </w:rPr>
        <w:t>motorists;</w:t>
      </w:r>
      <w:proofErr w:type="gramEnd"/>
    </w:p>
    <w:p w14:paraId="3F98708E"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 xml:space="preserve">Physical damage insurance, which includes collision insurance; </w:t>
      </w:r>
      <w:proofErr w:type="gramStart"/>
      <w:r>
        <w:rPr>
          <w:rFonts w:ascii="Arial" w:hAnsi="Arial" w:cs="Arial"/>
          <w:bCs/>
          <w:sz w:val="18"/>
          <w:szCs w:val="18"/>
        </w:rPr>
        <w:t>and;</w:t>
      </w:r>
      <w:proofErr w:type="gramEnd"/>
    </w:p>
    <w:p w14:paraId="5622CA3B"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Other coverage, which includes medical payments, towing and labor, rental reimbursement, and auto loan coverage.</w:t>
      </w:r>
    </w:p>
    <w:p w14:paraId="0FB520B0" w14:textId="77777777" w:rsidR="00C0403C" w:rsidRDefault="00C0403C" w:rsidP="00C0403C">
      <w:pPr>
        <w:tabs>
          <w:tab w:val="left" w:pos="6480"/>
        </w:tabs>
        <w:rPr>
          <w:rFonts w:ascii="Arial" w:hAnsi="Arial" w:cs="Arial"/>
          <w:bCs/>
          <w:sz w:val="18"/>
          <w:szCs w:val="18"/>
        </w:rPr>
      </w:pPr>
    </w:p>
    <w:p w14:paraId="32B3BEF4" w14:textId="77777777" w:rsidR="00C0403C" w:rsidRDefault="00C0403C" w:rsidP="00C0403C">
      <w:pPr>
        <w:tabs>
          <w:tab w:val="left" w:pos="6480"/>
        </w:tabs>
        <w:ind w:left="720"/>
        <w:rPr>
          <w:rFonts w:ascii="Arial" w:hAnsi="Arial" w:cs="Arial"/>
          <w:bCs/>
          <w:sz w:val="18"/>
          <w:szCs w:val="18"/>
        </w:rPr>
      </w:pPr>
      <w:r>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p>
    <w:p w14:paraId="068578E9" w14:textId="77777777" w:rsidR="00C0403C" w:rsidRPr="00B16610" w:rsidRDefault="00C0403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463260" w:rsidRPr="00C708F0" w14:paraId="16A74D94" w14:textId="0BF713CB" w:rsidTr="00EF594A">
        <w:trPr>
          <w:trHeight w:val="1008"/>
        </w:trPr>
        <w:tc>
          <w:tcPr>
            <w:tcW w:w="3145" w:type="dxa"/>
          </w:tcPr>
          <w:p w14:paraId="5B69661A" w14:textId="5683ECCE" w:rsidR="00463260" w:rsidRPr="00C708F0" w:rsidRDefault="00463260" w:rsidP="00463260">
            <w:pPr>
              <w:tabs>
                <w:tab w:val="left" w:pos="6480"/>
              </w:tabs>
              <w:rPr>
                <w:rFonts w:ascii="Arial" w:hAnsi="Arial" w:cs="Arial"/>
                <w:sz w:val="18"/>
                <w:szCs w:val="18"/>
              </w:rPr>
            </w:pPr>
            <w:r w:rsidRPr="00525CF8">
              <w:rPr>
                <w:rFonts w:ascii="Arial" w:hAnsi="Arial" w:cs="Arial"/>
                <w:sz w:val="18"/>
                <w:szCs w:val="18"/>
              </w:rPr>
              <w:t>Guided hiking – both day and overnight</w:t>
            </w:r>
          </w:p>
        </w:tc>
        <w:tc>
          <w:tcPr>
            <w:tcW w:w="4410" w:type="dxa"/>
          </w:tcPr>
          <w:p w14:paraId="1E2076B3" w14:textId="77777777" w:rsidR="00463260" w:rsidRDefault="00463260" w:rsidP="00463260">
            <w:pPr>
              <w:tabs>
                <w:tab w:val="left" w:pos="6480"/>
              </w:tabs>
              <w:rPr>
                <w:rFonts w:ascii="Arial" w:hAnsi="Arial" w:cs="Arial"/>
                <w:sz w:val="18"/>
                <w:szCs w:val="18"/>
              </w:rPr>
            </w:pPr>
            <w:r>
              <w:rPr>
                <w:rFonts w:ascii="Arial" w:hAnsi="Arial" w:cs="Arial"/>
                <w:sz w:val="18"/>
                <w:szCs w:val="18"/>
              </w:rPr>
              <w:t>Copies - CPR/First Aid certification</w:t>
            </w:r>
          </w:p>
          <w:p w14:paraId="5E767F07"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02F40CC2"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FF1B486" w14:textId="679A2074" w:rsidR="00463260" w:rsidRPr="00C708F0" w:rsidRDefault="00463260" w:rsidP="00463260">
            <w:pPr>
              <w:tabs>
                <w:tab w:val="left" w:pos="6480"/>
              </w:tabs>
              <w:rPr>
                <w:rFonts w:ascii="Arial" w:hAnsi="Arial" w:cs="Arial"/>
                <w:sz w:val="18"/>
                <w:szCs w:val="18"/>
              </w:rPr>
            </w:pPr>
            <w:r>
              <w:rPr>
                <w:rFonts w:ascii="Arial" w:hAnsi="Arial" w:cs="Arial"/>
                <w:sz w:val="14"/>
                <w:szCs w:val="14"/>
              </w:rPr>
              <w:t>* For overnight hiking that requires camping outside of established campgrounds, a backcountry permit is required.</w:t>
            </w:r>
          </w:p>
        </w:tc>
        <w:tc>
          <w:tcPr>
            <w:tcW w:w="3600" w:type="dxa"/>
          </w:tcPr>
          <w:p w14:paraId="1EDBE1E7"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20BF1AC1" w14:textId="74762AA4" w:rsidR="00463260" w:rsidRPr="00C708F0" w:rsidRDefault="00463260" w:rsidP="00463260">
            <w:pPr>
              <w:pStyle w:val="CommentText"/>
              <w:rPr>
                <w:rFonts w:ascii="Arial" w:hAnsi="Arial" w:cs="Arial"/>
                <w:sz w:val="18"/>
                <w:szCs w:val="18"/>
                <w:highlight w:val="yellow"/>
              </w:rPr>
            </w:pPr>
            <w:r>
              <w:rPr>
                <w:rFonts w:ascii="Arial" w:hAnsi="Arial" w:cs="Arial"/>
                <w:sz w:val="18"/>
                <w:szCs w:val="18"/>
              </w:rPr>
              <w:t>$100.00 – Permit Fee</w:t>
            </w:r>
          </w:p>
        </w:tc>
      </w:tr>
      <w:tr w:rsidR="00463260" w:rsidRPr="00C708F0" w14:paraId="65DC12D0" w14:textId="5E7226F1" w:rsidTr="00EF594A">
        <w:trPr>
          <w:trHeight w:val="1008"/>
        </w:trPr>
        <w:tc>
          <w:tcPr>
            <w:tcW w:w="3145" w:type="dxa"/>
          </w:tcPr>
          <w:p w14:paraId="2B57D286" w14:textId="693FB1DF" w:rsidR="00463260" w:rsidRPr="00C708F0" w:rsidRDefault="00463260" w:rsidP="00463260">
            <w:pPr>
              <w:tabs>
                <w:tab w:val="left" w:pos="6480"/>
              </w:tabs>
              <w:rPr>
                <w:rFonts w:ascii="Arial" w:hAnsi="Arial" w:cs="Arial"/>
                <w:sz w:val="18"/>
                <w:szCs w:val="18"/>
              </w:rPr>
            </w:pPr>
            <w:r>
              <w:rPr>
                <w:rFonts w:ascii="Arial" w:hAnsi="Arial" w:cs="Arial"/>
                <w:sz w:val="18"/>
                <w:szCs w:val="18"/>
              </w:rPr>
              <w:t>Guided Canyoneering and Climbing</w:t>
            </w:r>
          </w:p>
        </w:tc>
        <w:tc>
          <w:tcPr>
            <w:tcW w:w="4410" w:type="dxa"/>
          </w:tcPr>
          <w:p w14:paraId="4B979B37"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Guides current CPR/First Aid credentials</w:t>
            </w:r>
          </w:p>
          <w:p w14:paraId="122A79B4"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Proper Insurance Minimums</w:t>
            </w:r>
          </w:p>
          <w:p w14:paraId="028BB760"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Payment through Pay.Gov</w:t>
            </w:r>
          </w:p>
          <w:p w14:paraId="63343B84" w14:textId="45068E34" w:rsidR="00463260" w:rsidRPr="00C708F0" w:rsidRDefault="00463260" w:rsidP="00463260">
            <w:pPr>
              <w:tabs>
                <w:tab w:val="left" w:pos="6480"/>
              </w:tabs>
              <w:rPr>
                <w:rFonts w:ascii="Arial" w:hAnsi="Arial" w:cs="Arial"/>
                <w:sz w:val="18"/>
                <w:szCs w:val="18"/>
              </w:rPr>
            </w:pPr>
            <w:r>
              <w:rPr>
                <w:rFonts w:ascii="Arial" w:hAnsi="Arial" w:cs="Arial"/>
                <w:sz w:val="14"/>
                <w:szCs w:val="14"/>
              </w:rPr>
              <w:t>* Guided canyoneering and climbing require a day-use permit and itinerary be submitted prior to the trip.</w:t>
            </w:r>
          </w:p>
        </w:tc>
        <w:tc>
          <w:tcPr>
            <w:tcW w:w="3600" w:type="dxa"/>
          </w:tcPr>
          <w:p w14:paraId="278A40CE"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C4CDAAB" w14:textId="7DE4D621"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74F59D09" w14:textId="0B6DBA46" w:rsidTr="00EF594A">
        <w:trPr>
          <w:trHeight w:val="1008"/>
        </w:trPr>
        <w:tc>
          <w:tcPr>
            <w:tcW w:w="3145" w:type="dxa"/>
          </w:tcPr>
          <w:p w14:paraId="46CAA9ED" w14:textId="4EF7B223" w:rsidR="00463260" w:rsidRPr="00C708F0" w:rsidRDefault="00463260" w:rsidP="00463260">
            <w:pPr>
              <w:tabs>
                <w:tab w:val="left" w:pos="6480"/>
              </w:tabs>
              <w:rPr>
                <w:rFonts w:ascii="Arial" w:hAnsi="Arial" w:cs="Arial"/>
                <w:sz w:val="18"/>
                <w:szCs w:val="18"/>
              </w:rPr>
            </w:pPr>
            <w:r>
              <w:rPr>
                <w:rFonts w:ascii="Arial" w:hAnsi="Arial" w:cs="Arial"/>
                <w:sz w:val="18"/>
                <w:szCs w:val="18"/>
              </w:rPr>
              <w:t>Guided horseback rides</w:t>
            </w:r>
          </w:p>
        </w:tc>
        <w:tc>
          <w:tcPr>
            <w:tcW w:w="4410" w:type="dxa"/>
          </w:tcPr>
          <w:p w14:paraId="0F79D63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501AB16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2B1383B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67E5C64E" w14:textId="77777777" w:rsidR="00463260" w:rsidRPr="00C708F0" w:rsidRDefault="00463260" w:rsidP="00463260">
            <w:pPr>
              <w:tabs>
                <w:tab w:val="left" w:pos="6480"/>
              </w:tabs>
              <w:rPr>
                <w:rFonts w:ascii="Arial" w:hAnsi="Arial" w:cs="Arial"/>
                <w:sz w:val="18"/>
                <w:szCs w:val="18"/>
              </w:rPr>
            </w:pPr>
          </w:p>
        </w:tc>
        <w:tc>
          <w:tcPr>
            <w:tcW w:w="3600" w:type="dxa"/>
          </w:tcPr>
          <w:p w14:paraId="26B10D8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0B8FD557" w14:textId="715FB14D"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4A29FFB" w14:textId="27F83024" w:rsidTr="00EF594A">
        <w:trPr>
          <w:trHeight w:val="1008"/>
        </w:trPr>
        <w:tc>
          <w:tcPr>
            <w:tcW w:w="3145" w:type="dxa"/>
          </w:tcPr>
          <w:p w14:paraId="0D966865" w14:textId="7F21D3F3" w:rsidR="00463260" w:rsidRPr="00C708F0" w:rsidRDefault="00463260" w:rsidP="00463260">
            <w:pPr>
              <w:tabs>
                <w:tab w:val="left" w:pos="6480"/>
              </w:tabs>
              <w:rPr>
                <w:rFonts w:ascii="Arial" w:hAnsi="Arial" w:cs="Arial"/>
                <w:sz w:val="18"/>
                <w:szCs w:val="18"/>
              </w:rPr>
            </w:pPr>
            <w:r>
              <w:rPr>
                <w:rFonts w:ascii="Arial" w:hAnsi="Arial" w:cs="Arial"/>
                <w:sz w:val="18"/>
                <w:szCs w:val="18"/>
              </w:rPr>
              <w:t>Horse pack trips</w:t>
            </w:r>
          </w:p>
        </w:tc>
        <w:tc>
          <w:tcPr>
            <w:tcW w:w="4410" w:type="dxa"/>
          </w:tcPr>
          <w:p w14:paraId="4FCD1094"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0901EEF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2A39FEA2"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0DEA5277" w14:textId="77777777" w:rsidR="00463260" w:rsidRDefault="00463260" w:rsidP="00463260">
            <w:pPr>
              <w:tabs>
                <w:tab w:val="left" w:pos="6480"/>
              </w:tabs>
              <w:rPr>
                <w:rFonts w:ascii="Arial" w:hAnsi="Arial" w:cs="Arial"/>
                <w:sz w:val="14"/>
                <w:szCs w:val="14"/>
              </w:rPr>
            </w:pPr>
            <w:r>
              <w:rPr>
                <w:rFonts w:ascii="Arial" w:hAnsi="Arial" w:cs="Arial"/>
                <w:sz w:val="14"/>
                <w:szCs w:val="14"/>
              </w:rPr>
              <w:t>* Reservations required 435-425-4111</w:t>
            </w:r>
          </w:p>
          <w:p w14:paraId="5E2FA38F" w14:textId="716A48E3" w:rsidR="00463260" w:rsidRPr="00C708F0" w:rsidRDefault="00463260" w:rsidP="00463260">
            <w:pPr>
              <w:tabs>
                <w:tab w:val="left" w:pos="6480"/>
              </w:tabs>
              <w:rPr>
                <w:rFonts w:ascii="Arial" w:hAnsi="Arial" w:cs="Arial"/>
                <w:sz w:val="18"/>
                <w:szCs w:val="18"/>
              </w:rPr>
            </w:pPr>
            <w:r>
              <w:rPr>
                <w:rFonts w:ascii="Arial" w:hAnsi="Arial" w:cs="Arial"/>
                <w:sz w:val="14"/>
                <w:szCs w:val="14"/>
              </w:rPr>
              <w:t>* Backcountry permit is required.</w:t>
            </w:r>
          </w:p>
        </w:tc>
        <w:tc>
          <w:tcPr>
            <w:tcW w:w="3600" w:type="dxa"/>
          </w:tcPr>
          <w:p w14:paraId="157B2C5F"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775B9E21" w14:textId="3161EE63"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DF44F5E" w14:textId="10CE5C04" w:rsidTr="00EF594A">
        <w:trPr>
          <w:trHeight w:val="1008"/>
        </w:trPr>
        <w:tc>
          <w:tcPr>
            <w:tcW w:w="3145" w:type="dxa"/>
          </w:tcPr>
          <w:p w14:paraId="4DE043C3" w14:textId="27DB302D" w:rsidR="00463260" w:rsidRPr="00C708F0" w:rsidRDefault="00463260" w:rsidP="00463260">
            <w:pPr>
              <w:tabs>
                <w:tab w:val="left" w:pos="6480"/>
              </w:tabs>
              <w:rPr>
                <w:rFonts w:ascii="Arial" w:hAnsi="Arial" w:cs="Arial"/>
                <w:sz w:val="18"/>
                <w:szCs w:val="18"/>
              </w:rPr>
            </w:pPr>
            <w:r>
              <w:rPr>
                <w:rFonts w:ascii="Arial" w:hAnsi="Arial" w:cs="Arial"/>
                <w:sz w:val="18"/>
                <w:szCs w:val="18"/>
              </w:rPr>
              <w:t>Guided bicycle touring</w:t>
            </w:r>
          </w:p>
        </w:tc>
        <w:tc>
          <w:tcPr>
            <w:tcW w:w="4410" w:type="dxa"/>
          </w:tcPr>
          <w:p w14:paraId="1ED3F981"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45178475"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24157FE"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F94790A" w14:textId="0FD97CCC" w:rsidR="00463260" w:rsidRPr="00C708F0" w:rsidRDefault="00463260" w:rsidP="00463260">
            <w:pPr>
              <w:tabs>
                <w:tab w:val="left" w:pos="6480"/>
              </w:tabs>
              <w:rPr>
                <w:rFonts w:ascii="Arial" w:hAnsi="Arial" w:cs="Arial"/>
                <w:sz w:val="18"/>
                <w:szCs w:val="18"/>
              </w:rPr>
            </w:pPr>
            <w:r>
              <w:rPr>
                <w:rFonts w:ascii="Arial" w:hAnsi="Arial" w:cs="Arial"/>
                <w:sz w:val="14"/>
                <w:szCs w:val="14"/>
              </w:rPr>
              <w:t>* For overnight bicycle tours that requires camping outside of established campgrounds, a backcountry permit is required.</w:t>
            </w:r>
          </w:p>
        </w:tc>
        <w:tc>
          <w:tcPr>
            <w:tcW w:w="3600" w:type="dxa"/>
          </w:tcPr>
          <w:p w14:paraId="2595699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7ACBB07" w14:textId="6FFF8FC7"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A95CE23" w14:textId="188FD084" w:rsidTr="00EF594A">
        <w:trPr>
          <w:trHeight w:val="1008"/>
        </w:trPr>
        <w:tc>
          <w:tcPr>
            <w:tcW w:w="3145" w:type="dxa"/>
          </w:tcPr>
          <w:p w14:paraId="5095C814" w14:textId="3A3BB6A9" w:rsidR="00463260" w:rsidRPr="00C708F0" w:rsidRDefault="00463260" w:rsidP="00463260">
            <w:pPr>
              <w:tabs>
                <w:tab w:val="left" w:pos="6480"/>
              </w:tabs>
              <w:rPr>
                <w:rFonts w:ascii="Arial" w:hAnsi="Arial" w:cs="Arial"/>
                <w:sz w:val="18"/>
                <w:szCs w:val="18"/>
              </w:rPr>
            </w:pPr>
            <w:r>
              <w:rPr>
                <w:rFonts w:ascii="Arial" w:hAnsi="Arial" w:cs="Arial"/>
                <w:sz w:val="18"/>
                <w:szCs w:val="18"/>
              </w:rPr>
              <w:t>Guided motor vehicle tours</w:t>
            </w:r>
          </w:p>
        </w:tc>
        <w:tc>
          <w:tcPr>
            <w:tcW w:w="4410" w:type="dxa"/>
          </w:tcPr>
          <w:p w14:paraId="1FDB447E"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9DF5A1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D2975B8" w14:textId="77777777" w:rsidR="00463260" w:rsidRPr="00C708F0" w:rsidRDefault="00463260" w:rsidP="00463260">
            <w:pPr>
              <w:tabs>
                <w:tab w:val="left" w:pos="6480"/>
              </w:tabs>
              <w:rPr>
                <w:rFonts w:ascii="Arial" w:hAnsi="Arial" w:cs="Arial"/>
                <w:sz w:val="18"/>
                <w:szCs w:val="18"/>
              </w:rPr>
            </w:pPr>
          </w:p>
        </w:tc>
        <w:tc>
          <w:tcPr>
            <w:tcW w:w="3600" w:type="dxa"/>
          </w:tcPr>
          <w:p w14:paraId="4890B0D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603F0AAE" w14:textId="71DC6185"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B88B2A7" w14:textId="6D898DEC" w:rsidTr="00EF594A">
        <w:trPr>
          <w:trHeight w:val="1008"/>
        </w:trPr>
        <w:tc>
          <w:tcPr>
            <w:tcW w:w="3145" w:type="dxa"/>
          </w:tcPr>
          <w:p w14:paraId="4011FAB1" w14:textId="2E962779" w:rsidR="00463260" w:rsidRPr="00C708F0" w:rsidRDefault="00463260" w:rsidP="00463260">
            <w:pPr>
              <w:tabs>
                <w:tab w:val="left" w:pos="6480"/>
              </w:tabs>
              <w:rPr>
                <w:rFonts w:ascii="Arial" w:hAnsi="Arial" w:cs="Arial"/>
                <w:sz w:val="18"/>
                <w:szCs w:val="18"/>
              </w:rPr>
            </w:pPr>
            <w:r>
              <w:rPr>
                <w:rFonts w:ascii="Arial" w:hAnsi="Arial" w:cs="Arial"/>
                <w:sz w:val="18"/>
                <w:szCs w:val="18"/>
              </w:rPr>
              <w:t>Photographic workshops</w:t>
            </w:r>
          </w:p>
        </w:tc>
        <w:tc>
          <w:tcPr>
            <w:tcW w:w="4410" w:type="dxa"/>
          </w:tcPr>
          <w:p w14:paraId="5175260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 Copies - Proper Insurance Minimums</w:t>
            </w:r>
          </w:p>
          <w:p w14:paraId="16417314"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0CCB3A4F" w14:textId="77777777" w:rsidR="00463260" w:rsidRPr="00C708F0" w:rsidRDefault="00463260" w:rsidP="00463260">
            <w:pPr>
              <w:tabs>
                <w:tab w:val="left" w:pos="6480"/>
              </w:tabs>
              <w:rPr>
                <w:rFonts w:ascii="Arial" w:hAnsi="Arial" w:cs="Arial"/>
                <w:sz w:val="18"/>
                <w:szCs w:val="18"/>
              </w:rPr>
            </w:pPr>
          </w:p>
        </w:tc>
        <w:tc>
          <w:tcPr>
            <w:tcW w:w="3600" w:type="dxa"/>
          </w:tcPr>
          <w:p w14:paraId="67E87C2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1169955" w14:textId="5CEF3B8E"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C662D20" w14:textId="6B0542CB" w:rsidTr="00EF594A">
        <w:trPr>
          <w:trHeight w:val="1008"/>
        </w:trPr>
        <w:tc>
          <w:tcPr>
            <w:tcW w:w="3145" w:type="dxa"/>
          </w:tcPr>
          <w:p w14:paraId="763A9538" w14:textId="2B891FE1" w:rsidR="00463260" w:rsidRPr="00C708F0" w:rsidRDefault="00463260" w:rsidP="00463260">
            <w:pPr>
              <w:tabs>
                <w:tab w:val="left" w:pos="6480"/>
              </w:tabs>
              <w:rPr>
                <w:rFonts w:ascii="Arial" w:hAnsi="Arial" w:cs="Arial"/>
                <w:sz w:val="18"/>
                <w:szCs w:val="18"/>
              </w:rPr>
            </w:pPr>
            <w:r>
              <w:rPr>
                <w:rFonts w:ascii="Arial" w:hAnsi="Arial" w:cs="Arial"/>
                <w:sz w:val="18"/>
                <w:szCs w:val="18"/>
              </w:rPr>
              <w:t>Environmental and wilderness education</w:t>
            </w:r>
          </w:p>
        </w:tc>
        <w:tc>
          <w:tcPr>
            <w:tcW w:w="4410" w:type="dxa"/>
          </w:tcPr>
          <w:p w14:paraId="4698B256"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6AFE5E8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B7DB10B"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407B7C8E" w14:textId="77777777" w:rsidR="00463260" w:rsidRPr="00C708F0" w:rsidRDefault="00463260" w:rsidP="00463260">
            <w:pPr>
              <w:tabs>
                <w:tab w:val="left" w:pos="6480"/>
              </w:tabs>
              <w:rPr>
                <w:rFonts w:ascii="Arial" w:hAnsi="Arial" w:cs="Arial"/>
                <w:sz w:val="18"/>
                <w:szCs w:val="18"/>
              </w:rPr>
            </w:pPr>
          </w:p>
        </w:tc>
        <w:tc>
          <w:tcPr>
            <w:tcW w:w="3600" w:type="dxa"/>
          </w:tcPr>
          <w:p w14:paraId="5FFDD5D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43E05BAF" w14:textId="2800EFE6"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1506E4FD" w14:textId="77777777" w:rsidTr="00EF594A">
        <w:trPr>
          <w:trHeight w:val="1008"/>
        </w:trPr>
        <w:tc>
          <w:tcPr>
            <w:tcW w:w="3145" w:type="dxa"/>
          </w:tcPr>
          <w:p w14:paraId="670E0B21" w14:textId="470001C7" w:rsidR="00463260" w:rsidRPr="00C708F0" w:rsidRDefault="00463260" w:rsidP="00463260">
            <w:pPr>
              <w:tabs>
                <w:tab w:val="left" w:pos="6480"/>
              </w:tabs>
              <w:rPr>
                <w:rFonts w:ascii="Arial" w:hAnsi="Arial" w:cs="Arial"/>
                <w:sz w:val="18"/>
                <w:szCs w:val="18"/>
              </w:rPr>
            </w:pPr>
            <w:r>
              <w:rPr>
                <w:rFonts w:ascii="Arial" w:hAnsi="Arial" w:cs="Arial"/>
                <w:sz w:val="18"/>
                <w:szCs w:val="18"/>
              </w:rPr>
              <w:t>Guided Bison Hunters across Swap Canyon and Spring Canyon access to reach legal hunting areas. (Henry Mountain Resource Area)</w:t>
            </w:r>
          </w:p>
        </w:tc>
        <w:tc>
          <w:tcPr>
            <w:tcW w:w="4410" w:type="dxa"/>
          </w:tcPr>
          <w:p w14:paraId="6651041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4D1797B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D231BE6"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0CDF012" w14:textId="77777777" w:rsidR="00463260" w:rsidRPr="00C708F0" w:rsidRDefault="00463260" w:rsidP="00463260">
            <w:pPr>
              <w:tabs>
                <w:tab w:val="left" w:pos="6480"/>
              </w:tabs>
              <w:rPr>
                <w:rFonts w:ascii="Arial" w:hAnsi="Arial" w:cs="Arial"/>
                <w:sz w:val="18"/>
                <w:szCs w:val="18"/>
              </w:rPr>
            </w:pPr>
          </w:p>
        </w:tc>
        <w:tc>
          <w:tcPr>
            <w:tcW w:w="3600" w:type="dxa"/>
          </w:tcPr>
          <w:p w14:paraId="66F1FBAD"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177F986A" w14:textId="6C5113BB"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0ADC3679" w14:textId="77777777" w:rsidTr="00EF594A">
        <w:trPr>
          <w:trHeight w:val="1008"/>
        </w:trPr>
        <w:tc>
          <w:tcPr>
            <w:tcW w:w="3145" w:type="dxa"/>
          </w:tcPr>
          <w:p w14:paraId="582523B6" w14:textId="7D6EDEBF" w:rsidR="00463260" w:rsidRPr="00C708F0" w:rsidRDefault="00463260" w:rsidP="00463260">
            <w:pPr>
              <w:tabs>
                <w:tab w:val="left" w:pos="6480"/>
              </w:tabs>
              <w:rPr>
                <w:rFonts w:ascii="Arial" w:hAnsi="Arial" w:cs="Arial"/>
                <w:sz w:val="18"/>
                <w:szCs w:val="18"/>
              </w:rPr>
            </w:pPr>
            <w:r>
              <w:rPr>
                <w:rFonts w:ascii="Arial" w:hAnsi="Arial" w:cs="Arial"/>
                <w:sz w:val="18"/>
                <w:szCs w:val="18"/>
              </w:rPr>
              <w:t>Shuttle Services</w:t>
            </w:r>
          </w:p>
        </w:tc>
        <w:tc>
          <w:tcPr>
            <w:tcW w:w="4410" w:type="dxa"/>
          </w:tcPr>
          <w:p w14:paraId="2164424B"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E50094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3D7F395" w14:textId="77777777" w:rsidR="00463260" w:rsidRPr="00C708F0" w:rsidRDefault="00463260" w:rsidP="00463260">
            <w:pPr>
              <w:tabs>
                <w:tab w:val="left" w:pos="6480"/>
              </w:tabs>
              <w:rPr>
                <w:rFonts w:ascii="Arial" w:hAnsi="Arial" w:cs="Arial"/>
                <w:sz w:val="18"/>
                <w:szCs w:val="18"/>
              </w:rPr>
            </w:pPr>
          </w:p>
        </w:tc>
        <w:tc>
          <w:tcPr>
            <w:tcW w:w="3600" w:type="dxa"/>
          </w:tcPr>
          <w:p w14:paraId="7F81581C"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2EA85546" w14:textId="201E3085"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965DFE9" w14:textId="77777777" w:rsidTr="00EF594A">
        <w:trPr>
          <w:trHeight w:val="1008"/>
        </w:trPr>
        <w:tc>
          <w:tcPr>
            <w:tcW w:w="3145" w:type="dxa"/>
          </w:tcPr>
          <w:p w14:paraId="1CCDD12D" w14:textId="41382C04" w:rsidR="00463260" w:rsidRPr="00C708F0" w:rsidRDefault="00463260" w:rsidP="00463260">
            <w:pPr>
              <w:tabs>
                <w:tab w:val="left" w:pos="6480"/>
              </w:tabs>
              <w:rPr>
                <w:rFonts w:ascii="Arial" w:hAnsi="Arial" w:cs="Arial"/>
                <w:sz w:val="18"/>
                <w:szCs w:val="18"/>
              </w:rPr>
            </w:pPr>
            <w:r>
              <w:rPr>
                <w:rFonts w:ascii="Arial" w:hAnsi="Arial" w:cs="Arial"/>
                <w:sz w:val="18"/>
                <w:szCs w:val="18"/>
              </w:rPr>
              <w:t>Other Commercial Groups Not Identified</w:t>
            </w:r>
          </w:p>
        </w:tc>
        <w:tc>
          <w:tcPr>
            <w:tcW w:w="4410" w:type="dxa"/>
          </w:tcPr>
          <w:p w14:paraId="22FD7D28" w14:textId="77777777" w:rsidR="00463260" w:rsidRDefault="00463260" w:rsidP="00463260">
            <w:pPr>
              <w:tabs>
                <w:tab w:val="left" w:pos="6480"/>
              </w:tabs>
              <w:rPr>
                <w:rFonts w:ascii="Arial" w:hAnsi="Arial" w:cs="Arial"/>
                <w:sz w:val="18"/>
                <w:szCs w:val="18"/>
              </w:rPr>
            </w:pPr>
            <w:r>
              <w:rPr>
                <w:rFonts w:ascii="Arial" w:hAnsi="Arial" w:cs="Arial"/>
                <w:sz w:val="18"/>
                <w:szCs w:val="18"/>
              </w:rPr>
              <w:t>Copies - CPR/First Aid certification</w:t>
            </w:r>
          </w:p>
          <w:p w14:paraId="71B729FD"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AD2D38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EDE7322" w14:textId="2509F5BB" w:rsidR="00463260" w:rsidRPr="00C708F0" w:rsidRDefault="00463260" w:rsidP="00463260">
            <w:pPr>
              <w:tabs>
                <w:tab w:val="left" w:pos="6480"/>
              </w:tabs>
              <w:rPr>
                <w:rFonts w:ascii="Arial" w:hAnsi="Arial" w:cs="Arial"/>
                <w:sz w:val="18"/>
                <w:szCs w:val="18"/>
              </w:rPr>
            </w:pPr>
            <w:r>
              <w:rPr>
                <w:rFonts w:ascii="Arial" w:hAnsi="Arial" w:cs="Arial"/>
                <w:sz w:val="18"/>
                <w:szCs w:val="18"/>
              </w:rPr>
              <w:t>And/or additional documentation upon demand.</w:t>
            </w:r>
          </w:p>
        </w:tc>
        <w:tc>
          <w:tcPr>
            <w:tcW w:w="3600" w:type="dxa"/>
          </w:tcPr>
          <w:p w14:paraId="0A24BAF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6F39347" w14:textId="3E243EE9"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3"/>
      <w:footerReference w:type="even" r:id="rId14"/>
      <w:footerReference w:type="default" r:id="rId15"/>
      <w:headerReference w:type="first" r:id="rId16"/>
      <w:footerReference w:type="first" r:id="rId17"/>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46326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6A1E5041" w:rsidR="004C057B" w:rsidRPr="00C0403C" w:rsidRDefault="00C0403C" w:rsidP="000E03B8">
    <w:pPr>
      <w:tabs>
        <w:tab w:val="left" w:pos="720"/>
        <w:tab w:val="center" w:pos="5400"/>
      </w:tabs>
      <w:jc w:val="center"/>
      <w:rPr>
        <w:rFonts w:ascii="Arial" w:hAnsi="Arial" w:cs="Arial"/>
        <w:b/>
        <w:sz w:val="18"/>
        <w:szCs w:val="18"/>
      </w:rPr>
    </w:pPr>
    <w:r w:rsidRPr="00C0403C">
      <w:rPr>
        <w:rFonts w:ascii="Arial" w:hAnsi="Arial" w:cs="Arial"/>
        <w:b/>
        <w:sz w:val="18"/>
        <w:szCs w:val="18"/>
      </w:rPr>
      <w:t>Capitol Reef National Park</w:t>
    </w:r>
  </w:p>
  <w:p w14:paraId="7F74EFB5" w14:textId="60C78AEB" w:rsidR="004C057B" w:rsidRPr="00C0403C" w:rsidRDefault="00C0403C" w:rsidP="007244B7">
    <w:pPr>
      <w:tabs>
        <w:tab w:val="left" w:pos="720"/>
        <w:tab w:val="center" w:pos="5400"/>
      </w:tabs>
      <w:jc w:val="center"/>
      <w:rPr>
        <w:rFonts w:ascii="Arial" w:hAnsi="Arial" w:cs="Arial"/>
        <w:sz w:val="18"/>
        <w:szCs w:val="18"/>
      </w:rPr>
    </w:pPr>
    <w:r w:rsidRPr="00C0403C">
      <w:rPr>
        <w:rFonts w:ascii="Arial" w:hAnsi="Arial" w:cs="Arial"/>
        <w:sz w:val="18"/>
        <w:szCs w:val="18"/>
      </w:rPr>
      <w:t>HC 70 Box 15</w:t>
    </w:r>
  </w:p>
  <w:p w14:paraId="441CDD74" w14:textId="11BF73BB" w:rsidR="004C057B" w:rsidRPr="00C0403C" w:rsidRDefault="00C0403C">
    <w:pPr>
      <w:tabs>
        <w:tab w:val="left" w:pos="720"/>
        <w:tab w:val="center" w:pos="5400"/>
      </w:tabs>
      <w:jc w:val="center"/>
      <w:rPr>
        <w:rFonts w:ascii="Arial" w:hAnsi="Arial" w:cs="Arial"/>
        <w:sz w:val="18"/>
        <w:szCs w:val="18"/>
      </w:rPr>
    </w:pPr>
    <w:r w:rsidRPr="00C0403C">
      <w:rPr>
        <w:rFonts w:ascii="Arial" w:hAnsi="Arial" w:cs="Arial"/>
        <w:sz w:val="18"/>
        <w:szCs w:val="18"/>
      </w:rPr>
      <w:t>Torrey, UT 84775</w:t>
    </w:r>
  </w:p>
  <w:p w14:paraId="226877CB" w14:textId="28969A80" w:rsidR="004C057B" w:rsidRPr="003C4DA2" w:rsidRDefault="00C0403C">
    <w:pPr>
      <w:tabs>
        <w:tab w:val="left" w:pos="720"/>
        <w:tab w:val="center" w:pos="5400"/>
      </w:tabs>
      <w:jc w:val="center"/>
      <w:rPr>
        <w:rFonts w:ascii="Arial" w:hAnsi="Arial" w:cs="Arial"/>
        <w:sz w:val="18"/>
        <w:szCs w:val="18"/>
      </w:rPr>
    </w:pPr>
    <w:r w:rsidRPr="00C0403C">
      <w:rPr>
        <w:rFonts w:ascii="Arial" w:hAnsi="Arial" w:cs="Arial"/>
        <w:sz w:val="18"/>
        <w:szCs w:val="18"/>
      </w:rPr>
      <w:t>Penni Torgerson</w:t>
    </w:r>
    <w:r w:rsidR="004C057B" w:rsidRPr="003C4DA2">
      <w:rPr>
        <w:rFonts w:ascii="Arial" w:hAnsi="Arial" w:cs="Arial"/>
        <w:sz w:val="18"/>
        <w:szCs w:val="18"/>
      </w:rPr>
      <w:t>, CUA Coordinator</w:t>
    </w:r>
  </w:p>
  <w:p w14:paraId="1CC8799F" w14:textId="67C5942D"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C0403C">
      <w:rPr>
        <w:rFonts w:ascii="Arial" w:hAnsi="Arial" w:cs="Arial"/>
        <w:sz w:val="18"/>
        <w:szCs w:val="18"/>
      </w:rPr>
      <w:t>435-425-4101</w:t>
    </w:r>
  </w:p>
  <w:bookmarkEnd w:id="5"/>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0DA"/>
    <w:multiLevelType w:val="hybridMultilevel"/>
    <w:tmpl w:val="B6741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C0972"/>
    <w:multiLevelType w:val="hybridMultilevel"/>
    <w:tmpl w:val="DD824E12"/>
    <w:lvl w:ilvl="0" w:tplc="5E788DA6">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762AA"/>
    <w:multiLevelType w:val="hybridMultilevel"/>
    <w:tmpl w:val="2DDC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8"/>
  </w:num>
  <w:num w:numId="4">
    <w:abstractNumId w:val="18"/>
  </w:num>
  <w:num w:numId="5">
    <w:abstractNumId w:val="4"/>
  </w:num>
  <w:num w:numId="6">
    <w:abstractNumId w:val="3"/>
  </w:num>
  <w:num w:numId="7">
    <w:abstractNumId w:val="10"/>
  </w:num>
  <w:num w:numId="8">
    <w:abstractNumId w:val="7"/>
  </w:num>
  <w:num w:numId="9">
    <w:abstractNumId w:val="13"/>
  </w:num>
  <w:num w:numId="10">
    <w:abstractNumId w:val="14"/>
  </w:num>
  <w:num w:numId="11">
    <w:abstractNumId w:val="17"/>
  </w:num>
  <w:num w:numId="12">
    <w:abstractNumId w:val="9"/>
  </w:num>
  <w:num w:numId="13">
    <w:abstractNumId w:val="5"/>
  </w:num>
  <w:num w:numId="14">
    <w:abstractNumId w:val="2"/>
  </w:num>
  <w:num w:numId="15">
    <w:abstractNumId w:val="1"/>
  </w:num>
  <w:num w:numId="16">
    <w:abstractNumId w:val="16"/>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571F"/>
    <w:rsid w:val="0005742E"/>
    <w:rsid w:val="00057D0F"/>
    <w:rsid w:val="0006080B"/>
    <w:rsid w:val="000610D7"/>
    <w:rsid w:val="00061C97"/>
    <w:rsid w:val="00070F52"/>
    <w:rsid w:val="000720A2"/>
    <w:rsid w:val="000744F8"/>
    <w:rsid w:val="00074DB4"/>
    <w:rsid w:val="00080A3D"/>
    <w:rsid w:val="00091B1D"/>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63260"/>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403C"/>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_permits@nps.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EC37-8A1D-4AE7-AED5-10D841253D58}">
  <ds:schemaRefs>
    <ds:schemaRef ds:uri="http://purl.org/dc/terms/"/>
    <ds:schemaRef ds:uri="27057e86-5f91-4bb8-8ae3-96c626ef64dd"/>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5622</Words>
  <Characters>33134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Torgerson, Penni</cp:lastModifiedBy>
  <cp:revision>3</cp:revision>
  <cp:lastPrinted>2016-04-19T17:13:00Z</cp:lastPrinted>
  <dcterms:created xsi:type="dcterms:W3CDTF">2022-02-01T15:51:00Z</dcterms:created>
  <dcterms:modified xsi:type="dcterms:W3CDTF">2022-02-01T16:22:00Z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