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11469" w14:textId="045BE86B" w:rsidR="00D309D0" w:rsidRDefault="00755C11">
      <w:r>
        <w:rPr>
          <w:noProof/>
        </w:rPr>
        <w:drawing>
          <wp:anchor distT="0" distB="0" distL="114300" distR="114300" simplePos="0" relativeHeight="251672064" behindDoc="0" locked="0" layoutInCell="1" allowOverlap="1" wp14:anchorId="4376F2E9" wp14:editId="156CDA07">
            <wp:simplePos x="0" y="0"/>
            <wp:positionH relativeFrom="rightMargin">
              <wp:posOffset>-180975</wp:posOffset>
            </wp:positionH>
            <wp:positionV relativeFrom="paragraph">
              <wp:posOffset>-571500</wp:posOffset>
            </wp:positionV>
            <wp:extent cx="502920" cy="657225"/>
            <wp:effectExtent l="0" t="0" r="0" b="9525"/>
            <wp:wrapNone/>
            <wp:docPr id="6" name="Picture 6" descr="The official logo for the National Park Service showing an illustration of a Sequioa tree, mountain, river, and bison within an arrowhead sh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official logo for the National Park Service showing an illustration of a Sequioa tree, mountain, river, and bison within an arrowhead shap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83B9E9" wp14:editId="5F20641B">
                <wp:simplePos x="0" y="0"/>
                <wp:positionH relativeFrom="column">
                  <wp:posOffset>-419100</wp:posOffset>
                </wp:positionH>
                <wp:positionV relativeFrom="paragraph">
                  <wp:posOffset>-675005</wp:posOffset>
                </wp:positionV>
                <wp:extent cx="733425" cy="857250"/>
                <wp:effectExtent l="0" t="0" r="28575" b="19050"/>
                <wp:wrapNone/>
                <wp:docPr id="17811118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57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0B2EB" w14:textId="77777777" w:rsidR="00755C11" w:rsidRDefault="00755C11" w:rsidP="00755C11">
                            <w:r w:rsidRPr="009A7800">
                              <w:rPr>
                                <w:noProof/>
                              </w:rPr>
                              <w:drawing>
                                <wp:inline distT="0" distB="0" distL="0" distR="0" wp14:anchorId="4BE9A35B" wp14:editId="2C642FD2">
                                  <wp:extent cx="533400" cy="782320"/>
                                  <wp:effectExtent l="0" t="0" r="0" b="0"/>
      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2" t="7249" r="5853" b="8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60" cy="797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3B9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3pt;margin-top:-53.15pt;width:57.75pt;height:6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" fillcolor="black [3213]" strokeweight=".5pt">
                <v:textbox>
                  <w:txbxContent>
                    <w:p w14:paraId="32A0B2EB" w14:textId="77777777" w:rsidR="00755C11" w:rsidRDefault="00755C11" w:rsidP="00755C11">
                      <w:r w:rsidRPr="009A7800">
                        <w:rPr>
                          <w:noProof/>
                        </w:rPr>
                        <w:drawing>
                          <wp:inline distT="0" distB="0" distL="0" distR="0" wp14:anchorId="4BE9A35B" wp14:editId="2C642FD2">
                            <wp:extent cx="533400" cy="782320"/>
                            <wp:effectExtent l="0" t="0" r="0" b="0"/>
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2" t="7249" r="5853" b="8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660" cy="797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453862" wp14:editId="3E026016">
                <wp:simplePos x="0" y="0"/>
                <wp:positionH relativeFrom="margin">
                  <wp:posOffset>628650</wp:posOffset>
                </wp:positionH>
                <wp:positionV relativeFrom="topMargin">
                  <wp:posOffset>266700</wp:posOffset>
                </wp:positionV>
                <wp:extent cx="2962275" cy="742950"/>
                <wp:effectExtent l="0" t="0" r="952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3C777" w14:textId="77777777" w:rsidR="00755C11" w:rsidRDefault="00D309D0" w:rsidP="00D309D0">
                            <w:pPr>
                              <w:pStyle w:val="Blackband-sitename"/>
                              <w:rPr>
                                <w:color w:val="FCCB74"/>
                                <w:sz w:val="44"/>
                                <w:szCs w:val="44"/>
                              </w:rPr>
                            </w:pPr>
                            <w:r w:rsidRPr="0065213D">
                              <w:rPr>
                                <w:color w:val="FCCB74"/>
                                <w:sz w:val="44"/>
                                <w:szCs w:val="44"/>
                              </w:rPr>
                              <w:t xml:space="preserve">Aztec Ruins </w:t>
                            </w:r>
                          </w:p>
                          <w:p w14:paraId="2548601F" w14:textId="12777F1A" w:rsidR="00D309D0" w:rsidRPr="0065213D" w:rsidRDefault="00D309D0" w:rsidP="00D309D0">
                            <w:pPr>
                              <w:pStyle w:val="Blackband-sitename"/>
                              <w:rPr>
                                <w:color w:val="FCCB74"/>
                                <w:sz w:val="44"/>
                                <w:szCs w:val="44"/>
                              </w:rPr>
                            </w:pPr>
                            <w:r w:rsidRPr="0065213D">
                              <w:rPr>
                                <w:color w:val="FCCB74"/>
                                <w:sz w:val="44"/>
                                <w:szCs w:val="44"/>
                              </w:rPr>
                              <w:t>National Monumen</w:t>
                            </w:r>
                            <w:r w:rsidR="0065213D" w:rsidRPr="0065213D">
                              <w:rPr>
                                <w:color w:val="FCCB74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3862" id="_x0000_s1027" type="#_x0000_t202" style="position:absolute;margin-left:49.5pt;margin-top:21pt;width:233.25pt;height:58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" filled="f" stroked="f" strokeweight="0">
                <v:textbox inset="0,0,0,0">
                  <w:txbxContent>
                    <w:p w14:paraId="0D53C777" w14:textId="77777777" w:rsidR="00755C11" w:rsidRDefault="00D309D0" w:rsidP="00D309D0">
                      <w:pPr>
                        <w:pStyle w:val="Blackband-sitename"/>
                        <w:rPr>
                          <w:color w:val="FCCB74"/>
                          <w:sz w:val="44"/>
                          <w:szCs w:val="44"/>
                        </w:rPr>
                      </w:pPr>
                      <w:r w:rsidRPr="0065213D">
                        <w:rPr>
                          <w:color w:val="FCCB74"/>
                          <w:sz w:val="44"/>
                          <w:szCs w:val="44"/>
                        </w:rPr>
                        <w:t xml:space="preserve">Aztec Ruins </w:t>
                      </w:r>
                    </w:p>
                    <w:p w14:paraId="2548601F" w14:textId="12777F1A" w:rsidR="00D309D0" w:rsidRPr="0065213D" w:rsidRDefault="00D309D0" w:rsidP="00D309D0">
                      <w:pPr>
                        <w:pStyle w:val="Blackband-sitename"/>
                        <w:rPr>
                          <w:color w:val="FCCB74"/>
                          <w:sz w:val="44"/>
                          <w:szCs w:val="44"/>
                        </w:rPr>
                      </w:pPr>
                      <w:r w:rsidRPr="0065213D">
                        <w:rPr>
                          <w:color w:val="FCCB74"/>
                          <w:sz w:val="44"/>
                          <w:szCs w:val="44"/>
                        </w:rPr>
                        <w:t>National Monumen</w:t>
                      </w:r>
                      <w:r w:rsidR="0065213D" w:rsidRPr="0065213D">
                        <w:rPr>
                          <w:color w:val="FCCB74"/>
                          <w:sz w:val="44"/>
                          <w:szCs w:val="44"/>
                        </w:rPr>
                        <w:t>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CDED38F" wp14:editId="1A8B5C97">
                <wp:simplePos x="0" y="0"/>
                <wp:positionH relativeFrom="page">
                  <wp:posOffset>238125</wp:posOffset>
                </wp:positionH>
                <wp:positionV relativeFrom="paragraph">
                  <wp:posOffset>-695325</wp:posOffset>
                </wp:positionV>
                <wp:extent cx="7277100" cy="895350"/>
                <wp:effectExtent l="0" t="0" r="19050" b="1905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895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C518B" id="Rectangle 5" o:spid="_x0000_s1026" alt="&quot;&quot;" style="position:absolute;margin-left:18.75pt;margin-top:-54.75pt;width:573pt;height:70.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" fillcolor="black [3213]" strokecolor="#1f3763 [1604]" strokeweight="1pt">
                <w10:wrap anchorx="page"/>
              </v:rect>
            </w:pict>
          </mc:Fallback>
        </mc:AlternateContent>
      </w:r>
    </w:p>
    <w:p w14:paraId="470AA811" w14:textId="1F0A7D08" w:rsidR="00D309D0" w:rsidRDefault="00755C11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FCB4A78" wp14:editId="3F8C1D48">
                <wp:simplePos x="0" y="0"/>
                <wp:positionH relativeFrom="margin">
                  <wp:posOffset>371475</wp:posOffset>
                </wp:positionH>
                <wp:positionV relativeFrom="page">
                  <wp:posOffset>1191895</wp:posOffset>
                </wp:positionV>
                <wp:extent cx="5181600" cy="3524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352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C5978" w14:textId="36EB4A22" w:rsidR="00DA5424" w:rsidRPr="008473C1" w:rsidRDefault="00D40589" w:rsidP="00DA5424">
                            <w:pP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Can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Y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ou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M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ake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I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t?</w:t>
                            </w:r>
                            <w:r w:rsidR="00DA5424"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7</w:t>
                            </w:r>
                            <w:r w:rsidRPr="00D40589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="00DA5424"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G</w:t>
                            </w:r>
                            <w:r w:rsidR="00DA5424"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rade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R</w:t>
                            </w:r>
                            <w:r w:rsidR="00DA5424"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anger-led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O</w:t>
                            </w:r>
                            <w:r w:rsidR="00DA5424"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nsi</w:t>
                            </w:r>
                            <w:r w:rsidR="00DA5424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te </w:t>
                            </w:r>
                            <w:r w:rsidR="008758C8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</w:t>
                            </w:r>
                            <w:r w:rsidR="00DA5424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rogram</w:t>
                            </w:r>
                          </w:p>
                          <w:p w14:paraId="252C319C" w14:textId="77777777" w:rsidR="006E1DA3" w:rsidRDefault="006E1DA3" w:rsidP="006E1D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B4A78" id="Rectangle 4" o:spid="_x0000_s1028" style="position:absolute;margin-left:29.25pt;margin-top:93.85pt;width:408pt;height:27.7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" fillcolor="#ffc000" strokecolor="#1f3763 [1604]" strokeweight="1pt">
                <v:textbox>
                  <w:txbxContent>
                    <w:p w14:paraId="089C5978" w14:textId="36EB4A22" w:rsidR="00DA5424" w:rsidRPr="008473C1" w:rsidRDefault="00D40589" w:rsidP="00DA5424">
                      <w:pP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Can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Y</w:t>
                      </w: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ou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M</w:t>
                      </w: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ake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I</w:t>
                      </w: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t?</w:t>
                      </w:r>
                      <w:r w:rsidR="00DA5424"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7</w:t>
                      </w:r>
                      <w:r w:rsidRPr="00D40589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="00DA5424"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G</w:t>
                      </w:r>
                      <w:r w:rsidR="00DA5424"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rade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R</w:t>
                      </w:r>
                      <w:r w:rsidR="00DA5424"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anger-led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O</w:t>
                      </w:r>
                      <w:r w:rsidR="00DA5424"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nsi</w:t>
                      </w:r>
                      <w:r w:rsidR="00DA5424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te </w:t>
                      </w:r>
                      <w:r w:rsidR="008758C8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</w:t>
                      </w:r>
                      <w:r w:rsidR="00DA5424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rogram</w:t>
                      </w:r>
                    </w:p>
                    <w:p w14:paraId="252C319C" w14:textId="77777777" w:rsidR="006E1DA3" w:rsidRDefault="006E1DA3" w:rsidP="006E1DA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89AA441" w14:textId="77777777" w:rsidR="006E1DA3" w:rsidRDefault="006E1DA3" w:rsidP="00C512D0">
      <w:pPr>
        <w:rPr>
          <w:i/>
          <w:iCs/>
        </w:rPr>
      </w:pPr>
    </w:p>
    <w:p w14:paraId="24B2541D" w14:textId="77777777" w:rsidR="00755C11" w:rsidRDefault="00755C11" w:rsidP="009560A0">
      <w:pPr>
        <w:ind w:left="-630" w:right="-900"/>
        <w:rPr>
          <w:rFonts w:asciiTheme="minorHAnsi" w:hAnsiTheme="minorHAnsi"/>
          <w:i/>
          <w:iCs/>
        </w:rPr>
      </w:pPr>
    </w:p>
    <w:p w14:paraId="735A81BB" w14:textId="77777777" w:rsidR="00BB7F29" w:rsidRPr="00E6754E" w:rsidRDefault="00BB7F29" w:rsidP="009560A0">
      <w:pPr>
        <w:ind w:left="-630" w:right="-900"/>
        <w:rPr>
          <w:rFonts w:asciiTheme="minorHAnsi" w:hAnsiTheme="minorHAnsi"/>
          <w:i/>
          <w:iCs/>
          <w:sz w:val="10"/>
          <w:szCs w:val="10"/>
        </w:rPr>
      </w:pPr>
    </w:p>
    <w:p w14:paraId="4575B246" w14:textId="7677F763" w:rsidR="007060F6" w:rsidRDefault="00C96E69" w:rsidP="009560A0">
      <w:pPr>
        <w:ind w:left="-630" w:right="-900"/>
        <w:rPr>
          <w:i/>
          <w:iCs/>
        </w:rPr>
      </w:pPr>
      <w:r w:rsidRPr="00891D39">
        <w:rPr>
          <w:rFonts w:asciiTheme="minorHAnsi" w:hAnsiTheme="minorHAnsi"/>
          <w:i/>
          <w:iCs/>
        </w:rPr>
        <w:t>Trans</w:t>
      </w:r>
      <w:r w:rsidR="0049078D">
        <w:rPr>
          <w:rFonts w:asciiTheme="minorHAnsi" w:hAnsiTheme="minorHAnsi"/>
          <w:i/>
          <w:iCs/>
        </w:rPr>
        <w:t>port</w:t>
      </w:r>
      <w:r w:rsidRPr="00891D39">
        <w:rPr>
          <w:rFonts w:asciiTheme="minorHAnsi" w:hAnsiTheme="minorHAnsi"/>
          <w:i/>
          <w:iCs/>
        </w:rPr>
        <w:t xml:space="preserve"> the Survivo</w:t>
      </w:r>
      <w:r w:rsidR="008758C8">
        <w:rPr>
          <w:rFonts w:asciiTheme="minorHAnsi" w:hAnsiTheme="minorHAnsi"/>
          <w:i/>
          <w:iCs/>
        </w:rPr>
        <w:t>r</w:t>
      </w:r>
      <w:r w:rsidRPr="00891D39">
        <w:rPr>
          <w:rFonts w:asciiTheme="minorHAnsi" w:hAnsiTheme="minorHAnsi"/>
          <w:i/>
          <w:iCs/>
        </w:rPr>
        <w:t xml:space="preserve"> game </w:t>
      </w:r>
      <w:r w:rsidR="00045A5E" w:rsidRPr="00891D39">
        <w:rPr>
          <w:rFonts w:asciiTheme="minorHAnsi" w:hAnsiTheme="minorHAnsi"/>
          <w:i/>
          <w:iCs/>
        </w:rPr>
        <w:t>in</w:t>
      </w:r>
      <w:r w:rsidRPr="00891D39">
        <w:rPr>
          <w:rFonts w:asciiTheme="minorHAnsi" w:hAnsiTheme="minorHAnsi"/>
          <w:i/>
          <w:iCs/>
        </w:rPr>
        <w:t xml:space="preserve">to </w:t>
      </w:r>
      <w:r w:rsidR="003E056F">
        <w:rPr>
          <w:rFonts w:asciiTheme="minorHAnsi" w:hAnsiTheme="minorHAnsi"/>
          <w:i/>
          <w:iCs/>
        </w:rPr>
        <w:t>A</w:t>
      </w:r>
      <w:r w:rsidRPr="00891D39">
        <w:rPr>
          <w:rFonts w:asciiTheme="minorHAnsi" w:hAnsiTheme="minorHAnsi"/>
          <w:i/>
          <w:iCs/>
        </w:rPr>
        <w:t>ncestral Pueblo times</w:t>
      </w:r>
      <w:r w:rsidR="0049078D">
        <w:rPr>
          <w:rFonts w:asciiTheme="minorHAnsi" w:hAnsiTheme="minorHAnsi"/>
          <w:i/>
          <w:iCs/>
        </w:rPr>
        <w:t xml:space="preserve"> – </w:t>
      </w:r>
      <w:r w:rsidRPr="00891D39">
        <w:rPr>
          <w:rFonts w:asciiTheme="minorHAnsi" w:hAnsiTheme="minorHAnsi"/>
          <w:i/>
          <w:iCs/>
        </w:rPr>
        <w:t xml:space="preserve"> </w:t>
      </w:r>
      <w:r w:rsidR="0049078D">
        <w:rPr>
          <w:rFonts w:asciiTheme="minorHAnsi" w:hAnsiTheme="minorHAnsi"/>
          <w:i/>
          <w:iCs/>
        </w:rPr>
        <w:t xml:space="preserve">but </w:t>
      </w:r>
      <w:r w:rsidRPr="00891D39">
        <w:rPr>
          <w:rFonts w:asciiTheme="minorHAnsi" w:hAnsiTheme="minorHAnsi"/>
          <w:i/>
          <w:iCs/>
        </w:rPr>
        <w:t xml:space="preserve">with the </w:t>
      </w:r>
      <w:r w:rsidR="0049078D">
        <w:rPr>
          <w:rFonts w:asciiTheme="minorHAnsi" w:hAnsiTheme="minorHAnsi"/>
          <w:i/>
          <w:iCs/>
        </w:rPr>
        <w:t xml:space="preserve">goal of </w:t>
      </w:r>
      <w:r w:rsidRPr="00891D39">
        <w:rPr>
          <w:rFonts w:asciiTheme="minorHAnsi" w:hAnsiTheme="minorHAnsi"/>
          <w:i/>
          <w:iCs/>
        </w:rPr>
        <w:t>thriv</w:t>
      </w:r>
      <w:r w:rsidR="0049078D">
        <w:rPr>
          <w:rFonts w:asciiTheme="minorHAnsi" w:hAnsiTheme="minorHAnsi"/>
          <w:i/>
          <w:iCs/>
        </w:rPr>
        <w:t>ing</w:t>
      </w:r>
      <w:r w:rsidRPr="00891D39">
        <w:rPr>
          <w:rFonts w:asciiTheme="minorHAnsi" w:hAnsiTheme="minorHAnsi"/>
          <w:i/>
          <w:iCs/>
        </w:rPr>
        <w:t xml:space="preserve"> and</w:t>
      </w:r>
      <w:r w:rsidR="00045A5E" w:rsidRPr="00891D39">
        <w:rPr>
          <w:rFonts w:asciiTheme="minorHAnsi" w:hAnsiTheme="minorHAnsi"/>
          <w:i/>
          <w:iCs/>
        </w:rPr>
        <w:t xml:space="preserve"> build</w:t>
      </w:r>
      <w:r w:rsidR="0049078D">
        <w:rPr>
          <w:rFonts w:asciiTheme="minorHAnsi" w:hAnsiTheme="minorHAnsi"/>
          <w:i/>
          <w:iCs/>
        </w:rPr>
        <w:t>ing</w:t>
      </w:r>
      <w:r w:rsidRPr="00891D39">
        <w:rPr>
          <w:rFonts w:asciiTheme="minorHAnsi" w:hAnsiTheme="minorHAnsi"/>
          <w:i/>
          <w:iCs/>
        </w:rPr>
        <w:t xml:space="preserve"> community resilience</w:t>
      </w:r>
      <w:r w:rsidR="0049078D">
        <w:rPr>
          <w:rFonts w:asciiTheme="minorHAnsi" w:hAnsiTheme="minorHAnsi"/>
          <w:i/>
          <w:iCs/>
        </w:rPr>
        <w:t>.</w:t>
      </w:r>
      <w:r w:rsidR="00045A5E" w:rsidRPr="00891D39">
        <w:rPr>
          <w:rFonts w:asciiTheme="minorHAnsi" w:hAnsiTheme="minorHAnsi"/>
          <w:i/>
          <w:iCs/>
        </w:rPr>
        <w:t xml:space="preserve"> </w:t>
      </w:r>
      <w:r w:rsidR="0049078D">
        <w:rPr>
          <w:rFonts w:asciiTheme="minorHAnsi" w:hAnsiTheme="minorHAnsi"/>
          <w:i/>
          <w:iCs/>
        </w:rPr>
        <w:t>T</w:t>
      </w:r>
      <w:r w:rsidR="00045A5E" w:rsidRPr="00891D39">
        <w:rPr>
          <w:rFonts w:asciiTheme="minorHAnsi" w:hAnsiTheme="minorHAnsi"/>
          <w:i/>
          <w:iCs/>
        </w:rPr>
        <w:t>hen show the interconnectedness of tool making</w:t>
      </w:r>
      <w:r w:rsidR="0049078D">
        <w:rPr>
          <w:rFonts w:asciiTheme="minorHAnsi" w:hAnsiTheme="minorHAnsi"/>
          <w:i/>
          <w:iCs/>
        </w:rPr>
        <w:t xml:space="preserve"> and other daily activities</w:t>
      </w:r>
      <w:r w:rsidR="00045A5E" w:rsidRPr="00891D39">
        <w:rPr>
          <w:rFonts w:asciiTheme="minorHAnsi" w:hAnsiTheme="minorHAnsi"/>
          <w:i/>
          <w:iCs/>
        </w:rPr>
        <w:t xml:space="preserve"> </w:t>
      </w:r>
      <w:r w:rsidR="003E36AF" w:rsidRPr="00891D39">
        <w:rPr>
          <w:rFonts w:asciiTheme="minorHAnsi" w:hAnsiTheme="minorHAnsi"/>
          <w:i/>
          <w:iCs/>
        </w:rPr>
        <w:t xml:space="preserve">by </w:t>
      </w:r>
      <w:r w:rsidR="00045A5E" w:rsidRPr="00891D39">
        <w:rPr>
          <w:rFonts w:asciiTheme="minorHAnsi" w:hAnsiTheme="minorHAnsi"/>
          <w:i/>
          <w:iCs/>
        </w:rPr>
        <w:t>becoming</w:t>
      </w:r>
      <w:r w:rsidR="003E36AF" w:rsidRPr="00891D39">
        <w:rPr>
          <w:rFonts w:asciiTheme="minorHAnsi" w:hAnsiTheme="minorHAnsi"/>
          <w:i/>
          <w:iCs/>
        </w:rPr>
        <w:t xml:space="preserve"> a human flow chart</w:t>
      </w:r>
      <w:r w:rsidR="00D0452A" w:rsidRPr="00891D39">
        <w:rPr>
          <w:i/>
          <w:iCs/>
        </w:rPr>
        <w:t>.</w:t>
      </w:r>
    </w:p>
    <w:p w14:paraId="440B9073" w14:textId="77777777" w:rsidR="00891D39" w:rsidRPr="00BB7F29" w:rsidRDefault="00891D39" w:rsidP="009560A0">
      <w:pPr>
        <w:ind w:left="-630" w:right="-900"/>
        <w:rPr>
          <w:i/>
          <w:iCs/>
          <w:sz w:val="20"/>
          <w:szCs w:val="20"/>
        </w:rPr>
      </w:pPr>
    </w:p>
    <w:p w14:paraId="1016F1F8" w14:textId="6A2548B1" w:rsidR="00354775" w:rsidRDefault="00354775" w:rsidP="00CC6921">
      <w:pPr>
        <w:ind w:left="-540" w:hanging="90"/>
      </w:pPr>
      <w:r w:rsidRPr="00DE0CE4">
        <w:rPr>
          <w:b/>
          <w:bCs/>
        </w:rPr>
        <w:t>Timeframe</w:t>
      </w:r>
      <w:r>
        <w:t xml:space="preserve">: </w:t>
      </w:r>
      <w:r w:rsidR="00C512D0">
        <w:t>30-35</w:t>
      </w:r>
      <w:r>
        <w:t xml:space="preserve"> minute</w:t>
      </w:r>
      <w:r w:rsidR="0061288C">
        <w:t>s</w:t>
      </w:r>
    </w:p>
    <w:p w14:paraId="56013D24" w14:textId="7C4D40AB" w:rsidR="00D309D0" w:rsidRDefault="00F71943" w:rsidP="00CC6921">
      <w:pPr>
        <w:ind w:left="-540" w:hanging="9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2BF69A8" wp14:editId="726E844E">
                <wp:simplePos x="0" y="0"/>
                <wp:positionH relativeFrom="page">
                  <wp:posOffset>4962525</wp:posOffset>
                </wp:positionH>
                <wp:positionV relativeFrom="topMargin">
                  <wp:posOffset>409575</wp:posOffset>
                </wp:positionV>
                <wp:extent cx="1638300" cy="5905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4049" w14:textId="77777777" w:rsidR="00F71943" w:rsidRDefault="00F71943" w:rsidP="00F71943">
                            <w:pPr>
                              <w:pStyle w:val="Blackband-DOINPS"/>
                            </w:pPr>
                            <w:r>
                              <w:t>National Park Service</w:t>
                            </w:r>
                          </w:p>
                          <w:p w14:paraId="7EAA09C1" w14:textId="77777777" w:rsidR="00F71943" w:rsidRDefault="00F71943" w:rsidP="00F71943">
                            <w:pPr>
                              <w:pStyle w:val="Blackband-DOINPS"/>
                            </w:pPr>
                            <w:r>
                              <w:t>U.S. Department of the Interior</w:t>
                            </w:r>
                          </w:p>
                          <w:p w14:paraId="5C453E20" w14:textId="77777777" w:rsidR="00F71943" w:rsidRDefault="00F71943" w:rsidP="00F71943">
                            <w:pPr>
                              <w:pStyle w:val="Blackband-DOINPS"/>
                            </w:pPr>
                          </w:p>
                          <w:p w14:paraId="2A51A555" w14:textId="40222FAA" w:rsidR="00F71943" w:rsidRDefault="00F71943" w:rsidP="00F71943">
                            <w:pPr>
                              <w:pStyle w:val="Blackband-DOINPS"/>
                            </w:pPr>
                            <w:r>
                              <w:t>Aztec, NM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F69A8" id="Text Box 10" o:spid="_x0000_s1029" type="#_x0000_t202" style="position:absolute;left:0;text-align:left;margin-left:390.75pt;margin-top:32.25pt;width:129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" filled="f" stroked="f" strokeweight="0">
                <v:textbox inset="0,0,0,0">
                  <w:txbxContent>
                    <w:p w14:paraId="4C374049" w14:textId="77777777" w:rsidR="00F71943" w:rsidRDefault="00F71943" w:rsidP="00F71943">
                      <w:pPr>
                        <w:pStyle w:val="Blackband-DOINPS"/>
                      </w:pPr>
                      <w:r>
                        <w:t>National Park Service</w:t>
                      </w:r>
                    </w:p>
                    <w:p w14:paraId="7EAA09C1" w14:textId="77777777" w:rsidR="00F71943" w:rsidRDefault="00F71943" w:rsidP="00F71943">
                      <w:pPr>
                        <w:pStyle w:val="Blackband-DOINPS"/>
                      </w:pPr>
                      <w:r>
                        <w:t>U.S. Department of the Interior</w:t>
                      </w:r>
                    </w:p>
                    <w:p w14:paraId="5C453E20" w14:textId="77777777" w:rsidR="00F71943" w:rsidRDefault="00F71943" w:rsidP="00F71943">
                      <w:pPr>
                        <w:pStyle w:val="Blackband-DOINPS"/>
                      </w:pPr>
                    </w:p>
                    <w:p w14:paraId="2A51A555" w14:textId="40222FAA" w:rsidR="00F71943" w:rsidRDefault="00F71943" w:rsidP="00F71943">
                      <w:pPr>
                        <w:pStyle w:val="Blackband-DOINPS"/>
                      </w:pPr>
                      <w:r>
                        <w:t>Aztec, NM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  <w:r w:rsidR="0061288C" w:rsidRPr="00DE0CE4">
        <w:rPr>
          <w:b/>
          <w:bCs/>
        </w:rPr>
        <w:t>Location:</w:t>
      </w:r>
      <w:r w:rsidR="0061288C">
        <w:t xml:space="preserve"> </w:t>
      </w:r>
      <w:r w:rsidR="00C512D0">
        <w:t>Aztec Ruins Picnic Area</w:t>
      </w:r>
    </w:p>
    <w:p w14:paraId="3AB6E1AC" w14:textId="77777777" w:rsidR="00CC6921" w:rsidRPr="00BB7F29" w:rsidRDefault="00CC6921" w:rsidP="007E5428">
      <w:pPr>
        <w:ind w:left="-180" w:hanging="270"/>
        <w:rPr>
          <w:sz w:val="20"/>
          <w:szCs w:val="20"/>
        </w:rPr>
      </w:pPr>
    </w:p>
    <w:tbl>
      <w:tblPr>
        <w:tblW w:w="11250" w:type="dxa"/>
        <w:tblInd w:w="-9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4A0" w:firstRow="1" w:lastRow="0" w:firstColumn="1" w:lastColumn="0" w:noHBand="0" w:noVBand="1"/>
      </w:tblPr>
      <w:tblGrid>
        <w:gridCol w:w="11250"/>
      </w:tblGrid>
      <w:tr w:rsidR="00CC6921" w14:paraId="115C1E81" w14:textId="77777777" w:rsidTr="003E056F">
        <w:tc>
          <w:tcPr>
            <w:tcW w:w="11250" w:type="dxa"/>
            <w:tcMar>
              <w:left w:w="187" w:type="dxa"/>
              <w:right w:w="187" w:type="dxa"/>
            </w:tcMar>
          </w:tcPr>
          <w:p w14:paraId="03CA3E2A" w14:textId="77777777" w:rsidR="00C96E69" w:rsidRPr="00C711B4" w:rsidRDefault="00CC6921" w:rsidP="00CC6921">
            <w:pPr>
              <w:ind w:left="-103" w:firstLine="90"/>
              <w:rPr>
                <w:rFonts w:asciiTheme="minorHAnsi" w:hAnsiTheme="minorHAnsi"/>
                <w:sz w:val="20"/>
                <w:szCs w:val="20"/>
              </w:rPr>
            </w:pPr>
            <w:bookmarkStart w:id="0" w:name="_Hlk132964470"/>
            <w:r w:rsidRPr="00C711B4">
              <w:rPr>
                <w:rFonts w:asciiTheme="minorHAnsi" w:hAnsiTheme="minorHAnsi"/>
                <w:b/>
                <w:bCs/>
                <w:sz w:val="20"/>
                <w:szCs w:val="20"/>
              </w:rPr>
              <w:t>Goal</w:t>
            </w:r>
            <w:proofErr w:type="gramStart"/>
            <w:r w:rsidRPr="00C711B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 </w:t>
            </w:r>
            <w:r w:rsidR="00C96E69" w:rsidRPr="00C711B4">
              <w:rPr>
                <w:rFonts w:asciiTheme="minorHAnsi" w:hAnsiTheme="minorHAnsi"/>
                <w:sz w:val="20"/>
                <w:szCs w:val="20"/>
              </w:rPr>
              <w:t>Examine</w:t>
            </w:r>
            <w:proofErr w:type="gramEnd"/>
            <w:r w:rsidR="00C96E69" w:rsidRPr="00C711B4">
              <w:rPr>
                <w:rFonts w:asciiTheme="minorHAnsi" w:hAnsiTheme="minorHAnsi"/>
                <w:sz w:val="20"/>
                <w:szCs w:val="20"/>
              </w:rPr>
              <w:t xml:space="preserve"> history from the perspective of participants to gain appreciation for the problem-solving skills of the    </w:t>
            </w:r>
          </w:p>
          <w:p w14:paraId="0CB5428F" w14:textId="77777777" w:rsidR="00C2560E" w:rsidRPr="00C711B4" w:rsidRDefault="00C96E69" w:rsidP="00CC6921">
            <w:pPr>
              <w:ind w:left="-103" w:firstLine="90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    </w:t>
            </w:r>
            <w:r w:rsidRPr="00C711B4">
              <w:rPr>
                <w:rFonts w:asciiTheme="minorHAnsi" w:hAnsiTheme="minorHAnsi"/>
                <w:sz w:val="20"/>
                <w:szCs w:val="20"/>
              </w:rPr>
              <w:t>ancestral Pueblo</w:t>
            </w:r>
            <w:r w:rsidR="00C2560E" w:rsidRPr="00C711B4">
              <w:rPr>
                <w:rFonts w:asciiTheme="minorHAnsi" w:hAnsiTheme="minorHAnsi"/>
                <w:sz w:val="20"/>
                <w:szCs w:val="20"/>
              </w:rPr>
              <w:t>.</w:t>
            </w:r>
            <w:r w:rsidRPr="00C711B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2560E" w:rsidRPr="00C711B4">
              <w:rPr>
                <w:rFonts w:asciiTheme="minorHAnsi" w:hAnsiTheme="minorHAnsi"/>
                <w:sz w:val="20"/>
                <w:szCs w:val="20"/>
              </w:rPr>
              <w:t>T</w:t>
            </w:r>
            <w:r w:rsidRPr="00C711B4">
              <w:rPr>
                <w:rFonts w:asciiTheme="minorHAnsi" w:hAnsiTheme="minorHAnsi"/>
                <w:sz w:val="20"/>
                <w:szCs w:val="20"/>
              </w:rPr>
              <w:t>hen explore ways to adapt similar natural resource use</w:t>
            </w:r>
            <w:r w:rsidR="00C2560E" w:rsidRPr="00C711B4">
              <w:rPr>
                <w:rFonts w:asciiTheme="minorHAnsi" w:hAnsiTheme="minorHAnsi"/>
                <w:sz w:val="20"/>
                <w:szCs w:val="20"/>
              </w:rPr>
              <w:t xml:space="preserve"> and management</w:t>
            </w:r>
            <w:r w:rsidRPr="00C711B4">
              <w:rPr>
                <w:rFonts w:asciiTheme="minorHAnsi" w:hAnsiTheme="minorHAnsi"/>
                <w:sz w:val="20"/>
                <w:szCs w:val="20"/>
              </w:rPr>
              <w:t xml:space="preserve"> for more </w:t>
            </w:r>
            <w:r w:rsidR="00C2560E" w:rsidRPr="00C711B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4B943FB0" w14:textId="70DD7C35" w:rsidR="00CC6921" w:rsidRPr="00C711B4" w:rsidRDefault="00C2560E" w:rsidP="00C2560E">
            <w:pPr>
              <w:ind w:left="-103" w:firstLine="90"/>
              <w:rPr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 xml:space="preserve">     </w:t>
            </w:r>
            <w:r w:rsidR="00C96E69" w:rsidRPr="00C711B4">
              <w:rPr>
                <w:rFonts w:asciiTheme="minorHAnsi" w:hAnsiTheme="minorHAnsi"/>
                <w:sz w:val="20"/>
                <w:szCs w:val="20"/>
              </w:rPr>
              <w:t>sustainable</w:t>
            </w:r>
            <w:r w:rsidR="00A35391" w:rsidRPr="00C711B4">
              <w:rPr>
                <w:rFonts w:asciiTheme="minorHAnsi" w:hAnsiTheme="minorHAnsi"/>
                <w:sz w:val="20"/>
                <w:szCs w:val="20"/>
              </w:rPr>
              <w:t xml:space="preserve"> modern</w:t>
            </w:r>
            <w:r w:rsidR="00C96E69" w:rsidRPr="00C711B4">
              <w:rPr>
                <w:rFonts w:asciiTheme="minorHAnsi" w:hAnsiTheme="minorHAnsi"/>
                <w:sz w:val="20"/>
                <w:szCs w:val="20"/>
              </w:rPr>
              <w:t xml:space="preserve"> lifestyles.</w:t>
            </w:r>
            <w:r w:rsidR="00C96E69" w:rsidRPr="00C711B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C6921" w14:paraId="2C36C03C" w14:textId="77777777" w:rsidTr="003E056F">
        <w:tc>
          <w:tcPr>
            <w:tcW w:w="11250" w:type="dxa"/>
            <w:tcMar>
              <w:left w:w="187" w:type="dxa"/>
              <w:right w:w="187" w:type="dxa"/>
            </w:tcMar>
          </w:tcPr>
          <w:p w14:paraId="160AECFE" w14:textId="77777777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b/>
                <w:bCs/>
                <w:sz w:val="20"/>
                <w:szCs w:val="20"/>
              </w:rPr>
              <w:t>Objectives</w:t>
            </w:r>
            <w:r w:rsidRPr="00C711B4">
              <w:rPr>
                <w:sz w:val="20"/>
                <w:szCs w:val="20"/>
              </w:rPr>
              <w:t xml:space="preserve">:  </w:t>
            </w:r>
          </w:p>
          <w:p w14:paraId="3C32939B" w14:textId="0489B720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sz w:val="20"/>
                <w:szCs w:val="20"/>
              </w:rPr>
              <w:t xml:space="preserve">1.  </w:t>
            </w:r>
            <w:r w:rsidR="00C96E69" w:rsidRPr="00C711B4">
              <w:rPr>
                <w:sz w:val="20"/>
                <w:szCs w:val="20"/>
              </w:rPr>
              <w:t>Identify the steps and support team needed to create a stone ax</w:t>
            </w:r>
            <w:r w:rsidR="00787EBE" w:rsidRPr="00C711B4">
              <w:rPr>
                <w:sz w:val="20"/>
                <w:szCs w:val="20"/>
              </w:rPr>
              <w:t>e</w:t>
            </w:r>
            <w:r w:rsidR="00C96E69" w:rsidRPr="00C711B4">
              <w:rPr>
                <w:sz w:val="20"/>
                <w:szCs w:val="20"/>
              </w:rPr>
              <w:t>.</w:t>
            </w:r>
          </w:p>
          <w:p w14:paraId="7B557826" w14:textId="5E0EBF72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sz w:val="20"/>
                <w:szCs w:val="20"/>
              </w:rPr>
              <w:t xml:space="preserve">2.  </w:t>
            </w:r>
            <w:r w:rsidR="00C96E69" w:rsidRPr="00C711B4">
              <w:rPr>
                <w:sz w:val="20"/>
                <w:szCs w:val="20"/>
              </w:rPr>
              <w:t xml:space="preserve">Connect ancestral Pueblo tools to modern day </w:t>
            </w:r>
            <w:r w:rsidR="00A35391" w:rsidRPr="00C711B4">
              <w:rPr>
                <w:sz w:val="20"/>
                <w:szCs w:val="20"/>
              </w:rPr>
              <w:t>stewardship practices.</w:t>
            </w:r>
          </w:p>
          <w:p w14:paraId="18EF37A7" w14:textId="10C9E248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sz w:val="20"/>
                <w:szCs w:val="20"/>
              </w:rPr>
              <w:t>3</w:t>
            </w:r>
            <w:proofErr w:type="gramStart"/>
            <w:r w:rsidRPr="00C711B4">
              <w:rPr>
                <w:sz w:val="20"/>
                <w:szCs w:val="20"/>
              </w:rPr>
              <w:t xml:space="preserve">.  </w:t>
            </w:r>
            <w:r w:rsidR="00CA0A3E" w:rsidRPr="00C711B4">
              <w:rPr>
                <w:sz w:val="20"/>
                <w:szCs w:val="20"/>
              </w:rPr>
              <w:t>Identify</w:t>
            </w:r>
            <w:proofErr w:type="gramEnd"/>
            <w:r w:rsidR="00C96E69" w:rsidRPr="00C711B4">
              <w:rPr>
                <w:sz w:val="20"/>
                <w:szCs w:val="20"/>
              </w:rPr>
              <w:t xml:space="preserve"> ways technology shaped and </w:t>
            </w:r>
            <w:proofErr w:type="gramStart"/>
            <w:r w:rsidR="00C96E69" w:rsidRPr="00C711B4">
              <w:rPr>
                <w:sz w:val="20"/>
                <w:szCs w:val="20"/>
              </w:rPr>
              <w:t>continues</w:t>
            </w:r>
            <w:proofErr w:type="gramEnd"/>
            <w:r w:rsidR="00C96E69" w:rsidRPr="00C711B4">
              <w:rPr>
                <w:sz w:val="20"/>
                <w:szCs w:val="20"/>
              </w:rPr>
              <w:t xml:space="preserve"> to shape how people engage with the environment.</w:t>
            </w:r>
          </w:p>
        </w:tc>
      </w:tr>
      <w:tr w:rsidR="00CC6921" w14:paraId="584D8269" w14:textId="77777777" w:rsidTr="003E056F">
        <w:tc>
          <w:tcPr>
            <w:tcW w:w="11250" w:type="dxa"/>
            <w:tcMar>
              <w:left w:w="187" w:type="dxa"/>
              <w:right w:w="187" w:type="dxa"/>
            </w:tcMar>
          </w:tcPr>
          <w:p w14:paraId="4B798AF9" w14:textId="77777777" w:rsidR="00CC6921" w:rsidRPr="00C711B4" w:rsidRDefault="00CC6921" w:rsidP="00CC6921">
            <w:pPr>
              <w:rPr>
                <w:b/>
                <w:bCs/>
                <w:sz w:val="20"/>
                <w:szCs w:val="20"/>
              </w:rPr>
            </w:pPr>
            <w:r w:rsidRPr="00C711B4">
              <w:rPr>
                <w:b/>
                <w:bCs/>
                <w:sz w:val="20"/>
                <w:szCs w:val="20"/>
              </w:rPr>
              <w:t xml:space="preserve">Questions: </w:t>
            </w:r>
          </w:p>
          <w:p w14:paraId="10D54FBF" w14:textId="5017D1B5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sz w:val="20"/>
                <w:szCs w:val="20"/>
              </w:rPr>
              <w:t xml:space="preserve">1.  </w:t>
            </w:r>
            <w:r w:rsidR="00A35391" w:rsidRPr="00C711B4">
              <w:rPr>
                <w:sz w:val="20"/>
                <w:szCs w:val="20"/>
              </w:rPr>
              <w:t xml:space="preserve">Are </w:t>
            </w:r>
            <w:r w:rsidR="00C711B4" w:rsidRPr="00C711B4">
              <w:rPr>
                <w:sz w:val="20"/>
                <w:szCs w:val="20"/>
              </w:rPr>
              <w:t xml:space="preserve">so-called </w:t>
            </w:r>
            <w:r w:rsidR="00A35391" w:rsidRPr="00C711B4">
              <w:rPr>
                <w:sz w:val="20"/>
                <w:szCs w:val="20"/>
              </w:rPr>
              <w:t>primitive tools as simple or nontechnical as people think?</w:t>
            </w:r>
          </w:p>
          <w:p w14:paraId="62610B55" w14:textId="4D93D2EB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sz w:val="20"/>
                <w:szCs w:val="20"/>
              </w:rPr>
              <w:t xml:space="preserve">2.  </w:t>
            </w:r>
            <w:r w:rsidR="009560A0" w:rsidRPr="00C711B4">
              <w:rPr>
                <w:sz w:val="20"/>
                <w:szCs w:val="20"/>
              </w:rPr>
              <w:t>What are some of the different ways people define thriving in life?</w:t>
            </w:r>
          </w:p>
          <w:p w14:paraId="3FFC9784" w14:textId="492A9B20" w:rsidR="00CC6921" w:rsidRPr="00C711B4" w:rsidRDefault="00CC6921" w:rsidP="00CC6921">
            <w:pPr>
              <w:rPr>
                <w:sz w:val="20"/>
                <w:szCs w:val="20"/>
              </w:rPr>
            </w:pPr>
            <w:r w:rsidRPr="00C711B4">
              <w:rPr>
                <w:sz w:val="20"/>
                <w:szCs w:val="20"/>
              </w:rPr>
              <w:t>3</w:t>
            </w:r>
            <w:proofErr w:type="gramStart"/>
            <w:r w:rsidRPr="00C711B4">
              <w:rPr>
                <w:sz w:val="20"/>
                <w:szCs w:val="20"/>
              </w:rPr>
              <w:t xml:space="preserve">.  </w:t>
            </w:r>
            <w:r w:rsidR="00891D39" w:rsidRPr="00C711B4">
              <w:rPr>
                <w:sz w:val="20"/>
                <w:szCs w:val="20"/>
              </w:rPr>
              <w:t>How</w:t>
            </w:r>
            <w:proofErr w:type="gramEnd"/>
            <w:r w:rsidR="00891D39" w:rsidRPr="00C711B4">
              <w:rPr>
                <w:sz w:val="20"/>
                <w:szCs w:val="20"/>
              </w:rPr>
              <w:t xml:space="preserve"> </w:t>
            </w:r>
            <w:r w:rsidR="00A35391" w:rsidRPr="00C711B4">
              <w:rPr>
                <w:sz w:val="20"/>
                <w:szCs w:val="20"/>
              </w:rPr>
              <w:t xml:space="preserve">can our daily stewardship actions </w:t>
            </w:r>
            <w:proofErr w:type="gramStart"/>
            <w:r w:rsidR="00C711B4" w:rsidRPr="00C711B4">
              <w:rPr>
                <w:sz w:val="20"/>
                <w:szCs w:val="20"/>
              </w:rPr>
              <w:t>take into account</w:t>
            </w:r>
            <w:proofErr w:type="gramEnd"/>
            <w:r w:rsidR="00C711B4" w:rsidRPr="00C711B4">
              <w:rPr>
                <w:sz w:val="20"/>
                <w:szCs w:val="20"/>
              </w:rPr>
              <w:t xml:space="preserve"> that</w:t>
            </w:r>
            <w:r w:rsidR="00A35391" w:rsidRPr="00C711B4">
              <w:rPr>
                <w:sz w:val="20"/>
                <w:szCs w:val="20"/>
              </w:rPr>
              <w:t xml:space="preserve"> earth is a closed system?</w:t>
            </w:r>
          </w:p>
        </w:tc>
      </w:tr>
      <w:tr w:rsidR="00CC6921" w14:paraId="17AD2B13" w14:textId="77777777" w:rsidTr="003E056F">
        <w:tc>
          <w:tcPr>
            <w:tcW w:w="11250" w:type="dxa"/>
            <w:tcMar>
              <w:left w:w="187" w:type="dxa"/>
              <w:right w:w="187" w:type="dxa"/>
            </w:tcMar>
          </w:tcPr>
          <w:p w14:paraId="3090DFB8" w14:textId="77777777" w:rsidR="00CC6921" w:rsidRPr="00C711B4" w:rsidRDefault="00CC6921" w:rsidP="00CC6921">
            <w:pPr>
              <w:rPr>
                <w:b/>
                <w:bCs/>
                <w:sz w:val="20"/>
                <w:szCs w:val="20"/>
              </w:rPr>
            </w:pPr>
            <w:r w:rsidRPr="00C711B4">
              <w:rPr>
                <w:b/>
                <w:bCs/>
                <w:sz w:val="20"/>
                <w:szCs w:val="20"/>
              </w:rPr>
              <w:t>Takeaways:</w:t>
            </w:r>
          </w:p>
          <w:p w14:paraId="40E36D10" w14:textId="7CB6656D" w:rsidR="00CC6921" w:rsidRPr="00C711B4" w:rsidRDefault="00CC6921" w:rsidP="00CC6921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0"/>
                <w:szCs w:val="20"/>
              </w:rPr>
            </w:pPr>
            <w:r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0A3E" w:rsidRPr="00C711B4">
              <w:rPr>
                <w:rFonts w:asciiTheme="minorHAnsi" w:hAnsiTheme="minorHAnsi" w:cstheme="minorHAnsi"/>
                <w:sz w:val="20"/>
                <w:szCs w:val="20"/>
              </w:rPr>
              <w:t>Cooperation and interdependence are foundational values for sustainable lifestyles.</w:t>
            </w:r>
            <w:r w:rsidR="00C711B4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Changes in climate, such as extended droughts, have impacted people throughout time. The climate change we face today has different causes and consequences. How does it affect </w:t>
            </w:r>
            <w:r w:rsidR="00E809ED">
              <w:rPr>
                <w:rFonts w:asciiTheme="minorHAnsi" w:hAnsiTheme="minorHAnsi" w:cstheme="minorHAnsi"/>
                <w:sz w:val="20"/>
                <w:szCs w:val="20"/>
              </w:rPr>
              <w:t>our communities</w:t>
            </w:r>
            <w:r w:rsidR="00C711B4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and what actions </w:t>
            </w:r>
            <w:proofErr w:type="gramStart"/>
            <w:r w:rsidR="00C711B4" w:rsidRPr="00C711B4">
              <w:rPr>
                <w:rFonts w:asciiTheme="minorHAnsi" w:hAnsiTheme="minorHAnsi" w:cstheme="minorHAnsi"/>
                <w:sz w:val="20"/>
                <w:szCs w:val="20"/>
              </w:rPr>
              <w:t>can you</w:t>
            </w:r>
            <w:proofErr w:type="gramEnd"/>
            <w:r w:rsidR="00C711B4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take</w:t>
            </w:r>
            <w:r w:rsidR="00E809ED">
              <w:rPr>
                <w:rFonts w:asciiTheme="minorHAnsi" w:hAnsiTheme="minorHAnsi" w:cstheme="minorHAnsi"/>
                <w:sz w:val="20"/>
                <w:szCs w:val="20"/>
              </w:rPr>
              <w:t xml:space="preserve"> in, for or with your community</w:t>
            </w:r>
            <w:r w:rsidR="00C711B4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to create solutions?</w:t>
            </w:r>
          </w:p>
          <w:p w14:paraId="0E86303F" w14:textId="0826D0D4" w:rsidR="00CC6921" w:rsidRPr="00C711B4" w:rsidRDefault="00CC6921" w:rsidP="00CA0A3E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0"/>
                <w:szCs w:val="20"/>
              </w:rPr>
            </w:pPr>
            <w:r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0A3E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Ancestral Pueblo </w:t>
            </w:r>
            <w:r w:rsidR="00A31B76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people </w:t>
            </w:r>
            <w:r w:rsidR="00CA0A3E" w:rsidRPr="00C711B4">
              <w:rPr>
                <w:rFonts w:asciiTheme="minorHAnsi" w:hAnsiTheme="minorHAnsi" w:cstheme="minorHAnsi"/>
                <w:sz w:val="20"/>
                <w:szCs w:val="20"/>
              </w:rPr>
              <w:t>developed a complex and highly sophisticated society</w:t>
            </w:r>
            <w:r w:rsidR="00C711B4" w:rsidRPr="00C711B4">
              <w:rPr>
                <w:rFonts w:asciiTheme="minorHAnsi" w:hAnsiTheme="minorHAnsi" w:cstheme="minorHAnsi"/>
                <w:sz w:val="20"/>
                <w:szCs w:val="20"/>
              </w:rPr>
              <w:t>, which continues to thrive today</w:t>
            </w:r>
            <w:r w:rsidR="00CA0A3E" w:rsidRPr="00C711B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CCBF61A" w14:textId="37030785" w:rsidR="00CA0A3E" w:rsidRPr="00C711B4" w:rsidRDefault="00CA0A3E" w:rsidP="00CA0A3E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0"/>
                <w:szCs w:val="20"/>
              </w:rPr>
            </w:pPr>
            <w:r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All cultures rely on </w:t>
            </w:r>
            <w:r w:rsidR="00A31B76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allocation and use of </w:t>
            </w:r>
            <w:r w:rsidR="00A31B76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natural </w:t>
            </w:r>
            <w:r w:rsidRPr="00C711B4">
              <w:rPr>
                <w:rFonts w:asciiTheme="minorHAnsi" w:hAnsiTheme="minorHAnsi" w:cstheme="minorHAnsi"/>
                <w:sz w:val="20"/>
                <w:szCs w:val="20"/>
              </w:rPr>
              <w:t>resources</w:t>
            </w:r>
            <w:r w:rsidR="00A31B76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BF56D4" w:rsidRPr="00C711B4">
              <w:rPr>
                <w:rFonts w:asciiTheme="minorHAnsi" w:hAnsiTheme="minorHAnsi" w:cstheme="minorHAnsi"/>
                <w:sz w:val="20"/>
                <w:szCs w:val="20"/>
              </w:rPr>
              <w:t>Resource availability and use</w:t>
            </w:r>
            <w:r w:rsidR="00A31B76" w:rsidRPr="00C711B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711B4">
              <w:rPr>
                <w:rFonts w:asciiTheme="minorHAnsi" w:hAnsiTheme="minorHAnsi" w:cstheme="minorHAnsi"/>
                <w:sz w:val="20"/>
                <w:szCs w:val="20"/>
              </w:rPr>
              <w:t>change over time</w:t>
            </w:r>
            <w:r w:rsidR="0026605B" w:rsidRPr="00C711B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bookmarkEnd w:id="0"/>
    </w:tbl>
    <w:p w14:paraId="54021CFF" w14:textId="105DDFBC" w:rsidR="00D459D5" w:rsidRDefault="00D459D5" w:rsidP="006E1DA3">
      <w:pPr>
        <w:ind w:left="2160"/>
        <w:rPr>
          <w:b/>
          <w:bCs/>
        </w:rPr>
      </w:pPr>
    </w:p>
    <w:tbl>
      <w:tblPr>
        <w:tblpPr w:leftFromText="180" w:rightFromText="180" w:vertAnchor="text" w:horzAnchor="margin" w:tblpXSpec="center" w:tblpY="-62"/>
        <w:tblW w:w="4405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25"/>
        <w:gridCol w:w="1440"/>
        <w:gridCol w:w="1440"/>
      </w:tblGrid>
      <w:tr w:rsidR="005239C4" w14:paraId="19996364" w14:textId="77777777" w:rsidTr="005239C4">
        <w:trPr>
          <w:trHeight w:val="935"/>
        </w:trPr>
        <w:tc>
          <w:tcPr>
            <w:tcW w:w="1525" w:type="dxa"/>
            <w:shd w:val="clear" w:color="auto" w:fill="FFF2CC" w:themeFill="accent4" w:themeFillTint="33"/>
          </w:tcPr>
          <w:p w14:paraId="576E80A4" w14:textId="77777777" w:rsidR="005239C4" w:rsidRPr="00891D39" w:rsidRDefault="005239C4" w:rsidP="005239C4">
            <w:pPr>
              <w:rPr>
                <w:rFonts w:asciiTheme="minorHAnsi" w:hAnsiTheme="minorHAnsi"/>
                <w:b/>
                <w:bCs/>
              </w:rPr>
            </w:pPr>
            <w:bookmarkStart w:id="1" w:name="_Hlk129766651"/>
            <w:r w:rsidRPr="00891D39">
              <w:rPr>
                <w:rFonts w:asciiTheme="minorHAnsi" w:hAnsiTheme="minorHAnsi"/>
                <w:b/>
                <w:bCs/>
              </w:rPr>
              <w:t>Vocabulary</w:t>
            </w:r>
          </w:p>
          <w:p w14:paraId="4549FFB3" w14:textId="2ADF5805" w:rsidR="005239C4" w:rsidRDefault="00522793" w:rsidP="005239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="005239C4" w:rsidRPr="00891D39">
              <w:rPr>
                <w:rFonts w:asciiTheme="minorHAnsi" w:hAnsiTheme="minorHAnsi"/>
              </w:rPr>
              <w:t>ollaboration</w:t>
            </w:r>
          </w:p>
          <w:p w14:paraId="42E353FD" w14:textId="25F0506F" w:rsidR="005239C4" w:rsidRPr="00891D39" w:rsidRDefault="00522793" w:rsidP="005239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="005239C4" w:rsidRPr="00891D39">
              <w:rPr>
                <w:rFonts w:asciiTheme="minorHAnsi" w:hAnsiTheme="minorHAnsi"/>
              </w:rPr>
              <w:t>lowchart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14:paraId="2619E236" w14:textId="77777777" w:rsidR="005239C4" w:rsidRPr="00891D39" w:rsidRDefault="005239C4" w:rsidP="005239C4">
            <w:pPr>
              <w:rPr>
                <w:rFonts w:asciiTheme="minorHAnsi" w:hAnsiTheme="minorHAnsi"/>
              </w:rPr>
            </w:pPr>
          </w:p>
          <w:p w14:paraId="4A07E82A" w14:textId="0BD7F41C" w:rsidR="005239C4" w:rsidRDefault="00522793" w:rsidP="005239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</w:t>
            </w:r>
            <w:r w:rsidR="005239C4" w:rsidRPr="00891D39">
              <w:rPr>
                <w:rFonts w:asciiTheme="minorHAnsi" w:hAnsiTheme="minorHAnsi"/>
              </w:rPr>
              <w:t xml:space="preserve">reat </w:t>
            </w:r>
            <w:r>
              <w:rPr>
                <w:rFonts w:asciiTheme="minorHAnsi" w:hAnsiTheme="minorHAnsi"/>
              </w:rPr>
              <w:t>h</w:t>
            </w:r>
            <w:r w:rsidR="005239C4" w:rsidRPr="00891D39">
              <w:rPr>
                <w:rFonts w:asciiTheme="minorHAnsi" w:hAnsiTheme="minorHAnsi"/>
              </w:rPr>
              <w:t>ouse</w:t>
            </w:r>
          </w:p>
          <w:p w14:paraId="2C627617" w14:textId="3BCB2207" w:rsidR="005239C4" w:rsidRPr="00891D39" w:rsidRDefault="00522793" w:rsidP="005239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5239C4">
              <w:rPr>
                <w:rFonts w:asciiTheme="minorHAnsi" w:hAnsiTheme="minorHAnsi"/>
              </w:rPr>
              <w:t>tewardship</w:t>
            </w:r>
          </w:p>
        </w:tc>
        <w:tc>
          <w:tcPr>
            <w:tcW w:w="1440" w:type="dxa"/>
            <w:shd w:val="clear" w:color="auto" w:fill="FFF2CC" w:themeFill="accent4" w:themeFillTint="33"/>
          </w:tcPr>
          <w:p w14:paraId="58591A3C" w14:textId="77777777" w:rsidR="005239C4" w:rsidRPr="00891D39" w:rsidRDefault="005239C4" w:rsidP="005239C4">
            <w:pPr>
              <w:rPr>
                <w:rFonts w:asciiTheme="minorHAnsi" w:hAnsiTheme="minorHAnsi"/>
              </w:rPr>
            </w:pPr>
          </w:p>
          <w:p w14:paraId="6D504D61" w14:textId="45825CB1" w:rsidR="005239C4" w:rsidRPr="00891D39" w:rsidRDefault="00522793" w:rsidP="005239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5239C4" w:rsidRPr="00891D39">
              <w:rPr>
                <w:rFonts w:asciiTheme="minorHAnsi" w:hAnsiTheme="minorHAnsi"/>
              </w:rPr>
              <w:t>ustainability</w:t>
            </w:r>
          </w:p>
          <w:p w14:paraId="3CB57D6C" w14:textId="448D6245" w:rsidR="005239C4" w:rsidRPr="00891D39" w:rsidRDefault="00522793" w:rsidP="005239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</w:t>
            </w:r>
            <w:r w:rsidR="005239C4" w:rsidRPr="00891D39">
              <w:rPr>
                <w:rFonts w:asciiTheme="minorHAnsi" w:hAnsiTheme="minorHAnsi"/>
              </w:rPr>
              <w:t>inner</w:t>
            </w:r>
          </w:p>
        </w:tc>
      </w:tr>
      <w:bookmarkEnd w:id="1"/>
    </w:tbl>
    <w:p w14:paraId="75707356" w14:textId="77777777" w:rsidR="00755C11" w:rsidRDefault="00755C11" w:rsidP="006E1DA3">
      <w:pPr>
        <w:ind w:left="2160"/>
        <w:rPr>
          <w:b/>
          <w:bCs/>
        </w:rPr>
      </w:pPr>
    </w:p>
    <w:p w14:paraId="285CD7B6" w14:textId="77777777" w:rsidR="00755C11" w:rsidRDefault="00755C11" w:rsidP="006E1DA3">
      <w:pPr>
        <w:ind w:left="2160"/>
        <w:rPr>
          <w:b/>
          <w:bCs/>
        </w:rPr>
      </w:pPr>
    </w:p>
    <w:p w14:paraId="0CEB5522" w14:textId="77777777" w:rsidR="00755C11" w:rsidRDefault="00755C11" w:rsidP="006E1DA3">
      <w:pPr>
        <w:ind w:left="2160"/>
        <w:rPr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269"/>
        <w:tblW w:w="11036" w:type="dxa"/>
        <w:shd w:val="pct12" w:color="auto" w:fill="auto"/>
        <w:tblLook w:val="04A0" w:firstRow="1" w:lastRow="0" w:firstColumn="1" w:lastColumn="0" w:noHBand="0" w:noVBand="1"/>
      </w:tblPr>
      <w:tblGrid>
        <w:gridCol w:w="1316"/>
        <w:gridCol w:w="6480"/>
        <w:gridCol w:w="3240"/>
      </w:tblGrid>
      <w:tr w:rsidR="00E855CB" w14:paraId="541E861E" w14:textId="77777777" w:rsidTr="00E855CB">
        <w:trPr>
          <w:trHeight w:val="313"/>
        </w:trPr>
        <w:tc>
          <w:tcPr>
            <w:tcW w:w="1316" w:type="dxa"/>
            <w:shd w:val="pct37" w:color="auto" w:fill="auto"/>
          </w:tcPr>
          <w:p w14:paraId="092E791F" w14:textId="692A5B50" w:rsidR="00E855CB" w:rsidRPr="00E855CB" w:rsidRDefault="00E855CB" w:rsidP="00E6754E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6480" w:type="dxa"/>
            <w:shd w:val="pct37" w:color="auto" w:fill="auto"/>
          </w:tcPr>
          <w:p w14:paraId="19A2F74F" w14:textId="18FDF963" w:rsidR="00E855CB" w:rsidRPr="00E855CB" w:rsidRDefault="00E855CB" w:rsidP="00E675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855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Connecting with 2</w:t>
            </w:r>
            <w:r w:rsidRPr="00E855CB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nd</w:t>
            </w:r>
            <w:r w:rsidRPr="00E855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Grade Curriculum Standards</w:t>
            </w:r>
          </w:p>
        </w:tc>
        <w:tc>
          <w:tcPr>
            <w:tcW w:w="3240" w:type="dxa"/>
            <w:shd w:val="pct37" w:color="auto" w:fill="auto"/>
          </w:tcPr>
          <w:p w14:paraId="1BF654C3" w14:textId="77777777" w:rsidR="00E855CB" w:rsidRPr="00E855CB" w:rsidRDefault="00E855CB" w:rsidP="00E6754E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855CB">
              <w:rPr>
                <w:rFonts w:asciiTheme="minorHAnsi" w:hAnsiTheme="minorHAnsi"/>
                <w:b/>
                <w:bCs/>
              </w:rPr>
              <w:t>NM CORE and Anchor Standards</w:t>
            </w:r>
          </w:p>
        </w:tc>
      </w:tr>
      <w:tr w:rsidR="00E6754E" w14:paraId="10B5F69D" w14:textId="77777777" w:rsidTr="00E855CB">
        <w:trPr>
          <w:trHeight w:val="313"/>
        </w:trPr>
        <w:tc>
          <w:tcPr>
            <w:tcW w:w="1316" w:type="dxa"/>
            <w:shd w:val="pct5" w:color="auto" w:fill="auto"/>
          </w:tcPr>
          <w:p w14:paraId="320C1F77" w14:textId="77777777" w:rsidR="00E6754E" w:rsidRPr="00C711B4" w:rsidRDefault="00E6754E" w:rsidP="00E6754E">
            <w:pPr>
              <w:rPr>
                <w:rFonts w:asciiTheme="minorHAnsi" w:hAnsiTheme="minorHAnsi" w:cstheme="minorHAnsi"/>
              </w:rPr>
            </w:pPr>
            <w:r w:rsidRPr="00C711B4">
              <w:rPr>
                <w:rFonts w:asciiTheme="minorHAnsi" w:hAnsiTheme="minorHAnsi" w:cstheme="minorHAnsi"/>
              </w:rPr>
              <w:t>Social Studies</w:t>
            </w:r>
          </w:p>
        </w:tc>
        <w:tc>
          <w:tcPr>
            <w:tcW w:w="6480" w:type="dxa"/>
            <w:shd w:val="pct5" w:color="auto" w:fill="auto"/>
          </w:tcPr>
          <w:p w14:paraId="161FE7A8" w14:textId="77777777" w:rsidR="00E6754E" w:rsidRPr="00C711B4" w:rsidRDefault="00E6754E" w:rsidP="00E6754E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 xml:space="preserve">Roles and Responsibilities of a Civic Life   </w:t>
            </w:r>
          </w:p>
          <w:p w14:paraId="6106E02F" w14:textId="77777777" w:rsidR="00E6754E" w:rsidRPr="00C711B4" w:rsidRDefault="00E6754E" w:rsidP="00E6754E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Human-Environmental Interactions and Sustainability</w:t>
            </w:r>
          </w:p>
          <w:p w14:paraId="5FD36834" w14:textId="77777777" w:rsidR="00E6754E" w:rsidRPr="00C711B4" w:rsidRDefault="00E6754E" w:rsidP="00E6754E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Historical Change, Continuity, Context, and Reconciliation</w:t>
            </w:r>
          </w:p>
        </w:tc>
        <w:tc>
          <w:tcPr>
            <w:tcW w:w="3240" w:type="dxa"/>
            <w:shd w:val="pct5" w:color="auto" w:fill="auto"/>
          </w:tcPr>
          <w:p w14:paraId="4C5179C4" w14:textId="77777777" w:rsidR="00E6754E" w:rsidRPr="00C711B4" w:rsidRDefault="00E6754E" w:rsidP="00E6754E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Theme 1: Anchor Standard 4</w:t>
            </w:r>
          </w:p>
          <w:p w14:paraId="6CB93D1A" w14:textId="77777777" w:rsidR="00E6754E" w:rsidRPr="00C711B4" w:rsidRDefault="00E6754E" w:rsidP="00E6754E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Theme 3: Anchor Standard 14</w:t>
            </w:r>
          </w:p>
          <w:p w14:paraId="1969F3AD" w14:textId="77777777" w:rsidR="00E6754E" w:rsidRPr="00C711B4" w:rsidRDefault="00E6754E" w:rsidP="00E6754E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Theme 3 : Anchor Standard 15</w:t>
            </w:r>
          </w:p>
        </w:tc>
      </w:tr>
      <w:tr w:rsidR="00E6754E" w14:paraId="77932508" w14:textId="77777777" w:rsidTr="00E855CB">
        <w:trPr>
          <w:trHeight w:val="313"/>
        </w:trPr>
        <w:tc>
          <w:tcPr>
            <w:tcW w:w="1316" w:type="dxa"/>
            <w:shd w:val="pct5" w:color="auto" w:fill="auto"/>
          </w:tcPr>
          <w:p w14:paraId="2FC29271" w14:textId="77777777" w:rsidR="00E6754E" w:rsidRPr="00C711B4" w:rsidRDefault="00E6754E" w:rsidP="00E6754E">
            <w:pPr>
              <w:rPr>
                <w:rFonts w:asciiTheme="minorHAnsi" w:hAnsiTheme="minorHAnsi" w:cstheme="minorHAnsi"/>
              </w:rPr>
            </w:pPr>
            <w:r w:rsidRPr="00C711B4">
              <w:rPr>
                <w:rFonts w:asciiTheme="minorHAnsi" w:hAnsiTheme="minorHAnsi" w:cstheme="minorHAnsi"/>
              </w:rPr>
              <w:t>Science</w:t>
            </w:r>
          </w:p>
        </w:tc>
        <w:tc>
          <w:tcPr>
            <w:tcW w:w="6480" w:type="dxa"/>
            <w:shd w:val="pct5" w:color="auto" w:fill="auto"/>
          </w:tcPr>
          <w:p w14:paraId="5678D5BC" w14:textId="77777777" w:rsidR="00E6754E" w:rsidRPr="00C711B4" w:rsidRDefault="00E6754E" w:rsidP="00E6754E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Empirical evidence that changes to physical or biological components of an ecosystem affect populations</w:t>
            </w:r>
          </w:p>
          <w:p w14:paraId="74AC8195" w14:textId="77777777" w:rsidR="00E6754E" w:rsidRPr="00C711B4" w:rsidRDefault="00E6754E" w:rsidP="00E6754E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How increases in human population and per-capita consumption of natural resources impact Earth’s systems</w:t>
            </w:r>
          </w:p>
          <w:p w14:paraId="18F42DBD" w14:textId="77777777" w:rsidR="00E6754E" w:rsidRPr="00C711B4" w:rsidRDefault="00E6754E" w:rsidP="00E6754E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Determine similarities and differences among design solutions to identify best characteristics of each that can be combined into a new solution to better meet the criteria for success</w:t>
            </w:r>
          </w:p>
          <w:p w14:paraId="6A8B61D5" w14:textId="77777777" w:rsidR="00E6754E" w:rsidRPr="00C711B4" w:rsidRDefault="00E6754E" w:rsidP="00E6754E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Human Impacts</w:t>
            </w:r>
          </w:p>
        </w:tc>
        <w:tc>
          <w:tcPr>
            <w:tcW w:w="3240" w:type="dxa"/>
            <w:shd w:val="pct5" w:color="auto" w:fill="auto"/>
          </w:tcPr>
          <w:p w14:paraId="00350EBC" w14:textId="77777777" w:rsidR="00E6754E" w:rsidRPr="00C711B4" w:rsidRDefault="00E6754E" w:rsidP="00E6754E">
            <w:pPr>
              <w:pStyle w:val="ListParagraph"/>
              <w:numPr>
                <w:ilvl w:val="0"/>
                <w:numId w:val="24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MS-LS2</w:t>
            </w:r>
          </w:p>
          <w:p w14:paraId="0E82FA6C" w14:textId="77777777" w:rsidR="00E6754E" w:rsidRPr="00C711B4" w:rsidRDefault="00E6754E" w:rsidP="00E6754E">
            <w:pPr>
              <w:pStyle w:val="ListParagraph"/>
              <w:ind w:left="166"/>
              <w:rPr>
                <w:rFonts w:asciiTheme="minorHAnsi" w:hAnsiTheme="minorHAnsi"/>
                <w:sz w:val="20"/>
                <w:szCs w:val="20"/>
              </w:rPr>
            </w:pPr>
          </w:p>
          <w:p w14:paraId="51CDB696" w14:textId="77777777" w:rsidR="00E6754E" w:rsidRPr="00C711B4" w:rsidRDefault="00E6754E" w:rsidP="00E6754E">
            <w:pPr>
              <w:pStyle w:val="ListParagraph"/>
              <w:numPr>
                <w:ilvl w:val="0"/>
                <w:numId w:val="24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MS-ESS3</w:t>
            </w:r>
          </w:p>
          <w:p w14:paraId="5BE266EC" w14:textId="77777777" w:rsidR="00E6754E" w:rsidRPr="00C711B4" w:rsidRDefault="00E6754E" w:rsidP="00E6754E">
            <w:pPr>
              <w:rPr>
                <w:rFonts w:asciiTheme="minorHAnsi" w:hAnsiTheme="minorHAnsi"/>
              </w:rPr>
            </w:pPr>
          </w:p>
          <w:p w14:paraId="17935443" w14:textId="77777777" w:rsidR="00E6754E" w:rsidRPr="00C711B4" w:rsidRDefault="00E6754E" w:rsidP="00E6754E">
            <w:pPr>
              <w:pStyle w:val="ListParagraph"/>
              <w:numPr>
                <w:ilvl w:val="0"/>
                <w:numId w:val="25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MS-ETS1</w:t>
            </w:r>
          </w:p>
          <w:p w14:paraId="0A1450BB" w14:textId="77777777" w:rsidR="00E6754E" w:rsidRPr="00C711B4" w:rsidRDefault="00E6754E" w:rsidP="00E6754E">
            <w:pPr>
              <w:pStyle w:val="ListParagraph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4869C6DD" w14:textId="77777777" w:rsidR="00E6754E" w:rsidRPr="00C711B4" w:rsidRDefault="00E6754E" w:rsidP="00E6754E">
            <w:pPr>
              <w:pStyle w:val="ListParagraph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1CFED737" w14:textId="77777777" w:rsidR="00E6754E" w:rsidRPr="00C711B4" w:rsidRDefault="00E6754E" w:rsidP="00E6754E">
            <w:pPr>
              <w:pStyle w:val="ListParagraph"/>
              <w:numPr>
                <w:ilvl w:val="0"/>
                <w:numId w:val="26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New Mexico specific STEM MS</w:t>
            </w:r>
          </w:p>
        </w:tc>
      </w:tr>
      <w:tr w:rsidR="00E6754E" w14:paraId="55D53796" w14:textId="77777777" w:rsidTr="00E855CB">
        <w:trPr>
          <w:trHeight w:val="313"/>
        </w:trPr>
        <w:tc>
          <w:tcPr>
            <w:tcW w:w="1316" w:type="dxa"/>
            <w:shd w:val="pct5" w:color="auto" w:fill="auto"/>
          </w:tcPr>
          <w:p w14:paraId="63008BC1" w14:textId="77777777" w:rsidR="00E6754E" w:rsidRPr="00C711B4" w:rsidRDefault="00E6754E" w:rsidP="00E6754E">
            <w:pPr>
              <w:rPr>
                <w:rFonts w:asciiTheme="minorHAnsi" w:hAnsiTheme="minorHAnsi" w:cstheme="minorHAnsi"/>
              </w:rPr>
            </w:pPr>
            <w:r w:rsidRPr="00C711B4">
              <w:rPr>
                <w:rFonts w:asciiTheme="minorHAnsi" w:hAnsiTheme="minorHAnsi" w:cstheme="minorHAnsi"/>
              </w:rPr>
              <w:t>Visual Arts</w:t>
            </w:r>
          </w:p>
        </w:tc>
        <w:tc>
          <w:tcPr>
            <w:tcW w:w="6480" w:type="dxa"/>
            <w:shd w:val="pct5" w:color="auto" w:fill="auto"/>
          </w:tcPr>
          <w:p w14:paraId="26FE6207" w14:textId="77777777" w:rsidR="00E6754E" w:rsidRPr="00C711B4" w:rsidRDefault="00E6754E" w:rsidP="00E6754E">
            <w:pPr>
              <w:pStyle w:val="ListParagraph"/>
              <w:numPr>
                <w:ilvl w:val="0"/>
                <w:numId w:val="19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What conditions, attitudes, and behaviors support creativity and innovative thinking? What factors prevent or encourage people to take creative risks? How does collaboration expand the creative process?</w:t>
            </w:r>
          </w:p>
          <w:p w14:paraId="08036423" w14:textId="77777777" w:rsidR="00E6754E" w:rsidRPr="00C711B4" w:rsidRDefault="00E6754E" w:rsidP="00E6754E">
            <w:pPr>
              <w:pStyle w:val="ListParagraph"/>
              <w:numPr>
                <w:ilvl w:val="0"/>
                <w:numId w:val="19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How do objects, places, and design shape lives and communities?</w:t>
            </w:r>
          </w:p>
        </w:tc>
        <w:tc>
          <w:tcPr>
            <w:tcW w:w="3240" w:type="dxa"/>
            <w:shd w:val="pct5" w:color="auto" w:fill="auto"/>
          </w:tcPr>
          <w:p w14:paraId="05255208" w14:textId="77777777" w:rsidR="00E6754E" w:rsidRPr="00C711B4" w:rsidRDefault="00E6754E" w:rsidP="00E6754E">
            <w:pPr>
              <w:pStyle w:val="ListParagraph"/>
              <w:numPr>
                <w:ilvl w:val="0"/>
                <w:numId w:val="19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Anchor Standard 1</w:t>
            </w:r>
          </w:p>
          <w:p w14:paraId="03C8C30B" w14:textId="77777777" w:rsidR="00E6754E" w:rsidRPr="00C711B4" w:rsidRDefault="00E6754E" w:rsidP="00E6754E">
            <w:pPr>
              <w:rPr>
                <w:rFonts w:asciiTheme="minorHAnsi" w:hAnsiTheme="minorHAnsi"/>
              </w:rPr>
            </w:pPr>
          </w:p>
          <w:p w14:paraId="47EF3112" w14:textId="77777777" w:rsidR="00E6754E" w:rsidRPr="00C711B4" w:rsidRDefault="00E6754E" w:rsidP="00E6754E">
            <w:pPr>
              <w:rPr>
                <w:rFonts w:asciiTheme="minorHAnsi" w:hAnsiTheme="minorHAnsi"/>
              </w:rPr>
            </w:pPr>
          </w:p>
          <w:p w14:paraId="3E3A6298" w14:textId="77777777" w:rsidR="00E6754E" w:rsidRPr="00C711B4" w:rsidRDefault="00E6754E" w:rsidP="00E6754E">
            <w:pPr>
              <w:rPr>
                <w:rFonts w:asciiTheme="minorHAnsi" w:hAnsiTheme="minorHAnsi"/>
              </w:rPr>
            </w:pPr>
          </w:p>
          <w:p w14:paraId="60E54000" w14:textId="77777777" w:rsidR="00E6754E" w:rsidRPr="00C711B4" w:rsidRDefault="00E6754E" w:rsidP="00E6754E">
            <w:pPr>
              <w:pStyle w:val="ListParagraph"/>
              <w:numPr>
                <w:ilvl w:val="0"/>
                <w:numId w:val="19"/>
              </w:numPr>
              <w:ind w:left="166" w:hanging="166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Anchor Standard 2</w:t>
            </w:r>
          </w:p>
        </w:tc>
      </w:tr>
      <w:tr w:rsidR="00E6754E" w14:paraId="0687A576" w14:textId="77777777" w:rsidTr="00E855CB">
        <w:trPr>
          <w:trHeight w:val="313"/>
        </w:trPr>
        <w:tc>
          <w:tcPr>
            <w:tcW w:w="1316" w:type="dxa"/>
            <w:shd w:val="pct5" w:color="auto" w:fill="auto"/>
          </w:tcPr>
          <w:p w14:paraId="6FC24B6F" w14:textId="77777777" w:rsidR="00E6754E" w:rsidRPr="00C711B4" w:rsidRDefault="00E6754E" w:rsidP="00E6754E">
            <w:pPr>
              <w:rPr>
                <w:rFonts w:asciiTheme="minorHAnsi" w:hAnsiTheme="minorHAnsi" w:cstheme="minorHAnsi"/>
              </w:rPr>
            </w:pPr>
            <w:r w:rsidRPr="00C711B4">
              <w:rPr>
                <w:rFonts w:asciiTheme="minorHAnsi" w:hAnsiTheme="minorHAnsi" w:cstheme="minorHAnsi"/>
              </w:rPr>
              <w:t>English Language Arts</w:t>
            </w:r>
          </w:p>
        </w:tc>
        <w:tc>
          <w:tcPr>
            <w:tcW w:w="6480" w:type="dxa"/>
            <w:shd w:val="pct5" w:color="auto" w:fill="auto"/>
          </w:tcPr>
          <w:p w14:paraId="0BD4C847" w14:textId="77777777" w:rsidR="00E6754E" w:rsidRPr="00C711B4" w:rsidRDefault="00E6754E" w:rsidP="00E6754E">
            <w:pPr>
              <w:pStyle w:val="ListParagraph"/>
              <w:numPr>
                <w:ilvl w:val="0"/>
                <w:numId w:val="22"/>
              </w:numPr>
              <w:ind w:left="168" w:hanging="180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Track progress toward specific goals and deadlines, and define individual roles as needed. Acknowledge new information expressed by others and, when warranted, modify their own views</w:t>
            </w:r>
          </w:p>
        </w:tc>
        <w:tc>
          <w:tcPr>
            <w:tcW w:w="3240" w:type="dxa"/>
            <w:shd w:val="pct5" w:color="auto" w:fill="auto"/>
          </w:tcPr>
          <w:p w14:paraId="7D141572" w14:textId="77777777" w:rsidR="00E6754E" w:rsidRPr="00C711B4" w:rsidRDefault="00E6754E" w:rsidP="00E6754E">
            <w:pPr>
              <w:pStyle w:val="ListParagraph"/>
              <w:numPr>
                <w:ilvl w:val="0"/>
                <w:numId w:val="21"/>
              </w:numPr>
              <w:ind w:left="159" w:hanging="159"/>
              <w:rPr>
                <w:rFonts w:asciiTheme="minorHAnsi" w:hAnsiTheme="minorHAnsi"/>
                <w:sz w:val="20"/>
                <w:szCs w:val="20"/>
              </w:rPr>
            </w:pPr>
            <w:r w:rsidRPr="00C711B4">
              <w:rPr>
                <w:rFonts w:asciiTheme="minorHAnsi" w:hAnsiTheme="minorHAnsi"/>
                <w:sz w:val="20"/>
                <w:szCs w:val="20"/>
              </w:rPr>
              <w:t>Anchor Standard 7.1</w:t>
            </w:r>
          </w:p>
        </w:tc>
      </w:tr>
    </w:tbl>
    <w:p w14:paraId="00D614A6" w14:textId="2FE2D875" w:rsidR="00FA0184" w:rsidRDefault="00FA0184" w:rsidP="00E855CB">
      <w:pPr>
        <w:pStyle w:val="ListParagraph"/>
        <w:ind w:left="0"/>
        <w:rPr>
          <w:rFonts w:asciiTheme="minorHAnsi" w:hAnsiTheme="minorHAnsi"/>
        </w:rPr>
      </w:pPr>
    </w:p>
    <w:sectPr w:rsidR="00FA0184" w:rsidSect="008C568E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Std 45 Light">
    <w:altName w:val="Calibri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8AAA6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003AA"/>
    <w:multiLevelType w:val="hybridMultilevel"/>
    <w:tmpl w:val="877632D2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6A039B"/>
    <w:multiLevelType w:val="hybridMultilevel"/>
    <w:tmpl w:val="393E924A"/>
    <w:lvl w:ilvl="0" w:tplc="7AAA48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ED4359"/>
    <w:multiLevelType w:val="hybridMultilevel"/>
    <w:tmpl w:val="F9C238B8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83213"/>
    <w:multiLevelType w:val="hybridMultilevel"/>
    <w:tmpl w:val="930479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8615CA"/>
    <w:multiLevelType w:val="hybridMultilevel"/>
    <w:tmpl w:val="176CE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578F3"/>
    <w:multiLevelType w:val="hybridMultilevel"/>
    <w:tmpl w:val="393E5904"/>
    <w:lvl w:ilvl="0" w:tplc="90D0EC2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4F59E6"/>
    <w:multiLevelType w:val="hybridMultilevel"/>
    <w:tmpl w:val="3822D68E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A913B0"/>
    <w:multiLevelType w:val="hybridMultilevel"/>
    <w:tmpl w:val="5B5A1142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07DB4"/>
    <w:multiLevelType w:val="hybridMultilevel"/>
    <w:tmpl w:val="4D38CD1A"/>
    <w:lvl w:ilvl="0" w:tplc="3270733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958F2"/>
    <w:multiLevelType w:val="hybridMultilevel"/>
    <w:tmpl w:val="BB2E8B86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B7CF7"/>
    <w:multiLevelType w:val="hybridMultilevel"/>
    <w:tmpl w:val="2A34575E"/>
    <w:lvl w:ilvl="0" w:tplc="7AAA48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A504FB9"/>
    <w:multiLevelType w:val="hybridMultilevel"/>
    <w:tmpl w:val="D5D4B8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090E80"/>
    <w:multiLevelType w:val="hybridMultilevel"/>
    <w:tmpl w:val="0EE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A1E47"/>
    <w:multiLevelType w:val="hybridMultilevel"/>
    <w:tmpl w:val="60784E7C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812FF"/>
    <w:multiLevelType w:val="hybridMultilevel"/>
    <w:tmpl w:val="D8F608A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8162E"/>
    <w:multiLevelType w:val="hybridMultilevel"/>
    <w:tmpl w:val="8AE01F4A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06781B"/>
    <w:multiLevelType w:val="hybridMultilevel"/>
    <w:tmpl w:val="0D528762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8" w15:restartNumberingAfterBreak="0">
    <w:nsid w:val="5BF75162"/>
    <w:multiLevelType w:val="hybridMultilevel"/>
    <w:tmpl w:val="D72E822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094A41"/>
    <w:multiLevelType w:val="hybridMultilevel"/>
    <w:tmpl w:val="E9BC750C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023226"/>
    <w:multiLevelType w:val="hybridMultilevel"/>
    <w:tmpl w:val="2BB04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DE1FD6"/>
    <w:multiLevelType w:val="hybridMultilevel"/>
    <w:tmpl w:val="033E9C86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9B411A"/>
    <w:multiLevelType w:val="hybridMultilevel"/>
    <w:tmpl w:val="A18E66C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CF771C"/>
    <w:multiLevelType w:val="hybridMultilevel"/>
    <w:tmpl w:val="8DCC4136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46000"/>
    <w:multiLevelType w:val="hybridMultilevel"/>
    <w:tmpl w:val="110EAFE0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CD411E"/>
    <w:multiLevelType w:val="hybridMultilevel"/>
    <w:tmpl w:val="A39C0292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67E1B"/>
    <w:multiLevelType w:val="hybridMultilevel"/>
    <w:tmpl w:val="71E869D4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771268">
    <w:abstractNumId w:val="20"/>
  </w:num>
  <w:num w:numId="2" w16cid:durableId="120074761">
    <w:abstractNumId w:val="0"/>
  </w:num>
  <w:num w:numId="3" w16cid:durableId="2050564631">
    <w:abstractNumId w:val="9"/>
  </w:num>
  <w:num w:numId="4" w16cid:durableId="116873604">
    <w:abstractNumId w:val="26"/>
  </w:num>
  <w:num w:numId="5" w16cid:durableId="1566181763">
    <w:abstractNumId w:val="24"/>
  </w:num>
  <w:num w:numId="6" w16cid:durableId="373431449">
    <w:abstractNumId w:val="1"/>
  </w:num>
  <w:num w:numId="7" w16cid:durableId="1616061903">
    <w:abstractNumId w:val="16"/>
  </w:num>
  <w:num w:numId="8" w16cid:durableId="1073577007">
    <w:abstractNumId w:val="12"/>
  </w:num>
  <w:num w:numId="9" w16cid:durableId="344600026">
    <w:abstractNumId w:val="6"/>
  </w:num>
  <w:num w:numId="10" w16cid:durableId="156500854">
    <w:abstractNumId w:val="2"/>
  </w:num>
  <w:num w:numId="11" w16cid:durableId="1551726099">
    <w:abstractNumId w:val="11"/>
  </w:num>
  <w:num w:numId="12" w16cid:durableId="1349523702">
    <w:abstractNumId w:val="13"/>
  </w:num>
  <w:num w:numId="13" w16cid:durableId="2126195800">
    <w:abstractNumId w:val="17"/>
  </w:num>
  <w:num w:numId="14" w16cid:durableId="1458377314">
    <w:abstractNumId w:val="4"/>
  </w:num>
  <w:num w:numId="15" w16cid:durableId="550919296">
    <w:abstractNumId w:val="22"/>
  </w:num>
  <w:num w:numId="16" w16cid:durableId="899948623">
    <w:abstractNumId w:val="10"/>
  </w:num>
  <w:num w:numId="17" w16cid:durableId="334113187">
    <w:abstractNumId w:val="19"/>
  </w:num>
  <w:num w:numId="18" w16cid:durableId="83650108">
    <w:abstractNumId w:val="15"/>
  </w:num>
  <w:num w:numId="19" w16cid:durableId="798691696">
    <w:abstractNumId w:val="7"/>
  </w:num>
  <w:num w:numId="20" w16cid:durableId="2139640205">
    <w:abstractNumId w:val="18"/>
  </w:num>
  <w:num w:numId="21" w16cid:durableId="449478236">
    <w:abstractNumId w:val="23"/>
  </w:num>
  <w:num w:numId="22" w16cid:durableId="207038990">
    <w:abstractNumId w:val="8"/>
  </w:num>
  <w:num w:numId="23" w16cid:durableId="847062460">
    <w:abstractNumId w:val="14"/>
  </w:num>
  <w:num w:numId="24" w16cid:durableId="423570924">
    <w:abstractNumId w:val="25"/>
  </w:num>
  <w:num w:numId="25" w16cid:durableId="1790276699">
    <w:abstractNumId w:val="3"/>
  </w:num>
  <w:num w:numId="26" w16cid:durableId="1652517410">
    <w:abstractNumId w:val="21"/>
  </w:num>
  <w:num w:numId="27" w16cid:durableId="16095842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D0"/>
    <w:rsid w:val="000310C6"/>
    <w:rsid w:val="00037AB7"/>
    <w:rsid w:val="000458DE"/>
    <w:rsid w:val="00045A5E"/>
    <w:rsid w:val="000642F2"/>
    <w:rsid w:val="000B1C57"/>
    <w:rsid w:val="000B4A3E"/>
    <w:rsid w:val="000D1DFF"/>
    <w:rsid w:val="000E1D92"/>
    <w:rsid w:val="0010258C"/>
    <w:rsid w:val="0012461E"/>
    <w:rsid w:val="00134229"/>
    <w:rsid w:val="001428EE"/>
    <w:rsid w:val="00143250"/>
    <w:rsid w:val="00151EFF"/>
    <w:rsid w:val="0016126B"/>
    <w:rsid w:val="00163A08"/>
    <w:rsid w:val="001722A8"/>
    <w:rsid w:val="00176229"/>
    <w:rsid w:val="00181428"/>
    <w:rsid w:val="0018354D"/>
    <w:rsid w:val="0018455B"/>
    <w:rsid w:val="001932FC"/>
    <w:rsid w:val="001C0DFE"/>
    <w:rsid w:val="001C5C26"/>
    <w:rsid w:val="001C6629"/>
    <w:rsid w:val="001D5177"/>
    <w:rsid w:val="001E7D88"/>
    <w:rsid w:val="001F2E43"/>
    <w:rsid w:val="00232116"/>
    <w:rsid w:val="002343AE"/>
    <w:rsid w:val="00242346"/>
    <w:rsid w:val="00250910"/>
    <w:rsid w:val="00253D97"/>
    <w:rsid w:val="0026605B"/>
    <w:rsid w:val="00280B00"/>
    <w:rsid w:val="00285EB4"/>
    <w:rsid w:val="00292B5F"/>
    <w:rsid w:val="002A7754"/>
    <w:rsid w:val="002D7497"/>
    <w:rsid w:val="002E0FA2"/>
    <w:rsid w:val="002E693E"/>
    <w:rsid w:val="002F14DA"/>
    <w:rsid w:val="00316D1B"/>
    <w:rsid w:val="00332A75"/>
    <w:rsid w:val="00353D5F"/>
    <w:rsid w:val="00354775"/>
    <w:rsid w:val="00362DD1"/>
    <w:rsid w:val="00365F4C"/>
    <w:rsid w:val="0037356A"/>
    <w:rsid w:val="0038394E"/>
    <w:rsid w:val="00387C2C"/>
    <w:rsid w:val="003968DE"/>
    <w:rsid w:val="003C7324"/>
    <w:rsid w:val="003E056F"/>
    <w:rsid w:val="003E3157"/>
    <w:rsid w:val="003E36AF"/>
    <w:rsid w:val="0040097B"/>
    <w:rsid w:val="00402111"/>
    <w:rsid w:val="00405823"/>
    <w:rsid w:val="0041002C"/>
    <w:rsid w:val="00411F4F"/>
    <w:rsid w:val="00413801"/>
    <w:rsid w:val="00427A5A"/>
    <w:rsid w:val="004331BA"/>
    <w:rsid w:val="0043541B"/>
    <w:rsid w:val="00435D49"/>
    <w:rsid w:val="00442812"/>
    <w:rsid w:val="00451D0B"/>
    <w:rsid w:val="00462E37"/>
    <w:rsid w:val="004647BD"/>
    <w:rsid w:val="00465F96"/>
    <w:rsid w:val="00475DED"/>
    <w:rsid w:val="0049078D"/>
    <w:rsid w:val="004950FC"/>
    <w:rsid w:val="004971F5"/>
    <w:rsid w:val="004B0916"/>
    <w:rsid w:val="004B4064"/>
    <w:rsid w:val="004C478B"/>
    <w:rsid w:val="004D2D89"/>
    <w:rsid w:val="004D3C92"/>
    <w:rsid w:val="00515FB6"/>
    <w:rsid w:val="005220D9"/>
    <w:rsid w:val="00522793"/>
    <w:rsid w:val="005239C4"/>
    <w:rsid w:val="00530447"/>
    <w:rsid w:val="005473BC"/>
    <w:rsid w:val="005573F0"/>
    <w:rsid w:val="00572AAB"/>
    <w:rsid w:val="0058107F"/>
    <w:rsid w:val="005A283C"/>
    <w:rsid w:val="005B53C1"/>
    <w:rsid w:val="005B5656"/>
    <w:rsid w:val="005F1544"/>
    <w:rsid w:val="0060509A"/>
    <w:rsid w:val="0061288C"/>
    <w:rsid w:val="00627971"/>
    <w:rsid w:val="006344FA"/>
    <w:rsid w:val="0065213D"/>
    <w:rsid w:val="00670DB5"/>
    <w:rsid w:val="00692FD8"/>
    <w:rsid w:val="00695C14"/>
    <w:rsid w:val="006C64F2"/>
    <w:rsid w:val="006E093F"/>
    <w:rsid w:val="006E1DA3"/>
    <w:rsid w:val="006F26B1"/>
    <w:rsid w:val="006F344F"/>
    <w:rsid w:val="006F376F"/>
    <w:rsid w:val="007060F6"/>
    <w:rsid w:val="0071536B"/>
    <w:rsid w:val="007176CC"/>
    <w:rsid w:val="007260BC"/>
    <w:rsid w:val="00726FD4"/>
    <w:rsid w:val="00741F37"/>
    <w:rsid w:val="00752DA1"/>
    <w:rsid w:val="00755C11"/>
    <w:rsid w:val="00787EBE"/>
    <w:rsid w:val="007A2B0C"/>
    <w:rsid w:val="007B1BEA"/>
    <w:rsid w:val="007B50DC"/>
    <w:rsid w:val="007C74CF"/>
    <w:rsid w:val="007D5DD4"/>
    <w:rsid w:val="007E0D0E"/>
    <w:rsid w:val="007E5428"/>
    <w:rsid w:val="007F4790"/>
    <w:rsid w:val="007F59C0"/>
    <w:rsid w:val="008223E6"/>
    <w:rsid w:val="00822DD5"/>
    <w:rsid w:val="00837856"/>
    <w:rsid w:val="008443FA"/>
    <w:rsid w:val="00856318"/>
    <w:rsid w:val="008758C8"/>
    <w:rsid w:val="00891D39"/>
    <w:rsid w:val="00897A1D"/>
    <w:rsid w:val="008B31E6"/>
    <w:rsid w:val="008C568E"/>
    <w:rsid w:val="008C6767"/>
    <w:rsid w:val="008C6953"/>
    <w:rsid w:val="008F3C5E"/>
    <w:rsid w:val="008F60F0"/>
    <w:rsid w:val="00905CFA"/>
    <w:rsid w:val="009141E3"/>
    <w:rsid w:val="00931D84"/>
    <w:rsid w:val="00940754"/>
    <w:rsid w:val="00940BB3"/>
    <w:rsid w:val="009521EF"/>
    <w:rsid w:val="009560A0"/>
    <w:rsid w:val="00960278"/>
    <w:rsid w:val="009703D0"/>
    <w:rsid w:val="009A0AB0"/>
    <w:rsid w:val="009A4D7B"/>
    <w:rsid w:val="009C38A9"/>
    <w:rsid w:val="009D42DD"/>
    <w:rsid w:val="009D451B"/>
    <w:rsid w:val="009F0A79"/>
    <w:rsid w:val="009F19F1"/>
    <w:rsid w:val="00A31B76"/>
    <w:rsid w:val="00A35391"/>
    <w:rsid w:val="00A4165E"/>
    <w:rsid w:val="00A4782F"/>
    <w:rsid w:val="00A77077"/>
    <w:rsid w:val="00AB44BB"/>
    <w:rsid w:val="00AD1D2E"/>
    <w:rsid w:val="00B053D6"/>
    <w:rsid w:val="00B11928"/>
    <w:rsid w:val="00B17B0A"/>
    <w:rsid w:val="00B27C11"/>
    <w:rsid w:val="00B468A9"/>
    <w:rsid w:val="00B65B1C"/>
    <w:rsid w:val="00B73821"/>
    <w:rsid w:val="00B95385"/>
    <w:rsid w:val="00BB694D"/>
    <w:rsid w:val="00BB7983"/>
    <w:rsid w:val="00BB7F29"/>
    <w:rsid w:val="00BF56D4"/>
    <w:rsid w:val="00C03B8D"/>
    <w:rsid w:val="00C2560E"/>
    <w:rsid w:val="00C35586"/>
    <w:rsid w:val="00C512D0"/>
    <w:rsid w:val="00C578D6"/>
    <w:rsid w:val="00C632F4"/>
    <w:rsid w:val="00C64F02"/>
    <w:rsid w:val="00C66AB2"/>
    <w:rsid w:val="00C711B4"/>
    <w:rsid w:val="00C90BD9"/>
    <w:rsid w:val="00C96E69"/>
    <w:rsid w:val="00CA0A3E"/>
    <w:rsid w:val="00CA3858"/>
    <w:rsid w:val="00CC6921"/>
    <w:rsid w:val="00CD391B"/>
    <w:rsid w:val="00CE0BBD"/>
    <w:rsid w:val="00CE66FF"/>
    <w:rsid w:val="00D000BC"/>
    <w:rsid w:val="00D023B3"/>
    <w:rsid w:val="00D0452A"/>
    <w:rsid w:val="00D065AC"/>
    <w:rsid w:val="00D215AD"/>
    <w:rsid w:val="00D235CC"/>
    <w:rsid w:val="00D309D0"/>
    <w:rsid w:val="00D34E48"/>
    <w:rsid w:val="00D40589"/>
    <w:rsid w:val="00D459D5"/>
    <w:rsid w:val="00D50EB7"/>
    <w:rsid w:val="00D5293C"/>
    <w:rsid w:val="00D64946"/>
    <w:rsid w:val="00D800AC"/>
    <w:rsid w:val="00D80ADD"/>
    <w:rsid w:val="00DA4C21"/>
    <w:rsid w:val="00DA5405"/>
    <w:rsid w:val="00DA5424"/>
    <w:rsid w:val="00DB42E9"/>
    <w:rsid w:val="00DB542C"/>
    <w:rsid w:val="00DC4F36"/>
    <w:rsid w:val="00DC666B"/>
    <w:rsid w:val="00DD198D"/>
    <w:rsid w:val="00DE0CE4"/>
    <w:rsid w:val="00DE47D6"/>
    <w:rsid w:val="00DF4000"/>
    <w:rsid w:val="00E36731"/>
    <w:rsid w:val="00E56B2F"/>
    <w:rsid w:val="00E57A94"/>
    <w:rsid w:val="00E64E0D"/>
    <w:rsid w:val="00E6754E"/>
    <w:rsid w:val="00E73EAD"/>
    <w:rsid w:val="00E809ED"/>
    <w:rsid w:val="00E84EF3"/>
    <w:rsid w:val="00E855CB"/>
    <w:rsid w:val="00E94DC6"/>
    <w:rsid w:val="00E97951"/>
    <w:rsid w:val="00EA58D6"/>
    <w:rsid w:val="00EA637B"/>
    <w:rsid w:val="00ED0100"/>
    <w:rsid w:val="00ED085F"/>
    <w:rsid w:val="00ED3F58"/>
    <w:rsid w:val="00EE7CAB"/>
    <w:rsid w:val="00EF6E5F"/>
    <w:rsid w:val="00F037C4"/>
    <w:rsid w:val="00F22A8F"/>
    <w:rsid w:val="00F43789"/>
    <w:rsid w:val="00F52A5B"/>
    <w:rsid w:val="00F53922"/>
    <w:rsid w:val="00F60122"/>
    <w:rsid w:val="00F64234"/>
    <w:rsid w:val="00F71943"/>
    <w:rsid w:val="00F873D6"/>
    <w:rsid w:val="00F87D11"/>
    <w:rsid w:val="00FA0184"/>
    <w:rsid w:val="00FA2393"/>
    <w:rsid w:val="00FA5847"/>
    <w:rsid w:val="00FB06FB"/>
    <w:rsid w:val="00FC7D04"/>
    <w:rsid w:val="00FE16EF"/>
    <w:rsid w:val="00FE2428"/>
    <w:rsid w:val="00FE2496"/>
    <w:rsid w:val="00FE3155"/>
    <w:rsid w:val="00FE5BA1"/>
    <w:rsid w:val="00FF289E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31F56"/>
  <w15:chartTrackingRefBased/>
  <w15:docId w15:val="{03EFE0CA-A690-48E7-9F8D-E530709D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631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ackband-sitename">
    <w:name w:val="Black band - site name"/>
    <w:rsid w:val="00D309D0"/>
    <w:pPr>
      <w:widowControl w:val="0"/>
      <w:spacing w:line="580" w:lineRule="exact"/>
    </w:pPr>
    <w:rPr>
      <w:rFonts w:ascii="Frutiger LT Std 45 Light" w:eastAsia="Times" w:hAnsi="Frutiger LT Std 45 Light" w:cs="Times New Roman"/>
      <w:b/>
      <w:noProof/>
      <w:color w:val="FFFFFF"/>
      <w:sz w:val="58"/>
      <w:szCs w:val="20"/>
    </w:rPr>
  </w:style>
  <w:style w:type="paragraph" w:customStyle="1" w:styleId="Blackband-DOINPS">
    <w:name w:val="Black band - DOI/NPS"/>
    <w:rsid w:val="00D309D0"/>
    <w:pPr>
      <w:spacing w:line="200" w:lineRule="exact"/>
    </w:pPr>
    <w:rPr>
      <w:rFonts w:ascii="Frutiger LT Std 45 Light" w:eastAsia="Times" w:hAnsi="Frutiger LT Std 45 Light" w:cs="Times New Roman"/>
      <w:b/>
      <w:noProof/>
      <w:color w:val="FFFFFF"/>
      <w:sz w:val="16"/>
      <w:szCs w:val="20"/>
    </w:rPr>
  </w:style>
  <w:style w:type="table" w:styleId="TableGrid">
    <w:name w:val="Table Grid"/>
    <w:basedOn w:val="TableNormal"/>
    <w:uiPriority w:val="39"/>
    <w:rsid w:val="00D309D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DE0CE4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3968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452</Words>
  <Characters>2664</Characters>
  <Application>Microsoft Office Word</Application>
  <DocSecurity>0</DocSecurity>
  <Lines>156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Elizabeth P</dc:creator>
  <cp:keywords/>
  <dc:description/>
  <cp:lastModifiedBy>Murphy, Claire L</cp:lastModifiedBy>
  <cp:revision>21</cp:revision>
  <cp:lastPrinted>2024-09-18T18:48:00Z</cp:lastPrinted>
  <dcterms:created xsi:type="dcterms:W3CDTF">2024-03-27T16:39:00Z</dcterms:created>
  <dcterms:modified xsi:type="dcterms:W3CDTF">2026-01-13T17:03:00Z</dcterms:modified>
</cp:coreProperties>
</file>