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11469" w14:textId="58E69813" w:rsidR="00D309D0" w:rsidRDefault="00AC0093">
      <w:r>
        <w:rPr>
          <w:noProof/>
        </w:rPr>
        <w:drawing>
          <wp:anchor distT="0" distB="0" distL="114300" distR="114300" simplePos="0" relativeHeight="251672064" behindDoc="0" locked="0" layoutInCell="1" allowOverlap="1" wp14:anchorId="4376F2E9" wp14:editId="70B78A63">
            <wp:simplePos x="0" y="0"/>
            <wp:positionH relativeFrom="rightMargin">
              <wp:posOffset>57150</wp:posOffset>
            </wp:positionH>
            <wp:positionV relativeFrom="paragraph">
              <wp:posOffset>-647065</wp:posOffset>
            </wp:positionV>
            <wp:extent cx="539364" cy="704850"/>
            <wp:effectExtent l="0" t="0" r="0" b="0"/>
            <wp:wrapNone/>
            <wp:docPr id="6" name="Picture 6" descr="The official National Park Service logo showing an illustration of a Sequioa tree, mountain, river, and bison within an arrowhead sha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official National Park Service logo showing an illustration of a Sequioa tree, mountain, river, and bison within an arrowhead shap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4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AE10C47" wp14:editId="7AD6610D">
                <wp:simplePos x="0" y="0"/>
                <wp:positionH relativeFrom="column">
                  <wp:posOffset>-723900</wp:posOffset>
                </wp:positionH>
                <wp:positionV relativeFrom="paragraph">
                  <wp:posOffset>-762000</wp:posOffset>
                </wp:positionV>
                <wp:extent cx="762000" cy="1000125"/>
                <wp:effectExtent l="0" t="0" r="19050" b="28575"/>
                <wp:wrapNone/>
                <wp:docPr id="17811118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0001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9F267C" w14:textId="30AD5101" w:rsidR="00893E0C" w:rsidRDefault="009A7800">
                            <w:r w:rsidRPr="009A7800">
                              <w:rPr>
                                <w:noProof/>
                              </w:rPr>
                              <w:drawing>
                                <wp:inline distT="0" distB="0" distL="0" distR="0" wp14:anchorId="04095C1F" wp14:editId="5ECA9989">
                                  <wp:extent cx="590550" cy="866140"/>
                                  <wp:effectExtent l="0" t="0" r="0" b="0"/>
                                  <wp:doc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02" t="7249" r="5853" b="86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09" cy="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10C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7pt;margin-top:-60pt;width:60pt;height:78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" fillcolor="black [3213]" strokeweight=".5pt">
                <v:textbox>
                  <w:txbxContent>
                    <w:p w14:paraId="219F267C" w14:textId="30AD5101" w:rsidR="00893E0C" w:rsidRDefault="009A7800">
                      <w:r w:rsidRPr="009A7800">
                        <w:rPr>
                          <w:noProof/>
                        </w:rPr>
                        <w:drawing>
                          <wp:inline distT="0" distB="0" distL="0" distR="0" wp14:anchorId="04095C1F" wp14:editId="5ECA9989">
                            <wp:extent cx="590550" cy="866140"/>
                            <wp:effectExtent l="0" t="0" r="0" b="0"/>
                            <wp:doc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6266003" name="Picture 4" descr="The official shared logo for Aztec Ruins National Monument and Chaco Culture National Historical Park. The top of the logo shows an illustration of a ceremonial chamber and the bottom of the logo shows an illustration of a tall butte. The park names are in the middle separating the illustrations.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02" t="7249" r="5853" b="86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1909" cy="88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453862" wp14:editId="4A2C013F">
                <wp:simplePos x="0" y="0"/>
                <wp:positionH relativeFrom="margin">
                  <wp:posOffset>247650</wp:posOffset>
                </wp:positionH>
                <wp:positionV relativeFrom="topMargin">
                  <wp:posOffset>266700</wp:posOffset>
                </wp:positionV>
                <wp:extent cx="3028950" cy="799465"/>
                <wp:effectExtent l="0" t="0" r="0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694EF" w14:textId="77777777" w:rsidR="00AC0093" w:rsidRDefault="00D309D0" w:rsidP="00D309D0">
                            <w:pPr>
                              <w:pStyle w:val="Blackband-sitename"/>
                              <w:rPr>
                                <w:color w:val="FCCB74"/>
                                <w:sz w:val="44"/>
                                <w:szCs w:val="44"/>
                              </w:rPr>
                            </w:pPr>
                            <w:r w:rsidRPr="0065213D">
                              <w:rPr>
                                <w:color w:val="FCCB74"/>
                                <w:sz w:val="44"/>
                                <w:szCs w:val="44"/>
                              </w:rPr>
                              <w:t xml:space="preserve">Aztec Ruins </w:t>
                            </w:r>
                          </w:p>
                          <w:p w14:paraId="2548601F" w14:textId="756A3315" w:rsidR="00D309D0" w:rsidRPr="0065213D" w:rsidRDefault="00D309D0" w:rsidP="00D309D0">
                            <w:pPr>
                              <w:pStyle w:val="Blackband-sitename"/>
                              <w:rPr>
                                <w:color w:val="FCCB74"/>
                                <w:sz w:val="44"/>
                                <w:szCs w:val="44"/>
                              </w:rPr>
                            </w:pPr>
                            <w:r w:rsidRPr="0065213D">
                              <w:rPr>
                                <w:color w:val="FCCB74"/>
                                <w:sz w:val="44"/>
                                <w:szCs w:val="44"/>
                              </w:rPr>
                              <w:t>National Monumen</w:t>
                            </w:r>
                            <w:r w:rsidR="0065213D" w:rsidRPr="0065213D">
                              <w:rPr>
                                <w:color w:val="FCCB74"/>
                                <w:sz w:val="44"/>
                                <w:szCs w:val="4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53862" id="_x0000_s1027" type="#_x0000_t202" style="position:absolute;margin-left:19.5pt;margin-top:21pt;width:238.5pt;height:62.9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" filled="f" stroked="f" strokeweight="0">
                <v:textbox inset="0,0,0,0">
                  <w:txbxContent>
                    <w:p w14:paraId="063694EF" w14:textId="77777777" w:rsidR="00AC0093" w:rsidRDefault="00D309D0" w:rsidP="00D309D0">
                      <w:pPr>
                        <w:pStyle w:val="Blackband-sitename"/>
                        <w:rPr>
                          <w:color w:val="FCCB74"/>
                          <w:sz w:val="44"/>
                          <w:szCs w:val="44"/>
                        </w:rPr>
                      </w:pPr>
                      <w:r w:rsidRPr="0065213D">
                        <w:rPr>
                          <w:color w:val="FCCB74"/>
                          <w:sz w:val="44"/>
                          <w:szCs w:val="44"/>
                        </w:rPr>
                        <w:t xml:space="preserve">Aztec Ruins </w:t>
                      </w:r>
                    </w:p>
                    <w:p w14:paraId="2548601F" w14:textId="756A3315" w:rsidR="00D309D0" w:rsidRPr="0065213D" w:rsidRDefault="00D309D0" w:rsidP="00D309D0">
                      <w:pPr>
                        <w:pStyle w:val="Blackband-sitename"/>
                        <w:rPr>
                          <w:color w:val="FCCB74"/>
                          <w:sz w:val="44"/>
                          <w:szCs w:val="44"/>
                        </w:rPr>
                      </w:pPr>
                      <w:r w:rsidRPr="0065213D">
                        <w:rPr>
                          <w:color w:val="FCCB74"/>
                          <w:sz w:val="44"/>
                          <w:szCs w:val="44"/>
                        </w:rPr>
                        <w:t>National Monumen</w:t>
                      </w:r>
                      <w:r w:rsidR="0065213D" w:rsidRPr="0065213D">
                        <w:rPr>
                          <w:color w:val="FCCB74"/>
                          <w:sz w:val="44"/>
                          <w:szCs w:val="44"/>
                        </w:rPr>
                        <w:t>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95511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5CDED38F" wp14:editId="1D7110B0">
                <wp:simplePos x="0" y="0"/>
                <wp:positionH relativeFrom="page">
                  <wp:posOffset>0</wp:posOffset>
                </wp:positionH>
                <wp:positionV relativeFrom="paragraph">
                  <wp:posOffset>-762001</wp:posOffset>
                </wp:positionV>
                <wp:extent cx="7877175" cy="1000125"/>
                <wp:effectExtent l="0" t="0" r="28575" b="28575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175" cy="10001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BB78B" id="Rectangle 5" o:spid="_x0000_s1026" alt="&quot;&quot;" style="position:absolute;margin-left:0;margin-top:-60pt;width:620.25pt;height:78.7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" fillcolor="black [3213]" strokecolor="#1f3763 [1604]" strokeweight="1pt">
                <w10:wrap anchorx="page"/>
              </v:rect>
            </w:pict>
          </mc:Fallback>
        </mc:AlternateContent>
      </w:r>
    </w:p>
    <w:p w14:paraId="470AA811" w14:textId="29A10D22" w:rsidR="00D309D0" w:rsidRDefault="00D25769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0FCB4A78" wp14:editId="736B1685">
                <wp:simplePos x="0" y="0"/>
                <wp:positionH relativeFrom="margin">
                  <wp:posOffset>-381000</wp:posOffset>
                </wp:positionH>
                <wp:positionV relativeFrom="page">
                  <wp:posOffset>1276350</wp:posOffset>
                </wp:positionV>
                <wp:extent cx="6762750" cy="3524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3524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C5978" w14:textId="526D0D43" w:rsidR="00DA5424" w:rsidRPr="008473C1" w:rsidRDefault="00DA5424" w:rsidP="00DA5424">
                            <w:pPr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8473C1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Daytime Stars and Nighttime Skies</w:t>
                            </w:r>
                            <w:r w:rsidR="00877953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:</w:t>
                            </w:r>
                            <w:r w:rsidRPr="008473C1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2</w:t>
                            </w:r>
                            <w:r w:rsidRPr="008473C1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vertAlign w:val="superscript"/>
                              </w:rPr>
                              <w:t>nd</w:t>
                            </w:r>
                            <w:r w:rsidRPr="008473C1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954872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G</w:t>
                            </w:r>
                            <w:r w:rsidRPr="008473C1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rade </w:t>
                            </w:r>
                            <w:r w:rsidR="00954872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R</w:t>
                            </w:r>
                            <w:r w:rsidRPr="008473C1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anger-led </w:t>
                            </w:r>
                            <w:r w:rsidR="00954872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O</w:t>
                            </w:r>
                            <w:r w:rsidRPr="008473C1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nsi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te </w:t>
                            </w:r>
                            <w:r w:rsidR="00954872"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P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rogram</w:t>
                            </w:r>
                          </w:p>
                          <w:p w14:paraId="252C319C" w14:textId="77777777" w:rsidR="006E1DA3" w:rsidRDefault="006E1DA3" w:rsidP="006E1D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B4A78" id="Rectangle 4" o:spid="_x0000_s1028" style="position:absolute;margin-left:-30pt;margin-top:100.5pt;width:532.5pt;height:27.75pt;z-index:-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" fillcolor="#ffc000" strokecolor="#1f3763 [1604]" strokeweight="1pt">
                <v:textbox>
                  <w:txbxContent>
                    <w:p w14:paraId="089C5978" w14:textId="526D0D43" w:rsidR="00DA5424" w:rsidRPr="008473C1" w:rsidRDefault="00DA5424" w:rsidP="00DA5424">
                      <w:pPr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8473C1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Daytime Stars and Nighttime Skies</w:t>
                      </w:r>
                      <w:r w:rsidR="00877953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:</w:t>
                      </w:r>
                      <w:r w:rsidRPr="008473C1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2</w:t>
                      </w:r>
                      <w:r w:rsidRPr="008473C1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  <w:vertAlign w:val="superscript"/>
                        </w:rPr>
                        <w:t>nd</w:t>
                      </w:r>
                      <w:r w:rsidRPr="008473C1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="00954872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G</w:t>
                      </w:r>
                      <w:r w:rsidRPr="008473C1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rade </w:t>
                      </w:r>
                      <w:r w:rsidR="00954872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R</w:t>
                      </w:r>
                      <w:r w:rsidRPr="008473C1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anger-led </w:t>
                      </w:r>
                      <w:r w:rsidR="00954872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O</w:t>
                      </w:r>
                      <w:r w:rsidRPr="008473C1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nsi</w:t>
                      </w:r>
                      <w:r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te </w:t>
                      </w:r>
                      <w:r w:rsidR="00954872"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P</w:t>
                      </w:r>
                      <w:r>
                        <w:rPr>
                          <w:rFonts w:cs="Calibri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rogram</w:t>
                      </w:r>
                    </w:p>
                    <w:p w14:paraId="252C319C" w14:textId="77777777" w:rsidR="006E1DA3" w:rsidRDefault="006E1DA3" w:rsidP="006E1DA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89AA441" w14:textId="3ADC4E1C" w:rsidR="006E1DA3" w:rsidRDefault="006E1DA3" w:rsidP="00C512D0">
      <w:pPr>
        <w:rPr>
          <w:i/>
          <w:iCs/>
        </w:rPr>
      </w:pPr>
    </w:p>
    <w:p w14:paraId="19C9AA6E" w14:textId="77777777" w:rsidR="00D25769" w:rsidRDefault="00D25769" w:rsidP="00CC6921">
      <w:pPr>
        <w:ind w:left="-630" w:right="-900"/>
        <w:rPr>
          <w:i/>
          <w:iCs/>
        </w:rPr>
      </w:pPr>
    </w:p>
    <w:p w14:paraId="41D20420" w14:textId="77777777" w:rsidR="00D25769" w:rsidRDefault="00D25769" w:rsidP="00CC6921">
      <w:pPr>
        <w:ind w:left="-630" w:right="-900"/>
        <w:rPr>
          <w:i/>
          <w:iCs/>
        </w:rPr>
      </w:pPr>
    </w:p>
    <w:p w14:paraId="61F27885" w14:textId="467BEB70" w:rsidR="007060F6" w:rsidRPr="007E5428" w:rsidRDefault="00DA5424" w:rsidP="00CC6921">
      <w:pPr>
        <w:ind w:left="-630" w:right="-900"/>
        <w:rPr>
          <w:i/>
          <w:iCs/>
        </w:rPr>
      </w:pPr>
      <w:r>
        <w:rPr>
          <w:i/>
          <w:iCs/>
        </w:rPr>
        <w:t xml:space="preserve">Students discover native plants and </w:t>
      </w:r>
      <w:r w:rsidR="0047024A">
        <w:rPr>
          <w:i/>
          <w:iCs/>
        </w:rPr>
        <w:t xml:space="preserve">animals </w:t>
      </w:r>
      <w:r w:rsidR="004C7E85">
        <w:rPr>
          <w:i/>
          <w:iCs/>
        </w:rPr>
        <w:t>and their habitat needs</w:t>
      </w:r>
      <w:r>
        <w:rPr>
          <w:i/>
          <w:iCs/>
        </w:rPr>
        <w:t xml:space="preserve"> thr</w:t>
      </w:r>
      <w:r w:rsidR="00954872">
        <w:rPr>
          <w:i/>
          <w:iCs/>
        </w:rPr>
        <w:t>o</w:t>
      </w:r>
      <w:r>
        <w:rPr>
          <w:i/>
          <w:iCs/>
        </w:rPr>
        <w:t>u</w:t>
      </w:r>
      <w:r w:rsidR="00954872">
        <w:rPr>
          <w:i/>
          <w:iCs/>
        </w:rPr>
        <w:t>gh</w:t>
      </w:r>
      <w:r>
        <w:rPr>
          <w:i/>
          <w:iCs/>
        </w:rPr>
        <w:t xml:space="preserve"> fun facts</w:t>
      </w:r>
      <w:r w:rsidR="004C7E85">
        <w:rPr>
          <w:i/>
          <w:iCs/>
        </w:rPr>
        <w:t xml:space="preserve"> and activities</w:t>
      </w:r>
      <w:r w:rsidR="00954872">
        <w:rPr>
          <w:i/>
          <w:iCs/>
        </w:rPr>
        <w:t>,</w:t>
      </w:r>
      <w:r w:rsidRPr="00695C62">
        <w:rPr>
          <w:i/>
          <w:iCs/>
        </w:rPr>
        <w:t xml:space="preserve"> </w:t>
      </w:r>
      <w:r>
        <w:rPr>
          <w:i/>
          <w:iCs/>
        </w:rPr>
        <w:t xml:space="preserve">then learn </w:t>
      </w:r>
      <w:r w:rsidRPr="00695C62">
        <w:rPr>
          <w:i/>
          <w:iCs/>
        </w:rPr>
        <w:t xml:space="preserve">how the plants and animals of this area shaped the lives of the </w:t>
      </w:r>
      <w:r w:rsidR="004C7E85">
        <w:rPr>
          <w:i/>
          <w:iCs/>
        </w:rPr>
        <w:t>A</w:t>
      </w:r>
      <w:r w:rsidRPr="00695C62">
        <w:rPr>
          <w:i/>
          <w:iCs/>
        </w:rPr>
        <w:t>ncestral Pueblo</w:t>
      </w:r>
      <w:r w:rsidR="00E222E3">
        <w:rPr>
          <w:i/>
          <w:iCs/>
        </w:rPr>
        <w:t xml:space="preserve"> </w:t>
      </w:r>
      <w:r w:rsidR="004C7E85">
        <w:rPr>
          <w:i/>
          <w:iCs/>
        </w:rPr>
        <w:t>p</w:t>
      </w:r>
      <w:r w:rsidR="00E222E3">
        <w:rPr>
          <w:i/>
          <w:iCs/>
        </w:rPr>
        <w:t>eople</w:t>
      </w:r>
      <w:r>
        <w:rPr>
          <w:i/>
          <w:iCs/>
        </w:rPr>
        <w:t>.</w:t>
      </w:r>
    </w:p>
    <w:p w14:paraId="4575B246" w14:textId="77777777" w:rsidR="007060F6" w:rsidRPr="00897A1D" w:rsidRDefault="007060F6" w:rsidP="006E1DA3">
      <w:pPr>
        <w:ind w:left="-360" w:hanging="90"/>
        <w:rPr>
          <w:b/>
          <w:bCs/>
          <w:sz w:val="16"/>
          <w:szCs w:val="16"/>
        </w:rPr>
      </w:pPr>
    </w:p>
    <w:p w14:paraId="1016F1F8" w14:textId="6A2548B1" w:rsidR="00354775" w:rsidRDefault="00354775" w:rsidP="00CC6921">
      <w:pPr>
        <w:ind w:left="-540" w:hanging="90"/>
      </w:pPr>
      <w:r w:rsidRPr="00DE0CE4">
        <w:rPr>
          <w:b/>
          <w:bCs/>
        </w:rPr>
        <w:t>Timeframe</w:t>
      </w:r>
      <w:r>
        <w:t xml:space="preserve">: </w:t>
      </w:r>
      <w:r w:rsidR="00C512D0">
        <w:t>30-35</w:t>
      </w:r>
      <w:r>
        <w:t xml:space="preserve"> minute</w:t>
      </w:r>
      <w:r w:rsidR="0061288C">
        <w:t>s</w:t>
      </w:r>
    </w:p>
    <w:p w14:paraId="56013D24" w14:textId="7C4D40AB" w:rsidR="00D309D0" w:rsidRDefault="00F71943" w:rsidP="00CC6921">
      <w:pPr>
        <w:ind w:left="-540" w:hanging="9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62BF69A8" wp14:editId="697D3F6F">
                <wp:simplePos x="0" y="0"/>
                <wp:positionH relativeFrom="page">
                  <wp:posOffset>5229225</wp:posOffset>
                </wp:positionH>
                <wp:positionV relativeFrom="topMargin">
                  <wp:posOffset>352425</wp:posOffset>
                </wp:positionV>
                <wp:extent cx="1581150" cy="5524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74049" w14:textId="77777777" w:rsidR="00F71943" w:rsidRDefault="00F71943" w:rsidP="00F71943">
                            <w:pPr>
                              <w:pStyle w:val="Blackband-DOINPS"/>
                            </w:pPr>
                            <w:r>
                              <w:t>National Park Service</w:t>
                            </w:r>
                          </w:p>
                          <w:p w14:paraId="7EAA09C1" w14:textId="77777777" w:rsidR="00F71943" w:rsidRDefault="00F71943" w:rsidP="00F71943">
                            <w:pPr>
                              <w:pStyle w:val="Blackband-DOINPS"/>
                            </w:pP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t>U.S.</w:t>
                                </w:r>
                              </w:smartTag>
                            </w:smartTag>
                            <w:r>
                              <w:t xml:space="preserve"> Department of the Interior</w:t>
                            </w:r>
                          </w:p>
                          <w:p w14:paraId="5C453E20" w14:textId="77777777" w:rsidR="00F71943" w:rsidRDefault="00F71943" w:rsidP="00F71943">
                            <w:pPr>
                              <w:pStyle w:val="Blackband-DOINPS"/>
                            </w:pPr>
                          </w:p>
                          <w:p w14:paraId="2A51A555" w14:textId="40222FAA" w:rsidR="00F71943" w:rsidRDefault="00F71943" w:rsidP="00F71943">
                            <w:pPr>
                              <w:pStyle w:val="Blackband-DOINPS"/>
                            </w:pPr>
                            <w:r>
                              <w:t>Aztec, NM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F69A8" id="Text Box 10" o:spid="_x0000_s1029" type="#_x0000_t202" style="position:absolute;left:0;text-align:left;margin-left:411.75pt;margin-top:27.75pt;width:124.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" filled="f" stroked="f" strokeweight="0">
                <v:textbox inset="0,0,0,0">
                  <w:txbxContent>
                    <w:p w14:paraId="4C374049" w14:textId="77777777" w:rsidR="00F71943" w:rsidRDefault="00F71943" w:rsidP="00F71943">
                      <w:pPr>
                        <w:pStyle w:val="Blackband-DOINPS"/>
                      </w:pPr>
                      <w:r>
                        <w:t>National Park Service</w:t>
                      </w:r>
                    </w:p>
                    <w:p w14:paraId="7EAA09C1" w14:textId="77777777" w:rsidR="00F71943" w:rsidRDefault="00F71943" w:rsidP="00F71943">
                      <w:pPr>
                        <w:pStyle w:val="Blackband-DOINPS"/>
                      </w:pPr>
                      <w:smartTag w:uri="urn:schemas-microsoft-com:office:smarttags" w:element="place">
                        <w:smartTag w:uri="urn:schemas-microsoft-com:office:smarttags" w:element="country-region">
                          <w:r>
                            <w:t>U.S.</w:t>
                          </w:r>
                        </w:smartTag>
                      </w:smartTag>
                      <w:r>
                        <w:t xml:space="preserve"> Department of the Interior</w:t>
                      </w:r>
                    </w:p>
                    <w:p w14:paraId="5C453E20" w14:textId="77777777" w:rsidR="00F71943" w:rsidRDefault="00F71943" w:rsidP="00F71943">
                      <w:pPr>
                        <w:pStyle w:val="Blackband-DOINPS"/>
                      </w:pPr>
                    </w:p>
                    <w:p w14:paraId="2A51A555" w14:textId="40222FAA" w:rsidR="00F71943" w:rsidRDefault="00F71943" w:rsidP="00F71943">
                      <w:pPr>
                        <w:pStyle w:val="Blackband-DOINPS"/>
                      </w:pPr>
                      <w:r>
                        <w:t>Aztec, NM</w:t>
                      </w: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  <w:r w:rsidR="0061288C" w:rsidRPr="00DE0CE4">
        <w:rPr>
          <w:b/>
          <w:bCs/>
        </w:rPr>
        <w:t>Location:</w:t>
      </w:r>
      <w:r w:rsidR="0061288C">
        <w:t xml:space="preserve"> </w:t>
      </w:r>
      <w:r w:rsidR="00C512D0">
        <w:t>Aztec Ruins Picnic Area</w:t>
      </w:r>
    </w:p>
    <w:p w14:paraId="3AB6E1AC" w14:textId="77777777" w:rsidR="00CC6921" w:rsidRDefault="00CC6921" w:rsidP="007E5428">
      <w:pPr>
        <w:ind w:left="-180" w:hanging="270"/>
      </w:pPr>
    </w:p>
    <w:tbl>
      <w:tblPr>
        <w:tblW w:w="10710" w:type="dxa"/>
        <w:tblInd w:w="-6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CC6921" w14:paraId="115C1E81" w14:textId="77777777" w:rsidTr="00EF6E5F">
        <w:tc>
          <w:tcPr>
            <w:tcW w:w="10710" w:type="dxa"/>
            <w:tcMar>
              <w:left w:w="187" w:type="dxa"/>
              <w:right w:w="187" w:type="dxa"/>
            </w:tcMar>
          </w:tcPr>
          <w:p w14:paraId="54DA08E6" w14:textId="76187DA2" w:rsidR="00CC6921" w:rsidRDefault="00CC6921" w:rsidP="00CC6921">
            <w:pPr>
              <w:ind w:left="-103" w:firstLine="90"/>
            </w:pPr>
            <w:bookmarkStart w:id="0" w:name="_Hlk132964470"/>
            <w:r w:rsidRPr="00F87D11">
              <w:rPr>
                <w:rFonts w:asciiTheme="minorHAnsi" w:hAnsiTheme="minorHAnsi"/>
                <w:b/>
                <w:bCs/>
              </w:rPr>
              <w:t xml:space="preserve">Goal:  </w:t>
            </w:r>
            <w:r w:rsidRPr="00F87D11">
              <w:t xml:space="preserve">Discover native plant and animal </w:t>
            </w:r>
            <w:r>
              <w:t>habitats around</w:t>
            </w:r>
            <w:r w:rsidRPr="00F87D11">
              <w:t xml:space="preserve"> Aztec Ruins and gain appreciation </w:t>
            </w:r>
            <w:r>
              <w:t xml:space="preserve">of </w:t>
            </w:r>
            <w:r w:rsidRPr="00F87D11">
              <w:t xml:space="preserve">interconnectedness </w:t>
            </w:r>
            <w:r>
              <w:t xml:space="preserve">    </w:t>
            </w:r>
          </w:p>
          <w:p w14:paraId="4B943FB0" w14:textId="77777777" w:rsidR="00CC6921" w:rsidRPr="00B053D6" w:rsidRDefault="00CC6921" w:rsidP="00CC6921">
            <w:pPr>
              <w:ind w:left="-103" w:firstLine="90"/>
            </w:pPr>
            <w:r>
              <w:t xml:space="preserve">  </w:t>
            </w:r>
            <w:r w:rsidRPr="00F87D11">
              <w:t>of ancestral Pueblo cultural lifestyles with available natural resources, enabling discussions about sustainability.</w:t>
            </w:r>
          </w:p>
        </w:tc>
      </w:tr>
      <w:tr w:rsidR="00CC6921" w14:paraId="2C36C03C" w14:textId="77777777" w:rsidTr="00EF6E5F">
        <w:tc>
          <w:tcPr>
            <w:tcW w:w="10710" w:type="dxa"/>
            <w:tcMar>
              <w:left w:w="187" w:type="dxa"/>
              <w:right w:w="187" w:type="dxa"/>
            </w:tcMar>
          </w:tcPr>
          <w:p w14:paraId="160AECFE" w14:textId="77777777" w:rsidR="00CC6921" w:rsidRPr="00F87D11" w:rsidRDefault="00CC6921" w:rsidP="00CC6921">
            <w:r w:rsidRPr="00F87D11">
              <w:rPr>
                <w:b/>
                <w:bCs/>
              </w:rPr>
              <w:t>Objectives</w:t>
            </w:r>
            <w:r w:rsidRPr="00F87D11">
              <w:t xml:space="preserve">:  </w:t>
            </w:r>
          </w:p>
          <w:p w14:paraId="3C32939B" w14:textId="2498B4C7" w:rsidR="00CC6921" w:rsidRPr="00F87D11" w:rsidRDefault="00CC6921" w:rsidP="00CC6921">
            <w:r w:rsidRPr="00F87D11">
              <w:t>1.  Identify the basic</w:t>
            </w:r>
            <w:r>
              <w:t xml:space="preserve"> habitat</w:t>
            </w:r>
            <w:r w:rsidRPr="00F87D11">
              <w:t xml:space="preserve"> needs of plants and animals</w:t>
            </w:r>
            <w:r>
              <w:t>.</w:t>
            </w:r>
          </w:p>
          <w:p w14:paraId="7B557826" w14:textId="5CA667CA" w:rsidR="00CC6921" w:rsidRDefault="00CC6921" w:rsidP="00CC6921">
            <w:r w:rsidRPr="00F87D11">
              <w:t>2.  Identify</w:t>
            </w:r>
            <w:r>
              <w:t xml:space="preserve"> three</w:t>
            </w:r>
            <w:r w:rsidRPr="00F87D11">
              <w:t xml:space="preserve"> </w:t>
            </w:r>
            <w:r>
              <w:t xml:space="preserve">habitats </w:t>
            </w:r>
            <w:r w:rsidR="004C69D1">
              <w:t>in</w:t>
            </w:r>
            <w:r>
              <w:t xml:space="preserve"> </w:t>
            </w:r>
            <w:r w:rsidR="0047024A">
              <w:t xml:space="preserve">the </w:t>
            </w:r>
            <w:r>
              <w:t>Aztec Ruins area and connect several native flora and fauna with those habitats.</w:t>
            </w:r>
          </w:p>
          <w:p w14:paraId="18EF37A7" w14:textId="6758D421" w:rsidR="00CC6921" w:rsidRPr="00F87D11" w:rsidRDefault="00CC6921" w:rsidP="00CC6921">
            <w:r>
              <w:t>3.  Associate ancestral Pueblo items with native habitats to show how natural resources shaped the culture</w:t>
            </w:r>
            <w:r w:rsidR="004C69D1">
              <w:t>.</w:t>
            </w:r>
          </w:p>
        </w:tc>
      </w:tr>
      <w:tr w:rsidR="00CC6921" w14:paraId="584D8269" w14:textId="77777777" w:rsidTr="00EF6E5F">
        <w:tc>
          <w:tcPr>
            <w:tcW w:w="10710" w:type="dxa"/>
            <w:tcMar>
              <w:left w:w="187" w:type="dxa"/>
              <w:right w:w="187" w:type="dxa"/>
            </w:tcMar>
          </w:tcPr>
          <w:p w14:paraId="4B798AF9" w14:textId="77777777" w:rsidR="00CC6921" w:rsidRPr="00F87D11" w:rsidRDefault="00CC6921" w:rsidP="00CC6921">
            <w:pPr>
              <w:rPr>
                <w:b/>
                <w:bCs/>
              </w:rPr>
            </w:pPr>
            <w:r w:rsidRPr="00F87D11">
              <w:rPr>
                <w:b/>
                <w:bCs/>
              </w:rPr>
              <w:t xml:space="preserve">Questions: </w:t>
            </w:r>
          </w:p>
          <w:p w14:paraId="10D54FBF" w14:textId="77777777" w:rsidR="00CC6921" w:rsidRPr="00F87D11" w:rsidRDefault="00CC6921" w:rsidP="00CC6921">
            <w:r w:rsidRPr="00F87D11">
              <w:t xml:space="preserve">1.  </w:t>
            </w:r>
            <w:r>
              <w:t>What do students need to survive? How is that different from their wants?</w:t>
            </w:r>
          </w:p>
          <w:p w14:paraId="62610B55" w14:textId="77777777" w:rsidR="00CC6921" w:rsidRPr="00F87D11" w:rsidRDefault="00CC6921" w:rsidP="00CC6921">
            <w:r w:rsidRPr="00F87D11">
              <w:t>2</w:t>
            </w:r>
            <w:proofErr w:type="gramStart"/>
            <w:r w:rsidRPr="00F87D11">
              <w:t xml:space="preserve">.  </w:t>
            </w:r>
            <w:r>
              <w:t>How</w:t>
            </w:r>
            <w:proofErr w:type="gramEnd"/>
            <w:r>
              <w:t xml:space="preserve"> are plants and </w:t>
            </w:r>
            <w:proofErr w:type="gramStart"/>
            <w:r>
              <w:t>animals</w:t>
            </w:r>
            <w:proofErr w:type="gramEnd"/>
            <w:r>
              <w:t xml:space="preserve"> dependent on each other? </w:t>
            </w:r>
          </w:p>
          <w:p w14:paraId="3FFC9784" w14:textId="77777777" w:rsidR="00CC6921" w:rsidRPr="00F87D11" w:rsidRDefault="00CC6921" w:rsidP="00CC6921">
            <w:r w:rsidRPr="00F87D11">
              <w:t>3.</w:t>
            </w:r>
            <w:r>
              <w:t xml:space="preserve">  How did the habitats around Aztec Ruins influence the lifestyles of the ancestral Pueblo people?</w:t>
            </w:r>
          </w:p>
        </w:tc>
      </w:tr>
      <w:tr w:rsidR="00CC6921" w14:paraId="17AD2B13" w14:textId="77777777" w:rsidTr="00EF6E5F">
        <w:tc>
          <w:tcPr>
            <w:tcW w:w="10710" w:type="dxa"/>
            <w:tcMar>
              <w:left w:w="187" w:type="dxa"/>
              <w:right w:w="187" w:type="dxa"/>
            </w:tcMar>
          </w:tcPr>
          <w:p w14:paraId="3090DFB8" w14:textId="77777777" w:rsidR="00CC6921" w:rsidRPr="00F87D11" w:rsidRDefault="00CC6921" w:rsidP="00CC6921">
            <w:pPr>
              <w:rPr>
                <w:b/>
                <w:bCs/>
              </w:rPr>
            </w:pPr>
            <w:r w:rsidRPr="00F87D11">
              <w:rPr>
                <w:b/>
                <w:bCs/>
              </w:rPr>
              <w:t>Takeaways:</w:t>
            </w:r>
          </w:p>
          <w:p w14:paraId="40E36D10" w14:textId="77777777" w:rsidR="00CC6921" w:rsidRPr="00F87D11" w:rsidRDefault="00CC6921" w:rsidP="00CC6921">
            <w:pPr>
              <w:pStyle w:val="ListParagraph"/>
              <w:numPr>
                <w:ilvl w:val="0"/>
                <w:numId w:val="14"/>
              </w:numPr>
              <w:ind w:left="240" w:hanging="210"/>
              <w:rPr>
                <w:rFonts w:asciiTheme="minorHAnsi" w:hAnsiTheme="minorHAnsi" w:cstheme="minorHAnsi"/>
                <w:sz w:val="22"/>
                <w:szCs w:val="22"/>
              </w:rPr>
            </w:pPr>
            <w:r w:rsidRPr="00F87D1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Plants help create the types of habitats animals need.  </w:t>
            </w:r>
          </w:p>
          <w:p w14:paraId="6FDBC2C5" w14:textId="77777777" w:rsidR="00CC6921" w:rsidRPr="00F87D11" w:rsidRDefault="00CC6921" w:rsidP="00CC6921">
            <w:pPr>
              <w:pStyle w:val="ListParagraph"/>
              <w:numPr>
                <w:ilvl w:val="0"/>
                <w:numId w:val="14"/>
              </w:numPr>
              <w:ind w:left="240" w:hanging="210"/>
              <w:rPr>
                <w:rFonts w:asciiTheme="minorHAnsi" w:hAnsiTheme="minorHAnsi" w:cstheme="minorHAnsi"/>
                <w:sz w:val="22"/>
                <w:szCs w:val="22"/>
              </w:rPr>
            </w:pPr>
            <w:r w:rsidRPr="00F87D1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People rely on natural resources for their needs and wants.</w:t>
            </w:r>
          </w:p>
          <w:p w14:paraId="5CCBF61A" w14:textId="77777777" w:rsidR="00CC6921" w:rsidRPr="00F87D11" w:rsidRDefault="00CC6921" w:rsidP="00CC6921">
            <w:pPr>
              <w:pStyle w:val="ListParagraph"/>
              <w:numPr>
                <w:ilvl w:val="0"/>
                <w:numId w:val="14"/>
              </w:numPr>
              <w:ind w:left="240" w:hanging="21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People need to be good stewards of natural resources.  </w:t>
            </w:r>
          </w:p>
        </w:tc>
      </w:tr>
    </w:tbl>
    <w:bookmarkEnd w:id="0"/>
    <w:p w14:paraId="54021CFF" w14:textId="1A05B662" w:rsidR="00D459D5" w:rsidRDefault="006E1DA3" w:rsidP="006E1DA3">
      <w:pPr>
        <w:ind w:left="2160"/>
        <w:rPr>
          <w:b/>
          <w:bCs/>
        </w:rPr>
      </w:pPr>
      <w:r>
        <w:rPr>
          <w:b/>
          <w:bCs/>
        </w:rPr>
        <w:tab/>
      </w:r>
    </w:p>
    <w:tbl>
      <w:tblPr>
        <w:tblW w:w="0" w:type="auto"/>
        <w:jc w:val="center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795"/>
        <w:gridCol w:w="1170"/>
        <w:gridCol w:w="1815"/>
      </w:tblGrid>
      <w:tr w:rsidR="00402111" w14:paraId="28D292DE" w14:textId="77777777" w:rsidTr="000E1D92">
        <w:trPr>
          <w:trHeight w:val="1160"/>
          <w:jc w:val="center"/>
        </w:trPr>
        <w:tc>
          <w:tcPr>
            <w:tcW w:w="1795" w:type="dxa"/>
            <w:shd w:val="clear" w:color="auto" w:fill="FFF2CC" w:themeFill="accent4" w:themeFillTint="33"/>
          </w:tcPr>
          <w:p w14:paraId="5243325E" w14:textId="77777777" w:rsidR="00402111" w:rsidRPr="00F873D6" w:rsidRDefault="00402111" w:rsidP="008C6953">
            <w:pPr>
              <w:rPr>
                <w:rFonts w:asciiTheme="majorHAnsi" w:hAnsiTheme="majorHAnsi" w:cstheme="majorHAnsi"/>
                <w:b/>
                <w:bCs/>
              </w:rPr>
            </w:pPr>
            <w:bookmarkStart w:id="1" w:name="_Hlk129766651"/>
            <w:r w:rsidRPr="00F873D6">
              <w:rPr>
                <w:rFonts w:asciiTheme="majorHAnsi" w:hAnsiTheme="majorHAnsi" w:cstheme="majorHAnsi"/>
                <w:b/>
                <w:bCs/>
              </w:rPr>
              <w:t>V</w:t>
            </w:r>
            <w:r>
              <w:rPr>
                <w:rFonts w:asciiTheme="majorHAnsi" w:hAnsiTheme="majorHAnsi" w:cstheme="majorHAnsi"/>
                <w:b/>
                <w:bCs/>
              </w:rPr>
              <w:t>ocabulary</w:t>
            </w:r>
          </w:p>
          <w:p w14:paraId="7C52E068" w14:textId="22F78E84" w:rsidR="000E1D92" w:rsidRDefault="006118F8" w:rsidP="008C69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river</w:t>
            </w:r>
          </w:p>
          <w:p w14:paraId="61677846" w14:textId="7C10E580" w:rsidR="000E1D92" w:rsidRDefault="002C158C" w:rsidP="008C695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</w:t>
            </w:r>
            <w:r w:rsidR="000E1D92">
              <w:rPr>
                <w:rFonts w:asciiTheme="minorHAnsi" w:hAnsiTheme="minorHAnsi"/>
              </w:rPr>
              <w:t xml:space="preserve">orest </w:t>
            </w:r>
          </w:p>
          <w:p w14:paraId="76F01F28" w14:textId="79B6917F" w:rsidR="005473BC" w:rsidRPr="00D16E1B" w:rsidRDefault="002C158C" w:rsidP="000E1D9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="000E1D92">
              <w:rPr>
                <w:rFonts w:asciiTheme="minorHAnsi" w:hAnsiTheme="minorHAnsi"/>
              </w:rPr>
              <w:t>esert</w:t>
            </w:r>
          </w:p>
        </w:tc>
        <w:tc>
          <w:tcPr>
            <w:tcW w:w="1170" w:type="dxa"/>
            <w:shd w:val="clear" w:color="auto" w:fill="FFF2CC" w:themeFill="accent4" w:themeFillTint="33"/>
          </w:tcPr>
          <w:p w14:paraId="44926813" w14:textId="77777777" w:rsidR="000E1D92" w:rsidRDefault="000E1D92" w:rsidP="008C6953">
            <w:pPr>
              <w:rPr>
                <w:rFonts w:cs="Calibri"/>
              </w:rPr>
            </w:pPr>
          </w:p>
          <w:p w14:paraId="6C9B3DD2" w14:textId="3F1AFEBC" w:rsidR="000E1D92" w:rsidRDefault="002C158C" w:rsidP="008C6953">
            <w:pPr>
              <w:rPr>
                <w:rFonts w:cs="Calibri"/>
              </w:rPr>
            </w:pPr>
            <w:r>
              <w:rPr>
                <w:rFonts w:cs="Calibri"/>
              </w:rPr>
              <w:t>h</w:t>
            </w:r>
            <w:r w:rsidR="000E1D92">
              <w:rPr>
                <w:rFonts w:cs="Calibri"/>
              </w:rPr>
              <w:t>abitat</w:t>
            </w:r>
          </w:p>
          <w:p w14:paraId="176DFB61" w14:textId="77777777" w:rsidR="000E1D92" w:rsidRDefault="002C158C" w:rsidP="008C6953">
            <w:pPr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0E1D92">
              <w:rPr>
                <w:rFonts w:cs="Calibri"/>
              </w:rPr>
              <w:t xml:space="preserve">xygen </w:t>
            </w:r>
          </w:p>
          <w:p w14:paraId="0946480D" w14:textId="405E911D" w:rsidR="0099370C" w:rsidRPr="0010258C" w:rsidRDefault="0099370C" w:rsidP="008C6953">
            <w:pPr>
              <w:rPr>
                <w:rFonts w:cs="Calibri"/>
              </w:rPr>
            </w:pPr>
            <w:r>
              <w:rPr>
                <w:rFonts w:cs="Calibri"/>
              </w:rPr>
              <w:t>shelter</w:t>
            </w:r>
          </w:p>
        </w:tc>
        <w:tc>
          <w:tcPr>
            <w:tcW w:w="1815" w:type="dxa"/>
            <w:shd w:val="clear" w:color="auto" w:fill="FFF2CC" w:themeFill="accent4" w:themeFillTint="33"/>
          </w:tcPr>
          <w:p w14:paraId="6846E37A" w14:textId="77777777" w:rsidR="00402111" w:rsidRDefault="00402111" w:rsidP="008C6953">
            <w:pPr>
              <w:rPr>
                <w:rFonts w:cs="Calibri"/>
              </w:rPr>
            </w:pPr>
          </w:p>
          <w:p w14:paraId="5C600D1E" w14:textId="58FEF95D" w:rsidR="000E1D92" w:rsidRDefault="0099370C" w:rsidP="000E1D9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needs</w:t>
            </w:r>
            <w:r w:rsidR="000E1D92">
              <w:rPr>
                <w:rFonts w:asciiTheme="minorHAnsi" w:hAnsiTheme="minorHAnsi"/>
              </w:rPr>
              <w:t xml:space="preserve"> vs</w:t>
            </w:r>
            <w:r>
              <w:rPr>
                <w:rFonts w:asciiTheme="minorHAnsi" w:hAnsiTheme="minorHAnsi"/>
              </w:rPr>
              <w:t>.</w:t>
            </w:r>
            <w:r w:rsidR="000E1D92">
              <w:rPr>
                <w:rFonts w:asciiTheme="minorHAnsi" w:hAnsiTheme="minorHAnsi"/>
              </w:rPr>
              <w:t xml:space="preserve"> </w:t>
            </w:r>
            <w:r w:rsidR="002C158C">
              <w:rPr>
                <w:rFonts w:asciiTheme="minorHAnsi" w:hAnsiTheme="minorHAnsi"/>
              </w:rPr>
              <w:t>w</w:t>
            </w:r>
            <w:r w:rsidR="000E1D92">
              <w:rPr>
                <w:rFonts w:asciiTheme="minorHAnsi" w:hAnsiTheme="minorHAnsi"/>
              </w:rPr>
              <w:t>ants</w:t>
            </w:r>
          </w:p>
          <w:p w14:paraId="0291A77A" w14:textId="3BD3C9DD" w:rsidR="00402111" w:rsidRDefault="00402111" w:rsidP="008C6953">
            <w:pPr>
              <w:rPr>
                <w:rFonts w:cs="Calibri"/>
              </w:rPr>
            </w:pPr>
          </w:p>
        </w:tc>
      </w:tr>
      <w:bookmarkEnd w:id="1"/>
    </w:tbl>
    <w:p w14:paraId="00422A64" w14:textId="0560E419" w:rsidR="00402111" w:rsidRDefault="00402111" w:rsidP="00DF4000">
      <w:pPr>
        <w:pStyle w:val="ListParagraph"/>
        <w:ind w:left="1440"/>
        <w:rPr>
          <w:rFonts w:asciiTheme="minorHAnsi" w:hAnsiTheme="minorHAnsi"/>
        </w:rPr>
      </w:pPr>
    </w:p>
    <w:tbl>
      <w:tblPr>
        <w:tblStyle w:val="TableGrid"/>
        <w:tblW w:w="10800" w:type="dxa"/>
        <w:tblInd w:w="-653" w:type="dxa"/>
        <w:shd w:val="pct12" w:color="auto" w:fill="auto"/>
        <w:tblLook w:val="04A0" w:firstRow="1" w:lastRow="0" w:firstColumn="1" w:lastColumn="0" w:noHBand="0" w:noVBand="1"/>
      </w:tblPr>
      <w:tblGrid>
        <w:gridCol w:w="1080"/>
        <w:gridCol w:w="6480"/>
        <w:gridCol w:w="3240"/>
      </w:tblGrid>
      <w:tr w:rsidR="00B467F7" w14:paraId="0CE6D34F" w14:textId="77777777" w:rsidTr="00B467F7">
        <w:trPr>
          <w:trHeight w:val="313"/>
        </w:trPr>
        <w:tc>
          <w:tcPr>
            <w:tcW w:w="1080" w:type="dxa"/>
            <w:shd w:val="pct37" w:color="auto" w:fill="auto"/>
          </w:tcPr>
          <w:p w14:paraId="5677E89B" w14:textId="58DA1E34" w:rsidR="00B467F7" w:rsidRPr="00387C2C" w:rsidRDefault="00B467F7" w:rsidP="003E3157">
            <w:pPr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6480" w:type="dxa"/>
            <w:shd w:val="pct37" w:color="auto" w:fill="auto"/>
          </w:tcPr>
          <w:p w14:paraId="40BCA44E" w14:textId="42C58D0D" w:rsidR="00B467F7" w:rsidRPr="00387C2C" w:rsidRDefault="00B467F7" w:rsidP="003E315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467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Connecting with 2</w:t>
            </w:r>
            <w:r w:rsidRPr="00B467F7"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perscript"/>
              </w:rPr>
              <w:t>nd</w:t>
            </w:r>
            <w:r w:rsidRPr="00B467F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Grade Curriculum Standards</w:t>
            </w:r>
          </w:p>
        </w:tc>
        <w:tc>
          <w:tcPr>
            <w:tcW w:w="3240" w:type="dxa"/>
            <w:shd w:val="pct37" w:color="auto" w:fill="auto"/>
          </w:tcPr>
          <w:p w14:paraId="1FF81FC0" w14:textId="77777777" w:rsidR="00B467F7" w:rsidRPr="00B467F7" w:rsidRDefault="00B467F7" w:rsidP="003E3157">
            <w:pPr>
              <w:jc w:val="center"/>
              <w:rPr>
                <w:rFonts w:asciiTheme="minorHAnsi" w:hAnsiTheme="minorHAnsi"/>
                <w:b/>
                <w:bCs/>
              </w:rPr>
            </w:pPr>
            <w:r w:rsidRPr="00B467F7">
              <w:rPr>
                <w:rFonts w:asciiTheme="minorHAnsi" w:hAnsiTheme="minorHAnsi"/>
                <w:b/>
                <w:bCs/>
              </w:rPr>
              <w:t>NM CORE and Anchor Standards</w:t>
            </w:r>
          </w:p>
        </w:tc>
      </w:tr>
      <w:tr w:rsidR="000310C6" w14:paraId="7FE68EA1" w14:textId="77777777" w:rsidTr="00B467F7">
        <w:trPr>
          <w:trHeight w:val="313"/>
        </w:trPr>
        <w:tc>
          <w:tcPr>
            <w:tcW w:w="1080" w:type="dxa"/>
            <w:shd w:val="pct5" w:color="auto" w:fill="auto"/>
          </w:tcPr>
          <w:p w14:paraId="0E4526EA" w14:textId="77777777" w:rsidR="003E3157" w:rsidRPr="009F0A79" w:rsidRDefault="003E3157" w:rsidP="003E31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F0A79">
              <w:rPr>
                <w:rFonts w:asciiTheme="minorHAnsi" w:hAnsiTheme="minorHAnsi" w:cstheme="minorHAnsi"/>
                <w:sz w:val="22"/>
                <w:szCs w:val="22"/>
              </w:rPr>
              <w:t>Social Studies</w:t>
            </w:r>
          </w:p>
        </w:tc>
        <w:tc>
          <w:tcPr>
            <w:tcW w:w="6480" w:type="dxa"/>
            <w:shd w:val="pct5" w:color="auto" w:fill="auto"/>
          </w:tcPr>
          <w:p w14:paraId="0DF28EBE" w14:textId="77777777" w:rsidR="003E3157" w:rsidRPr="009F0A79" w:rsidRDefault="003E3157" w:rsidP="003E3157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Historical Change, Continuity, Context, and Reconciliation</w:t>
            </w:r>
          </w:p>
          <w:p w14:paraId="2D5AB730" w14:textId="77777777" w:rsidR="003E3157" w:rsidRPr="009F0A79" w:rsidRDefault="003E3157" w:rsidP="003E3157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Human-Environmental Interactions and Sustainability</w:t>
            </w:r>
          </w:p>
          <w:p w14:paraId="0C326DB4" w14:textId="77777777" w:rsidR="003E3157" w:rsidRPr="009F0A79" w:rsidRDefault="003E3157" w:rsidP="003E3157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Diversity and Identity</w:t>
            </w:r>
          </w:p>
        </w:tc>
        <w:tc>
          <w:tcPr>
            <w:tcW w:w="3240" w:type="dxa"/>
            <w:shd w:val="pct5" w:color="auto" w:fill="auto"/>
          </w:tcPr>
          <w:p w14:paraId="05A74DE3" w14:textId="77777777" w:rsidR="003E3157" w:rsidRPr="009F0A79" w:rsidRDefault="003E3157" w:rsidP="003E3157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Theme 2: Anchor Standards 15</w:t>
            </w:r>
          </w:p>
          <w:p w14:paraId="7E63B97B" w14:textId="77777777" w:rsidR="003E3157" w:rsidRPr="009F0A79" w:rsidRDefault="003E3157" w:rsidP="003E3157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Theme 4: Anchor Standard 14</w:t>
            </w:r>
          </w:p>
          <w:p w14:paraId="52CF907B" w14:textId="77777777" w:rsidR="003E3157" w:rsidRPr="009F0A79" w:rsidRDefault="003E3157" w:rsidP="003E3157">
            <w:pPr>
              <w:pStyle w:val="ListParagraph"/>
              <w:numPr>
                <w:ilvl w:val="0"/>
                <w:numId w:val="16"/>
              </w:numPr>
              <w:ind w:left="166" w:hanging="166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Theme 5: Anchor Standard 20</w:t>
            </w:r>
          </w:p>
        </w:tc>
      </w:tr>
      <w:tr w:rsidR="000310C6" w14:paraId="25BEE29C" w14:textId="77777777" w:rsidTr="00B467F7">
        <w:trPr>
          <w:trHeight w:val="313"/>
        </w:trPr>
        <w:tc>
          <w:tcPr>
            <w:tcW w:w="1080" w:type="dxa"/>
            <w:shd w:val="pct5" w:color="auto" w:fill="auto"/>
          </w:tcPr>
          <w:p w14:paraId="4AFAAF6C" w14:textId="77777777" w:rsidR="003E3157" w:rsidRPr="009F0A79" w:rsidRDefault="003E3157" w:rsidP="003E31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F0A79">
              <w:rPr>
                <w:rFonts w:asciiTheme="minorHAnsi" w:hAnsiTheme="minorHAnsi" w:cstheme="minorHAnsi"/>
                <w:sz w:val="22"/>
                <w:szCs w:val="22"/>
              </w:rPr>
              <w:t>Science</w:t>
            </w:r>
          </w:p>
        </w:tc>
        <w:tc>
          <w:tcPr>
            <w:tcW w:w="6480" w:type="dxa"/>
            <w:shd w:val="pct5" w:color="auto" w:fill="auto"/>
          </w:tcPr>
          <w:p w14:paraId="47F54B31" w14:textId="77777777" w:rsidR="003E3157" w:rsidRPr="009F0A79" w:rsidRDefault="003E3157" w:rsidP="003E3157">
            <w:pPr>
              <w:pStyle w:val="ListParagraph"/>
              <w:numPr>
                <w:ilvl w:val="0"/>
                <w:numId w:val="23"/>
              </w:numPr>
              <w:ind w:left="181" w:hanging="181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Describe and classify different kinds of materials by their observable properties</w:t>
            </w:r>
          </w:p>
          <w:p w14:paraId="2852852C" w14:textId="77777777" w:rsidR="003E3157" w:rsidRPr="009F0A79" w:rsidRDefault="003E3157" w:rsidP="003E3157">
            <w:pPr>
              <w:pStyle w:val="ListParagraph"/>
              <w:numPr>
                <w:ilvl w:val="0"/>
                <w:numId w:val="23"/>
              </w:numPr>
              <w:ind w:left="181" w:hanging="181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Determine which materials have the properties that are best suited for an intended purpose</w:t>
            </w:r>
          </w:p>
          <w:p w14:paraId="00CBB1D2" w14:textId="77777777" w:rsidR="003E3157" w:rsidRPr="009F0A79" w:rsidRDefault="003E3157" w:rsidP="003E3157">
            <w:pPr>
              <w:pStyle w:val="ListParagraph"/>
              <w:numPr>
                <w:ilvl w:val="0"/>
                <w:numId w:val="23"/>
              </w:numPr>
              <w:ind w:left="181" w:hanging="181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Observations of plants and animals to compare the diversity of life in different habitats</w:t>
            </w:r>
          </w:p>
          <w:p w14:paraId="217167AF" w14:textId="77777777" w:rsidR="003E3157" w:rsidRPr="009F0A79" w:rsidRDefault="003E3157" w:rsidP="003E3157">
            <w:pPr>
              <w:pStyle w:val="ListParagraph"/>
              <w:numPr>
                <w:ilvl w:val="0"/>
                <w:numId w:val="23"/>
              </w:numPr>
              <w:ind w:left="181" w:hanging="181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Science and Society</w:t>
            </w:r>
          </w:p>
        </w:tc>
        <w:tc>
          <w:tcPr>
            <w:tcW w:w="3240" w:type="dxa"/>
            <w:shd w:val="pct5" w:color="auto" w:fill="auto"/>
          </w:tcPr>
          <w:p w14:paraId="16A3665E" w14:textId="77777777" w:rsidR="003E3157" w:rsidRPr="009F0A79" w:rsidRDefault="003E3157" w:rsidP="003E3157">
            <w:pPr>
              <w:pStyle w:val="ListParagraph"/>
              <w:numPr>
                <w:ilvl w:val="0"/>
                <w:numId w:val="24"/>
              </w:numPr>
              <w:ind w:left="166" w:hanging="166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2-PS1</w:t>
            </w:r>
          </w:p>
          <w:p w14:paraId="6F0B8558" w14:textId="77777777" w:rsidR="003E3157" w:rsidRPr="009F0A79" w:rsidRDefault="003E3157" w:rsidP="003E3157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280770CD" w14:textId="77777777" w:rsidR="003E3157" w:rsidRPr="009F0A79" w:rsidRDefault="003E3157" w:rsidP="003E3157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07F3307" w14:textId="77777777" w:rsidR="003E3157" w:rsidRPr="009F0A79" w:rsidRDefault="003E3157" w:rsidP="003E3157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AD5631D" w14:textId="77777777" w:rsidR="003E3157" w:rsidRPr="009F0A79" w:rsidRDefault="003E3157" w:rsidP="003E3157">
            <w:pPr>
              <w:pStyle w:val="ListParagraph"/>
              <w:numPr>
                <w:ilvl w:val="0"/>
                <w:numId w:val="25"/>
              </w:numPr>
              <w:ind w:left="166" w:hanging="166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2-LS4</w:t>
            </w:r>
          </w:p>
          <w:p w14:paraId="17484BFE" w14:textId="77777777" w:rsidR="003E3157" w:rsidRPr="009F0A79" w:rsidRDefault="003E3157" w:rsidP="003E3157">
            <w:pPr>
              <w:pStyle w:val="ListParagraph"/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  <w:p w14:paraId="4B981DDF" w14:textId="77777777" w:rsidR="003E3157" w:rsidRPr="009F0A79" w:rsidRDefault="003E3157" w:rsidP="003E3157">
            <w:pPr>
              <w:pStyle w:val="ListParagraph"/>
              <w:numPr>
                <w:ilvl w:val="0"/>
                <w:numId w:val="26"/>
              </w:numPr>
              <w:ind w:left="166" w:hanging="166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New Mexico specific STEM 1SS</w:t>
            </w:r>
          </w:p>
        </w:tc>
      </w:tr>
      <w:tr w:rsidR="000310C6" w14:paraId="08FF106A" w14:textId="77777777" w:rsidTr="00B467F7">
        <w:trPr>
          <w:trHeight w:val="313"/>
        </w:trPr>
        <w:tc>
          <w:tcPr>
            <w:tcW w:w="1080" w:type="dxa"/>
            <w:shd w:val="pct5" w:color="auto" w:fill="auto"/>
          </w:tcPr>
          <w:p w14:paraId="2708320C" w14:textId="77777777" w:rsidR="003E3157" w:rsidRPr="009F0A79" w:rsidRDefault="003E3157" w:rsidP="003E31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F0A79">
              <w:rPr>
                <w:rFonts w:asciiTheme="minorHAnsi" w:hAnsiTheme="minorHAnsi" w:cstheme="minorHAnsi"/>
                <w:sz w:val="22"/>
                <w:szCs w:val="22"/>
              </w:rPr>
              <w:t>Visual Arts</w:t>
            </w:r>
          </w:p>
        </w:tc>
        <w:tc>
          <w:tcPr>
            <w:tcW w:w="6480" w:type="dxa"/>
            <w:shd w:val="pct5" w:color="auto" w:fill="auto"/>
          </w:tcPr>
          <w:p w14:paraId="4EB5CE63" w14:textId="77777777" w:rsidR="003E3157" w:rsidRPr="00EF6E5F" w:rsidRDefault="00EF6E5F" w:rsidP="00EF6E5F">
            <w:pPr>
              <w:pStyle w:val="ListParagraph"/>
              <w:numPr>
                <w:ilvl w:val="0"/>
                <w:numId w:val="19"/>
              </w:numPr>
              <w:ind w:left="181" w:hanging="181"/>
              <w:rPr>
                <w:rFonts w:asciiTheme="minorHAnsi" w:hAnsiTheme="minorHAnsi" w:cstheme="minorHAnsi"/>
                <w:sz w:val="22"/>
                <w:szCs w:val="22"/>
              </w:rPr>
            </w:pPr>
            <w:r w:rsidRPr="00B27C11">
              <w:rPr>
                <w:rFonts w:asciiTheme="minorHAnsi" w:hAnsiTheme="minorHAnsi"/>
                <w:sz w:val="22"/>
                <w:szCs w:val="22"/>
              </w:rPr>
              <w:t>How do objects, places, and design shape lives and communities?</w:t>
            </w:r>
          </w:p>
          <w:p w14:paraId="0074B2C1" w14:textId="08F87574" w:rsidR="00EF6E5F" w:rsidRPr="000310C6" w:rsidRDefault="00EF6E5F" w:rsidP="000310C6">
            <w:pPr>
              <w:pStyle w:val="ListParagraph"/>
              <w:numPr>
                <w:ilvl w:val="0"/>
                <w:numId w:val="19"/>
              </w:numPr>
              <w:ind w:left="181" w:hanging="181"/>
              <w:rPr>
                <w:rFonts w:asciiTheme="minorHAnsi" w:hAnsiTheme="minorHAnsi" w:cstheme="minorHAnsi"/>
                <w:sz w:val="22"/>
                <w:szCs w:val="22"/>
              </w:rPr>
            </w:pPr>
            <w:r w:rsidRPr="00B27C11">
              <w:rPr>
                <w:rFonts w:asciiTheme="minorHAnsi" w:hAnsiTheme="minorHAnsi"/>
                <w:sz w:val="22"/>
                <w:szCs w:val="22"/>
              </w:rPr>
              <w:t>How does art hel</w:t>
            </w: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B27C11">
              <w:rPr>
                <w:rFonts w:asciiTheme="minorHAnsi" w:hAnsiTheme="minorHAnsi"/>
                <w:sz w:val="22"/>
                <w:szCs w:val="22"/>
              </w:rPr>
              <w:t xml:space="preserve"> understand the lives of people of different times, places, and cultures?</w:t>
            </w:r>
          </w:p>
        </w:tc>
        <w:tc>
          <w:tcPr>
            <w:tcW w:w="3240" w:type="dxa"/>
            <w:shd w:val="pct5" w:color="auto" w:fill="auto"/>
          </w:tcPr>
          <w:p w14:paraId="0B109511" w14:textId="77777777" w:rsidR="003E3157" w:rsidRDefault="00EF6E5F" w:rsidP="00EF6E5F">
            <w:pPr>
              <w:pStyle w:val="ListParagraph"/>
              <w:numPr>
                <w:ilvl w:val="0"/>
                <w:numId w:val="19"/>
              </w:numPr>
              <w:ind w:left="166" w:hanging="16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Anchor Standard 2</w:t>
            </w:r>
          </w:p>
          <w:p w14:paraId="7A361CE2" w14:textId="7074D520" w:rsidR="00EF6E5F" w:rsidRPr="000310C6" w:rsidRDefault="00EF6E5F" w:rsidP="000310C6">
            <w:pPr>
              <w:pStyle w:val="ListParagraph"/>
              <w:numPr>
                <w:ilvl w:val="0"/>
                <w:numId w:val="19"/>
              </w:numPr>
              <w:ind w:left="166" w:hanging="16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Anchor Standard </w:t>
            </w:r>
            <w:r w:rsidR="000310C6">
              <w:rPr>
                <w:rFonts w:asciiTheme="minorHAnsi" w:hAnsiTheme="minorHAnsi"/>
                <w:sz w:val="22"/>
                <w:szCs w:val="22"/>
              </w:rPr>
              <w:t>11</w:t>
            </w:r>
          </w:p>
        </w:tc>
      </w:tr>
      <w:tr w:rsidR="000310C6" w14:paraId="66C7731B" w14:textId="77777777" w:rsidTr="00B467F7">
        <w:trPr>
          <w:trHeight w:val="313"/>
        </w:trPr>
        <w:tc>
          <w:tcPr>
            <w:tcW w:w="1080" w:type="dxa"/>
            <w:shd w:val="pct5" w:color="auto" w:fill="auto"/>
          </w:tcPr>
          <w:p w14:paraId="3C256995" w14:textId="77777777" w:rsidR="003E3157" w:rsidRPr="009F0A79" w:rsidRDefault="003E3157" w:rsidP="003E31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F0A79">
              <w:rPr>
                <w:rFonts w:asciiTheme="minorHAnsi" w:hAnsiTheme="minorHAnsi" w:cstheme="minorHAnsi"/>
                <w:sz w:val="22"/>
                <w:szCs w:val="22"/>
              </w:rPr>
              <w:t>English Language Arts</w:t>
            </w:r>
          </w:p>
        </w:tc>
        <w:tc>
          <w:tcPr>
            <w:tcW w:w="6480" w:type="dxa"/>
            <w:shd w:val="pct5" w:color="auto" w:fill="auto"/>
          </w:tcPr>
          <w:p w14:paraId="02504004" w14:textId="0796DBB8" w:rsidR="003E3157" w:rsidRPr="009F0A79" w:rsidRDefault="003E3157" w:rsidP="003E3157">
            <w:pPr>
              <w:pStyle w:val="ListParagraph"/>
              <w:numPr>
                <w:ilvl w:val="0"/>
                <w:numId w:val="22"/>
              </w:numPr>
              <w:ind w:left="91" w:hanging="90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 xml:space="preserve">  Linking </w:t>
            </w:r>
            <w:r w:rsidR="0099370C">
              <w:rPr>
                <w:rFonts w:asciiTheme="minorHAnsi" w:hAnsiTheme="minorHAnsi"/>
                <w:sz w:val="22"/>
                <w:szCs w:val="22"/>
              </w:rPr>
              <w:t>one’s own</w:t>
            </w:r>
            <w:r w:rsidRPr="009F0A79">
              <w:rPr>
                <w:rFonts w:asciiTheme="minorHAnsi" w:hAnsiTheme="minorHAnsi"/>
                <w:sz w:val="22"/>
                <w:szCs w:val="22"/>
              </w:rPr>
              <w:t xml:space="preserve"> comments to the remarks of others</w:t>
            </w:r>
          </w:p>
          <w:p w14:paraId="4A2B4712" w14:textId="77777777" w:rsidR="009703D0" w:rsidRDefault="003E3157" w:rsidP="009703D0">
            <w:pPr>
              <w:pStyle w:val="ListParagraph"/>
              <w:numPr>
                <w:ilvl w:val="0"/>
                <w:numId w:val="22"/>
              </w:numPr>
              <w:ind w:left="91" w:hanging="90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 xml:space="preserve">  Recount or describe key ideas or details from informatio</w:t>
            </w:r>
            <w:r w:rsidR="009703D0">
              <w:rPr>
                <w:rFonts w:asciiTheme="minorHAnsi" w:hAnsiTheme="minorHAnsi"/>
                <w:sz w:val="22"/>
                <w:szCs w:val="22"/>
              </w:rPr>
              <w:t xml:space="preserve">n  </w:t>
            </w:r>
          </w:p>
          <w:p w14:paraId="5BB4867C" w14:textId="55EF8CF0" w:rsidR="003E3157" w:rsidRPr="009703D0" w:rsidRDefault="009703D0" w:rsidP="009703D0">
            <w:pPr>
              <w:pStyle w:val="ListParagraph"/>
              <w:ind w:left="91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3E3157" w:rsidRPr="009703D0">
              <w:rPr>
                <w:rFonts w:asciiTheme="minorHAnsi" w:hAnsiTheme="minorHAnsi"/>
                <w:sz w:val="22"/>
                <w:szCs w:val="22"/>
              </w:rPr>
              <w:t>presented orally</w:t>
            </w:r>
          </w:p>
        </w:tc>
        <w:tc>
          <w:tcPr>
            <w:tcW w:w="3240" w:type="dxa"/>
            <w:shd w:val="pct5" w:color="auto" w:fill="auto"/>
          </w:tcPr>
          <w:p w14:paraId="37982342" w14:textId="77777777" w:rsidR="003E3157" w:rsidRPr="009F0A79" w:rsidRDefault="003E3157" w:rsidP="009B6376">
            <w:pPr>
              <w:pStyle w:val="ListParagraph"/>
              <w:numPr>
                <w:ilvl w:val="0"/>
                <w:numId w:val="21"/>
              </w:numPr>
              <w:ind w:left="159" w:hanging="159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Anchor Standard 2.1</w:t>
            </w:r>
          </w:p>
          <w:p w14:paraId="628D6E25" w14:textId="77777777" w:rsidR="003E3157" w:rsidRPr="009F0A79" w:rsidRDefault="003E3157" w:rsidP="009B6376">
            <w:pPr>
              <w:pStyle w:val="ListParagraph"/>
              <w:numPr>
                <w:ilvl w:val="0"/>
                <w:numId w:val="21"/>
              </w:numPr>
              <w:ind w:left="159" w:hanging="159"/>
              <w:rPr>
                <w:rFonts w:asciiTheme="minorHAnsi" w:hAnsiTheme="minorHAnsi"/>
                <w:sz w:val="22"/>
                <w:szCs w:val="22"/>
              </w:rPr>
            </w:pPr>
            <w:r w:rsidRPr="009F0A79">
              <w:rPr>
                <w:rFonts w:asciiTheme="minorHAnsi" w:hAnsiTheme="minorHAnsi"/>
                <w:sz w:val="22"/>
                <w:szCs w:val="22"/>
              </w:rPr>
              <w:t>Anchor Standard 2.2</w:t>
            </w:r>
          </w:p>
        </w:tc>
      </w:tr>
    </w:tbl>
    <w:p w14:paraId="3834C1A3" w14:textId="4A4B38D6" w:rsidR="00462E37" w:rsidRPr="00D459D5" w:rsidRDefault="00462E37" w:rsidP="00462E37">
      <w:pPr>
        <w:pStyle w:val="ListParagraph"/>
        <w:ind w:left="0"/>
        <w:rPr>
          <w:rFonts w:asciiTheme="minorHAnsi" w:hAnsiTheme="minorHAnsi"/>
        </w:rPr>
      </w:pPr>
    </w:p>
    <w:sectPr w:rsidR="00462E37" w:rsidRPr="00D459D5" w:rsidSect="0010258C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LT Std 45 Light">
    <w:altName w:val="Calibri"/>
    <w:panose1 w:val="020B0703030504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8AAA6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D003AA"/>
    <w:multiLevelType w:val="hybridMultilevel"/>
    <w:tmpl w:val="877632D2"/>
    <w:lvl w:ilvl="0" w:tplc="7AAA484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6A039B"/>
    <w:multiLevelType w:val="hybridMultilevel"/>
    <w:tmpl w:val="393E924A"/>
    <w:lvl w:ilvl="0" w:tplc="7AAA484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ED4359"/>
    <w:multiLevelType w:val="hybridMultilevel"/>
    <w:tmpl w:val="F9C238B8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83213"/>
    <w:multiLevelType w:val="hybridMultilevel"/>
    <w:tmpl w:val="930479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D578F3"/>
    <w:multiLevelType w:val="hybridMultilevel"/>
    <w:tmpl w:val="393E5904"/>
    <w:lvl w:ilvl="0" w:tplc="90D0EC2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4F59E6"/>
    <w:multiLevelType w:val="hybridMultilevel"/>
    <w:tmpl w:val="3822D68E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A913B0"/>
    <w:multiLevelType w:val="hybridMultilevel"/>
    <w:tmpl w:val="5B5A1142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907DB4"/>
    <w:multiLevelType w:val="hybridMultilevel"/>
    <w:tmpl w:val="4D38CD1A"/>
    <w:lvl w:ilvl="0" w:tplc="3270733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958F2"/>
    <w:multiLevelType w:val="hybridMultilevel"/>
    <w:tmpl w:val="BB2E8B86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0B7CF7"/>
    <w:multiLevelType w:val="hybridMultilevel"/>
    <w:tmpl w:val="2A34575E"/>
    <w:lvl w:ilvl="0" w:tplc="7AAA484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A504FB9"/>
    <w:multiLevelType w:val="hybridMultilevel"/>
    <w:tmpl w:val="D5D4B8E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B090E80"/>
    <w:multiLevelType w:val="hybridMultilevel"/>
    <w:tmpl w:val="0EE0F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FA1E47"/>
    <w:multiLevelType w:val="hybridMultilevel"/>
    <w:tmpl w:val="60784E7C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812FF"/>
    <w:multiLevelType w:val="hybridMultilevel"/>
    <w:tmpl w:val="D8F608A2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D8162E"/>
    <w:multiLevelType w:val="hybridMultilevel"/>
    <w:tmpl w:val="8AE01F4A"/>
    <w:lvl w:ilvl="0" w:tplc="7AAA484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06781B"/>
    <w:multiLevelType w:val="hybridMultilevel"/>
    <w:tmpl w:val="0D528762"/>
    <w:lvl w:ilvl="0" w:tplc="0409000F">
      <w:start w:val="1"/>
      <w:numFmt w:val="decimal"/>
      <w:lvlText w:val="%1."/>
      <w:lvlJc w:val="left"/>
      <w:pPr>
        <w:ind w:left="-360" w:hanging="360"/>
      </w:p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7" w15:restartNumberingAfterBreak="0">
    <w:nsid w:val="5BF75162"/>
    <w:multiLevelType w:val="hybridMultilevel"/>
    <w:tmpl w:val="D72E8222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9094A41"/>
    <w:multiLevelType w:val="hybridMultilevel"/>
    <w:tmpl w:val="E9BC750C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D023226"/>
    <w:multiLevelType w:val="hybridMultilevel"/>
    <w:tmpl w:val="2BB047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DE1FD6"/>
    <w:multiLevelType w:val="hybridMultilevel"/>
    <w:tmpl w:val="033E9C86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9B411A"/>
    <w:multiLevelType w:val="hybridMultilevel"/>
    <w:tmpl w:val="A18E66C2"/>
    <w:lvl w:ilvl="0" w:tplc="7AAA484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4CF771C"/>
    <w:multiLevelType w:val="hybridMultilevel"/>
    <w:tmpl w:val="8DCC4136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A46000"/>
    <w:multiLevelType w:val="hybridMultilevel"/>
    <w:tmpl w:val="110EAFE0"/>
    <w:lvl w:ilvl="0" w:tplc="7AAA484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7CD411E"/>
    <w:multiLevelType w:val="hybridMultilevel"/>
    <w:tmpl w:val="A39C0292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367E1B"/>
    <w:multiLevelType w:val="hybridMultilevel"/>
    <w:tmpl w:val="71E869D4"/>
    <w:lvl w:ilvl="0" w:tplc="7AAA484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771268">
    <w:abstractNumId w:val="19"/>
  </w:num>
  <w:num w:numId="2" w16cid:durableId="120074761">
    <w:abstractNumId w:val="0"/>
  </w:num>
  <w:num w:numId="3" w16cid:durableId="2050564631">
    <w:abstractNumId w:val="8"/>
  </w:num>
  <w:num w:numId="4" w16cid:durableId="116873604">
    <w:abstractNumId w:val="25"/>
  </w:num>
  <w:num w:numId="5" w16cid:durableId="1566181763">
    <w:abstractNumId w:val="23"/>
  </w:num>
  <w:num w:numId="6" w16cid:durableId="373431449">
    <w:abstractNumId w:val="1"/>
  </w:num>
  <w:num w:numId="7" w16cid:durableId="1616061903">
    <w:abstractNumId w:val="15"/>
  </w:num>
  <w:num w:numId="8" w16cid:durableId="1073577007">
    <w:abstractNumId w:val="11"/>
  </w:num>
  <w:num w:numId="9" w16cid:durableId="344600026">
    <w:abstractNumId w:val="5"/>
  </w:num>
  <w:num w:numId="10" w16cid:durableId="156500854">
    <w:abstractNumId w:val="2"/>
  </w:num>
  <w:num w:numId="11" w16cid:durableId="1551726099">
    <w:abstractNumId w:val="10"/>
  </w:num>
  <w:num w:numId="12" w16cid:durableId="1349523702">
    <w:abstractNumId w:val="12"/>
  </w:num>
  <w:num w:numId="13" w16cid:durableId="2126195800">
    <w:abstractNumId w:val="16"/>
  </w:num>
  <w:num w:numId="14" w16cid:durableId="1458377314">
    <w:abstractNumId w:val="4"/>
  </w:num>
  <w:num w:numId="15" w16cid:durableId="550919296">
    <w:abstractNumId w:val="21"/>
  </w:num>
  <w:num w:numId="16" w16cid:durableId="899948623">
    <w:abstractNumId w:val="9"/>
  </w:num>
  <w:num w:numId="17" w16cid:durableId="334113187">
    <w:abstractNumId w:val="18"/>
  </w:num>
  <w:num w:numId="18" w16cid:durableId="83650108">
    <w:abstractNumId w:val="14"/>
  </w:num>
  <w:num w:numId="19" w16cid:durableId="798691696">
    <w:abstractNumId w:val="6"/>
  </w:num>
  <w:num w:numId="20" w16cid:durableId="2139640205">
    <w:abstractNumId w:val="17"/>
  </w:num>
  <w:num w:numId="21" w16cid:durableId="449478236">
    <w:abstractNumId w:val="22"/>
  </w:num>
  <w:num w:numId="22" w16cid:durableId="207038990">
    <w:abstractNumId w:val="7"/>
  </w:num>
  <w:num w:numId="23" w16cid:durableId="847062460">
    <w:abstractNumId w:val="13"/>
  </w:num>
  <w:num w:numId="24" w16cid:durableId="423570924">
    <w:abstractNumId w:val="24"/>
  </w:num>
  <w:num w:numId="25" w16cid:durableId="1790276699">
    <w:abstractNumId w:val="3"/>
  </w:num>
  <w:num w:numId="26" w16cid:durableId="165251741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D0"/>
    <w:rsid w:val="000310C6"/>
    <w:rsid w:val="00037AB7"/>
    <w:rsid w:val="000458DE"/>
    <w:rsid w:val="000642F2"/>
    <w:rsid w:val="000B1C57"/>
    <w:rsid w:val="000B4A3E"/>
    <w:rsid w:val="000D1DFF"/>
    <w:rsid w:val="000E1D92"/>
    <w:rsid w:val="0010258C"/>
    <w:rsid w:val="0012461E"/>
    <w:rsid w:val="00134229"/>
    <w:rsid w:val="001428EE"/>
    <w:rsid w:val="00151EFF"/>
    <w:rsid w:val="0016126B"/>
    <w:rsid w:val="001635BC"/>
    <w:rsid w:val="00163A08"/>
    <w:rsid w:val="001722A8"/>
    <w:rsid w:val="00176229"/>
    <w:rsid w:val="00181428"/>
    <w:rsid w:val="0018354D"/>
    <w:rsid w:val="0018455B"/>
    <w:rsid w:val="001932FC"/>
    <w:rsid w:val="001C0DFE"/>
    <w:rsid w:val="001C5C26"/>
    <w:rsid w:val="001C6629"/>
    <w:rsid w:val="001D5177"/>
    <w:rsid w:val="001E7D88"/>
    <w:rsid w:val="001F2E43"/>
    <w:rsid w:val="00232116"/>
    <w:rsid w:val="002343AE"/>
    <w:rsid w:val="00242346"/>
    <w:rsid w:val="00250910"/>
    <w:rsid w:val="00253D97"/>
    <w:rsid w:val="00280B00"/>
    <w:rsid w:val="00285EB4"/>
    <w:rsid w:val="00292B5F"/>
    <w:rsid w:val="002A7754"/>
    <w:rsid w:val="002C158C"/>
    <w:rsid w:val="002D7497"/>
    <w:rsid w:val="002E0FA2"/>
    <w:rsid w:val="002E693E"/>
    <w:rsid w:val="002F14DA"/>
    <w:rsid w:val="00316D1B"/>
    <w:rsid w:val="00332A75"/>
    <w:rsid w:val="00353D5F"/>
    <w:rsid w:val="00354775"/>
    <w:rsid w:val="00362DD1"/>
    <w:rsid w:val="00365F4C"/>
    <w:rsid w:val="0037356A"/>
    <w:rsid w:val="0038394E"/>
    <w:rsid w:val="00387C2C"/>
    <w:rsid w:val="003968DE"/>
    <w:rsid w:val="003C7324"/>
    <w:rsid w:val="003E3157"/>
    <w:rsid w:val="0040097B"/>
    <w:rsid w:val="00401FB2"/>
    <w:rsid w:val="00402111"/>
    <w:rsid w:val="00405823"/>
    <w:rsid w:val="0041002C"/>
    <w:rsid w:val="00411F4F"/>
    <w:rsid w:val="00413801"/>
    <w:rsid w:val="00427A5A"/>
    <w:rsid w:val="004331BA"/>
    <w:rsid w:val="0043541B"/>
    <w:rsid w:val="00442812"/>
    <w:rsid w:val="00451D0B"/>
    <w:rsid w:val="00462E37"/>
    <w:rsid w:val="004647BD"/>
    <w:rsid w:val="00465F96"/>
    <w:rsid w:val="0047024A"/>
    <w:rsid w:val="00475DED"/>
    <w:rsid w:val="004950FC"/>
    <w:rsid w:val="004971F5"/>
    <w:rsid w:val="004B0916"/>
    <w:rsid w:val="004B4064"/>
    <w:rsid w:val="004C478B"/>
    <w:rsid w:val="004C69D1"/>
    <w:rsid w:val="004C7E85"/>
    <w:rsid w:val="004D2D89"/>
    <w:rsid w:val="00515FB6"/>
    <w:rsid w:val="005220D9"/>
    <w:rsid w:val="00530447"/>
    <w:rsid w:val="005473BC"/>
    <w:rsid w:val="005573F0"/>
    <w:rsid w:val="00572AAB"/>
    <w:rsid w:val="0058107F"/>
    <w:rsid w:val="005A283C"/>
    <w:rsid w:val="005B5656"/>
    <w:rsid w:val="005F1544"/>
    <w:rsid w:val="0060509A"/>
    <w:rsid w:val="006118F8"/>
    <w:rsid w:val="0061288C"/>
    <w:rsid w:val="00627971"/>
    <w:rsid w:val="006344FA"/>
    <w:rsid w:val="0065213D"/>
    <w:rsid w:val="00664ED2"/>
    <w:rsid w:val="00670DB5"/>
    <w:rsid w:val="00692FD8"/>
    <w:rsid w:val="00695C14"/>
    <w:rsid w:val="006E093F"/>
    <w:rsid w:val="006E1DA3"/>
    <w:rsid w:val="006F26B1"/>
    <w:rsid w:val="006F344F"/>
    <w:rsid w:val="006F376F"/>
    <w:rsid w:val="007060F6"/>
    <w:rsid w:val="0071536B"/>
    <w:rsid w:val="007176CC"/>
    <w:rsid w:val="00726FD4"/>
    <w:rsid w:val="00741F37"/>
    <w:rsid w:val="00752DA1"/>
    <w:rsid w:val="007A2B0C"/>
    <w:rsid w:val="007A43A6"/>
    <w:rsid w:val="007B50DC"/>
    <w:rsid w:val="007C74CF"/>
    <w:rsid w:val="007D5DD4"/>
    <w:rsid w:val="007E0D0E"/>
    <w:rsid w:val="007E5428"/>
    <w:rsid w:val="007E67CA"/>
    <w:rsid w:val="007F4790"/>
    <w:rsid w:val="007F59C0"/>
    <w:rsid w:val="008223E6"/>
    <w:rsid w:val="00822DD5"/>
    <w:rsid w:val="008443FA"/>
    <w:rsid w:val="00856318"/>
    <w:rsid w:val="00877953"/>
    <w:rsid w:val="00893E0C"/>
    <w:rsid w:val="00897A1D"/>
    <w:rsid w:val="008B31E6"/>
    <w:rsid w:val="008C6767"/>
    <w:rsid w:val="008C6953"/>
    <w:rsid w:val="008D2F3E"/>
    <w:rsid w:val="008F3C5E"/>
    <w:rsid w:val="008F60F0"/>
    <w:rsid w:val="00905929"/>
    <w:rsid w:val="00905CFA"/>
    <w:rsid w:val="00914065"/>
    <w:rsid w:val="009141E3"/>
    <w:rsid w:val="00931D84"/>
    <w:rsid w:val="00940754"/>
    <w:rsid w:val="009521EF"/>
    <w:rsid w:val="00954872"/>
    <w:rsid w:val="00960278"/>
    <w:rsid w:val="009703D0"/>
    <w:rsid w:val="0099370C"/>
    <w:rsid w:val="009A0AB0"/>
    <w:rsid w:val="009A4D7B"/>
    <w:rsid w:val="009A7800"/>
    <w:rsid w:val="009B6376"/>
    <w:rsid w:val="009C38A9"/>
    <w:rsid w:val="009D42DD"/>
    <w:rsid w:val="009D451B"/>
    <w:rsid w:val="009F0A79"/>
    <w:rsid w:val="009F19F1"/>
    <w:rsid w:val="00A4165E"/>
    <w:rsid w:val="00A77077"/>
    <w:rsid w:val="00AB44BB"/>
    <w:rsid w:val="00AC0093"/>
    <w:rsid w:val="00AD1D2E"/>
    <w:rsid w:val="00B053D6"/>
    <w:rsid w:val="00B17B0A"/>
    <w:rsid w:val="00B27C11"/>
    <w:rsid w:val="00B426B5"/>
    <w:rsid w:val="00B467F7"/>
    <w:rsid w:val="00B468A9"/>
    <w:rsid w:val="00B65B1C"/>
    <w:rsid w:val="00B73821"/>
    <w:rsid w:val="00B95385"/>
    <w:rsid w:val="00BB694D"/>
    <w:rsid w:val="00BB7983"/>
    <w:rsid w:val="00C03B8D"/>
    <w:rsid w:val="00C35586"/>
    <w:rsid w:val="00C512D0"/>
    <w:rsid w:val="00C578D6"/>
    <w:rsid w:val="00C632F4"/>
    <w:rsid w:val="00C64F02"/>
    <w:rsid w:val="00C66AB2"/>
    <w:rsid w:val="00C90BD9"/>
    <w:rsid w:val="00CA3858"/>
    <w:rsid w:val="00CC6921"/>
    <w:rsid w:val="00CE0BBD"/>
    <w:rsid w:val="00CE66FF"/>
    <w:rsid w:val="00D000BC"/>
    <w:rsid w:val="00D023B3"/>
    <w:rsid w:val="00D065AC"/>
    <w:rsid w:val="00D215AD"/>
    <w:rsid w:val="00D235CC"/>
    <w:rsid w:val="00D25769"/>
    <w:rsid w:val="00D309D0"/>
    <w:rsid w:val="00D34E48"/>
    <w:rsid w:val="00D459D5"/>
    <w:rsid w:val="00D50EB7"/>
    <w:rsid w:val="00D5293C"/>
    <w:rsid w:val="00D64946"/>
    <w:rsid w:val="00D800AC"/>
    <w:rsid w:val="00D80ADD"/>
    <w:rsid w:val="00DA4C21"/>
    <w:rsid w:val="00DA5405"/>
    <w:rsid w:val="00DA5424"/>
    <w:rsid w:val="00DB42E9"/>
    <w:rsid w:val="00DB542C"/>
    <w:rsid w:val="00DC4F36"/>
    <w:rsid w:val="00DC666B"/>
    <w:rsid w:val="00DD198D"/>
    <w:rsid w:val="00DE0CE4"/>
    <w:rsid w:val="00DF4000"/>
    <w:rsid w:val="00E222E3"/>
    <w:rsid w:val="00E36731"/>
    <w:rsid w:val="00E57A94"/>
    <w:rsid w:val="00E64E0D"/>
    <w:rsid w:val="00E73EAD"/>
    <w:rsid w:val="00E84EF3"/>
    <w:rsid w:val="00E94DC6"/>
    <w:rsid w:val="00E95511"/>
    <w:rsid w:val="00E97951"/>
    <w:rsid w:val="00EA58D6"/>
    <w:rsid w:val="00EA637B"/>
    <w:rsid w:val="00ED085F"/>
    <w:rsid w:val="00ED3F58"/>
    <w:rsid w:val="00EE7CAB"/>
    <w:rsid w:val="00EF6E5F"/>
    <w:rsid w:val="00F037C4"/>
    <w:rsid w:val="00F43789"/>
    <w:rsid w:val="00F52A5B"/>
    <w:rsid w:val="00F60122"/>
    <w:rsid w:val="00F64234"/>
    <w:rsid w:val="00F71943"/>
    <w:rsid w:val="00F873D6"/>
    <w:rsid w:val="00F87D11"/>
    <w:rsid w:val="00FA2393"/>
    <w:rsid w:val="00FA5847"/>
    <w:rsid w:val="00FB06FB"/>
    <w:rsid w:val="00FC7D04"/>
    <w:rsid w:val="00FE16EF"/>
    <w:rsid w:val="00FE2428"/>
    <w:rsid w:val="00FE2496"/>
    <w:rsid w:val="00FE3155"/>
    <w:rsid w:val="00FE5BA1"/>
    <w:rsid w:val="00FF289E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5C231F56"/>
  <w15:chartTrackingRefBased/>
  <w15:docId w15:val="{03EFE0CA-A690-48E7-9F8D-E530709D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HAns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631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ackband-sitename">
    <w:name w:val="Black band - site name"/>
    <w:rsid w:val="00D309D0"/>
    <w:pPr>
      <w:widowControl w:val="0"/>
      <w:spacing w:line="580" w:lineRule="exact"/>
    </w:pPr>
    <w:rPr>
      <w:rFonts w:ascii="Frutiger LT Std 45 Light" w:eastAsia="Times" w:hAnsi="Frutiger LT Std 45 Light" w:cs="Times New Roman"/>
      <w:b/>
      <w:noProof/>
      <w:color w:val="FFFFFF"/>
      <w:sz w:val="58"/>
      <w:szCs w:val="20"/>
    </w:rPr>
  </w:style>
  <w:style w:type="paragraph" w:customStyle="1" w:styleId="Blackband-DOINPS">
    <w:name w:val="Black band - DOI/NPS"/>
    <w:rsid w:val="00D309D0"/>
    <w:pPr>
      <w:spacing w:line="200" w:lineRule="exact"/>
    </w:pPr>
    <w:rPr>
      <w:rFonts w:ascii="Frutiger LT Std 45 Light" w:eastAsia="Times" w:hAnsi="Frutiger LT Std 45 Light" w:cs="Times New Roman"/>
      <w:b/>
      <w:noProof/>
      <w:color w:val="FFFFFF"/>
      <w:sz w:val="16"/>
      <w:szCs w:val="20"/>
    </w:rPr>
  </w:style>
  <w:style w:type="table" w:styleId="TableGrid">
    <w:name w:val="Table Grid"/>
    <w:basedOn w:val="TableNormal"/>
    <w:uiPriority w:val="39"/>
    <w:rsid w:val="00D309D0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DE0CE4"/>
    <w:pPr>
      <w:numPr>
        <w:numId w:val="2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3968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351</Words>
  <Characters>1989</Characters>
  <Application>Microsoft Office Word</Application>
  <DocSecurity>0</DocSecurity>
  <Lines>79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Elizabeth P</dc:creator>
  <cp:keywords/>
  <dc:description/>
  <cp:lastModifiedBy>Murphy, Claire L</cp:lastModifiedBy>
  <cp:revision>20</cp:revision>
  <cp:lastPrinted>2024-09-18T18:16:00Z</cp:lastPrinted>
  <dcterms:created xsi:type="dcterms:W3CDTF">2024-03-27T16:24:00Z</dcterms:created>
  <dcterms:modified xsi:type="dcterms:W3CDTF">2026-01-13T17:50:00Z</dcterms:modified>
</cp:coreProperties>
</file>