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sidRPr="002F204C">
        <w:rPr>
          <w:b/>
          <w:bCs/>
          <w:smallCaps/>
          <w:sz w:val="52"/>
          <w:szCs w:val="52"/>
        </w:rPr>
        <w:t>Part</w:t>
      </w:r>
      <w:r>
        <w:rPr>
          <w:b/>
          <w:bCs/>
          <w:sz w:val="52"/>
          <w:szCs w:val="52"/>
        </w:rPr>
        <w:t xml:space="preserve">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highlight w:val="none"/>
          <w:shd w:val="clear" w:color="auto" w:fill="auto"/>
        </w:rPr>
      </w:sdtEndPr>
      <w:sdtContent>
        <w:p w14:paraId="19161D3F" w14:textId="4C952BBB" w:rsidR="008C0E5A" w:rsidRPr="005311C8" w:rsidRDefault="008C0E5A" w:rsidP="00946B81">
          <w:pPr>
            <w:pStyle w:val="FrontPage2"/>
          </w:pPr>
          <w:r w:rsidRPr="00C23630">
            <w:t>CC-</w:t>
          </w:r>
          <w:r w:rsidR="00550BB0" w:rsidRPr="00C23630">
            <w:t>YELL1XX-27</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highlight w:val="yellow"/>
          <w:shd w:val="clear" w:color="auto" w:fill="E6E6E6"/>
        </w:rPr>
        <w:id w:val="744919505"/>
        <w:placeholder>
          <w:docPart w:val="EC362BE214D248669605A22057F28CC4"/>
        </w:placeholder>
      </w:sdtPr>
      <w:sdtEndPr>
        <w:rPr>
          <w:color w:val="000000" w:themeColor="text1"/>
          <w:highlight w:val="none"/>
          <w:shd w:val="clear" w:color="auto" w:fill="auto"/>
        </w:rPr>
      </w:sdtEndPr>
      <w:sdtContent>
        <w:p w14:paraId="00594A88" w14:textId="5E2642D2" w:rsidR="002C62C7" w:rsidRPr="00C23630" w:rsidRDefault="00550BB0" w:rsidP="002C62C7">
          <w:pPr>
            <w:pStyle w:val="FrontPage5"/>
            <w:spacing w:before="120" w:after="0"/>
            <w:rPr>
              <w:color w:val="000000" w:themeColor="text1"/>
            </w:rPr>
          </w:pPr>
          <w:r w:rsidRPr="00C23630">
            <w:rPr>
              <w:color w:val="000000" w:themeColor="text1"/>
              <w:shd w:val="clear" w:color="auto" w:fill="E6E6E6"/>
            </w:rPr>
            <w:t>Yellowstone</w:t>
          </w:r>
          <w:r w:rsidR="008C0E5A" w:rsidRPr="00C23630">
            <w:rPr>
              <w:color w:val="000000" w:themeColor="text1"/>
            </w:rPr>
            <w:t xml:space="preserve"> </w:t>
          </w:r>
          <w:r w:rsidR="002C62C7" w:rsidRPr="00C23630">
            <w:rPr>
              <w:color w:val="000000" w:themeColor="text1"/>
            </w:rPr>
            <w:t xml:space="preserve">National </w:t>
          </w:r>
          <w:r w:rsidR="008C0E5A" w:rsidRPr="00C23630">
            <w:rPr>
              <w:color w:val="000000" w:themeColor="text1"/>
            </w:rPr>
            <w:t>Park</w:t>
          </w:r>
        </w:p>
      </w:sdtContent>
    </w:sdt>
    <w:p w14:paraId="7C8D00EB" w14:textId="77777777" w:rsidR="002C62C7"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48693C72" w14:textId="1E6775A5" w:rsidR="00CB3FF4" w:rsidRDefault="008C0E5A" w:rsidP="006B44ED">
          <w:pPr>
            <w:pStyle w:val="FrontPage6"/>
            <w:ind w:left="1440" w:right="1440"/>
          </w:pPr>
          <w:r w:rsidRPr="005311C8">
            <w:t>Proposal to Operate</w:t>
          </w:r>
          <w:r w:rsidR="00C64FA6">
            <w:t xml:space="preserve"> </w:t>
          </w:r>
          <w:r w:rsidR="00550BB0">
            <w:t>Guided Interpretive Saddle and Pack Stock Tours</w:t>
          </w:r>
          <w:r w:rsidR="00C64FA6">
            <w:t xml:space="preserve"> </w:t>
          </w:r>
          <w:r w:rsidR="00550BB0">
            <w:t xml:space="preserve">within Yellowstone National Park </w:t>
          </w:r>
        </w:p>
      </w:sdtContent>
    </w:sdt>
    <w:p w14:paraId="0840BA0F" w14:textId="77777777" w:rsidR="002C7BEC" w:rsidRDefault="002C7BEC" w:rsidP="00FD4C4F">
      <w:pPr>
        <w:pStyle w:val="BodyText"/>
        <w:jc w:val="left"/>
        <w:sectPr w:rsidR="002C7BEC" w:rsidSect="007753A4">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ind w:left="720"/>
        <w:jc w:val="center"/>
        <w:outlineLvl w:val="0"/>
        <w:rPr>
          <w:b/>
        </w:rPr>
      </w:pPr>
      <w:r w:rsidRPr="003F21AD">
        <w:rPr>
          <w:b/>
        </w:rPr>
        <w:lastRenderedPageBreak/>
        <w:t>Proposal Submission Terms &amp; Conditions</w:t>
      </w:r>
    </w:p>
    <w:p w14:paraId="1E9CF980" w14:textId="3ABB50DA"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7C1EB0A1" w14:textId="77777777" w:rsidR="001B1842" w:rsidRDefault="00402D53" w:rsidP="009F349C">
      <w:pPr>
        <w:pStyle w:val="ListParagraph"/>
        <w:numPr>
          <w:ilvl w:val="0"/>
          <w:numId w:val="25"/>
        </w:num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proofErr w:type="spellStart"/>
      <w:r w:rsidR="004230CC">
        <w:t>ie</w:t>
      </w:r>
      <w:r>
        <w:t>s</w:t>
      </w:r>
      <w:proofErr w:type="spellEnd"/>
      <w:r>
        <w:t>)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0F22D69F" w14:textId="77777777" w:rsidR="00F3183C" w:rsidRPr="007F7A81" w:rsidRDefault="00F3183C">
      <w:pPr>
        <w:pStyle w:val="List2"/>
        <w:numPr>
          <w:ilvl w:val="0"/>
          <w:numId w:val="25"/>
        </w:numPr>
      </w:pPr>
      <w:r w:rsidRPr="007F7A81">
        <w:t xml:space="preserve">This Prospectus consists of solicitations for the award of up to </w:t>
      </w:r>
      <w:r>
        <w:t>37</w:t>
      </w:r>
      <w:r w:rsidRPr="007F7A81">
        <w:t xml:space="preserve"> Concession Contracts. You must submit a separate completed Offeror’s Transmittal Letter and Proposal for each of the Concession Contract(s) for which you wish to apply.</w:t>
      </w:r>
    </w:p>
    <w:p w14:paraId="46904D1B" w14:textId="77777777" w:rsidR="00F3183C" w:rsidRDefault="00F3183C" w:rsidP="00F3183C">
      <w:pPr>
        <w:numPr>
          <w:ilvl w:val="0"/>
          <w:numId w:val="34"/>
        </w:numPr>
        <w:suppressAutoHyphens w:val="0"/>
        <w:spacing w:before="120" w:after="60"/>
        <w:ind w:hanging="360"/>
        <w:jc w:val="left"/>
      </w:pPr>
      <w:bookmarkStart w:id="0" w:name="_Hlk171344686"/>
      <w:r w:rsidRPr="007F7A81">
        <w:t>If an Offeror submits proposals for more than one Contract</w:t>
      </w:r>
      <w:bookmarkEnd w:id="0"/>
      <w:r w:rsidRPr="007F7A81">
        <w:t xml:space="preserve">, you must state in the Offeror’s Transmittal Letter the specific contracts for which you are applying, the maximum number of contracts you have the capacity to conduct, and then list the specific contracts in an order of preference that clearly prioritizes which Concession Contracts you most desire for award. </w:t>
      </w:r>
    </w:p>
    <w:p w14:paraId="28EAD941" w14:textId="77777777" w:rsidR="00F3183C" w:rsidRDefault="00F3183C" w:rsidP="00F3183C">
      <w:pPr>
        <w:numPr>
          <w:ilvl w:val="0"/>
          <w:numId w:val="34"/>
        </w:numPr>
        <w:suppressAutoHyphens w:val="0"/>
        <w:spacing w:before="120" w:after="60"/>
        <w:ind w:hanging="360"/>
        <w:jc w:val="left"/>
      </w:pPr>
      <w:r>
        <w:t xml:space="preserve">Offerors submitting proposals for multiple contracts must provide </w:t>
      </w:r>
      <w:proofErr w:type="gramStart"/>
      <w:r>
        <w:t>a brief summary</w:t>
      </w:r>
      <w:proofErr w:type="gramEnd"/>
      <w:r>
        <w:t xml:space="preserve"> along with the Offeror’s Transmittal Letter that objectively summarizes:</w:t>
      </w:r>
    </w:p>
    <w:p w14:paraId="549D6149" w14:textId="77777777" w:rsidR="00F3183C" w:rsidRDefault="00F3183C" w:rsidP="00F3183C">
      <w:pPr>
        <w:numPr>
          <w:ilvl w:val="1"/>
          <w:numId w:val="34"/>
        </w:numPr>
        <w:suppressAutoHyphens w:val="0"/>
        <w:spacing w:before="120" w:after="60"/>
        <w:jc w:val="left"/>
      </w:pPr>
      <w:r>
        <w:t xml:space="preserve">the differences, if any, between its proposals and </w:t>
      </w:r>
    </w:p>
    <w:p w14:paraId="34AA2315" w14:textId="77777777" w:rsidR="00F3183C" w:rsidRPr="007F7A81" w:rsidRDefault="00F3183C" w:rsidP="00F3183C">
      <w:pPr>
        <w:numPr>
          <w:ilvl w:val="1"/>
          <w:numId w:val="34"/>
        </w:numPr>
        <w:suppressAutoHyphens w:val="0"/>
        <w:spacing w:before="120" w:after="60"/>
        <w:jc w:val="left"/>
      </w:pPr>
      <w:r>
        <w:t xml:space="preserve">demonstrates </w:t>
      </w:r>
      <w:r w:rsidRPr="007F7A81">
        <w:t xml:space="preserve">that you </w:t>
      </w:r>
      <w:r>
        <w:t xml:space="preserve">have the financial capability to </w:t>
      </w:r>
      <w:r w:rsidRPr="007F7A81">
        <w:t xml:space="preserve">carry out contractual requirements for </w:t>
      </w:r>
      <w:r>
        <w:t>t</w:t>
      </w:r>
      <w:r w:rsidRPr="00774E75">
        <w:t>he maximum number of contracts you have the capacity to conduct</w:t>
      </w:r>
      <w:r>
        <w:t xml:space="preserve"> as identified in the Offeror’s Transmittal Letter</w:t>
      </w:r>
      <w:r w:rsidRPr="007F7A81">
        <w:t xml:space="preserve">. </w:t>
      </w:r>
    </w:p>
    <w:p w14:paraId="7E10B63D" w14:textId="77777777" w:rsidR="00F3183C" w:rsidRPr="007F7A81" w:rsidRDefault="00F3183C" w:rsidP="00F3183C">
      <w:pPr>
        <w:numPr>
          <w:ilvl w:val="0"/>
          <w:numId w:val="34"/>
        </w:numPr>
        <w:suppressAutoHyphens w:val="0"/>
        <w:spacing w:before="120" w:after="60"/>
        <w:ind w:hanging="360"/>
        <w:jc w:val="left"/>
      </w:pPr>
      <w:r w:rsidRPr="007F7A81">
        <w:t>If you submit proposals for more than one Contract, the Service will review each of your proposals on both an individual and an overall basis</w:t>
      </w:r>
      <w:r>
        <w:t>.</w:t>
      </w:r>
      <w:r w:rsidRPr="007F7A81">
        <w:t xml:space="preserve"> </w:t>
      </w:r>
    </w:p>
    <w:p w14:paraId="622C4BA7" w14:textId="77777777" w:rsidR="00F3183C" w:rsidRDefault="00F3183C" w:rsidP="00F3183C">
      <w:pPr>
        <w:numPr>
          <w:ilvl w:val="0"/>
          <w:numId w:val="34"/>
        </w:numPr>
        <w:suppressAutoHyphens w:val="0"/>
        <w:spacing w:before="120" w:after="60"/>
        <w:ind w:hanging="360"/>
        <w:jc w:val="left"/>
      </w:pPr>
      <w:r w:rsidRPr="007F7A81">
        <w:t xml:space="preserve">To maintain </w:t>
      </w:r>
      <w:proofErr w:type="gramStart"/>
      <w:r w:rsidRPr="007F7A81">
        <w:t>a right</w:t>
      </w:r>
      <w:proofErr w:type="gramEnd"/>
      <w:r w:rsidRPr="007F7A81">
        <w:t xml:space="preserve"> of preference for a specific contract, an Existing Concessioner must submit a responsive proposal for the contract number that it held </w:t>
      </w:r>
      <w:r>
        <w:t xml:space="preserve">for </w:t>
      </w:r>
      <w:proofErr w:type="gramStart"/>
      <w:r>
        <w:t>the two</w:t>
      </w:r>
      <w:proofErr w:type="gramEnd"/>
      <w:r>
        <w:t xml:space="preserve"> years prior to the release date</w:t>
      </w:r>
      <w:r w:rsidRPr="007F7A81">
        <w:t xml:space="preserve"> of </w:t>
      </w:r>
      <w:r>
        <w:t>this solicitation.</w:t>
      </w:r>
      <w:r w:rsidRPr="007F7A81">
        <w:t xml:space="preserve"> For example, if you held </w:t>
      </w:r>
      <w:r>
        <w:t xml:space="preserve">CC-YELL102-16, apply for CC-YELL102-27 to </w:t>
      </w:r>
      <w:r w:rsidRPr="007F7A81">
        <w:t xml:space="preserve">maintain a right of preference, etc. </w:t>
      </w:r>
    </w:p>
    <w:p w14:paraId="2F76AA87" w14:textId="77777777" w:rsidR="00A64FA4" w:rsidRDefault="00A64FA4" w:rsidP="00A64FA4">
      <w:pPr>
        <w:suppressAutoHyphens w:val="0"/>
        <w:spacing w:before="120" w:after="60"/>
        <w:jc w:val="left"/>
      </w:pPr>
    </w:p>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5490"/>
        <w:gridCol w:w="1710"/>
      </w:tblGrid>
      <w:tr w:rsidR="00A64FA4" w:rsidRPr="0036369B" w14:paraId="159F673A" w14:textId="77777777" w:rsidTr="0036369B">
        <w:trPr>
          <w:trHeight w:val="285"/>
          <w:tblHeader/>
        </w:trPr>
        <w:tc>
          <w:tcPr>
            <w:tcW w:w="1965" w:type="dxa"/>
            <w:tcBorders>
              <w:top w:val="single" w:sz="6" w:space="0" w:color="auto"/>
              <w:left w:val="single" w:sz="6" w:space="0" w:color="auto"/>
              <w:bottom w:val="single" w:sz="6" w:space="0" w:color="auto"/>
              <w:right w:val="single" w:sz="6" w:space="0" w:color="auto"/>
            </w:tcBorders>
            <w:shd w:val="clear" w:color="auto" w:fill="4F6228"/>
            <w:vAlign w:val="center"/>
            <w:hideMark/>
          </w:tcPr>
          <w:p w14:paraId="10A701CB" w14:textId="77777777" w:rsidR="00A64FA4" w:rsidRPr="0036369B" w:rsidRDefault="00A64FA4" w:rsidP="004917CF">
            <w:pPr>
              <w:suppressAutoHyphens w:val="0"/>
              <w:spacing w:after="0"/>
              <w:jc w:val="left"/>
              <w:textAlignment w:val="baseline"/>
              <w:rPr>
                <w:rFonts w:cs="Segoe UI"/>
                <w:color w:val="000000"/>
                <w:sz w:val="18"/>
                <w:szCs w:val="18"/>
              </w:rPr>
            </w:pPr>
            <w:r w:rsidRPr="0036369B">
              <w:rPr>
                <w:b/>
                <w:bCs/>
                <w:color w:val="FFFFFF"/>
                <w:sz w:val="22"/>
                <w:szCs w:val="22"/>
              </w:rPr>
              <w:t>CC-YELL1XX-16</w:t>
            </w:r>
            <w:r w:rsidRPr="0036369B">
              <w:rPr>
                <w:color w:val="FFFFFF"/>
                <w:sz w:val="22"/>
                <w:szCs w:val="22"/>
              </w:rPr>
              <w:t> </w:t>
            </w:r>
          </w:p>
        </w:tc>
        <w:tc>
          <w:tcPr>
            <w:tcW w:w="5490" w:type="dxa"/>
            <w:tcBorders>
              <w:top w:val="single" w:sz="6" w:space="0" w:color="auto"/>
              <w:left w:val="single" w:sz="6" w:space="0" w:color="auto"/>
              <w:bottom w:val="single" w:sz="6" w:space="0" w:color="auto"/>
              <w:right w:val="nil"/>
            </w:tcBorders>
            <w:shd w:val="clear" w:color="auto" w:fill="4F6228"/>
            <w:vAlign w:val="center"/>
            <w:hideMark/>
          </w:tcPr>
          <w:p w14:paraId="71FC8F1A" w14:textId="77777777" w:rsidR="00A64FA4" w:rsidRPr="0036369B" w:rsidRDefault="00A64FA4" w:rsidP="004917CF">
            <w:pPr>
              <w:suppressAutoHyphens w:val="0"/>
              <w:spacing w:after="0"/>
              <w:jc w:val="left"/>
              <w:textAlignment w:val="baseline"/>
              <w:rPr>
                <w:rFonts w:cs="Segoe UI"/>
                <w:color w:val="000000"/>
                <w:sz w:val="18"/>
                <w:szCs w:val="18"/>
              </w:rPr>
            </w:pPr>
            <w:r w:rsidRPr="0036369B">
              <w:rPr>
                <w:b/>
                <w:bCs/>
                <w:color w:val="FFFFFF"/>
                <w:sz w:val="22"/>
                <w:szCs w:val="22"/>
              </w:rPr>
              <w:t>Existing Concessioner</w:t>
            </w:r>
            <w:r w:rsidRPr="0036369B">
              <w:rPr>
                <w:color w:val="FFFFFF"/>
                <w:sz w:val="22"/>
                <w:szCs w:val="22"/>
              </w:rPr>
              <w:t> </w:t>
            </w:r>
          </w:p>
        </w:tc>
        <w:tc>
          <w:tcPr>
            <w:tcW w:w="1710" w:type="dxa"/>
            <w:tcBorders>
              <w:top w:val="single" w:sz="6" w:space="0" w:color="auto"/>
              <w:left w:val="single" w:sz="6" w:space="0" w:color="auto"/>
              <w:bottom w:val="single" w:sz="6" w:space="0" w:color="auto"/>
              <w:right w:val="single" w:sz="6" w:space="0" w:color="auto"/>
            </w:tcBorders>
            <w:shd w:val="clear" w:color="auto" w:fill="4F6228"/>
            <w:vAlign w:val="bottom"/>
            <w:hideMark/>
          </w:tcPr>
          <w:p w14:paraId="010AC7CB"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b/>
                <w:bCs/>
                <w:color w:val="FFFFFF"/>
                <w:sz w:val="22"/>
                <w:szCs w:val="22"/>
              </w:rPr>
              <w:t>Preferred Offeror </w:t>
            </w:r>
            <w:r w:rsidRPr="0036369B">
              <w:rPr>
                <w:color w:val="FFFFFF"/>
                <w:sz w:val="22"/>
                <w:szCs w:val="22"/>
              </w:rPr>
              <w:t> </w:t>
            </w:r>
          </w:p>
        </w:tc>
      </w:tr>
      <w:tr w:rsidR="00A64FA4" w:rsidRPr="0036369B" w14:paraId="3CEDCDB1"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1F47E38E"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CC-YELL102-16 </w:t>
            </w:r>
          </w:p>
        </w:tc>
        <w:tc>
          <w:tcPr>
            <w:tcW w:w="5490" w:type="dxa"/>
            <w:tcBorders>
              <w:top w:val="single" w:sz="6" w:space="0" w:color="auto"/>
              <w:left w:val="single" w:sz="6" w:space="0" w:color="auto"/>
              <w:bottom w:val="single" w:sz="6" w:space="0" w:color="auto"/>
              <w:right w:val="nil"/>
            </w:tcBorders>
            <w:vAlign w:val="bottom"/>
            <w:hideMark/>
          </w:tcPr>
          <w:p w14:paraId="23F18881"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Adventures Outfitting, LLC </w:t>
            </w:r>
          </w:p>
        </w:tc>
        <w:tc>
          <w:tcPr>
            <w:tcW w:w="1710" w:type="dxa"/>
            <w:tcBorders>
              <w:top w:val="single" w:sz="6" w:space="0" w:color="auto"/>
              <w:left w:val="single" w:sz="6" w:space="0" w:color="auto"/>
              <w:bottom w:val="single" w:sz="6" w:space="0" w:color="auto"/>
              <w:right w:val="single" w:sz="6" w:space="0" w:color="auto"/>
            </w:tcBorders>
            <w:vAlign w:val="bottom"/>
            <w:hideMark/>
          </w:tcPr>
          <w:p w14:paraId="040E8AC1"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2507C520"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09F8CAA5"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CC-YELL103-16 </w:t>
            </w:r>
          </w:p>
        </w:tc>
        <w:tc>
          <w:tcPr>
            <w:tcW w:w="5490" w:type="dxa"/>
            <w:tcBorders>
              <w:top w:val="single" w:sz="6" w:space="0" w:color="auto"/>
              <w:left w:val="single" w:sz="6" w:space="0" w:color="auto"/>
              <w:bottom w:val="single" w:sz="6" w:space="0" w:color="auto"/>
              <w:right w:val="nil"/>
            </w:tcBorders>
            <w:vAlign w:val="bottom"/>
            <w:hideMark/>
          </w:tcPr>
          <w:p w14:paraId="2882D4BD"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Triangle X Ranch  </w:t>
            </w:r>
          </w:p>
        </w:tc>
        <w:tc>
          <w:tcPr>
            <w:tcW w:w="1710" w:type="dxa"/>
            <w:tcBorders>
              <w:top w:val="nil"/>
              <w:left w:val="single" w:sz="6" w:space="0" w:color="auto"/>
              <w:bottom w:val="single" w:sz="6" w:space="0" w:color="auto"/>
              <w:right w:val="single" w:sz="6" w:space="0" w:color="auto"/>
            </w:tcBorders>
            <w:vAlign w:val="bottom"/>
            <w:hideMark/>
          </w:tcPr>
          <w:p w14:paraId="3E28245C"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127884AA"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36221F16"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CC-YELL105-16 </w:t>
            </w:r>
          </w:p>
        </w:tc>
        <w:tc>
          <w:tcPr>
            <w:tcW w:w="5490" w:type="dxa"/>
            <w:tcBorders>
              <w:top w:val="single" w:sz="6" w:space="0" w:color="auto"/>
              <w:left w:val="single" w:sz="6" w:space="0" w:color="auto"/>
              <w:bottom w:val="single" w:sz="6" w:space="0" w:color="auto"/>
              <w:right w:val="nil"/>
            </w:tcBorders>
            <w:vAlign w:val="bottom"/>
            <w:hideMark/>
          </w:tcPr>
          <w:p w14:paraId="560F6D40"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Absaroka-Beartooth Outfitters, Inc. </w:t>
            </w:r>
          </w:p>
        </w:tc>
        <w:tc>
          <w:tcPr>
            <w:tcW w:w="1710" w:type="dxa"/>
            <w:tcBorders>
              <w:top w:val="nil"/>
              <w:left w:val="single" w:sz="6" w:space="0" w:color="auto"/>
              <w:bottom w:val="single" w:sz="6" w:space="0" w:color="auto"/>
              <w:right w:val="single" w:sz="6" w:space="0" w:color="auto"/>
            </w:tcBorders>
            <w:vAlign w:val="bottom"/>
            <w:hideMark/>
          </w:tcPr>
          <w:p w14:paraId="28DF1D6C"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28F29E29"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34862BB9"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CC-YELL106-16 </w:t>
            </w:r>
          </w:p>
        </w:tc>
        <w:tc>
          <w:tcPr>
            <w:tcW w:w="5490" w:type="dxa"/>
            <w:tcBorders>
              <w:top w:val="single" w:sz="6" w:space="0" w:color="auto"/>
              <w:left w:val="single" w:sz="6" w:space="0" w:color="auto"/>
              <w:bottom w:val="single" w:sz="6" w:space="0" w:color="auto"/>
              <w:right w:val="nil"/>
            </w:tcBorders>
            <w:vAlign w:val="bottom"/>
            <w:hideMark/>
          </w:tcPr>
          <w:p w14:paraId="1A483A5E"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Wildland Llamas, LLC </w:t>
            </w:r>
          </w:p>
        </w:tc>
        <w:tc>
          <w:tcPr>
            <w:tcW w:w="1710" w:type="dxa"/>
            <w:tcBorders>
              <w:top w:val="nil"/>
              <w:left w:val="single" w:sz="6" w:space="0" w:color="auto"/>
              <w:bottom w:val="single" w:sz="6" w:space="0" w:color="auto"/>
              <w:right w:val="single" w:sz="6" w:space="0" w:color="auto"/>
            </w:tcBorders>
            <w:vAlign w:val="bottom"/>
            <w:hideMark/>
          </w:tcPr>
          <w:p w14:paraId="5FF3D9AD"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53CABC4D"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7EAA5C57"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CC-YELL107-16 </w:t>
            </w:r>
          </w:p>
        </w:tc>
        <w:tc>
          <w:tcPr>
            <w:tcW w:w="5490" w:type="dxa"/>
            <w:tcBorders>
              <w:top w:val="single" w:sz="6" w:space="0" w:color="auto"/>
              <w:left w:val="single" w:sz="6" w:space="0" w:color="auto"/>
              <w:bottom w:val="single" w:sz="6" w:space="0" w:color="auto"/>
              <w:right w:val="nil"/>
            </w:tcBorders>
            <w:vAlign w:val="bottom"/>
            <w:hideMark/>
          </w:tcPr>
          <w:p w14:paraId="68A56073"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Boulder Basin Outfitters, Inc.  </w:t>
            </w:r>
          </w:p>
        </w:tc>
        <w:tc>
          <w:tcPr>
            <w:tcW w:w="1710" w:type="dxa"/>
            <w:tcBorders>
              <w:top w:val="nil"/>
              <w:left w:val="single" w:sz="6" w:space="0" w:color="auto"/>
              <w:bottom w:val="single" w:sz="6" w:space="0" w:color="auto"/>
              <w:right w:val="single" w:sz="6" w:space="0" w:color="auto"/>
            </w:tcBorders>
            <w:vAlign w:val="bottom"/>
            <w:hideMark/>
          </w:tcPr>
          <w:p w14:paraId="2B721CE1"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06F15342"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23A6CAA3"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CC-YELL108-16 </w:t>
            </w:r>
          </w:p>
        </w:tc>
        <w:tc>
          <w:tcPr>
            <w:tcW w:w="5490" w:type="dxa"/>
            <w:tcBorders>
              <w:top w:val="single" w:sz="6" w:space="0" w:color="auto"/>
              <w:left w:val="single" w:sz="6" w:space="0" w:color="auto"/>
              <w:bottom w:val="single" w:sz="6" w:space="0" w:color="auto"/>
              <w:right w:val="nil"/>
            </w:tcBorders>
            <w:vAlign w:val="bottom"/>
            <w:hideMark/>
          </w:tcPr>
          <w:p w14:paraId="50B8A1EF"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Sunrise Pack Station, L.L.C. </w:t>
            </w:r>
          </w:p>
        </w:tc>
        <w:tc>
          <w:tcPr>
            <w:tcW w:w="1710" w:type="dxa"/>
            <w:tcBorders>
              <w:top w:val="nil"/>
              <w:left w:val="single" w:sz="6" w:space="0" w:color="auto"/>
              <w:bottom w:val="single" w:sz="6" w:space="0" w:color="auto"/>
              <w:right w:val="single" w:sz="6" w:space="0" w:color="auto"/>
            </w:tcBorders>
            <w:vAlign w:val="bottom"/>
            <w:hideMark/>
          </w:tcPr>
          <w:p w14:paraId="56293C0B"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66C99BF0"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7313B59C"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lastRenderedPageBreak/>
              <w:t>CC-YELL110-16 </w:t>
            </w:r>
          </w:p>
        </w:tc>
        <w:tc>
          <w:tcPr>
            <w:tcW w:w="5490" w:type="dxa"/>
            <w:tcBorders>
              <w:top w:val="single" w:sz="6" w:space="0" w:color="auto"/>
              <w:left w:val="single" w:sz="6" w:space="0" w:color="auto"/>
              <w:bottom w:val="single" w:sz="6" w:space="0" w:color="auto"/>
              <w:right w:val="nil"/>
            </w:tcBorders>
            <w:vAlign w:val="bottom"/>
            <w:hideMark/>
          </w:tcPr>
          <w:p w14:paraId="562B0912"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Mountain Sky Guest Ranch, LLC </w:t>
            </w:r>
          </w:p>
        </w:tc>
        <w:tc>
          <w:tcPr>
            <w:tcW w:w="1710" w:type="dxa"/>
            <w:tcBorders>
              <w:top w:val="nil"/>
              <w:left w:val="single" w:sz="6" w:space="0" w:color="auto"/>
              <w:bottom w:val="single" w:sz="6" w:space="0" w:color="auto"/>
              <w:right w:val="single" w:sz="6" w:space="0" w:color="auto"/>
            </w:tcBorders>
            <w:vAlign w:val="bottom"/>
            <w:hideMark/>
          </w:tcPr>
          <w:p w14:paraId="4C07EADA"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171AE413"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5F7031DC"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CC-YELL115-16 </w:t>
            </w:r>
          </w:p>
        </w:tc>
        <w:tc>
          <w:tcPr>
            <w:tcW w:w="5490" w:type="dxa"/>
            <w:tcBorders>
              <w:top w:val="single" w:sz="6" w:space="0" w:color="auto"/>
              <w:left w:val="single" w:sz="6" w:space="0" w:color="auto"/>
              <w:bottom w:val="single" w:sz="6" w:space="0" w:color="auto"/>
              <w:right w:val="nil"/>
            </w:tcBorders>
            <w:vAlign w:val="bottom"/>
            <w:hideMark/>
          </w:tcPr>
          <w:p w14:paraId="6E359F6F" w14:textId="77777777" w:rsidR="00A64FA4" w:rsidRPr="0036369B" w:rsidRDefault="00A64FA4" w:rsidP="00A64FA4">
            <w:pPr>
              <w:suppressAutoHyphens w:val="0"/>
              <w:spacing w:after="0"/>
              <w:jc w:val="left"/>
              <w:textAlignment w:val="baseline"/>
              <w:rPr>
                <w:rFonts w:cs="Segoe UI"/>
                <w:color w:val="000000"/>
                <w:sz w:val="18"/>
                <w:szCs w:val="18"/>
              </w:rPr>
            </w:pPr>
            <w:proofErr w:type="spellStart"/>
            <w:r w:rsidRPr="0036369B">
              <w:rPr>
                <w:color w:val="000000"/>
                <w:sz w:val="22"/>
                <w:szCs w:val="22"/>
              </w:rPr>
              <w:t>YellowstoneHorseandMule</w:t>
            </w:r>
            <w:proofErr w:type="spellEnd"/>
            <w:r w:rsidRPr="0036369B">
              <w:rPr>
                <w:color w:val="000000"/>
                <w:sz w:val="22"/>
                <w:szCs w:val="22"/>
              </w:rPr>
              <w:t> LLC </w:t>
            </w:r>
          </w:p>
        </w:tc>
        <w:tc>
          <w:tcPr>
            <w:tcW w:w="1710" w:type="dxa"/>
            <w:tcBorders>
              <w:top w:val="nil"/>
              <w:left w:val="single" w:sz="6" w:space="0" w:color="auto"/>
              <w:bottom w:val="single" w:sz="6" w:space="0" w:color="auto"/>
              <w:right w:val="single" w:sz="6" w:space="0" w:color="auto"/>
            </w:tcBorders>
            <w:vAlign w:val="bottom"/>
            <w:hideMark/>
          </w:tcPr>
          <w:p w14:paraId="1A324F5A"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39BB71EB"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7DAC5F1A"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CC-YELL117-16 </w:t>
            </w:r>
          </w:p>
        </w:tc>
        <w:tc>
          <w:tcPr>
            <w:tcW w:w="5490" w:type="dxa"/>
            <w:tcBorders>
              <w:top w:val="single" w:sz="6" w:space="0" w:color="auto"/>
              <w:left w:val="single" w:sz="6" w:space="0" w:color="auto"/>
              <w:bottom w:val="single" w:sz="6" w:space="0" w:color="auto"/>
              <w:right w:val="nil"/>
            </w:tcBorders>
            <w:vAlign w:val="bottom"/>
            <w:hideMark/>
          </w:tcPr>
          <w:p w14:paraId="58C95D1C"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Black Mountain Outfitters, Inc. </w:t>
            </w:r>
          </w:p>
        </w:tc>
        <w:tc>
          <w:tcPr>
            <w:tcW w:w="1710" w:type="dxa"/>
            <w:tcBorders>
              <w:top w:val="nil"/>
              <w:left w:val="single" w:sz="6" w:space="0" w:color="auto"/>
              <w:bottom w:val="single" w:sz="6" w:space="0" w:color="auto"/>
              <w:right w:val="single" w:sz="6" w:space="0" w:color="auto"/>
            </w:tcBorders>
            <w:vAlign w:val="bottom"/>
            <w:hideMark/>
          </w:tcPr>
          <w:p w14:paraId="4005CDF8"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60ADCB93"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670E2181"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CC-YELL118-16 </w:t>
            </w:r>
          </w:p>
        </w:tc>
        <w:tc>
          <w:tcPr>
            <w:tcW w:w="5490" w:type="dxa"/>
            <w:tcBorders>
              <w:top w:val="single" w:sz="6" w:space="0" w:color="auto"/>
              <w:left w:val="single" w:sz="6" w:space="0" w:color="auto"/>
              <w:bottom w:val="single" w:sz="6" w:space="0" w:color="auto"/>
              <w:right w:val="nil"/>
            </w:tcBorders>
            <w:vAlign w:val="bottom"/>
            <w:hideMark/>
          </w:tcPr>
          <w:p w14:paraId="2428499A"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Yellowstone Mountain Guides, Inc. </w:t>
            </w:r>
          </w:p>
        </w:tc>
        <w:tc>
          <w:tcPr>
            <w:tcW w:w="1710" w:type="dxa"/>
            <w:tcBorders>
              <w:top w:val="nil"/>
              <w:left w:val="single" w:sz="6" w:space="0" w:color="auto"/>
              <w:bottom w:val="single" w:sz="6" w:space="0" w:color="auto"/>
              <w:right w:val="single" w:sz="6" w:space="0" w:color="auto"/>
            </w:tcBorders>
            <w:vAlign w:val="bottom"/>
            <w:hideMark/>
          </w:tcPr>
          <w:p w14:paraId="389C5676"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511D0A74"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0667B706"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CC-YELL120-16 </w:t>
            </w:r>
          </w:p>
        </w:tc>
        <w:tc>
          <w:tcPr>
            <w:tcW w:w="5490" w:type="dxa"/>
            <w:tcBorders>
              <w:top w:val="single" w:sz="6" w:space="0" w:color="auto"/>
              <w:left w:val="single" w:sz="6" w:space="0" w:color="auto"/>
              <w:bottom w:val="single" w:sz="6" w:space="0" w:color="auto"/>
              <w:right w:val="nil"/>
            </w:tcBorders>
            <w:vAlign w:val="bottom"/>
            <w:hideMark/>
          </w:tcPr>
          <w:p w14:paraId="53E514E1"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Slough Creek Outfitters, Inc. </w:t>
            </w:r>
          </w:p>
        </w:tc>
        <w:tc>
          <w:tcPr>
            <w:tcW w:w="1710" w:type="dxa"/>
            <w:tcBorders>
              <w:top w:val="nil"/>
              <w:left w:val="single" w:sz="6" w:space="0" w:color="auto"/>
              <w:bottom w:val="single" w:sz="6" w:space="0" w:color="auto"/>
              <w:right w:val="single" w:sz="6" w:space="0" w:color="auto"/>
            </w:tcBorders>
            <w:vAlign w:val="bottom"/>
            <w:hideMark/>
          </w:tcPr>
          <w:p w14:paraId="165EE251"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0A80CD1E"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6226D37D"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CC-YELL121-16 </w:t>
            </w:r>
          </w:p>
        </w:tc>
        <w:tc>
          <w:tcPr>
            <w:tcW w:w="5490" w:type="dxa"/>
            <w:tcBorders>
              <w:top w:val="single" w:sz="6" w:space="0" w:color="auto"/>
              <w:left w:val="single" w:sz="6" w:space="0" w:color="auto"/>
              <w:bottom w:val="single" w:sz="6" w:space="0" w:color="auto"/>
              <w:right w:val="nil"/>
            </w:tcBorders>
            <w:vAlign w:val="bottom"/>
            <w:hideMark/>
          </w:tcPr>
          <w:p w14:paraId="068C49F7"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Kenneth Sinay Company  </w:t>
            </w:r>
          </w:p>
        </w:tc>
        <w:tc>
          <w:tcPr>
            <w:tcW w:w="1710" w:type="dxa"/>
            <w:tcBorders>
              <w:top w:val="nil"/>
              <w:left w:val="single" w:sz="6" w:space="0" w:color="auto"/>
              <w:bottom w:val="single" w:sz="6" w:space="0" w:color="auto"/>
              <w:right w:val="single" w:sz="6" w:space="0" w:color="auto"/>
            </w:tcBorders>
            <w:vAlign w:val="bottom"/>
            <w:hideMark/>
          </w:tcPr>
          <w:p w14:paraId="4EFE3D41"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098E46C4"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0A49BDF6"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CC-YELL122-16 </w:t>
            </w:r>
          </w:p>
        </w:tc>
        <w:tc>
          <w:tcPr>
            <w:tcW w:w="5490" w:type="dxa"/>
            <w:tcBorders>
              <w:top w:val="single" w:sz="6" w:space="0" w:color="auto"/>
              <w:left w:val="single" w:sz="6" w:space="0" w:color="auto"/>
              <w:bottom w:val="single" w:sz="6" w:space="0" w:color="auto"/>
              <w:right w:val="nil"/>
            </w:tcBorders>
            <w:vAlign w:val="bottom"/>
            <w:hideMark/>
          </w:tcPr>
          <w:p w14:paraId="4A093379"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Ronald D. Good (dba Sheep Mesa Outfitters) </w:t>
            </w:r>
          </w:p>
        </w:tc>
        <w:tc>
          <w:tcPr>
            <w:tcW w:w="1710" w:type="dxa"/>
            <w:tcBorders>
              <w:top w:val="nil"/>
              <w:left w:val="single" w:sz="6" w:space="0" w:color="auto"/>
              <w:bottom w:val="single" w:sz="6" w:space="0" w:color="auto"/>
              <w:right w:val="single" w:sz="6" w:space="0" w:color="auto"/>
            </w:tcBorders>
            <w:vAlign w:val="bottom"/>
            <w:hideMark/>
          </w:tcPr>
          <w:p w14:paraId="5E089022"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350D6149"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323D7B96"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CC-YELL123-16 </w:t>
            </w:r>
          </w:p>
        </w:tc>
        <w:tc>
          <w:tcPr>
            <w:tcW w:w="5490" w:type="dxa"/>
            <w:tcBorders>
              <w:top w:val="single" w:sz="6" w:space="0" w:color="auto"/>
              <w:left w:val="single" w:sz="6" w:space="0" w:color="auto"/>
              <w:bottom w:val="single" w:sz="6" w:space="0" w:color="auto"/>
              <w:right w:val="nil"/>
            </w:tcBorders>
            <w:vAlign w:val="bottom"/>
            <w:hideMark/>
          </w:tcPr>
          <w:p w14:paraId="7BBAEDAC"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Duenas Ranch and Outfit, LLC (dba Pioneer Outfitters and Montana Llama Guides) </w:t>
            </w:r>
          </w:p>
        </w:tc>
        <w:tc>
          <w:tcPr>
            <w:tcW w:w="1710" w:type="dxa"/>
            <w:tcBorders>
              <w:top w:val="nil"/>
              <w:left w:val="single" w:sz="6" w:space="0" w:color="auto"/>
              <w:bottom w:val="single" w:sz="6" w:space="0" w:color="auto"/>
              <w:right w:val="single" w:sz="6" w:space="0" w:color="auto"/>
            </w:tcBorders>
            <w:vAlign w:val="bottom"/>
            <w:hideMark/>
          </w:tcPr>
          <w:p w14:paraId="4D3CEAED"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3F285647"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5D5A0988"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CC-YELL124-16 </w:t>
            </w:r>
          </w:p>
        </w:tc>
        <w:tc>
          <w:tcPr>
            <w:tcW w:w="5490" w:type="dxa"/>
            <w:tcBorders>
              <w:top w:val="single" w:sz="6" w:space="0" w:color="auto"/>
              <w:left w:val="single" w:sz="6" w:space="0" w:color="auto"/>
              <w:bottom w:val="single" w:sz="6" w:space="0" w:color="auto"/>
              <w:right w:val="nil"/>
            </w:tcBorders>
            <w:vAlign w:val="bottom"/>
            <w:hideMark/>
          </w:tcPr>
          <w:p w14:paraId="622C8257"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Jake's Horses, Inc. </w:t>
            </w:r>
          </w:p>
        </w:tc>
        <w:tc>
          <w:tcPr>
            <w:tcW w:w="1710" w:type="dxa"/>
            <w:tcBorders>
              <w:top w:val="nil"/>
              <w:left w:val="single" w:sz="6" w:space="0" w:color="auto"/>
              <w:bottom w:val="single" w:sz="6" w:space="0" w:color="auto"/>
              <w:right w:val="single" w:sz="6" w:space="0" w:color="auto"/>
            </w:tcBorders>
            <w:vAlign w:val="bottom"/>
            <w:hideMark/>
          </w:tcPr>
          <w:p w14:paraId="60913EF0"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355EC2E0"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0982BA83"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CC-YELL125-16 </w:t>
            </w:r>
          </w:p>
        </w:tc>
        <w:tc>
          <w:tcPr>
            <w:tcW w:w="5490" w:type="dxa"/>
            <w:tcBorders>
              <w:top w:val="single" w:sz="6" w:space="0" w:color="auto"/>
              <w:left w:val="single" w:sz="6" w:space="0" w:color="auto"/>
              <w:bottom w:val="single" w:sz="6" w:space="0" w:color="auto"/>
              <w:right w:val="nil"/>
            </w:tcBorders>
            <w:vAlign w:val="bottom"/>
            <w:hideMark/>
          </w:tcPr>
          <w:p w14:paraId="7739E976"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Cache Creek Outfitters, Inc. </w:t>
            </w:r>
          </w:p>
        </w:tc>
        <w:tc>
          <w:tcPr>
            <w:tcW w:w="1710" w:type="dxa"/>
            <w:tcBorders>
              <w:top w:val="nil"/>
              <w:left w:val="single" w:sz="6" w:space="0" w:color="auto"/>
              <w:bottom w:val="single" w:sz="6" w:space="0" w:color="auto"/>
              <w:right w:val="single" w:sz="6" w:space="0" w:color="auto"/>
            </w:tcBorders>
            <w:vAlign w:val="bottom"/>
            <w:hideMark/>
          </w:tcPr>
          <w:p w14:paraId="03BE44B7"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63E71C96"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0F66CD2A"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CC-YELL126-16 </w:t>
            </w:r>
          </w:p>
        </w:tc>
        <w:tc>
          <w:tcPr>
            <w:tcW w:w="5490" w:type="dxa"/>
            <w:tcBorders>
              <w:top w:val="single" w:sz="6" w:space="0" w:color="auto"/>
              <w:left w:val="single" w:sz="6" w:space="0" w:color="auto"/>
              <w:bottom w:val="single" w:sz="6" w:space="0" w:color="auto"/>
              <w:right w:val="nil"/>
            </w:tcBorders>
            <w:vAlign w:val="bottom"/>
            <w:hideMark/>
          </w:tcPr>
          <w:p w14:paraId="75D98A2A"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Sunrise Pack Station, L.L.C. </w:t>
            </w:r>
          </w:p>
        </w:tc>
        <w:tc>
          <w:tcPr>
            <w:tcW w:w="1710" w:type="dxa"/>
            <w:tcBorders>
              <w:top w:val="nil"/>
              <w:left w:val="single" w:sz="6" w:space="0" w:color="auto"/>
              <w:bottom w:val="single" w:sz="6" w:space="0" w:color="auto"/>
              <w:right w:val="single" w:sz="6" w:space="0" w:color="auto"/>
            </w:tcBorders>
            <w:vAlign w:val="bottom"/>
            <w:hideMark/>
          </w:tcPr>
          <w:p w14:paraId="35965928"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29F51F9A"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34408427"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CC-YELL127-16 </w:t>
            </w:r>
          </w:p>
        </w:tc>
        <w:tc>
          <w:tcPr>
            <w:tcW w:w="5490" w:type="dxa"/>
            <w:tcBorders>
              <w:top w:val="single" w:sz="6" w:space="0" w:color="auto"/>
              <w:left w:val="single" w:sz="6" w:space="0" w:color="auto"/>
              <w:bottom w:val="single" w:sz="6" w:space="0" w:color="auto"/>
              <w:right w:val="nil"/>
            </w:tcBorders>
            <w:vAlign w:val="bottom"/>
            <w:hideMark/>
          </w:tcPr>
          <w:p w14:paraId="2A1AA7F5"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Thomas M. Heintz (dba Medicine Lake Outfitters) </w:t>
            </w:r>
          </w:p>
        </w:tc>
        <w:tc>
          <w:tcPr>
            <w:tcW w:w="1710" w:type="dxa"/>
            <w:tcBorders>
              <w:top w:val="nil"/>
              <w:left w:val="single" w:sz="6" w:space="0" w:color="auto"/>
              <w:bottom w:val="single" w:sz="6" w:space="0" w:color="auto"/>
              <w:right w:val="single" w:sz="6" w:space="0" w:color="auto"/>
            </w:tcBorders>
            <w:vAlign w:val="bottom"/>
            <w:hideMark/>
          </w:tcPr>
          <w:p w14:paraId="5BAA2909"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46746275"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3BCA2EE9"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CC-YELL130-16 </w:t>
            </w:r>
          </w:p>
        </w:tc>
        <w:tc>
          <w:tcPr>
            <w:tcW w:w="5490" w:type="dxa"/>
            <w:tcBorders>
              <w:top w:val="single" w:sz="6" w:space="0" w:color="auto"/>
              <w:left w:val="single" w:sz="6" w:space="0" w:color="auto"/>
              <w:bottom w:val="single" w:sz="6" w:space="0" w:color="auto"/>
              <w:right w:val="nil"/>
            </w:tcBorders>
            <w:vAlign w:val="bottom"/>
            <w:hideMark/>
          </w:tcPr>
          <w:p w14:paraId="567683EC"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Skyline Guest Ranch and Guide Service, Inc. </w:t>
            </w:r>
          </w:p>
        </w:tc>
        <w:tc>
          <w:tcPr>
            <w:tcW w:w="1710" w:type="dxa"/>
            <w:tcBorders>
              <w:top w:val="nil"/>
              <w:left w:val="single" w:sz="6" w:space="0" w:color="auto"/>
              <w:bottom w:val="single" w:sz="6" w:space="0" w:color="auto"/>
              <w:right w:val="single" w:sz="6" w:space="0" w:color="auto"/>
            </w:tcBorders>
            <w:vAlign w:val="bottom"/>
            <w:hideMark/>
          </w:tcPr>
          <w:p w14:paraId="1BAFE86D"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678F31AF"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79F1F991"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CC-YELL131-16 </w:t>
            </w:r>
          </w:p>
        </w:tc>
        <w:tc>
          <w:tcPr>
            <w:tcW w:w="5490" w:type="dxa"/>
            <w:tcBorders>
              <w:top w:val="single" w:sz="6" w:space="0" w:color="auto"/>
              <w:left w:val="single" w:sz="6" w:space="0" w:color="auto"/>
              <w:bottom w:val="single" w:sz="6" w:space="0" w:color="auto"/>
              <w:right w:val="nil"/>
            </w:tcBorders>
            <w:vAlign w:val="bottom"/>
            <w:hideMark/>
          </w:tcPr>
          <w:p w14:paraId="5300326D" w14:textId="77777777" w:rsidR="00A64FA4" w:rsidRPr="0036369B" w:rsidRDefault="00A64FA4" w:rsidP="00A64FA4">
            <w:pPr>
              <w:suppressAutoHyphens w:val="0"/>
              <w:spacing w:after="0"/>
              <w:jc w:val="left"/>
              <w:textAlignment w:val="baseline"/>
              <w:rPr>
                <w:rFonts w:cs="Segoe UI"/>
                <w:color w:val="000000"/>
                <w:sz w:val="18"/>
                <w:szCs w:val="18"/>
              </w:rPr>
            </w:pPr>
            <w:proofErr w:type="gramStart"/>
            <w:r w:rsidRPr="0036369B">
              <w:rPr>
                <w:color w:val="000000"/>
                <w:sz w:val="22"/>
                <w:szCs w:val="22"/>
              </w:rPr>
              <w:t>Hell's</w:t>
            </w:r>
            <w:proofErr w:type="gramEnd"/>
            <w:r w:rsidRPr="0036369B">
              <w:rPr>
                <w:color w:val="000000"/>
                <w:sz w:val="22"/>
                <w:szCs w:val="22"/>
              </w:rPr>
              <w:t> </w:t>
            </w:r>
            <w:proofErr w:type="spellStart"/>
            <w:r w:rsidRPr="0036369B">
              <w:rPr>
                <w:color w:val="000000"/>
                <w:sz w:val="22"/>
                <w:szCs w:val="22"/>
              </w:rPr>
              <w:t>A'Roarin</w:t>
            </w:r>
            <w:proofErr w:type="spellEnd"/>
            <w:r w:rsidRPr="0036369B">
              <w:rPr>
                <w:color w:val="000000"/>
                <w:sz w:val="22"/>
                <w:szCs w:val="22"/>
              </w:rPr>
              <w:t>' Outfitters, Inc. </w:t>
            </w:r>
          </w:p>
        </w:tc>
        <w:tc>
          <w:tcPr>
            <w:tcW w:w="1710" w:type="dxa"/>
            <w:tcBorders>
              <w:top w:val="nil"/>
              <w:left w:val="single" w:sz="6" w:space="0" w:color="auto"/>
              <w:bottom w:val="single" w:sz="6" w:space="0" w:color="auto"/>
              <w:right w:val="single" w:sz="6" w:space="0" w:color="auto"/>
            </w:tcBorders>
            <w:vAlign w:val="bottom"/>
            <w:hideMark/>
          </w:tcPr>
          <w:p w14:paraId="499B5816"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3AD10D1E"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7B7203C7"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CC-YELL132-16 </w:t>
            </w:r>
          </w:p>
        </w:tc>
        <w:tc>
          <w:tcPr>
            <w:tcW w:w="5490" w:type="dxa"/>
            <w:tcBorders>
              <w:top w:val="single" w:sz="6" w:space="0" w:color="auto"/>
              <w:left w:val="single" w:sz="6" w:space="0" w:color="auto"/>
              <w:bottom w:val="single" w:sz="6" w:space="0" w:color="auto"/>
              <w:right w:val="nil"/>
            </w:tcBorders>
            <w:vAlign w:val="bottom"/>
            <w:hideMark/>
          </w:tcPr>
          <w:p w14:paraId="6007D723"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Nine Quarter Circle Ranch, Inc. </w:t>
            </w:r>
          </w:p>
        </w:tc>
        <w:tc>
          <w:tcPr>
            <w:tcW w:w="1710" w:type="dxa"/>
            <w:tcBorders>
              <w:top w:val="nil"/>
              <w:left w:val="single" w:sz="6" w:space="0" w:color="auto"/>
              <w:bottom w:val="single" w:sz="6" w:space="0" w:color="auto"/>
              <w:right w:val="single" w:sz="6" w:space="0" w:color="auto"/>
            </w:tcBorders>
            <w:vAlign w:val="bottom"/>
            <w:hideMark/>
          </w:tcPr>
          <w:p w14:paraId="27D53EA5"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433BB115"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00F11530"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CC-YELL137-16 </w:t>
            </w:r>
          </w:p>
        </w:tc>
        <w:tc>
          <w:tcPr>
            <w:tcW w:w="5490" w:type="dxa"/>
            <w:tcBorders>
              <w:top w:val="single" w:sz="6" w:space="0" w:color="auto"/>
              <w:left w:val="single" w:sz="6" w:space="0" w:color="auto"/>
              <w:bottom w:val="single" w:sz="6" w:space="0" w:color="auto"/>
              <w:right w:val="nil"/>
            </w:tcBorders>
            <w:vAlign w:val="bottom"/>
            <w:hideMark/>
          </w:tcPr>
          <w:p w14:paraId="3BC68B62"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R. K. Miller's Wilderness Pack Trips Inc. (dba Wilderness Pack Trips) </w:t>
            </w:r>
          </w:p>
        </w:tc>
        <w:tc>
          <w:tcPr>
            <w:tcW w:w="1710" w:type="dxa"/>
            <w:tcBorders>
              <w:top w:val="nil"/>
              <w:left w:val="single" w:sz="6" w:space="0" w:color="auto"/>
              <w:bottom w:val="single" w:sz="6" w:space="0" w:color="auto"/>
              <w:right w:val="single" w:sz="6" w:space="0" w:color="auto"/>
            </w:tcBorders>
            <w:vAlign w:val="bottom"/>
            <w:hideMark/>
          </w:tcPr>
          <w:p w14:paraId="4ADE0A3D"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68A1BED4"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6405542F"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CC-YELL138-16 </w:t>
            </w:r>
          </w:p>
        </w:tc>
        <w:tc>
          <w:tcPr>
            <w:tcW w:w="5490" w:type="dxa"/>
            <w:tcBorders>
              <w:top w:val="single" w:sz="6" w:space="0" w:color="auto"/>
              <w:left w:val="single" w:sz="6" w:space="0" w:color="auto"/>
              <w:bottom w:val="single" w:sz="6" w:space="0" w:color="auto"/>
              <w:right w:val="nil"/>
            </w:tcBorders>
            <w:vAlign w:val="bottom"/>
            <w:hideMark/>
          </w:tcPr>
          <w:p w14:paraId="3B7B7BF2"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AC Enterprises, LLC (dba Yellowstone Roughriders LLC) </w:t>
            </w:r>
          </w:p>
        </w:tc>
        <w:tc>
          <w:tcPr>
            <w:tcW w:w="1710" w:type="dxa"/>
            <w:tcBorders>
              <w:top w:val="nil"/>
              <w:left w:val="single" w:sz="6" w:space="0" w:color="auto"/>
              <w:bottom w:val="single" w:sz="6" w:space="0" w:color="auto"/>
              <w:right w:val="single" w:sz="6" w:space="0" w:color="auto"/>
            </w:tcBorders>
            <w:vAlign w:val="bottom"/>
            <w:hideMark/>
          </w:tcPr>
          <w:p w14:paraId="0B4EC9D6"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58470E54"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2022ABAD"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CC-YELL140-16 </w:t>
            </w:r>
          </w:p>
        </w:tc>
        <w:tc>
          <w:tcPr>
            <w:tcW w:w="5490" w:type="dxa"/>
            <w:tcBorders>
              <w:top w:val="single" w:sz="6" w:space="0" w:color="auto"/>
              <w:left w:val="single" w:sz="6" w:space="0" w:color="auto"/>
              <w:bottom w:val="single" w:sz="6" w:space="0" w:color="auto"/>
              <w:right w:val="nil"/>
            </w:tcBorders>
            <w:vAlign w:val="bottom"/>
            <w:hideMark/>
          </w:tcPr>
          <w:p w14:paraId="6D20CB76"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Black Otter, Inc. (dba Black Otter Guide Service) </w:t>
            </w:r>
          </w:p>
        </w:tc>
        <w:tc>
          <w:tcPr>
            <w:tcW w:w="1710" w:type="dxa"/>
            <w:tcBorders>
              <w:top w:val="nil"/>
              <w:left w:val="single" w:sz="6" w:space="0" w:color="auto"/>
              <w:bottom w:val="single" w:sz="6" w:space="0" w:color="auto"/>
              <w:right w:val="single" w:sz="6" w:space="0" w:color="auto"/>
            </w:tcBorders>
            <w:vAlign w:val="bottom"/>
            <w:hideMark/>
          </w:tcPr>
          <w:p w14:paraId="1E2A4FE0"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5CB9C05F"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38FD9112"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CC-YELL141-16 </w:t>
            </w:r>
          </w:p>
        </w:tc>
        <w:tc>
          <w:tcPr>
            <w:tcW w:w="5490" w:type="dxa"/>
            <w:tcBorders>
              <w:top w:val="single" w:sz="6" w:space="0" w:color="auto"/>
              <w:left w:val="single" w:sz="6" w:space="0" w:color="auto"/>
              <w:bottom w:val="single" w:sz="6" w:space="0" w:color="auto"/>
              <w:right w:val="nil"/>
            </w:tcBorders>
            <w:vAlign w:val="bottom"/>
            <w:hideMark/>
          </w:tcPr>
          <w:p w14:paraId="72B3303C"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Yellowstone Mountain Guides, Inc.  </w:t>
            </w:r>
          </w:p>
        </w:tc>
        <w:tc>
          <w:tcPr>
            <w:tcW w:w="1710" w:type="dxa"/>
            <w:tcBorders>
              <w:top w:val="nil"/>
              <w:left w:val="single" w:sz="6" w:space="0" w:color="auto"/>
              <w:bottom w:val="single" w:sz="6" w:space="0" w:color="auto"/>
              <w:right w:val="single" w:sz="6" w:space="0" w:color="auto"/>
            </w:tcBorders>
            <w:vAlign w:val="bottom"/>
            <w:hideMark/>
          </w:tcPr>
          <w:p w14:paraId="5F4E5FB0"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7173DFDF"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5D15E9C1"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CC-YELL146-16 </w:t>
            </w:r>
          </w:p>
        </w:tc>
        <w:tc>
          <w:tcPr>
            <w:tcW w:w="5490" w:type="dxa"/>
            <w:tcBorders>
              <w:top w:val="single" w:sz="6" w:space="0" w:color="auto"/>
              <w:left w:val="single" w:sz="6" w:space="0" w:color="auto"/>
              <w:bottom w:val="single" w:sz="6" w:space="0" w:color="auto"/>
              <w:right w:val="nil"/>
            </w:tcBorders>
            <w:vAlign w:val="bottom"/>
            <w:hideMark/>
          </w:tcPr>
          <w:p w14:paraId="2CB58AE0"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Yellowstone Mountain Guides, Inc. </w:t>
            </w:r>
          </w:p>
        </w:tc>
        <w:tc>
          <w:tcPr>
            <w:tcW w:w="1710" w:type="dxa"/>
            <w:tcBorders>
              <w:top w:val="nil"/>
              <w:left w:val="single" w:sz="6" w:space="0" w:color="auto"/>
              <w:bottom w:val="single" w:sz="6" w:space="0" w:color="auto"/>
              <w:right w:val="single" w:sz="6" w:space="0" w:color="auto"/>
            </w:tcBorders>
            <w:vAlign w:val="bottom"/>
            <w:hideMark/>
          </w:tcPr>
          <w:p w14:paraId="4B9D6D38"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1E494FA8"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056068C0"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CC-YELL147-16 </w:t>
            </w:r>
          </w:p>
        </w:tc>
        <w:tc>
          <w:tcPr>
            <w:tcW w:w="5490" w:type="dxa"/>
            <w:tcBorders>
              <w:top w:val="single" w:sz="6" w:space="0" w:color="auto"/>
              <w:left w:val="single" w:sz="6" w:space="0" w:color="auto"/>
              <w:bottom w:val="single" w:sz="6" w:space="0" w:color="auto"/>
              <w:right w:val="nil"/>
            </w:tcBorders>
            <w:vAlign w:val="bottom"/>
            <w:hideMark/>
          </w:tcPr>
          <w:p w14:paraId="5E9F2F3E"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Yellowstone Mountain Guides, Inc. </w:t>
            </w:r>
          </w:p>
        </w:tc>
        <w:tc>
          <w:tcPr>
            <w:tcW w:w="1710" w:type="dxa"/>
            <w:tcBorders>
              <w:top w:val="nil"/>
              <w:left w:val="single" w:sz="6" w:space="0" w:color="auto"/>
              <w:bottom w:val="single" w:sz="6" w:space="0" w:color="auto"/>
              <w:right w:val="single" w:sz="6" w:space="0" w:color="auto"/>
            </w:tcBorders>
            <w:vAlign w:val="bottom"/>
            <w:hideMark/>
          </w:tcPr>
          <w:p w14:paraId="1BE43EC8"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061041CA"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7D81A111"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CC-YELL148-16 </w:t>
            </w:r>
          </w:p>
        </w:tc>
        <w:tc>
          <w:tcPr>
            <w:tcW w:w="5490" w:type="dxa"/>
            <w:tcBorders>
              <w:top w:val="single" w:sz="6" w:space="0" w:color="auto"/>
              <w:left w:val="single" w:sz="6" w:space="0" w:color="auto"/>
              <w:bottom w:val="single" w:sz="6" w:space="0" w:color="auto"/>
              <w:right w:val="nil"/>
            </w:tcBorders>
            <w:vAlign w:val="bottom"/>
            <w:hideMark/>
          </w:tcPr>
          <w:p w14:paraId="710CFC7D"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Dry Ridge Outfitters, LLC </w:t>
            </w:r>
          </w:p>
        </w:tc>
        <w:tc>
          <w:tcPr>
            <w:tcW w:w="1710" w:type="dxa"/>
            <w:tcBorders>
              <w:top w:val="nil"/>
              <w:left w:val="single" w:sz="6" w:space="0" w:color="auto"/>
              <w:bottom w:val="single" w:sz="6" w:space="0" w:color="auto"/>
              <w:right w:val="single" w:sz="6" w:space="0" w:color="auto"/>
            </w:tcBorders>
            <w:vAlign w:val="bottom"/>
            <w:hideMark/>
          </w:tcPr>
          <w:p w14:paraId="1A3F363B"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1632C26E"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38B89962"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CC-YELL156-16 </w:t>
            </w:r>
          </w:p>
        </w:tc>
        <w:tc>
          <w:tcPr>
            <w:tcW w:w="5490" w:type="dxa"/>
            <w:tcBorders>
              <w:top w:val="single" w:sz="6" w:space="0" w:color="auto"/>
              <w:left w:val="single" w:sz="6" w:space="0" w:color="auto"/>
              <w:bottom w:val="single" w:sz="6" w:space="0" w:color="auto"/>
              <w:right w:val="nil"/>
            </w:tcBorders>
            <w:vAlign w:val="bottom"/>
            <w:hideMark/>
          </w:tcPr>
          <w:p w14:paraId="1CE10485"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Heart 6 Ranch LLC </w:t>
            </w:r>
          </w:p>
        </w:tc>
        <w:tc>
          <w:tcPr>
            <w:tcW w:w="1710" w:type="dxa"/>
            <w:tcBorders>
              <w:top w:val="nil"/>
              <w:left w:val="single" w:sz="6" w:space="0" w:color="auto"/>
              <w:bottom w:val="single" w:sz="6" w:space="0" w:color="auto"/>
              <w:right w:val="single" w:sz="6" w:space="0" w:color="auto"/>
            </w:tcBorders>
            <w:vAlign w:val="bottom"/>
            <w:hideMark/>
          </w:tcPr>
          <w:p w14:paraId="7F771377"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6C806C1D"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3459B5BA"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CC-YELL157-16 </w:t>
            </w:r>
          </w:p>
        </w:tc>
        <w:tc>
          <w:tcPr>
            <w:tcW w:w="5490" w:type="dxa"/>
            <w:tcBorders>
              <w:top w:val="single" w:sz="6" w:space="0" w:color="auto"/>
              <w:left w:val="single" w:sz="6" w:space="0" w:color="auto"/>
              <w:bottom w:val="single" w:sz="6" w:space="0" w:color="auto"/>
              <w:right w:val="nil"/>
            </w:tcBorders>
            <w:vAlign w:val="bottom"/>
            <w:hideMark/>
          </w:tcPr>
          <w:p w14:paraId="709D6A26" w14:textId="77777777" w:rsidR="00A64FA4" w:rsidRPr="0036369B" w:rsidRDefault="00A64FA4" w:rsidP="00A64FA4">
            <w:pPr>
              <w:suppressAutoHyphens w:val="0"/>
              <w:spacing w:after="0"/>
              <w:jc w:val="left"/>
              <w:textAlignment w:val="baseline"/>
              <w:rPr>
                <w:rFonts w:cs="Segoe UI"/>
                <w:color w:val="000000"/>
                <w:sz w:val="18"/>
                <w:szCs w:val="18"/>
              </w:rPr>
            </w:pPr>
            <w:proofErr w:type="spellStart"/>
            <w:r w:rsidRPr="0036369B">
              <w:rPr>
                <w:color w:val="000000"/>
                <w:sz w:val="22"/>
                <w:szCs w:val="22"/>
              </w:rPr>
              <w:t>Horsetrack</w:t>
            </w:r>
            <w:proofErr w:type="spellEnd"/>
            <w:r w:rsidRPr="0036369B">
              <w:rPr>
                <w:color w:val="000000"/>
                <w:sz w:val="22"/>
                <w:szCs w:val="22"/>
              </w:rPr>
              <w:t> Outfitters LLC </w:t>
            </w:r>
          </w:p>
        </w:tc>
        <w:tc>
          <w:tcPr>
            <w:tcW w:w="1710" w:type="dxa"/>
            <w:tcBorders>
              <w:top w:val="nil"/>
              <w:left w:val="single" w:sz="6" w:space="0" w:color="auto"/>
              <w:bottom w:val="single" w:sz="6" w:space="0" w:color="auto"/>
              <w:right w:val="single" w:sz="6" w:space="0" w:color="auto"/>
            </w:tcBorders>
            <w:vAlign w:val="bottom"/>
            <w:hideMark/>
          </w:tcPr>
          <w:p w14:paraId="61FE1BE1"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1540425B"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15C08B86"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CC-YELL158-16 </w:t>
            </w:r>
          </w:p>
        </w:tc>
        <w:tc>
          <w:tcPr>
            <w:tcW w:w="5490" w:type="dxa"/>
            <w:tcBorders>
              <w:top w:val="single" w:sz="6" w:space="0" w:color="auto"/>
              <w:left w:val="single" w:sz="6" w:space="0" w:color="auto"/>
              <w:bottom w:val="single" w:sz="6" w:space="0" w:color="auto"/>
              <w:right w:val="nil"/>
            </w:tcBorders>
            <w:vAlign w:val="bottom"/>
            <w:hideMark/>
          </w:tcPr>
          <w:p w14:paraId="16B5583E"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Wilderness Trails, Inc. </w:t>
            </w:r>
          </w:p>
        </w:tc>
        <w:tc>
          <w:tcPr>
            <w:tcW w:w="1710" w:type="dxa"/>
            <w:tcBorders>
              <w:top w:val="nil"/>
              <w:left w:val="single" w:sz="6" w:space="0" w:color="auto"/>
              <w:bottom w:val="single" w:sz="6" w:space="0" w:color="auto"/>
              <w:right w:val="single" w:sz="6" w:space="0" w:color="auto"/>
            </w:tcBorders>
            <w:vAlign w:val="bottom"/>
            <w:hideMark/>
          </w:tcPr>
          <w:p w14:paraId="4606FDB7"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239A9E5F"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5D3E4D9C"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CC-YELL162-16 </w:t>
            </w:r>
          </w:p>
        </w:tc>
        <w:tc>
          <w:tcPr>
            <w:tcW w:w="5490" w:type="dxa"/>
            <w:tcBorders>
              <w:top w:val="single" w:sz="6" w:space="0" w:color="auto"/>
              <w:left w:val="single" w:sz="6" w:space="0" w:color="auto"/>
              <w:bottom w:val="single" w:sz="6" w:space="0" w:color="auto"/>
              <w:right w:val="nil"/>
            </w:tcBorders>
            <w:vAlign w:val="bottom"/>
            <w:hideMark/>
          </w:tcPr>
          <w:p w14:paraId="3A344E7C"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Rand Creek Outfitters, LLC </w:t>
            </w:r>
          </w:p>
        </w:tc>
        <w:tc>
          <w:tcPr>
            <w:tcW w:w="1710" w:type="dxa"/>
            <w:tcBorders>
              <w:top w:val="nil"/>
              <w:left w:val="single" w:sz="6" w:space="0" w:color="auto"/>
              <w:bottom w:val="single" w:sz="6" w:space="0" w:color="auto"/>
              <w:right w:val="single" w:sz="6" w:space="0" w:color="auto"/>
            </w:tcBorders>
            <w:vAlign w:val="bottom"/>
            <w:hideMark/>
          </w:tcPr>
          <w:p w14:paraId="03B3CBB5"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01069798"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7DBA5E27"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CC-YELL164-16 </w:t>
            </w:r>
          </w:p>
        </w:tc>
        <w:tc>
          <w:tcPr>
            <w:tcW w:w="5490" w:type="dxa"/>
            <w:tcBorders>
              <w:top w:val="single" w:sz="6" w:space="0" w:color="auto"/>
              <w:left w:val="single" w:sz="6" w:space="0" w:color="auto"/>
              <w:bottom w:val="single" w:sz="6" w:space="0" w:color="auto"/>
              <w:right w:val="nil"/>
            </w:tcBorders>
            <w:vAlign w:val="bottom"/>
            <w:hideMark/>
          </w:tcPr>
          <w:p w14:paraId="71BAEE7C"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TNT Ranch LLC (dba Covered Wagon Ranch) </w:t>
            </w:r>
          </w:p>
        </w:tc>
        <w:tc>
          <w:tcPr>
            <w:tcW w:w="1710" w:type="dxa"/>
            <w:tcBorders>
              <w:top w:val="nil"/>
              <w:left w:val="single" w:sz="6" w:space="0" w:color="auto"/>
              <w:bottom w:val="single" w:sz="6" w:space="0" w:color="auto"/>
              <w:right w:val="single" w:sz="6" w:space="0" w:color="auto"/>
            </w:tcBorders>
            <w:vAlign w:val="bottom"/>
            <w:hideMark/>
          </w:tcPr>
          <w:p w14:paraId="2B5BEFAD"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74B39501"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74F24A3A"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CC-YELL165-16 </w:t>
            </w:r>
          </w:p>
        </w:tc>
        <w:tc>
          <w:tcPr>
            <w:tcW w:w="5490" w:type="dxa"/>
            <w:tcBorders>
              <w:top w:val="single" w:sz="6" w:space="0" w:color="auto"/>
              <w:left w:val="single" w:sz="6" w:space="0" w:color="auto"/>
              <w:bottom w:val="single" w:sz="6" w:space="0" w:color="auto"/>
              <w:right w:val="nil"/>
            </w:tcBorders>
            <w:vAlign w:val="bottom"/>
            <w:hideMark/>
          </w:tcPr>
          <w:p w14:paraId="0E169321"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The Lone Mountain Ranch Incorporated  </w:t>
            </w:r>
          </w:p>
        </w:tc>
        <w:tc>
          <w:tcPr>
            <w:tcW w:w="1710" w:type="dxa"/>
            <w:tcBorders>
              <w:top w:val="nil"/>
              <w:left w:val="single" w:sz="6" w:space="0" w:color="auto"/>
              <w:bottom w:val="single" w:sz="6" w:space="0" w:color="auto"/>
              <w:right w:val="single" w:sz="6" w:space="0" w:color="auto"/>
            </w:tcBorders>
            <w:vAlign w:val="bottom"/>
            <w:hideMark/>
          </w:tcPr>
          <w:p w14:paraId="131701FA"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7D15B628"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2868489E"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CC-YELL166-16 </w:t>
            </w:r>
          </w:p>
        </w:tc>
        <w:tc>
          <w:tcPr>
            <w:tcW w:w="5490" w:type="dxa"/>
            <w:tcBorders>
              <w:top w:val="single" w:sz="6" w:space="0" w:color="auto"/>
              <w:left w:val="single" w:sz="6" w:space="0" w:color="auto"/>
              <w:bottom w:val="single" w:sz="6" w:space="0" w:color="auto"/>
              <w:right w:val="nil"/>
            </w:tcBorders>
            <w:vAlign w:val="bottom"/>
            <w:hideMark/>
          </w:tcPr>
          <w:p w14:paraId="43B6959D"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E.R. Ranch Corporation (dba Elkhorn Ranch) </w:t>
            </w:r>
          </w:p>
        </w:tc>
        <w:tc>
          <w:tcPr>
            <w:tcW w:w="1710" w:type="dxa"/>
            <w:tcBorders>
              <w:top w:val="nil"/>
              <w:left w:val="single" w:sz="6" w:space="0" w:color="auto"/>
              <w:bottom w:val="single" w:sz="6" w:space="0" w:color="auto"/>
              <w:right w:val="single" w:sz="6" w:space="0" w:color="auto"/>
            </w:tcBorders>
            <w:vAlign w:val="bottom"/>
            <w:hideMark/>
          </w:tcPr>
          <w:p w14:paraId="4E967510"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4C90D429" w14:textId="77777777" w:rsidTr="0036369B">
        <w:trPr>
          <w:trHeight w:val="285"/>
        </w:trPr>
        <w:tc>
          <w:tcPr>
            <w:tcW w:w="1965" w:type="dxa"/>
            <w:tcBorders>
              <w:top w:val="single" w:sz="6" w:space="0" w:color="auto"/>
              <w:left w:val="single" w:sz="6" w:space="0" w:color="auto"/>
              <w:bottom w:val="single" w:sz="6" w:space="0" w:color="auto"/>
              <w:right w:val="single" w:sz="6" w:space="0" w:color="auto"/>
            </w:tcBorders>
            <w:vAlign w:val="center"/>
            <w:hideMark/>
          </w:tcPr>
          <w:p w14:paraId="44FA2A72"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CC-YELL168-16 </w:t>
            </w:r>
          </w:p>
        </w:tc>
        <w:tc>
          <w:tcPr>
            <w:tcW w:w="5490" w:type="dxa"/>
            <w:tcBorders>
              <w:top w:val="single" w:sz="6" w:space="0" w:color="auto"/>
              <w:left w:val="single" w:sz="6" w:space="0" w:color="auto"/>
              <w:bottom w:val="single" w:sz="6" w:space="0" w:color="auto"/>
              <w:right w:val="nil"/>
            </w:tcBorders>
            <w:vAlign w:val="bottom"/>
            <w:hideMark/>
          </w:tcPr>
          <w:p w14:paraId="4C3B3274"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The Wildland Trekking Company, LLC </w:t>
            </w:r>
          </w:p>
        </w:tc>
        <w:tc>
          <w:tcPr>
            <w:tcW w:w="1710" w:type="dxa"/>
            <w:tcBorders>
              <w:top w:val="nil"/>
              <w:left w:val="single" w:sz="6" w:space="0" w:color="auto"/>
              <w:bottom w:val="single" w:sz="6" w:space="0" w:color="auto"/>
              <w:right w:val="single" w:sz="6" w:space="0" w:color="auto"/>
            </w:tcBorders>
            <w:vAlign w:val="bottom"/>
            <w:hideMark/>
          </w:tcPr>
          <w:p w14:paraId="160B5A38"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r w:rsidR="00A64FA4" w:rsidRPr="0036369B" w14:paraId="49B38A03" w14:textId="77777777" w:rsidTr="0036369B">
        <w:trPr>
          <w:trHeight w:val="285"/>
        </w:trPr>
        <w:tc>
          <w:tcPr>
            <w:tcW w:w="1965" w:type="dxa"/>
            <w:tcBorders>
              <w:top w:val="single" w:sz="6" w:space="0" w:color="auto"/>
              <w:left w:val="single" w:sz="6" w:space="0" w:color="000000"/>
              <w:bottom w:val="single" w:sz="6" w:space="0" w:color="000000"/>
              <w:right w:val="single" w:sz="6" w:space="0" w:color="auto"/>
            </w:tcBorders>
            <w:vAlign w:val="center"/>
            <w:hideMark/>
          </w:tcPr>
          <w:p w14:paraId="6B27FD1D" w14:textId="77777777" w:rsidR="00A64FA4" w:rsidRPr="0036369B" w:rsidRDefault="00A64FA4" w:rsidP="00A64FA4">
            <w:pPr>
              <w:suppressAutoHyphens w:val="0"/>
              <w:spacing w:after="0"/>
              <w:jc w:val="left"/>
              <w:textAlignment w:val="baseline"/>
              <w:rPr>
                <w:rFonts w:cs="Segoe UI"/>
                <w:color w:val="000000"/>
                <w:sz w:val="18"/>
                <w:szCs w:val="18"/>
              </w:rPr>
            </w:pPr>
            <w:r w:rsidRPr="0036369B">
              <w:rPr>
                <w:color w:val="000000"/>
                <w:sz w:val="22"/>
                <w:szCs w:val="22"/>
              </w:rPr>
              <w:t>CC-YELL170-16 </w:t>
            </w:r>
          </w:p>
        </w:tc>
        <w:tc>
          <w:tcPr>
            <w:tcW w:w="5490" w:type="dxa"/>
            <w:tcBorders>
              <w:top w:val="single" w:sz="6" w:space="0" w:color="auto"/>
              <w:left w:val="single" w:sz="6" w:space="0" w:color="auto"/>
              <w:bottom w:val="single" w:sz="6" w:space="0" w:color="auto"/>
              <w:right w:val="nil"/>
            </w:tcBorders>
            <w:vAlign w:val="bottom"/>
            <w:hideMark/>
          </w:tcPr>
          <w:p w14:paraId="782621AA" w14:textId="77777777" w:rsidR="00A64FA4" w:rsidRPr="0036369B" w:rsidRDefault="00A64FA4" w:rsidP="00A64FA4">
            <w:pPr>
              <w:suppressAutoHyphens w:val="0"/>
              <w:spacing w:after="0"/>
              <w:jc w:val="left"/>
              <w:textAlignment w:val="baseline"/>
              <w:rPr>
                <w:rFonts w:cs="Segoe UI"/>
                <w:color w:val="000000"/>
                <w:sz w:val="18"/>
                <w:szCs w:val="18"/>
              </w:rPr>
            </w:pPr>
            <w:proofErr w:type="spellStart"/>
            <w:r w:rsidRPr="0036369B">
              <w:rPr>
                <w:color w:val="000000"/>
                <w:sz w:val="22"/>
                <w:szCs w:val="22"/>
              </w:rPr>
              <w:t>Rockin</w:t>
            </w:r>
            <w:proofErr w:type="spellEnd"/>
            <w:r w:rsidRPr="0036369B">
              <w:rPr>
                <w:color w:val="000000"/>
                <w:sz w:val="22"/>
                <w:szCs w:val="22"/>
              </w:rPr>
              <w:t>' HK Outfitters Inc. </w:t>
            </w:r>
          </w:p>
        </w:tc>
        <w:tc>
          <w:tcPr>
            <w:tcW w:w="1710" w:type="dxa"/>
            <w:tcBorders>
              <w:top w:val="nil"/>
              <w:left w:val="single" w:sz="6" w:space="0" w:color="auto"/>
              <w:bottom w:val="single" w:sz="6" w:space="0" w:color="auto"/>
              <w:right w:val="single" w:sz="6" w:space="0" w:color="auto"/>
            </w:tcBorders>
            <w:vAlign w:val="bottom"/>
            <w:hideMark/>
          </w:tcPr>
          <w:p w14:paraId="69E678C2" w14:textId="77777777" w:rsidR="00A64FA4" w:rsidRPr="0036369B" w:rsidRDefault="00A64FA4" w:rsidP="00A64FA4">
            <w:pPr>
              <w:suppressAutoHyphens w:val="0"/>
              <w:spacing w:after="0"/>
              <w:jc w:val="center"/>
              <w:textAlignment w:val="baseline"/>
              <w:rPr>
                <w:rFonts w:cs="Segoe UI"/>
                <w:color w:val="000000"/>
                <w:sz w:val="18"/>
                <w:szCs w:val="18"/>
              </w:rPr>
            </w:pPr>
            <w:r w:rsidRPr="0036369B">
              <w:rPr>
                <w:color w:val="000000"/>
                <w:sz w:val="22"/>
                <w:szCs w:val="22"/>
              </w:rPr>
              <w:t>Yes </w:t>
            </w:r>
          </w:p>
        </w:tc>
      </w:tr>
    </w:tbl>
    <w:p w14:paraId="717F70BE" w14:textId="77777777" w:rsidR="0036369B" w:rsidRPr="0036369B" w:rsidRDefault="0036369B" w:rsidP="0036369B">
      <w:pPr>
        <w:suppressAutoHyphens w:val="0"/>
        <w:spacing w:before="240" w:after="200"/>
        <w:jc w:val="left"/>
        <w:rPr>
          <w:szCs w:val="24"/>
        </w:rPr>
      </w:pPr>
      <w:r w:rsidRPr="0036369B">
        <w:rPr>
          <w:szCs w:val="24"/>
        </w:rPr>
        <w:t>*CC-YELL105-16 and CC-YELL123-16 were re-assigned in April 2025. The new concessioners will need to operate satisfactorily in 2025 and 2026 to be Preferred Offerors for CC-YELL105-27 and CC-YELL123-27.</w:t>
      </w:r>
    </w:p>
    <w:p w14:paraId="6078A58B" w14:textId="77777777" w:rsidR="00A64FA4" w:rsidRDefault="00A64FA4" w:rsidP="003C7DC8">
      <w:pPr>
        <w:suppressAutoHyphens w:val="0"/>
        <w:spacing w:before="120" w:after="60"/>
        <w:jc w:val="left"/>
      </w:pPr>
    </w:p>
    <w:p w14:paraId="585F2B7F" w14:textId="77777777" w:rsidR="00F3183C" w:rsidRPr="007F7A81" w:rsidRDefault="00F3183C" w:rsidP="00F3183C">
      <w:pPr>
        <w:suppressAutoHyphens w:val="0"/>
        <w:spacing w:before="120" w:after="60"/>
        <w:ind w:left="1080"/>
        <w:jc w:val="left"/>
      </w:pPr>
    </w:p>
    <w:p w14:paraId="5CC18F55" w14:textId="77777777" w:rsidR="00F3183C" w:rsidRDefault="00F3183C" w:rsidP="00F3183C"/>
    <w:p w14:paraId="2E91437F" w14:textId="77777777" w:rsidR="00F3183C" w:rsidRDefault="00F3183C" w:rsidP="00F3183C"/>
    <w:p w14:paraId="524C1D0C" w14:textId="700D45B5" w:rsidR="00F3183C" w:rsidRDefault="00F3183C" w:rsidP="00F3183C">
      <w:pPr>
        <w:sectPr w:rsidR="00F3183C" w:rsidSect="007753A4">
          <w:headerReference w:type="default" r:id="rId15"/>
          <w:footerReference w:type="default" r:id="rId16"/>
          <w:pgSz w:w="12240" w:h="15840"/>
          <w:pgMar w:top="1440" w:right="1440" w:bottom="1440" w:left="1440" w:header="723" w:footer="627" w:gutter="0"/>
          <w:cols w:space="720"/>
          <w:docGrid w:linePitch="272"/>
        </w:sectPr>
      </w:pPr>
    </w:p>
    <w:p w14:paraId="641CAC60" w14:textId="4CF62ABD" w:rsidR="00BB4635" w:rsidRPr="00015C59" w:rsidRDefault="00C503BF" w:rsidP="002F204C">
      <w:pPr>
        <w:spacing w:after="0"/>
        <w:jc w:val="center"/>
        <w:outlineLvl w:val="0"/>
        <w:rPr>
          <w:b/>
        </w:rPr>
      </w:pPr>
      <w:r w:rsidRPr="00015C59">
        <w:rPr>
          <w:b/>
        </w:rPr>
        <w:lastRenderedPageBreak/>
        <w:t>Offeror's Transmittal Letter</w:t>
      </w:r>
    </w:p>
    <w:p w14:paraId="7DA4BF8D" w14:textId="232FCC73" w:rsidR="009D007C" w:rsidRPr="009646CB" w:rsidRDefault="00D801C8" w:rsidP="001C7BA0">
      <w:pPr>
        <w:jc w:val="center"/>
        <w:rPr>
          <w:b/>
        </w:rPr>
      </w:pPr>
      <w:r w:rsidRPr="00810C29">
        <w:rPr>
          <w:b/>
        </w:rPr>
        <w:t>(</w:t>
      </w:r>
      <w:r w:rsidR="00BD0068" w:rsidRPr="00810C29">
        <w:rPr>
          <w:b/>
        </w:rPr>
        <w:t>P</w:t>
      </w:r>
      <w:r w:rsidRPr="00810C29">
        <w:rPr>
          <w:b/>
        </w:rPr>
        <w:t>rovide</w:t>
      </w:r>
      <w:r w:rsidR="00BD0068" w:rsidRPr="00810C29">
        <w:rPr>
          <w:b/>
        </w:rPr>
        <w:t xml:space="preserve"> only</w:t>
      </w:r>
      <w:r w:rsidRPr="00810C29">
        <w:rPr>
          <w:b/>
        </w:rPr>
        <w:t xml:space="preserve"> one Offeror’s T</w:t>
      </w:r>
      <w:r w:rsidR="00BD0068" w:rsidRPr="00810C29">
        <w:rPr>
          <w:b/>
        </w:rPr>
        <w: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Content>
        <w:p w14:paraId="3A00923C" w14:textId="485B78B4" w:rsidR="00C64FA6" w:rsidRDefault="00A64FA4" w:rsidP="00A64FA4">
          <w:pPr>
            <w:pStyle w:val="TextSingle"/>
          </w:pPr>
          <w:r>
            <w:t xml:space="preserve">Interior Regions 6, 7, &amp; 8 </w:t>
          </w:r>
        </w:p>
        <w:p w14:paraId="0A5771AC" w14:textId="4C4138A9" w:rsidR="00915D82" w:rsidRDefault="00915D82" w:rsidP="00A64FA4">
          <w:pPr>
            <w:pStyle w:val="TextSingle"/>
          </w:pPr>
          <w:r>
            <w:t>National Park Service</w:t>
          </w:r>
        </w:p>
        <w:p w14:paraId="596AD790" w14:textId="1765345D" w:rsidR="00915D82" w:rsidRDefault="00915D82" w:rsidP="00A64FA4">
          <w:pPr>
            <w:pStyle w:val="TextSingle"/>
          </w:pPr>
          <w:r>
            <w:t>1 Denver Federal Center</w:t>
          </w:r>
        </w:p>
        <w:p w14:paraId="13B75ADB" w14:textId="5BE3F8E8" w:rsidR="00915D82" w:rsidRDefault="00915D82" w:rsidP="00A64FA4">
          <w:pPr>
            <w:pStyle w:val="TextSingle"/>
          </w:pPr>
          <w:proofErr w:type="spellStart"/>
          <w:r>
            <w:t>Bldg</w:t>
          </w:r>
          <w:proofErr w:type="spellEnd"/>
          <w:r>
            <w:t xml:space="preserve"> 50</w:t>
          </w:r>
        </w:p>
        <w:p w14:paraId="7F84A8DB" w14:textId="5580B6CA" w:rsidR="00915D82" w:rsidRDefault="00915D82" w:rsidP="00A64FA4">
          <w:pPr>
            <w:pStyle w:val="TextSingle"/>
          </w:pPr>
          <w:r>
            <w:t>Denver, CO 80225</w:t>
          </w:r>
        </w:p>
        <w:p w14:paraId="2FF21CFD" w14:textId="71EFB627" w:rsidR="00915D82" w:rsidRDefault="00915D82" w:rsidP="00A64FA4">
          <w:pPr>
            <w:pStyle w:val="TextSingle"/>
          </w:pPr>
          <w:r>
            <w:t>Phone: (303) 969-2661</w:t>
          </w:r>
        </w:p>
        <w:p w14:paraId="7E13DA7A" w14:textId="77777777" w:rsidR="00C64FA6" w:rsidRPr="00CA5AA1" w:rsidRDefault="00000000" w:rsidP="00C64FA6">
          <w:pPr>
            <w:pStyle w:val="TextSingle"/>
          </w:pPr>
        </w:p>
      </w:sdtContent>
    </w:sdt>
    <w:p w14:paraId="63513B66" w14:textId="77777777" w:rsidR="006B7612" w:rsidRPr="006B7612" w:rsidRDefault="006B7612" w:rsidP="00FD4C4F">
      <w:pPr>
        <w:jc w:val="left"/>
      </w:pPr>
      <w:r w:rsidRPr="006B7612">
        <w:t>Dear Director:</w:t>
      </w:r>
    </w:p>
    <w:p w14:paraId="51F11661" w14:textId="605821D4" w:rsidR="00961AA2" w:rsidRPr="00961AA2" w:rsidRDefault="00961AA2" w:rsidP="00961AA2">
      <w:r w:rsidRPr="00961AA2">
        <w:t xml:space="preserve">This Proposal Package is for guided </w:t>
      </w:r>
      <w:r>
        <w:t xml:space="preserve">interpretive </w:t>
      </w:r>
      <w:r w:rsidRPr="00961AA2">
        <w:t>saddle and pack stock tours, Concession Contract number CC-YELL_____-27.</w:t>
      </w:r>
    </w:p>
    <w:p w14:paraId="28F477DB" w14:textId="77777777" w:rsidR="00961AA2" w:rsidRPr="00961AA2" w:rsidRDefault="00961AA2" w:rsidP="00961AA2">
      <w:r w:rsidRPr="00961AA2">
        <w:t xml:space="preserve">If you are applying </w:t>
      </w:r>
      <w:proofErr w:type="gramStart"/>
      <w:r w:rsidRPr="00961AA2">
        <w:t>to</w:t>
      </w:r>
      <w:proofErr w:type="gramEnd"/>
      <w:r w:rsidRPr="00961AA2">
        <w:t xml:space="preserve"> more than one contract, please fill out the following:</w:t>
      </w:r>
    </w:p>
    <w:p w14:paraId="45A6E69F" w14:textId="77777777" w:rsidR="00961AA2" w:rsidRPr="00961AA2" w:rsidRDefault="00961AA2" w:rsidP="00961AA2">
      <w:pPr>
        <w:numPr>
          <w:ilvl w:val="0"/>
          <w:numId w:val="35"/>
        </w:numPr>
        <w:jc w:val="left"/>
      </w:pPr>
      <w:r w:rsidRPr="00961AA2">
        <w:t>The maximum number of contracts you have the capacity to conduct: _____________</w:t>
      </w:r>
    </w:p>
    <w:p w14:paraId="2EEA4857" w14:textId="77777777" w:rsidR="00961AA2" w:rsidRPr="00961AA2" w:rsidRDefault="00961AA2" w:rsidP="00961AA2">
      <w:pPr>
        <w:numPr>
          <w:ilvl w:val="0"/>
          <w:numId w:val="35"/>
        </w:numPr>
        <w:jc w:val="left"/>
      </w:pPr>
      <w:r w:rsidRPr="00961AA2">
        <w:t xml:space="preserve">The list of specific contracts in an order of </w:t>
      </w:r>
      <w:proofErr w:type="gramStart"/>
      <w:r w:rsidRPr="00961AA2">
        <w:t>preference that</w:t>
      </w:r>
      <w:proofErr w:type="gramEnd"/>
      <w:r w:rsidRPr="00961AA2">
        <w:t xml:space="preserve"> clearly prioritizes which Concession Contracts you most desire for award. You may add lines if needed.</w:t>
      </w:r>
    </w:p>
    <w:p w14:paraId="6CE5FEA1" w14:textId="77777777" w:rsidR="00961AA2" w:rsidRPr="00961AA2" w:rsidRDefault="00961AA2" w:rsidP="00961AA2">
      <w:pPr>
        <w:ind w:left="720"/>
        <w:jc w:val="left"/>
      </w:pPr>
      <w:r w:rsidRPr="00961AA2">
        <w:t>CC-YELL______-27</w:t>
      </w:r>
    </w:p>
    <w:p w14:paraId="4E665C33" w14:textId="77777777" w:rsidR="00961AA2" w:rsidRPr="00961AA2" w:rsidRDefault="00961AA2" w:rsidP="00961AA2">
      <w:pPr>
        <w:ind w:left="720"/>
        <w:jc w:val="left"/>
      </w:pPr>
      <w:r w:rsidRPr="00961AA2">
        <w:t>CC-YELL______-27</w:t>
      </w:r>
    </w:p>
    <w:p w14:paraId="47EBF827" w14:textId="77777777" w:rsidR="00961AA2" w:rsidRPr="00961AA2" w:rsidRDefault="00961AA2" w:rsidP="00961AA2">
      <w:pPr>
        <w:ind w:left="720"/>
        <w:jc w:val="left"/>
      </w:pPr>
      <w:r w:rsidRPr="00961AA2">
        <w:t>CC-YELL______-27</w:t>
      </w:r>
    </w:p>
    <w:p w14:paraId="3E6091AB" w14:textId="72247DDE"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71656336" w:rsidR="006B7612" w:rsidRPr="006B7612" w:rsidRDefault="006B7612" w:rsidP="00FD4C4F">
      <w:pPr>
        <w:jc w:val="left"/>
      </w:pPr>
      <w:r w:rsidRPr="006B7612">
        <w:t xml:space="preserve">The Offeror hereby agrees to provide visitor services and </w:t>
      </w:r>
      <w:r w:rsidRPr="00D00C6C">
        <w:t xml:space="preserve">facilities within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r w:rsidR="00961AA2">
            <w:t>Yellowstone National Park</w:t>
          </w:r>
        </w:sdtContent>
      </w:sdt>
      <w:r w:rsidRPr="00D00C6C">
        <w:t xml:space="preserve"> in accordance with the terms and conditions specified in the Draft Concession Contract </w:t>
      </w:r>
      <w:sdt>
        <w:sdtPr>
          <w:rPr>
            <w:color w:val="2B579A"/>
            <w:shd w:val="clear" w:color="auto" w:fill="E6E6E6"/>
          </w:rPr>
          <w:id w:val="402342888"/>
          <w:placeholder>
            <w:docPart w:val="EC362BE214D248669605A22057F28CC4"/>
          </w:placeholder>
        </w:sdtPr>
        <w:sdtEndPr>
          <w:rPr>
            <w:color w:val="auto"/>
            <w:shd w:val="clear" w:color="auto" w:fill="auto"/>
          </w:rPr>
        </w:sdtEndPr>
        <w:sdtContent>
          <w:r w:rsidRPr="003C7DC8">
            <w:t>CC</w:t>
          </w:r>
          <w:r w:rsidR="00C64FA6" w:rsidRPr="003C7DC8">
            <w:t>-</w:t>
          </w:r>
          <w:r w:rsidR="00961AA2" w:rsidRPr="00961AA2">
            <w:t>YELL1XX-</w:t>
          </w:r>
          <w:r w:rsidR="00961AA2" w:rsidRPr="003C7DC8">
            <w:t>27</w:t>
          </w:r>
        </w:sdtContent>
      </w:sdt>
      <w:r w:rsidR="008C0E5A" w:rsidRPr="00D00C6C">
        <w:t>,</w:t>
      </w:r>
      <w:r w:rsidRPr="00D00C6C">
        <w:t xml:space="preserve"> (Draft Contract) provided in the Prospectus issued by the public notice as listed on the </w:t>
      </w:r>
      <w:hyperlink r:id="rId17"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w:t>
      </w:r>
      <w:proofErr w:type="gramStart"/>
      <w:r w:rsidRPr="006B7612">
        <w:t>is enclosing</w:t>
      </w:r>
      <w:proofErr w:type="gramEnd"/>
      <w:r w:rsidRPr="006B7612">
        <w:t xml:space="preserve"> the required "PROPOSAL" which, by this reference, is made a part hereof. </w:t>
      </w:r>
    </w:p>
    <w:p w14:paraId="71E50C76" w14:textId="4A8C0097" w:rsidR="006B7612" w:rsidRPr="00810C29" w:rsidRDefault="006B7612" w:rsidP="00FD4C4F">
      <w:pPr>
        <w:jc w:val="left"/>
      </w:pPr>
      <w:r w:rsidRPr="006B7612">
        <w:t xml:space="preserve">The Offeror certifies that the information furnished herewith is complete, true, and correct, and recognizes that false statements may subject the Offeror to criminal penalties under 18 U.S.C. </w:t>
      </w:r>
      <w:r w:rsidRPr="00810C29">
        <w:t xml:space="preserve">1001. </w:t>
      </w:r>
      <w:r w:rsidR="007C1E19" w:rsidRPr="00810C29">
        <w:t>The Offeror understands that</w:t>
      </w:r>
      <w:r w:rsidR="00075873" w:rsidRPr="00810C29">
        <w:t xml:space="preserve"> the National Park Service will rely upon the material representations set forth in the Offeror’s Proposal </w:t>
      </w:r>
      <w:r w:rsidR="00585D0C" w:rsidRPr="00810C29">
        <w:t xml:space="preserve">and acknowledges that the Offeror has </w:t>
      </w:r>
      <w:r w:rsidR="00B94EF1" w:rsidRPr="00810C29">
        <w:t>a duty</w:t>
      </w:r>
      <w:r w:rsidR="00585D0C" w:rsidRPr="00810C29">
        <w:t xml:space="preserve"> to </w:t>
      </w:r>
      <w:r w:rsidR="006E473D" w:rsidRPr="00810C29">
        <w:t>inform the National Park Service of</w:t>
      </w:r>
      <w:r w:rsidR="00585D0C" w:rsidRPr="00810C29">
        <w:t xml:space="preserve"> any </w:t>
      </w:r>
      <w:r w:rsidR="006E473D" w:rsidRPr="00810C29">
        <w:t xml:space="preserve">material </w:t>
      </w:r>
      <w:r w:rsidR="00585D0C" w:rsidRPr="00810C29">
        <w:t>information</w:t>
      </w:r>
      <w:r w:rsidR="00CB6ECD" w:rsidRPr="00810C29">
        <w:t xml:space="preserve"> in the Offeror’s Proposal</w:t>
      </w:r>
      <w:r w:rsidR="00585D0C" w:rsidRPr="00810C29">
        <w:t xml:space="preserve"> that changes or that </w:t>
      </w:r>
      <w:r w:rsidR="002B650E" w:rsidRPr="00810C29">
        <w:t xml:space="preserve">the Offeror learns to be incorrect. </w:t>
      </w:r>
      <w:r w:rsidRPr="00810C29">
        <w:t xml:space="preserve">The Offeror agrees to meet all the minimum requirements of the Draft Contract and the Prospectus. The Offeror certifies that it has provided </w:t>
      </w:r>
      <w:proofErr w:type="gramStart"/>
      <w:r w:rsidRPr="00810C29">
        <w:t>all of</w:t>
      </w:r>
      <w:proofErr w:type="gramEnd"/>
      <w:r w:rsidRPr="00810C29">
        <w:t xml:space="preserve"> the mandatory information specified in the Prospectus.</w:t>
      </w:r>
    </w:p>
    <w:p w14:paraId="7B1C078B" w14:textId="2697C4B3" w:rsidR="006B7612" w:rsidRPr="00810C29" w:rsidRDefault="006B7612" w:rsidP="00FD4C4F">
      <w:pPr>
        <w:jc w:val="left"/>
      </w:pPr>
      <w:r w:rsidRPr="00810C29">
        <w:t>The Offeror certifies</w:t>
      </w:r>
      <w:r w:rsidR="00F90C2E" w:rsidRPr="00810C29">
        <w:t>,</w:t>
      </w:r>
      <w:r w:rsidRPr="00810C29">
        <w:t xml:space="preserve"> in accordance with </w:t>
      </w:r>
      <w:r w:rsidR="00547857" w:rsidRPr="00810C29">
        <w:t>and as</w:t>
      </w:r>
      <w:r w:rsidR="00D31F5F" w:rsidRPr="00810C29">
        <w:t xml:space="preserve"> these terms are</w:t>
      </w:r>
      <w:r w:rsidR="00547857" w:rsidRPr="00810C29">
        <w:t xml:space="preserve"> defined in </w:t>
      </w:r>
      <w:r w:rsidR="006F15D7" w:rsidRPr="00810C29">
        <w:t>2 C.F.</w:t>
      </w:r>
      <w:r w:rsidR="0088302C" w:rsidRPr="00810C29">
        <w:t>R. part</w:t>
      </w:r>
      <w:r w:rsidR="001776AC" w:rsidRPr="00810C29">
        <w:t>s</w:t>
      </w:r>
      <w:r w:rsidR="0088302C" w:rsidRPr="00810C29">
        <w:t xml:space="preserve"> 180</w:t>
      </w:r>
      <w:r w:rsidR="001776AC" w:rsidRPr="00810C29">
        <w:t xml:space="preserve"> and 1400 and</w:t>
      </w:r>
      <w:r w:rsidR="0088302C" w:rsidRPr="00810C29">
        <w:t xml:space="preserve"> sections 744 and 745 of Division E of the Consolidated and Further Continuing Appropriations Act, 2015 (Pub. L. 113-235),</w:t>
      </w:r>
      <w:r w:rsidRPr="00810C29">
        <w:t xml:space="preserve"> the following (initial all that apply):</w:t>
      </w:r>
    </w:p>
    <w:p w14:paraId="7D5A6949" w14:textId="2D826F5B" w:rsidR="006B7612" w:rsidRPr="00810C29" w:rsidRDefault="00257212" w:rsidP="0026201E">
      <w:pPr>
        <w:numPr>
          <w:ilvl w:val="0"/>
          <w:numId w:val="8"/>
        </w:numPr>
        <w:jc w:val="left"/>
      </w:pPr>
      <w:r w:rsidRPr="00810C29">
        <w:lastRenderedPageBreak/>
        <w:t>Neither the Offeror</w:t>
      </w:r>
      <w:r w:rsidR="00E049A0" w:rsidRPr="00810C29">
        <w:t xml:space="preserve"> </w:t>
      </w:r>
      <w:r w:rsidRPr="00810C29">
        <w:t xml:space="preserve">nor any </w:t>
      </w:r>
      <w:r w:rsidR="006B7612" w:rsidRPr="00810C29">
        <w:t xml:space="preserve">of </w:t>
      </w:r>
      <w:r w:rsidR="00662BD2" w:rsidRPr="00810C29">
        <w:t xml:space="preserve">its </w:t>
      </w:r>
      <w:proofErr w:type="gramStart"/>
      <w:r w:rsidR="00C82DBB" w:rsidRPr="00810C29">
        <w:t>p</w:t>
      </w:r>
      <w:r w:rsidR="006B7612" w:rsidRPr="00810C29">
        <w:t>r</w:t>
      </w:r>
      <w:r w:rsidR="00076984" w:rsidRPr="00810C29">
        <w:t>incipals</w:t>
      </w:r>
      <w:proofErr w:type="gramEnd"/>
      <w:r w:rsidR="006B7612" w:rsidRPr="00810C29">
        <w:t xml:space="preserve"> </w:t>
      </w:r>
      <w:r w:rsidR="007B3895" w:rsidRPr="00810C29">
        <w:t>are</w:t>
      </w:r>
      <w:r w:rsidR="006B7612" w:rsidRPr="00810C29">
        <w:t xml:space="preserve"> presently </w:t>
      </w:r>
      <w:r w:rsidR="00777589" w:rsidRPr="00810C29">
        <w:t xml:space="preserve">excluded </w:t>
      </w:r>
      <w:r w:rsidR="0073050B" w:rsidRPr="00810C29">
        <w:t>or disqualified</w:t>
      </w:r>
      <w:r w:rsidR="006B7612" w:rsidRPr="00810C29">
        <w:t>. ________</w:t>
      </w:r>
    </w:p>
    <w:p w14:paraId="10861739" w14:textId="41175433" w:rsidR="006B7612" w:rsidRPr="00810C29" w:rsidRDefault="006B7612" w:rsidP="0026201E">
      <w:pPr>
        <w:numPr>
          <w:ilvl w:val="0"/>
          <w:numId w:val="8"/>
        </w:numPr>
        <w:jc w:val="left"/>
      </w:pPr>
      <w:r w:rsidRPr="00810C29">
        <w:t xml:space="preserve">Within the three years preceding submission of the Proposal, </w:t>
      </w:r>
      <w:r w:rsidR="00AE06D7" w:rsidRPr="00810C29">
        <w:t>neither the Offeror</w:t>
      </w:r>
      <w:r w:rsidR="00E049A0" w:rsidRPr="00810C29">
        <w:t xml:space="preserve"> </w:t>
      </w:r>
      <w:r w:rsidR="00AE06D7" w:rsidRPr="00810C29">
        <w:t xml:space="preserve">nor any of </w:t>
      </w:r>
      <w:r w:rsidR="00076984" w:rsidRPr="00810C29">
        <w:t>its</w:t>
      </w:r>
      <w:r w:rsidR="00AE06D7" w:rsidRPr="00810C29">
        <w:t xml:space="preserve"> principals </w:t>
      </w:r>
      <w:r w:rsidRPr="00810C29">
        <w:t>ha</w:t>
      </w:r>
      <w:r w:rsidR="00E51B2C" w:rsidRPr="00810C29">
        <w:t>ve</w:t>
      </w:r>
      <w:r w:rsidRPr="00810C29">
        <w:t xml:space="preserve"> been convicted of or had a civil judgment rendered against them for</w:t>
      </w:r>
      <w:r w:rsidR="00F937E9" w:rsidRPr="00810C29">
        <w:t>:</w:t>
      </w:r>
      <w:r w:rsidRPr="00810C29">
        <w:t xml:space="preserve"> commission of fraud or a criminal offense in connection with obtaining, attempting to obtain, or performing a public (federal, state or local) </w:t>
      </w:r>
      <w:r w:rsidR="00F937E9" w:rsidRPr="00810C29">
        <w:t xml:space="preserve">or private agreement or </w:t>
      </w:r>
      <w:r w:rsidRPr="00810C29">
        <w:t>transaction</w:t>
      </w:r>
      <w:r w:rsidR="00F937E9" w:rsidRPr="00810C29">
        <w:t>;</w:t>
      </w:r>
      <w:r w:rsidRPr="00810C29">
        <w:t xml:space="preserve"> violation of federal or state antitrust statutes</w:t>
      </w:r>
      <w:r w:rsidR="002B6246" w:rsidRPr="00810C29">
        <w:t>;</w:t>
      </w:r>
      <w:r w:rsidRPr="00810C29">
        <w:t xml:space="preserve"> commission of embezzlement, theft, forgery, bribery, falsification </w:t>
      </w:r>
      <w:r w:rsidR="002B6246" w:rsidRPr="00810C29">
        <w:t xml:space="preserve">or destruction </w:t>
      </w:r>
      <w:r w:rsidRPr="00810C29">
        <w:t>of records, making false statements,</w:t>
      </w:r>
      <w:r w:rsidR="002B6246" w:rsidRPr="00810C29">
        <w:t xml:space="preserve"> violating federal criminal tax laws</w:t>
      </w:r>
      <w:r w:rsidR="00CA49CC" w:rsidRPr="00810C29">
        <w:t>,</w:t>
      </w:r>
      <w:r w:rsidRPr="00810C29">
        <w:t xml:space="preserve"> receiving stolen property</w:t>
      </w:r>
      <w:r w:rsidR="00CA49CC" w:rsidRPr="00810C29">
        <w:t>, making false claims, or obstruction of justice; or commission of any other offense indicating a lack of business integrity or business honesty that seriously and directly affects</w:t>
      </w:r>
      <w:r w:rsidR="00E761FB" w:rsidRPr="00810C29">
        <w:t xml:space="preserve"> their present responsibility</w:t>
      </w:r>
      <w:r w:rsidRPr="00810C29">
        <w:t>. ________</w:t>
      </w:r>
    </w:p>
    <w:p w14:paraId="0335A95F" w14:textId="546325AB" w:rsidR="006B7612" w:rsidRPr="00810C29" w:rsidRDefault="00DC01CA" w:rsidP="0026201E">
      <w:pPr>
        <w:numPr>
          <w:ilvl w:val="0"/>
          <w:numId w:val="8"/>
        </w:numPr>
        <w:jc w:val="left"/>
      </w:pPr>
      <w:r w:rsidRPr="00810C29">
        <w:t>Neither the Offeror</w:t>
      </w:r>
      <w:r w:rsidR="00E049A0" w:rsidRPr="00810C29">
        <w:t xml:space="preserve"> </w:t>
      </w:r>
      <w:r w:rsidRPr="00810C29">
        <w:t xml:space="preserve">nor any of </w:t>
      </w:r>
      <w:r w:rsidR="00076984" w:rsidRPr="00810C29">
        <w:t>its</w:t>
      </w:r>
      <w:r w:rsidRPr="00810C29">
        <w:t xml:space="preserve"> principals are </w:t>
      </w:r>
      <w:r w:rsidR="006B7612" w:rsidRPr="00810C29">
        <w:t>presently indicted for or otherwise criminally or civilly charged by a federal, state or local government</w:t>
      </w:r>
      <w:r w:rsidR="00D33C26" w:rsidRPr="00810C29">
        <w:t>al entity</w:t>
      </w:r>
      <w:r w:rsidR="006B7612" w:rsidRPr="00810C29">
        <w:t xml:space="preserve"> with </w:t>
      </w:r>
      <w:r w:rsidR="00D33C26" w:rsidRPr="00810C29">
        <w:t xml:space="preserve">the </w:t>
      </w:r>
      <w:r w:rsidR="006B7612" w:rsidRPr="00810C29">
        <w:t xml:space="preserve">commission of any of the </w:t>
      </w:r>
      <w:proofErr w:type="gramStart"/>
      <w:r w:rsidR="006B7612" w:rsidRPr="00810C29">
        <w:t>aforementioned offenses</w:t>
      </w:r>
      <w:proofErr w:type="gramEnd"/>
      <w:r w:rsidR="006B7612" w:rsidRPr="00810C29">
        <w:t>. ________</w:t>
      </w:r>
    </w:p>
    <w:p w14:paraId="3CAF55D0" w14:textId="4455E61C" w:rsidR="006B7612" w:rsidRPr="006B7612" w:rsidRDefault="00D33C26" w:rsidP="0026201E">
      <w:pPr>
        <w:numPr>
          <w:ilvl w:val="0"/>
          <w:numId w:val="8"/>
        </w:numPr>
        <w:jc w:val="left"/>
      </w:pPr>
      <w:r w:rsidRPr="00810C29">
        <w:t>Neither the Offeror</w:t>
      </w:r>
      <w:r w:rsidR="00E049A0" w:rsidRPr="00810C29">
        <w:t xml:space="preserve"> </w:t>
      </w:r>
      <w:r w:rsidRPr="00810C29">
        <w:t xml:space="preserve">nor any of </w:t>
      </w:r>
      <w:r w:rsidR="00076984" w:rsidRPr="00810C29">
        <w:t>its</w:t>
      </w:r>
      <w:r w:rsidRPr="00810C29">
        <w:t xml:space="preserve"> principals </w:t>
      </w:r>
      <w:r w:rsidR="006B7612" w:rsidRPr="00810C29">
        <w:t>have had one or more public transactions (federal, state or local) terminated for cause or default within the</w:t>
      </w:r>
      <w:r w:rsidR="006B7612" w:rsidRPr="006B7612">
        <w:t xml:space="preserve"> three-year period preceding the submission of the Proposal. ________</w:t>
      </w:r>
    </w:p>
    <w:p w14:paraId="4196EF98" w14:textId="54724172" w:rsidR="00690E74" w:rsidRDefault="00690E74" w:rsidP="0026201E">
      <w:pPr>
        <w:numPr>
          <w:ilvl w:val="0"/>
          <w:numId w:val="8"/>
        </w:numPr>
        <w:jc w:val="left"/>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6B7612">
        <w:t>current status</w:t>
      </w:r>
      <w:proofErr w:type="gramEnd"/>
      <w:r w:rsidRPr="006B7612">
        <w:t xml:space="preserve">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proofErr w:type="gramStart"/>
      <w:r w:rsidR="00590022" w:rsidRPr="00334A70">
        <w:rPr>
          <w:i/>
          <w:iCs/>
        </w:rPr>
        <w:t>or</w:t>
      </w:r>
      <w:proofErr w:type="gramEnd"/>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lastRenderedPageBreak/>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2F204C">
      <w:pPr>
        <w:pStyle w:val="Bullet2"/>
        <w:ind w:left="1530"/>
      </w:pPr>
      <w:r w:rsidRPr="006B7612">
        <w:t>Certificate from its state of formation indicating that the entity is in “good standing”</w:t>
      </w:r>
      <w:r w:rsidR="00936AA7">
        <w:t xml:space="preserve"> </w:t>
      </w:r>
      <w:r w:rsidRPr="006B7612">
        <w:t>(if such form is issued in that state for Offeror’s type of business entity</w:t>
      </w:r>
      <w:proofErr w:type="gramStart"/>
      <w:r w:rsidRPr="006B7612">
        <w:t>);</w:t>
      </w:r>
      <w:proofErr w:type="gramEnd"/>
      <w:r w:rsidRPr="006B7612">
        <w:t xml:space="preserve"> </w:t>
      </w:r>
    </w:p>
    <w:p w14:paraId="2B772069" w14:textId="16D21319" w:rsidR="006B7612" w:rsidRPr="006B7612" w:rsidRDefault="006B7612" w:rsidP="002F204C">
      <w:pPr>
        <w:pStyle w:val="Bullet2"/>
        <w:ind w:left="153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 xml:space="preserve">Operating Agreement for LLCs; Partnership Agreement for </w:t>
      </w:r>
      <w:r w:rsidR="0041733C">
        <w:t>p</w:t>
      </w:r>
      <w:r w:rsidRPr="006B7612">
        <w:t xml:space="preserve">artnerships; or Venture Agreement for </w:t>
      </w:r>
      <w:r w:rsidR="0041733C">
        <w:t>j</w:t>
      </w:r>
      <w:r w:rsidRPr="006B7612">
        <w:t xml:space="preserve">oint </w:t>
      </w:r>
      <w:r w:rsidR="0041733C">
        <w:t>v</w:t>
      </w:r>
      <w:r w:rsidRPr="006B7612">
        <w:t>entures); and</w:t>
      </w:r>
    </w:p>
    <w:p w14:paraId="142337C9" w14:textId="12F1F550" w:rsidR="00B67CEC" w:rsidRDefault="008C0E5A" w:rsidP="002F204C">
      <w:pPr>
        <w:pStyle w:val="Bullet2"/>
        <w:ind w:left="1530"/>
      </w:pPr>
      <w:r w:rsidRPr="005311C8">
        <w:t xml:space="preserve">If the business entity was not formed in the </w:t>
      </w:r>
      <w:r w:rsidR="00914203" w:rsidRPr="003C7DC8">
        <w:t xml:space="preserve">State of </w:t>
      </w:r>
      <w:r w:rsidR="00872948" w:rsidRPr="003C7DC8">
        <w:t>Wyoming or Montana</w:t>
      </w:r>
      <w:r w:rsidRPr="00872948">
        <w:t>,</w:t>
      </w:r>
      <w:r w:rsidRPr="005311C8">
        <w:t xml:space="preserve"> evidence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t>Document Title</w:t>
            </w:r>
          </w:p>
        </w:tc>
        <w:tc>
          <w:tcPr>
            <w:tcW w:w="3238" w:type="dxa"/>
          </w:tcPr>
          <w:p w14:paraId="44F85EF4" w14:textId="5D7291D6" w:rsidR="00BA5DDB" w:rsidRPr="00794709" w:rsidRDefault="00BA5DDB" w:rsidP="00F10D7B">
            <w:pPr>
              <w:spacing w:after="0"/>
              <w:jc w:val="left"/>
              <w:rPr>
                <w:b/>
                <w:bCs/>
              </w:rPr>
            </w:pPr>
            <w:r w:rsidRPr="00794709">
              <w:rPr>
                <w:b/>
                <w:bCs/>
              </w:rPr>
              <w:t>File</w:t>
            </w:r>
            <w:r w:rsidR="00F71867">
              <w:rPr>
                <w:b/>
                <w:bCs/>
              </w:rPr>
              <w:t xml:space="preserve"> </w:t>
            </w:r>
            <w:r w:rsidR="00955121">
              <w:rPr>
                <w:b/>
                <w:bCs/>
              </w:rPr>
              <w:t>N</w:t>
            </w:r>
            <w:r w:rsidRPr="00794709">
              <w:rPr>
                <w:b/>
                <w:bCs/>
              </w:rPr>
              <w:t>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7929EDEC" w14:textId="77777777" w:rsidR="00955121" w:rsidRDefault="00955121"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135579B9"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list all entities if more than one and clearly indicate that </w:t>
      </w:r>
      <w:proofErr w:type="gramStart"/>
      <w:r w:rsidRPr="006B7612">
        <w:t>the entity is an</w:t>
      </w:r>
      <w:proofErr w:type="gramEnd"/>
      <w:r w:rsidRPr="006B7612">
        <w:t xml:space="preserve"> Offeror-Guarantor.</w:t>
      </w:r>
      <w:r w:rsidR="00AF35A5" w:rsidRPr="00AF35A5">
        <w:t xml:space="preserve"> If there is more than one Offeror-</w:t>
      </w:r>
      <w:r w:rsidR="00AF35A5" w:rsidRPr="00810C29">
        <w:t xml:space="preserve">Guarantor, </w:t>
      </w:r>
      <w:r w:rsidR="00247CDE" w:rsidRPr="00810C29">
        <w:t xml:space="preserve">add </w:t>
      </w:r>
      <w:r w:rsidR="00A06C90" w:rsidRPr="00810C29">
        <w:t xml:space="preserve">signature boxes for </w:t>
      </w:r>
      <w:r w:rsidR="00AF35A5" w:rsidRPr="00810C29">
        <w:t xml:space="preserve">each Offeror-Guarantor </w:t>
      </w:r>
      <w:r w:rsidR="00A06C90" w:rsidRPr="00810C29">
        <w:t xml:space="preserve">to </w:t>
      </w:r>
      <w:r w:rsidR="00AF35A5" w:rsidRPr="00810C29">
        <w:t>sign the Offeror’s Transmittal Letter.</w:t>
      </w:r>
    </w:p>
    <w:p w14:paraId="6C62A008" w14:textId="77777777" w:rsidR="00FC6F6B" w:rsidRDefault="00FC6F6B" w:rsidP="00FD4C4F">
      <w:pPr>
        <w:spacing w:after="0"/>
        <w:jc w:val="left"/>
      </w:pPr>
    </w:p>
    <w:p w14:paraId="24FE1190" w14:textId="1F612203"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D87C6D5" w14:textId="77777777" w:rsidR="00FC6F6B" w:rsidRDefault="00FC6F6B" w:rsidP="00FD4C4F">
      <w:pPr>
        <w:tabs>
          <w:tab w:val="left" w:pos="1440"/>
        </w:tabs>
        <w:jc w:val="left"/>
      </w:pPr>
    </w:p>
    <w:p w14:paraId="5F0DE30E" w14:textId="15475B57"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33E99EC8" w14:textId="77777777" w:rsidR="00D523B7" w:rsidRPr="00FD0E2E" w:rsidRDefault="00D523B7" w:rsidP="00FD0E2E">
      <w:pPr>
        <w:jc w:val="center"/>
        <w:rPr>
          <w:b/>
          <w:bCs/>
        </w:rPr>
      </w:pPr>
      <w:r w:rsidRPr="00FD0E2E">
        <w:rPr>
          <w:b/>
          <w:bCs/>
        </w:rPr>
        <w:lastRenderedPageBreak/>
        <w:t>NOTICES</w:t>
      </w:r>
    </w:p>
    <w:p w14:paraId="247D362D" w14:textId="77777777" w:rsidR="00D523B7" w:rsidRPr="00FD0E2E" w:rsidRDefault="00D523B7" w:rsidP="00FD0E2E">
      <w:pPr>
        <w:jc w:val="center"/>
        <w:rPr>
          <w:b/>
          <w:bCs/>
        </w:rPr>
      </w:pPr>
      <w:r w:rsidRPr="00FD0E2E">
        <w:rPr>
          <w:b/>
          <w:bCs/>
        </w:rPr>
        <w:t>PRIVACY ACT STATEMENT</w:t>
      </w:r>
    </w:p>
    <w:p w14:paraId="729415D1" w14:textId="79BABC2D" w:rsidR="00D523B7" w:rsidRPr="004F55C1" w:rsidRDefault="00D523B7" w:rsidP="003B02C2">
      <w:r w:rsidRPr="004F55C1">
        <w:rPr>
          <w:b/>
          <w:bCs/>
        </w:rPr>
        <w:t>Authority:</w:t>
      </w:r>
      <w:r w:rsidRPr="004F55C1">
        <w:t xml:space="preserve"> The authority to collect information on the attached form is derived from 54 U.S.C. </w:t>
      </w:r>
      <w:proofErr w:type="spellStart"/>
      <w:r w:rsidR="00F176C6">
        <w:t>ch.</w:t>
      </w:r>
      <w:proofErr w:type="spellEnd"/>
      <w:r w:rsidR="00F176C6" w:rsidRPr="004F55C1">
        <w:t xml:space="preserve"> </w:t>
      </w:r>
      <w:r w:rsidRPr="004F55C1">
        <w:t>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w:t>
      </w:r>
      <w:proofErr w:type="gramStart"/>
      <w:r w:rsidRPr="00884015">
        <w:rPr>
          <w:bCs/>
        </w:rPr>
        <w:t xml:space="preserve">Or </w:t>
      </w:r>
      <w:r>
        <w:rPr>
          <w:bCs/>
        </w:rPr>
        <w:t>o</w:t>
      </w:r>
      <w:r w:rsidRPr="00884015">
        <w:rPr>
          <w:bCs/>
        </w:rPr>
        <w:t>f</w:t>
      </w:r>
      <w:proofErr w:type="gramEnd"/>
      <w:r w:rsidRPr="00884015">
        <w:rPr>
          <w:bCs/>
        </w:rPr>
        <w:t xml:space="preserve">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FD0E2E" w:rsidRDefault="00252CD8" w:rsidP="00FD0E2E">
      <w:pPr>
        <w:jc w:val="center"/>
        <w:rPr>
          <w:b/>
          <w:bCs/>
        </w:rPr>
      </w:pPr>
      <w:bookmarkStart w:id="1" w:name="_Hlk167696311"/>
      <w:r w:rsidRPr="00FD0E2E">
        <w:rPr>
          <w:b/>
          <w:bCs/>
        </w:rPr>
        <w:lastRenderedPageBreak/>
        <w:t>NOTICES</w:t>
      </w:r>
    </w:p>
    <w:p w14:paraId="613CB2C5" w14:textId="77777777" w:rsidR="00252CD8" w:rsidRPr="00FD0E2E" w:rsidRDefault="00252CD8" w:rsidP="00FD0E2E">
      <w:pPr>
        <w:jc w:val="center"/>
        <w:rPr>
          <w:b/>
          <w:bCs/>
        </w:rPr>
      </w:pPr>
      <w:r w:rsidRPr="00FD0E2E">
        <w:rPr>
          <w:b/>
          <w:bCs/>
        </w:rPr>
        <w:t>PRIVACY ACT STATEMENT</w:t>
      </w:r>
    </w:p>
    <w:p w14:paraId="70A31CCF" w14:textId="6396EA77" w:rsidR="00252CD8" w:rsidRPr="004F55C1" w:rsidRDefault="00252CD8" w:rsidP="00C86E3A">
      <w:r w:rsidRPr="004F55C1">
        <w:rPr>
          <w:b/>
          <w:bCs/>
        </w:rPr>
        <w:t>Authority:</w:t>
      </w:r>
      <w:r w:rsidRPr="004F55C1">
        <w:t xml:space="preserve"> The authority to collect information on the attached form is derived from 54 U.S.C. </w:t>
      </w:r>
      <w:proofErr w:type="spellStart"/>
      <w:r w:rsidR="00F176C6">
        <w:t>ch.</w:t>
      </w:r>
      <w:proofErr w:type="spellEnd"/>
      <w:r w:rsidR="00F176C6" w:rsidRPr="004F55C1">
        <w:t xml:space="preserve"> </w:t>
      </w:r>
      <w:r w:rsidRPr="004F55C1">
        <w:t>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9"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1"/>
    <w:p w14:paraId="462A8A03" w14:textId="001DC7EC" w:rsidR="00E7120E" w:rsidRDefault="00E7120E" w:rsidP="009C4FB5">
      <w:pPr>
        <w:suppressAutoHyphens w:val="0"/>
        <w:spacing w:before="60" w:after="60"/>
        <w:jc w:val="left"/>
      </w:pPr>
    </w:p>
    <w:p w14:paraId="5F69FD0D" w14:textId="77777777" w:rsidR="007753A4" w:rsidRDefault="007753A4" w:rsidP="009C4FB5">
      <w:pPr>
        <w:suppressAutoHyphens w:val="0"/>
        <w:spacing w:before="60" w:after="60"/>
        <w:jc w:val="left"/>
      </w:pPr>
    </w:p>
    <w:p w14:paraId="06DC8F6C" w14:textId="14A3EB09" w:rsidR="007753A4" w:rsidRPr="004F55C1" w:rsidRDefault="007753A4"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7753A4" w:rsidRPr="004F55C1" w:rsidSect="00A40751">
          <w:headerReference w:type="default" r:id="rId20"/>
          <w:footerReference w:type="default" r:id="rId21"/>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74AE6546" w14:textId="6C1F825C" w:rsidR="00A054AA" w:rsidRPr="009E7E6A" w:rsidRDefault="00A054AA" w:rsidP="00F66E19">
      <w:pPr>
        <w:pStyle w:val="Heading1"/>
      </w:pPr>
      <w:r w:rsidRPr="009E7E6A">
        <w:lastRenderedPageBreak/>
        <w:t>SELECTION FACTORS</w:t>
      </w:r>
    </w:p>
    <w:p w14:paraId="79FCB0AF" w14:textId="77777777" w:rsidR="006B7612" w:rsidRPr="000C123C" w:rsidRDefault="006B7612" w:rsidP="000C123C">
      <w:pPr>
        <w:rPr>
          <w:b/>
          <w:bCs/>
        </w:rPr>
      </w:pPr>
      <w:r w:rsidRPr="000C123C">
        <w:rPr>
          <w:b/>
          <w:bCs/>
        </w:rPr>
        <w:t>Response Format</w:t>
      </w:r>
    </w:p>
    <w:p w14:paraId="6E133217" w14:textId="479DFC4C" w:rsidR="006B7612" w:rsidRPr="00270011" w:rsidRDefault="006B7612" w:rsidP="007947FB">
      <w:pPr>
        <w:numPr>
          <w:ilvl w:val="0"/>
          <w:numId w:val="9"/>
        </w:numPr>
        <w:spacing w:after="120"/>
        <w:jc w:val="left"/>
      </w:pPr>
      <w:r>
        <w:t xml:space="preserve">Please number each page and section in your completed proposal. Add information to your proposal only to the extent that it is necessary and relevant to respond to the </w:t>
      </w:r>
      <w:r w:rsidR="005D6D82">
        <w:t xml:space="preserve">selection </w:t>
      </w:r>
      <w:r>
        <w:t xml:space="preserve">factor. Each page should have a heading identifying the selection factor and subfactor to which the information contained on the page responds. It is important that your </w:t>
      </w:r>
      <w:r w:rsidRPr="00270011">
        <w:t xml:space="preserve">response stays within the organizational framework in the Proposal Package and provides all relevant information directly in response to each selection factor. </w:t>
      </w:r>
      <w:r w:rsidR="008A75FD" w:rsidRPr="00270011">
        <w:t>T</w:t>
      </w:r>
      <w:r w:rsidRPr="00270011">
        <w:t xml:space="preserve">he Service may consider relevant information contained </w:t>
      </w:r>
      <w:r w:rsidR="00E651B7" w:rsidRPr="00270011">
        <w:t xml:space="preserve">within any applicable page limits </w:t>
      </w:r>
      <w:r w:rsidRPr="00270011">
        <w:t xml:space="preserve">elsewhere in a </w:t>
      </w:r>
      <w:proofErr w:type="gramStart"/>
      <w:r w:rsidRPr="00270011">
        <w:t>proposal</w:t>
      </w:r>
      <w:r w:rsidR="485DDE87" w:rsidRPr="00270011">
        <w:t xml:space="preserve"> </w:t>
      </w:r>
      <w:r w:rsidRPr="00270011">
        <w:t>in</w:t>
      </w:r>
      <w:proofErr w:type="gramEnd"/>
      <w:r w:rsidRPr="00270011">
        <w:t xml:space="preserve"> assessing the proposal’s response to each </w:t>
      </w:r>
      <w:proofErr w:type="gramStart"/>
      <w:r w:rsidRPr="00270011">
        <w:t>particular selection</w:t>
      </w:r>
      <w:proofErr w:type="gramEnd"/>
      <w:r w:rsidRPr="00270011">
        <w:t xml:space="preserve"> factor.</w:t>
      </w:r>
    </w:p>
    <w:p w14:paraId="71759AC2" w14:textId="38678403" w:rsidR="006B7612" w:rsidRPr="00270011" w:rsidRDefault="006B7612" w:rsidP="007947FB">
      <w:pPr>
        <w:numPr>
          <w:ilvl w:val="0"/>
          <w:numId w:val="9"/>
        </w:numPr>
        <w:spacing w:after="120"/>
        <w:jc w:val="left"/>
      </w:pPr>
      <w:r w:rsidRPr="00270011">
        <w:t xml:space="preserve">The evaluation panel will </w:t>
      </w:r>
      <w:r w:rsidR="002A16A0" w:rsidRPr="00270011">
        <w:t>give scoring preference to</w:t>
      </w:r>
      <w:r w:rsidRPr="00270011">
        <w:t xml:space="preserve"> firm commitments when evaluating proposals.</w:t>
      </w:r>
      <w:r w:rsidR="005E60B5" w:rsidRPr="00270011">
        <w:t xml:space="preserve"> </w:t>
      </w:r>
      <w:r w:rsidRPr="00270011">
        <w:t>Responses that include terms such as “look into,” “research,” “may,” “if feasible,” and similar terms</w:t>
      </w:r>
      <w:r w:rsidR="00167810" w:rsidRPr="00270011">
        <w:t>,</w:t>
      </w:r>
      <w:r w:rsidRPr="00270011">
        <w:t xml:space="preserve"> </w:t>
      </w:r>
      <w:r w:rsidR="00167810" w:rsidRPr="00270011">
        <w:t xml:space="preserve">or </w:t>
      </w:r>
      <w:r w:rsidR="00EB5EA7" w:rsidRPr="00270011">
        <w:t xml:space="preserve">that </w:t>
      </w:r>
      <w:r w:rsidR="00167810" w:rsidRPr="00270011">
        <w:t>describe existing operations and conditions rather than proposing future commitments,</w:t>
      </w:r>
      <w:r w:rsidRPr="00270011">
        <w:t xml:space="preserve"> </w:t>
      </w:r>
      <w:r w:rsidR="00924E3E" w:rsidRPr="00270011">
        <w:t xml:space="preserve">will </w:t>
      </w:r>
      <w:r w:rsidRPr="00270011">
        <w:t>not</w:t>
      </w:r>
      <w:r w:rsidR="00924E3E" w:rsidRPr="00270011">
        <w:t xml:space="preserve"> be</w:t>
      </w:r>
      <w:r w:rsidRPr="00270011">
        <w:t xml:space="preserve"> considered firm commitments.</w:t>
      </w:r>
      <w:r w:rsidR="005E60B5" w:rsidRPr="00270011">
        <w:t xml:space="preserve"> </w:t>
      </w:r>
      <w:r w:rsidRPr="00270011">
        <w:t>In addition, the Service considers responses that include a specific time for commitment implementation as a stronger response.</w:t>
      </w:r>
      <w:r w:rsidR="005E60B5" w:rsidRPr="00270011">
        <w:t xml:space="preserve"> </w:t>
      </w:r>
      <w:r w:rsidRPr="00270011">
        <w:t>For example, “XXX commits to provide recycl</w:t>
      </w:r>
      <w:r w:rsidR="005D6D82" w:rsidRPr="00270011">
        <w:t>ing</w:t>
      </w:r>
      <w:r w:rsidRPr="00270011">
        <w:t xml:space="preserve"> containers in each lodging room by December of 20</w:t>
      </w:r>
      <w:r w:rsidR="00160F80" w:rsidRPr="00270011">
        <w:t>2</w:t>
      </w:r>
      <w:r w:rsidRPr="00270011">
        <w:t>7.”</w:t>
      </w:r>
    </w:p>
    <w:p w14:paraId="47BEEECD" w14:textId="10AD67D3" w:rsidR="006B7612" w:rsidRPr="00270011" w:rsidRDefault="006B7612" w:rsidP="007947FB">
      <w:pPr>
        <w:numPr>
          <w:ilvl w:val="0"/>
          <w:numId w:val="9"/>
        </w:numPr>
        <w:spacing w:after="120"/>
        <w:jc w:val="left"/>
      </w:pPr>
      <w:r w:rsidRPr="00270011">
        <w:t xml:space="preserve">Where page limits are set out in the Proposal Package, the Service will not </w:t>
      </w:r>
      <w:r w:rsidR="00416925" w:rsidRPr="00270011">
        <w:t>evaluate</w:t>
      </w:r>
      <w:r w:rsidRPr="00270011">
        <w:t xml:space="preserve"> information on any pages that exceed the page limitations stated, including attachments, appendices, or other additional materials the Offeror submits.</w:t>
      </w:r>
      <w:r w:rsidR="005E60B5" w:rsidRPr="00270011">
        <w:t xml:space="preserve"> </w:t>
      </w:r>
      <w:r w:rsidRPr="00270011">
        <w:t>The Service would like to see clear and concise answers.</w:t>
      </w:r>
      <w:r w:rsidR="005E60B5" w:rsidRPr="00270011">
        <w:t xml:space="preserve"> </w:t>
      </w:r>
      <w:r w:rsidRPr="00270011">
        <w:t>A longer answer will not necessarily be considered a better answer.</w:t>
      </w:r>
    </w:p>
    <w:p w14:paraId="4CC7C74A" w14:textId="4FC4E300" w:rsidR="006B7612" w:rsidRPr="00270011" w:rsidRDefault="006B7612" w:rsidP="007947FB">
      <w:pPr>
        <w:numPr>
          <w:ilvl w:val="0"/>
          <w:numId w:val="9"/>
        </w:numPr>
        <w:spacing w:after="120"/>
        <w:jc w:val="left"/>
      </w:pPr>
      <w:r w:rsidRPr="00270011">
        <w:t xml:space="preserve">Offerors must use letter-size paper unless a subfactor asks for schematics or drawings, </w:t>
      </w:r>
      <w:r w:rsidR="008D5BC2" w:rsidRPr="00270011">
        <w:t>in which case</w:t>
      </w:r>
      <w:r w:rsidRPr="00270011">
        <w:t xml:space="preserve"> Offerors may use legal or ledger-size paper</w:t>
      </w:r>
      <w:r w:rsidR="008D5BC2" w:rsidRPr="00270011">
        <w:t xml:space="preserve"> for the schematics or drawings</w:t>
      </w:r>
      <w:r w:rsidRPr="00270011">
        <w:t xml:space="preserve">. Offerors must use </w:t>
      </w:r>
      <w:r w:rsidR="00110605" w:rsidRPr="00270011">
        <w:t>11- or 12-point</w:t>
      </w:r>
      <w:r w:rsidRPr="00270011">
        <w:t xml:space="preserve"> font for all text within the proposal, including all tables, charts, graphs, and provided forms.</w:t>
      </w:r>
      <w:r w:rsidR="005E60B5" w:rsidRPr="00270011">
        <w:t xml:space="preserve"> </w:t>
      </w:r>
      <w:r w:rsidRPr="00270011">
        <w:t xml:space="preserve">The Service will accept images of sample material with smaller fonts. </w:t>
      </w:r>
    </w:p>
    <w:p w14:paraId="273531B0" w14:textId="53F21E48" w:rsidR="006B7612" w:rsidRPr="00270011" w:rsidRDefault="006B7612" w:rsidP="007947FB">
      <w:pPr>
        <w:numPr>
          <w:ilvl w:val="0"/>
          <w:numId w:val="9"/>
        </w:numPr>
        <w:spacing w:after="120"/>
        <w:jc w:val="left"/>
      </w:pPr>
      <w:r w:rsidRPr="00270011">
        <w:t>Page margins must be 1 inch.</w:t>
      </w:r>
      <w:r w:rsidR="005E60B5" w:rsidRPr="00270011">
        <w:t xml:space="preserve"> </w:t>
      </w:r>
      <w:r w:rsidRPr="00270011">
        <w:t xml:space="preserve">Page numbers and identifications of </w:t>
      </w:r>
      <w:r w:rsidR="00517727" w:rsidRPr="00270011">
        <w:t xml:space="preserve">trade secrets or </w:t>
      </w:r>
      <w:r w:rsidRPr="00270011">
        <w:t xml:space="preserve">confidential </w:t>
      </w:r>
      <w:r w:rsidR="00DA1795" w:rsidRPr="00270011">
        <w:t xml:space="preserve">commercial or financial </w:t>
      </w:r>
      <w:r w:rsidRPr="00270011">
        <w:t xml:space="preserve">information </w:t>
      </w:r>
      <w:r w:rsidR="00B04B8A" w:rsidRPr="00270011">
        <w:t xml:space="preserve">that the Offeror believes to be exempt from disclosure under the Freedom of Information Act </w:t>
      </w:r>
      <w:r w:rsidRPr="00270011">
        <w:t>may appear within the margins</w:t>
      </w:r>
      <w:r w:rsidR="00406B71" w:rsidRPr="00270011">
        <w:t xml:space="preserve"> and must </w:t>
      </w:r>
      <w:r w:rsidR="00A95D4E" w:rsidRPr="00270011">
        <w:t>be no smaller than 10</w:t>
      </w:r>
      <w:r w:rsidR="00A848A7" w:rsidRPr="00270011">
        <w:t>-point font</w:t>
      </w:r>
      <w:r w:rsidRPr="00270011">
        <w:t>.</w:t>
      </w:r>
      <w:r w:rsidR="00F2709B" w:rsidRPr="00270011">
        <w:t xml:space="preserve"> The Proposal Instructions (</w:t>
      </w:r>
      <w:r w:rsidR="00FD61E4" w:rsidRPr="00270011">
        <w:t xml:space="preserve">Part II of this Prospectus) include further instructions </w:t>
      </w:r>
      <w:r w:rsidR="00421769" w:rsidRPr="00270011">
        <w:t>and notices regarding</w:t>
      </w:r>
      <w:r w:rsidR="009005B5" w:rsidRPr="00270011">
        <w:t xml:space="preserve"> the</w:t>
      </w:r>
      <w:r w:rsidR="00A13027" w:rsidRPr="00270011">
        <w:t xml:space="preserve"> Freedom of Information Act and proposals and </w:t>
      </w:r>
      <w:r w:rsidR="009A3C22" w:rsidRPr="00270011">
        <w:t>awarded concession contracts.</w:t>
      </w:r>
    </w:p>
    <w:p w14:paraId="0ACBCB18" w14:textId="77777777" w:rsidR="008C640F" w:rsidRDefault="008C640F">
      <w:pPr>
        <w:suppressAutoHyphens w:val="0"/>
        <w:spacing w:before="60" w:after="60"/>
        <w:jc w:val="left"/>
        <w:rPr>
          <w:b/>
        </w:rPr>
      </w:pPr>
      <w:r>
        <w:rPr>
          <w:b/>
        </w:rPr>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lastRenderedPageBreak/>
        <w:t xml:space="preserve">Principal Selection Factor 1. </w:t>
      </w:r>
      <w:r w:rsidRPr="0047470A">
        <w:rPr>
          <w:b w:val="0"/>
          <w:bCs/>
        </w:rPr>
        <w:t xml:space="preserve">The responsiveness of the proposal </w:t>
      </w:r>
      <w:proofErr w:type="gramStart"/>
      <w:r w:rsidRPr="0047470A">
        <w:rPr>
          <w:b w:val="0"/>
          <w:bCs/>
        </w:rPr>
        <w:t>to</w:t>
      </w:r>
      <w:proofErr w:type="gramEnd"/>
      <w:r w:rsidRPr="0047470A">
        <w:rPr>
          <w:b w:val="0"/>
          <w:bCs/>
        </w:rPr>
        <w:t xml:space="preserve"> the objectives, as described in the prospectus, of protecting, conserving, and preserving resources of the </w:t>
      </w:r>
      <w:proofErr w:type="gramStart"/>
      <w:r w:rsidR="00F36283">
        <w:rPr>
          <w:b w:val="0"/>
          <w:bCs/>
        </w:rPr>
        <w:t>P</w:t>
      </w:r>
      <w:r w:rsidRPr="0047470A">
        <w:rPr>
          <w:b w:val="0"/>
          <w:bCs/>
        </w:rPr>
        <w:t>ark</w:t>
      </w:r>
      <w:proofErr w:type="gramEnd"/>
      <w:r w:rsidRPr="0047470A">
        <w:rPr>
          <w:b w:val="0"/>
          <w:bCs/>
        </w:rPr>
        <w:t xml:space="preserve">. </w:t>
      </w:r>
      <w:r w:rsidRPr="00962ED4">
        <w:t>(0-5 points)</w:t>
      </w:r>
    </w:p>
    <w:p w14:paraId="6505C62E" w14:textId="77777777" w:rsidR="00946B81" w:rsidRPr="000708D8" w:rsidRDefault="00946B81" w:rsidP="00952341">
      <w:pPr>
        <w:spacing w:before="240"/>
        <w:jc w:val="left"/>
        <w:rPr>
          <w:b/>
          <w:bCs/>
        </w:rPr>
      </w:pPr>
      <w:r w:rsidRPr="000708D8">
        <w:rPr>
          <w:b/>
          <w:bCs/>
        </w:rPr>
        <w:t>Service Objectives:</w:t>
      </w:r>
    </w:p>
    <w:p w14:paraId="532FFB40" w14:textId="69390942" w:rsidR="005C3EB5" w:rsidRDefault="005C3EB5" w:rsidP="005C3EB5">
      <w:pPr>
        <w:jc w:val="left"/>
      </w:pPr>
      <w:r>
        <w:t>The Service’s objective is for the Concessioner to conduct its operations in a manner that furthers the protection, conservation, and preservation of Yellowstone National Park and its resources</w:t>
      </w:r>
      <w:r w:rsidR="00CA7037">
        <w:t xml:space="preserve">. The Service </w:t>
      </w:r>
      <w:r w:rsidR="00335C79">
        <w:t>wants</w:t>
      </w:r>
      <w:r w:rsidR="009C5EB6">
        <w:t xml:space="preserve"> </w:t>
      </w:r>
      <w:r w:rsidR="00B30EC8">
        <w:t xml:space="preserve">the </w:t>
      </w:r>
      <w:r w:rsidR="009C5EB6">
        <w:t>Concessioner</w:t>
      </w:r>
      <w:r w:rsidR="00B30EC8">
        <w:t xml:space="preserve"> </w:t>
      </w:r>
      <w:r w:rsidR="009C5EB6">
        <w:t>to</w:t>
      </w:r>
      <w:r w:rsidR="00B30EC8">
        <w:t xml:space="preserve"> take steps t</w:t>
      </w:r>
      <w:r w:rsidR="006336F7">
        <w:t>o</w:t>
      </w:r>
      <w:r w:rsidR="009C5EB6">
        <w:t xml:space="preserve"> </w:t>
      </w:r>
      <w:r w:rsidR="00D75710">
        <w:t>mi</w:t>
      </w:r>
      <w:r w:rsidR="006432A1">
        <w:t xml:space="preserve">tigate </w:t>
      </w:r>
      <w:r w:rsidR="00D75710">
        <w:t xml:space="preserve">impacts to </w:t>
      </w:r>
      <w:r w:rsidR="00B6345B">
        <w:t xml:space="preserve">trails and backcountry campsites which </w:t>
      </w:r>
      <w:r w:rsidR="006432A1">
        <w:t xml:space="preserve">may occur </w:t>
      </w:r>
      <w:proofErr w:type="gramStart"/>
      <w:r w:rsidR="0042469B">
        <w:t>as a result of</w:t>
      </w:r>
      <w:proofErr w:type="gramEnd"/>
      <w:r w:rsidR="0042469B">
        <w:t xml:space="preserve"> </w:t>
      </w:r>
      <w:r w:rsidR="00B6345B">
        <w:t>stock use</w:t>
      </w:r>
      <w:r w:rsidR="00FC27AC">
        <w:t>.</w:t>
      </w:r>
      <w:r w:rsidR="0042469B">
        <w:t xml:space="preserve"> </w:t>
      </w:r>
      <w:r w:rsidR="001B7B3A">
        <w:t xml:space="preserve"> </w:t>
      </w:r>
    </w:p>
    <w:p w14:paraId="6A132943" w14:textId="6C4D7C5C" w:rsidR="00FE179B" w:rsidRPr="00FE179B" w:rsidRDefault="00FE179B" w:rsidP="00FC0130">
      <w:pPr>
        <w:pStyle w:val="Heading3"/>
      </w:pPr>
      <w:r w:rsidRPr="00FE179B">
        <w:t>Mitigating and Preventing Impacts on Resources</w:t>
      </w:r>
    </w:p>
    <w:p w14:paraId="7C22E86C" w14:textId="3E6EBCFF" w:rsidR="00FE179B" w:rsidRPr="00FE179B" w:rsidRDefault="00FE179B" w:rsidP="00FE179B">
      <w:pPr>
        <w:suppressAutoHyphens w:val="0"/>
        <w:spacing w:before="60" w:after="60"/>
        <w:jc w:val="left"/>
        <w:rPr>
          <w:color w:val="000000" w:themeColor="text1"/>
        </w:rPr>
      </w:pPr>
      <w:r w:rsidRPr="00FE179B">
        <w:rPr>
          <w:color w:val="000000" w:themeColor="text1"/>
        </w:rPr>
        <w:t>Using not more than</w:t>
      </w:r>
      <w:r>
        <w:rPr>
          <w:color w:val="000000" w:themeColor="text1"/>
        </w:rPr>
        <w:t xml:space="preserve"> one (</w:t>
      </w:r>
      <w:r w:rsidRPr="00FE179B">
        <w:rPr>
          <w:color w:val="000000" w:themeColor="text1"/>
        </w:rPr>
        <w:t>1</w:t>
      </w:r>
      <w:r>
        <w:rPr>
          <w:color w:val="000000" w:themeColor="text1"/>
        </w:rPr>
        <w:t>)</w:t>
      </w:r>
      <w:r w:rsidRPr="00FE179B">
        <w:rPr>
          <w:color w:val="000000" w:themeColor="text1"/>
        </w:rPr>
        <w:t xml:space="preserve"> page, including all text, pictures, graphs, etc., describe specific </w:t>
      </w:r>
      <w:proofErr w:type="gramStart"/>
      <w:r w:rsidRPr="00FE179B">
        <w:rPr>
          <w:color w:val="000000" w:themeColor="text1"/>
        </w:rPr>
        <w:t>actions,</w:t>
      </w:r>
      <w:proofErr w:type="gramEnd"/>
      <w:r w:rsidRPr="00FE179B">
        <w:rPr>
          <w:color w:val="000000" w:themeColor="text1"/>
        </w:rPr>
        <w:t xml:space="preserve"> beyond those required by the Draft Contract, that you will implement to minimize impacts on natural resources, including, but not limited to:</w:t>
      </w:r>
    </w:p>
    <w:p w14:paraId="623B6574" w14:textId="77777777" w:rsidR="00FE179B" w:rsidRPr="00FE179B" w:rsidRDefault="00FE179B" w:rsidP="00FE179B">
      <w:pPr>
        <w:numPr>
          <w:ilvl w:val="0"/>
          <w:numId w:val="93"/>
        </w:numPr>
        <w:suppressAutoHyphens w:val="0"/>
        <w:spacing w:before="60" w:after="60"/>
        <w:jc w:val="left"/>
        <w:rPr>
          <w:color w:val="000000" w:themeColor="text1"/>
        </w:rPr>
      </w:pPr>
      <w:r w:rsidRPr="00FE179B">
        <w:rPr>
          <w:color w:val="000000" w:themeColor="text1"/>
        </w:rPr>
        <w:t xml:space="preserve">Mitigating soil erosion and compaction </w:t>
      </w:r>
    </w:p>
    <w:p w14:paraId="1BAFF47A" w14:textId="77777777" w:rsidR="00FE179B" w:rsidRPr="00FE179B" w:rsidRDefault="00FE179B" w:rsidP="00FE179B">
      <w:pPr>
        <w:numPr>
          <w:ilvl w:val="0"/>
          <w:numId w:val="93"/>
        </w:numPr>
        <w:suppressAutoHyphens w:val="0"/>
        <w:spacing w:before="60" w:after="60"/>
        <w:jc w:val="left"/>
        <w:rPr>
          <w:color w:val="000000" w:themeColor="text1"/>
        </w:rPr>
      </w:pPr>
      <w:r w:rsidRPr="00FE179B">
        <w:rPr>
          <w:color w:val="000000" w:themeColor="text1"/>
        </w:rPr>
        <w:t xml:space="preserve">Mitigating impacts to vegetation from stock retention and grazing </w:t>
      </w:r>
    </w:p>
    <w:p w14:paraId="48429DEC" w14:textId="77777777" w:rsidR="00FE179B" w:rsidRPr="00FE179B" w:rsidRDefault="00FE179B" w:rsidP="00FE179B">
      <w:pPr>
        <w:numPr>
          <w:ilvl w:val="0"/>
          <w:numId w:val="93"/>
        </w:numPr>
        <w:suppressAutoHyphens w:val="0"/>
        <w:spacing w:before="60" w:after="60"/>
        <w:jc w:val="left"/>
        <w:rPr>
          <w:color w:val="000000" w:themeColor="text1"/>
        </w:rPr>
      </w:pPr>
      <w:r w:rsidRPr="00FE179B">
        <w:rPr>
          <w:color w:val="000000" w:themeColor="text1"/>
        </w:rPr>
        <w:t xml:space="preserve">Preventing the spread of invasive species </w:t>
      </w:r>
    </w:p>
    <w:p w14:paraId="3EB14A04" w14:textId="77777777" w:rsidR="00FE179B" w:rsidRPr="00FE179B" w:rsidRDefault="00FE179B" w:rsidP="00FE179B">
      <w:pPr>
        <w:suppressAutoHyphens w:val="0"/>
        <w:spacing w:before="60" w:after="60"/>
        <w:rPr>
          <w:color w:val="000000" w:themeColor="text1"/>
        </w:rPr>
      </w:pPr>
    </w:p>
    <w:p w14:paraId="68AA6B56" w14:textId="1FFDEE69" w:rsidR="00C86E3A" w:rsidRDefault="00C86E3A" w:rsidP="00FD0E2E"/>
    <w:p w14:paraId="1EB3EE04" w14:textId="77777777" w:rsidR="00127EBC" w:rsidRPr="00127EBC" w:rsidRDefault="00127EBC" w:rsidP="00FE179B"/>
    <w:p w14:paraId="6A931DD0" w14:textId="77777777" w:rsidR="00C86E3A" w:rsidRDefault="00C86E3A">
      <w:pPr>
        <w:suppressAutoHyphens w:val="0"/>
        <w:spacing w:before="60" w:after="60"/>
        <w:jc w:val="left"/>
        <w:rPr>
          <w:b/>
        </w:rPr>
      </w:pPr>
      <w:r>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lastRenderedPageBreak/>
        <w:t xml:space="preserve">Principal Selection Factor 2. </w:t>
      </w:r>
      <w:r w:rsidRPr="00B82642">
        <w:rPr>
          <w:b w:val="0"/>
          <w:bCs/>
        </w:rPr>
        <w:t xml:space="preserve">The responsiveness of the proposal </w:t>
      </w:r>
      <w:proofErr w:type="gramStart"/>
      <w:r w:rsidRPr="00B82642">
        <w:rPr>
          <w:b w:val="0"/>
          <w:bCs/>
        </w:rPr>
        <w:t>to</w:t>
      </w:r>
      <w:proofErr w:type="gramEnd"/>
      <w:r w:rsidRPr="00B82642">
        <w:rPr>
          <w:b w:val="0"/>
          <w:bCs/>
        </w:rPr>
        <w:t xml:space="preserve">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6E668241" w14:textId="008C448A" w:rsidR="008C0E5A" w:rsidRPr="00DC67A2" w:rsidRDefault="008C0E5A" w:rsidP="00DC67A2">
      <w:pPr>
        <w:rPr>
          <w:b/>
          <w:bCs/>
        </w:rPr>
      </w:pPr>
      <w:r w:rsidRPr="00DC67A2">
        <w:rPr>
          <w:b/>
          <w:bCs/>
        </w:rPr>
        <w:t>Service Objectives:</w:t>
      </w:r>
      <w:r w:rsidR="00C3734D" w:rsidRPr="00DC67A2">
        <w:rPr>
          <w:b/>
          <w:bCs/>
        </w:rPr>
        <w:t xml:space="preserve"> </w:t>
      </w:r>
    </w:p>
    <w:p w14:paraId="79764AB8" w14:textId="5C9A2C49" w:rsidR="0023260E" w:rsidRDefault="00B30EC8" w:rsidP="00B30EC8">
      <w:pPr>
        <w:jc w:val="left"/>
      </w:pPr>
      <w:r>
        <w:t>The Service’s objective is for the Concessioner to provide customers with a safe and enjoyable experience while participating</w:t>
      </w:r>
      <w:r w:rsidR="006336F7">
        <w:t xml:space="preserve"> on stock tours. </w:t>
      </w:r>
      <w:r>
        <w:t xml:space="preserve">The Concessioner must ensure </w:t>
      </w:r>
      <w:r w:rsidR="00011855">
        <w:t xml:space="preserve">its </w:t>
      </w:r>
      <w:r w:rsidR="0023260E">
        <w:t xml:space="preserve">staff are sufficiently trained and capable of providing </w:t>
      </w:r>
      <w:r w:rsidR="00011855">
        <w:t xml:space="preserve">stock tours in the backcountry to </w:t>
      </w:r>
      <w:r w:rsidR="002C5ADE">
        <w:t xml:space="preserve">visitors of varying skill levels and abilities. </w:t>
      </w:r>
      <w:r w:rsidR="00C421F3">
        <w:t xml:space="preserve">Likewise, staff must be prepared and equipped to respond to emergency situations which may </w:t>
      </w:r>
      <w:r w:rsidR="000B74FE">
        <w:t>occur while leading stock tours</w:t>
      </w:r>
      <w:r w:rsidR="00C421F3">
        <w:t xml:space="preserve"> in the backcountry.  </w:t>
      </w:r>
      <w:r w:rsidR="00011855">
        <w:t xml:space="preserve"> </w:t>
      </w:r>
      <w:r>
        <w:t xml:space="preserve"> </w:t>
      </w:r>
    </w:p>
    <w:p w14:paraId="6F253254" w14:textId="143F1822" w:rsidR="00C86E3A" w:rsidRDefault="00C3734D" w:rsidP="00CB627C">
      <w:pPr>
        <w:pStyle w:val="Heading3"/>
      </w:pPr>
      <w:r w:rsidRPr="00CB627C">
        <w:t>Subfactor</w:t>
      </w:r>
      <w:r w:rsidR="00FE179B">
        <w:t xml:space="preserve"> 2(a):</w:t>
      </w:r>
      <w:r w:rsidR="002C7E33">
        <w:t xml:space="preserve"> Provide </w:t>
      </w:r>
      <w:proofErr w:type="gramStart"/>
      <w:r w:rsidR="002C7E33">
        <w:t xml:space="preserve">a </w:t>
      </w:r>
      <w:r w:rsidR="00D2179B">
        <w:t>High</w:t>
      </w:r>
      <w:proofErr w:type="gramEnd"/>
      <w:r w:rsidR="00D2179B">
        <w:t>-Quality</w:t>
      </w:r>
      <w:r w:rsidR="002C7E33">
        <w:t xml:space="preserve"> Visitor Experience</w:t>
      </w:r>
    </w:p>
    <w:p w14:paraId="2A9A5D31" w14:textId="0A4729F5" w:rsidR="004B2EEF" w:rsidRPr="004B2EEF" w:rsidRDefault="004B2EEF" w:rsidP="004B2EEF">
      <w:r>
        <w:t xml:space="preserve">Using no more than two (2) pages, including all text, pictures, graphs, etc., describe how you will ensure </w:t>
      </w:r>
      <w:proofErr w:type="gramStart"/>
      <w:r>
        <w:t>a high</w:t>
      </w:r>
      <w:proofErr w:type="gramEnd"/>
      <w:r>
        <w:t>-quality visitor experience by addressing the following:</w:t>
      </w:r>
    </w:p>
    <w:p w14:paraId="2A935BDA" w14:textId="30C39893" w:rsidR="002C7E33" w:rsidRDefault="005E032F" w:rsidP="002C7E33">
      <w:pPr>
        <w:pStyle w:val="ListParagraph"/>
        <w:numPr>
          <w:ilvl w:val="0"/>
          <w:numId w:val="99"/>
        </w:numPr>
      </w:pPr>
      <w:r>
        <w:t xml:space="preserve">Describe how you will ensure that your staff has the expertise to provide guided stock tours to visitors of varying skill levels. </w:t>
      </w:r>
    </w:p>
    <w:p w14:paraId="617485D0" w14:textId="41054911" w:rsidR="00B709DC" w:rsidRPr="002C7E33" w:rsidRDefault="005E032F" w:rsidP="00B709DC">
      <w:pPr>
        <w:pStyle w:val="ListParagraph"/>
        <w:numPr>
          <w:ilvl w:val="0"/>
          <w:numId w:val="99"/>
        </w:numPr>
      </w:pPr>
      <w:r>
        <w:t xml:space="preserve">Describe how you will </w:t>
      </w:r>
      <w:r w:rsidR="0037558E">
        <w:t>provide for</w:t>
      </w:r>
      <w:r w:rsidR="00FF75C1">
        <w:t xml:space="preserve"> </w:t>
      </w:r>
      <w:r w:rsidR="00F05A2A">
        <w:t>th</w:t>
      </w:r>
      <w:r w:rsidR="00700D36">
        <w:t>e health</w:t>
      </w:r>
      <w:r w:rsidR="00B26A78">
        <w:t xml:space="preserve"> of your stock, including how </w:t>
      </w:r>
      <w:r w:rsidR="00143E56">
        <w:t xml:space="preserve">you will ensure </w:t>
      </w:r>
      <w:r w:rsidR="00B26A78">
        <w:t xml:space="preserve">staff </w:t>
      </w:r>
      <w:r w:rsidR="00143E56">
        <w:t xml:space="preserve">have the </w:t>
      </w:r>
      <w:r w:rsidR="00AA335E">
        <w:t>expertise</w:t>
      </w:r>
      <w:r w:rsidR="00143E56">
        <w:t xml:space="preserve"> to </w:t>
      </w:r>
      <w:r w:rsidR="00AF1907">
        <w:t xml:space="preserve">select and </w:t>
      </w:r>
      <w:r w:rsidR="00B26A78">
        <w:t>care for stoc</w:t>
      </w:r>
      <w:r w:rsidR="00AA335E">
        <w:t>k</w:t>
      </w:r>
      <w:r w:rsidR="00AF1907">
        <w:t xml:space="preserve"> during tours</w:t>
      </w:r>
      <w:r w:rsidR="006D5D80">
        <w:t xml:space="preserve"> and how they will identify and address substandard condition of </w:t>
      </w:r>
      <w:proofErr w:type="gramStart"/>
      <w:r w:rsidR="006D5D80">
        <w:t>tack</w:t>
      </w:r>
      <w:proofErr w:type="gramEnd"/>
      <w:r w:rsidR="006D5D80">
        <w:t xml:space="preserve"> and </w:t>
      </w:r>
      <w:r w:rsidR="002C5ADE">
        <w:t xml:space="preserve">other </w:t>
      </w:r>
      <w:r w:rsidR="006D5D80">
        <w:t>equipment</w:t>
      </w:r>
      <w:r w:rsidR="00FE3B60">
        <w:t xml:space="preserve"> </w:t>
      </w:r>
      <w:r w:rsidR="00532623">
        <w:t xml:space="preserve">associated with stock use. </w:t>
      </w:r>
    </w:p>
    <w:p w14:paraId="720062B6" w14:textId="77F64BCE" w:rsidR="00532623" w:rsidRPr="00FD24BD" w:rsidRDefault="00532623" w:rsidP="00FC0130">
      <w:pPr>
        <w:pStyle w:val="Heading3"/>
      </w:pPr>
      <w:bookmarkStart w:id="2" w:name="Submit_your_proposed_schedule_to_complet"/>
      <w:bookmarkEnd w:id="2"/>
      <w:r w:rsidRPr="00FD24BD">
        <w:t xml:space="preserve">Subfactor 2(b): </w:t>
      </w:r>
      <w:r w:rsidR="0037558E" w:rsidRPr="00FD24BD">
        <w:t>Promote Safety</w:t>
      </w:r>
    </w:p>
    <w:p w14:paraId="0866FBF1" w14:textId="34F52FAA" w:rsidR="0037558E" w:rsidRDefault="0037558E" w:rsidP="00FC0130">
      <w:r>
        <w:t>Using no mo</w:t>
      </w:r>
      <w:r w:rsidR="00D2179B">
        <w:t>r</w:t>
      </w:r>
      <w:r>
        <w:t xml:space="preserve">e than </w:t>
      </w:r>
      <w:r w:rsidR="00FD5CD1">
        <w:t xml:space="preserve">one (1) page, including all text pictures, graphs, etc., describe the specific actions you will take </w:t>
      </w:r>
      <w:r w:rsidR="004F2087">
        <w:t>to promote safety, including, but not limited to:</w:t>
      </w:r>
    </w:p>
    <w:p w14:paraId="2A8872F8" w14:textId="44410F3D" w:rsidR="004F2087" w:rsidRDefault="00485F56" w:rsidP="00B709DC">
      <w:pPr>
        <w:pStyle w:val="ListParagraph"/>
        <w:numPr>
          <w:ilvl w:val="0"/>
          <w:numId w:val="100"/>
        </w:numPr>
        <w:spacing w:before="120" w:after="120"/>
      </w:pPr>
      <w:r>
        <w:t>What s</w:t>
      </w:r>
      <w:r w:rsidR="004F2087">
        <w:t xml:space="preserve">afety equipment </w:t>
      </w:r>
      <w:proofErr w:type="gramStart"/>
      <w:r w:rsidR="00FA024B">
        <w:t xml:space="preserve">you </w:t>
      </w:r>
      <w:r w:rsidR="004F2087">
        <w:t>will</w:t>
      </w:r>
      <w:proofErr w:type="gramEnd"/>
      <w:r w:rsidR="004F2087">
        <w:t xml:space="preserve"> </w:t>
      </w:r>
      <w:r w:rsidR="00FA024B">
        <w:t xml:space="preserve">carry </w:t>
      </w:r>
      <w:r w:rsidR="004F2087">
        <w:t>on stock tours (</w:t>
      </w:r>
      <w:proofErr w:type="gramStart"/>
      <w:r w:rsidR="004F2087">
        <w:t>in excess of</w:t>
      </w:r>
      <w:proofErr w:type="gramEnd"/>
      <w:r w:rsidR="004F2087">
        <w:t xml:space="preserve"> Draft Contract requirements)</w:t>
      </w:r>
    </w:p>
    <w:p w14:paraId="76CF70F2" w14:textId="2C96FDD1" w:rsidR="004F2087" w:rsidRPr="00547D6C" w:rsidRDefault="00A96B3D" w:rsidP="00B709DC">
      <w:pPr>
        <w:pStyle w:val="ListParagraph"/>
        <w:numPr>
          <w:ilvl w:val="0"/>
          <w:numId w:val="100"/>
        </w:numPr>
        <w:spacing w:before="120" w:after="120"/>
      </w:pPr>
      <w:r>
        <w:t>How you will prepare your employees to respond to emergenc</w:t>
      </w:r>
      <w:r w:rsidR="00F0669A">
        <w:t xml:space="preserve">y situations which may be encountered on a stock tour. </w:t>
      </w:r>
    </w:p>
    <w:p w14:paraId="228795BB" w14:textId="77777777" w:rsidR="00C86E3A" w:rsidRDefault="00C86E3A">
      <w:pPr>
        <w:suppressAutoHyphens w:val="0"/>
        <w:spacing w:before="60" w:after="60"/>
        <w:jc w:val="left"/>
        <w:rPr>
          <w:b/>
        </w:rPr>
      </w:pPr>
      <w: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73E3274C" w14:textId="090FEA90" w:rsidR="008C0E5A" w:rsidRPr="003C5472" w:rsidRDefault="008C0E5A" w:rsidP="00584068">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w:t>
      </w:r>
      <w:r w:rsidR="00944DE2">
        <w:rPr>
          <w:i/>
        </w:rPr>
        <w:t>Offeror</w:t>
      </w:r>
      <w:r w:rsidRPr="003C5472">
        <w:rPr>
          <w:i/>
        </w:rPr>
        <w:t xml:space="preserve">. This organizational structure information will not be scored for selection </w:t>
      </w:r>
      <w:r w:rsidR="002F79BC" w:rsidRPr="003C5472">
        <w:rPr>
          <w:i/>
        </w:rPr>
        <w:t>purposes but</w:t>
      </w:r>
      <w:r w:rsidRPr="003C5472">
        <w:rPr>
          <w:i/>
        </w:rPr>
        <w:t xml:space="preserve"> may be used for assessing responses to various selection factors.</w:t>
      </w:r>
      <w:r w:rsidR="00584068">
        <w:rPr>
          <w:i/>
        </w:rPr>
        <w:t xml:space="preserve"> Additionally,</w:t>
      </w:r>
      <w:r w:rsidR="00584068" w:rsidRPr="00584068">
        <w:rPr>
          <w:i/>
        </w:rPr>
        <w:t xml:space="preserve"> </w:t>
      </w:r>
      <w:r w:rsidR="00584068">
        <w:rPr>
          <w:i/>
        </w:rPr>
        <w:t xml:space="preserve">the Service will use this </w:t>
      </w:r>
      <w:r w:rsidR="00584068" w:rsidRPr="001259E4">
        <w:rPr>
          <w:i/>
        </w:rPr>
        <w:t>information</w:t>
      </w:r>
      <w:r w:rsidR="005A4C2F" w:rsidRPr="001259E4">
        <w:rPr>
          <w:i/>
        </w:rPr>
        <w:t xml:space="preserve"> </w:t>
      </w:r>
      <w:r w:rsidR="0095371A" w:rsidRPr="001259E4">
        <w:rPr>
          <w:i/>
        </w:rPr>
        <w:t>and</w:t>
      </w:r>
      <w:r w:rsidR="005A4C2F" w:rsidRPr="001259E4">
        <w:rPr>
          <w:i/>
        </w:rPr>
        <w:t xml:space="preserve"> the name</w:t>
      </w:r>
      <w:r w:rsidR="00F0426F" w:rsidRPr="001259E4">
        <w:rPr>
          <w:i/>
        </w:rPr>
        <w:t>s</w:t>
      </w:r>
      <w:r w:rsidR="005A4C2F" w:rsidRPr="001259E4">
        <w:rPr>
          <w:i/>
        </w:rPr>
        <w:t xml:space="preserve"> of the Offeror, any </w:t>
      </w:r>
      <w:r w:rsidR="0095371A" w:rsidRPr="001259E4">
        <w:rPr>
          <w:i/>
        </w:rPr>
        <w:t>Offeror-Guarantor(s)</w:t>
      </w:r>
      <w:r w:rsidR="005A4C2F" w:rsidRPr="001259E4">
        <w:rPr>
          <w:i/>
        </w:rPr>
        <w:t xml:space="preserve">, and the person(s) who sign the </w:t>
      </w:r>
      <w:r w:rsidR="00EC0097" w:rsidRPr="001259E4">
        <w:rPr>
          <w:i/>
        </w:rPr>
        <w:t>C</w:t>
      </w:r>
      <w:r w:rsidR="005A4C2F" w:rsidRPr="001259E4">
        <w:rPr>
          <w:i/>
        </w:rPr>
        <w:t>ertificate</w:t>
      </w:r>
      <w:r w:rsidR="00EC0097" w:rsidRPr="001259E4">
        <w:rPr>
          <w:i/>
        </w:rPr>
        <w:t xml:space="preserve"> of Business Entity Offeror</w:t>
      </w:r>
      <w:r w:rsidR="005A4C2F" w:rsidRPr="001259E4">
        <w:rPr>
          <w:i/>
        </w:rPr>
        <w:t xml:space="preserve"> and </w:t>
      </w:r>
      <w:r w:rsidR="00EC0097" w:rsidRPr="001259E4">
        <w:rPr>
          <w:i/>
        </w:rPr>
        <w:t>Offeror’s T</w:t>
      </w:r>
      <w:r w:rsidR="005A4C2F" w:rsidRPr="001259E4">
        <w:rPr>
          <w:i/>
        </w:rPr>
        <w:t xml:space="preserve">ransmittal </w:t>
      </w:r>
      <w:r w:rsidR="00EC0097" w:rsidRPr="001259E4">
        <w:rPr>
          <w:i/>
        </w:rPr>
        <w:t>L</w:t>
      </w:r>
      <w:r w:rsidR="005A4C2F" w:rsidRPr="001259E4">
        <w:rPr>
          <w:i/>
        </w:rPr>
        <w:t>etter</w:t>
      </w:r>
      <w:r w:rsidR="00584068" w:rsidRPr="001259E4">
        <w:rPr>
          <w:i/>
        </w:rPr>
        <w:t xml:space="preserve"> to check the System for Award Management</w:t>
      </w:r>
      <w:r w:rsidR="00691870" w:rsidRPr="001259E4">
        <w:rPr>
          <w:i/>
        </w:rPr>
        <w:t xml:space="preserve"> (SAM.gov)</w:t>
      </w:r>
      <w:r w:rsidR="00584068" w:rsidRPr="001259E4">
        <w:rPr>
          <w:i/>
        </w:rPr>
        <w:t xml:space="preserve"> </w:t>
      </w:r>
      <w:r w:rsidR="00D32749" w:rsidRPr="001259E4">
        <w:rPr>
          <w:i/>
        </w:rPr>
        <w:t xml:space="preserve">for individuals </w:t>
      </w:r>
      <w:r w:rsidR="00B17865" w:rsidRPr="001259E4">
        <w:rPr>
          <w:i/>
        </w:rPr>
        <w:t xml:space="preserve">or entities that may be excluded or disqualified from </w:t>
      </w:r>
      <w:r w:rsidR="00584068" w:rsidRPr="001259E4">
        <w:rPr>
          <w:i/>
        </w:rPr>
        <w:t>award of the</w:t>
      </w:r>
      <w:r w:rsidR="0009286C" w:rsidRPr="001259E4">
        <w:rPr>
          <w:i/>
        </w:rPr>
        <w:t xml:space="preserve"> </w:t>
      </w:r>
      <w:r w:rsidR="00584068" w:rsidRPr="001259E4">
        <w:rPr>
          <w:i/>
        </w:rPr>
        <w:t>Draft Contract</w:t>
      </w:r>
      <w:r w:rsidR="0009286C" w:rsidRPr="001259E4">
        <w:rPr>
          <w:i/>
        </w:rPr>
        <w:t>.</w:t>
      </w:r>
      <w:r w:rsidR="00584068" w:rsidRPr="001259E4">
        <w:rPr>
          <w:i/>
        </w:rPr>
        <w:t xml:space="preserve"> </w:t>
      </w:r>
      <w:r w:rsidR="00B17865" w:rsidRPr="001259E4">
        <w:rPr>
          <w:i/>
        </w:rPr>
        <w:t xml:space="preserve">Offerors </w:t>
      </w:r>
      <w:r w:rsidR="002A29C9" w:rsidRPr="001259E4">
        <w:rPr>
          <w:i/>
        </w:rPr>
        <w:t>are encouraged to check</w:t>
      </w:r>
      <w:r w:rsidR="0015499F">
        <w:rPr>
          <w:i/>
        </w:rPr>
        <w:t xml:space="preserve"> SAM.gov</w:t>
      </w:r>
      <w:r w:rsidR="002A29C9">
        <w:rPr>
          <w:i/>
        </w:rPr>
        <w:t xml:space="preserve"> </w:t>
      </w:r>
      <w:r w:rsidR="005105A1">
        <w:rPr>
          <w:i/>
        </w:rPr>
        <w:t xml:space="preserve">for </w:t>
      </w:r>
      <w:r w:rsidR="00FB28D9">
        <w:rPr>
          <w:i/>
        </w:rPr>
        <w:t>this information</w:t>
      </w:r>
      <w:r w:rsidR="005105A1">
        <w:rPr>
          <w:i/>
        </w:rPr>
        <w:t xml:space="preserve"> </w:t>
      </w:r>
      <w:r w:rsidR="008E18B1">
        <w:rPr>
          <w:i/>
        </w:rPr>
        <w:t>themselves</w:t>
      </w:r>
      <w:r w:rsidR="00155061">
        <w:rPr>
          <w:i/>
        </w:rPr>
        <w:t>.</w:t>
      </w:r>
      <w:r w:rsidR="005105A1" w:rsidRPr="005105A1">
        <w:rPr>
          <w:i/>
        </w:rPr>
        <w:t xml:space="preserve"> </w:t>
      </w:r>
      <w:r w:rsidR="00670F33">
        <w:rPr>
          <w:i/>
        </w:rPr>
        <w:t>F</w:t>
      </w:r>
      <w:r w:rsidR="00670F33" w:rsidRPr="00670F33">
        <w:rPr>
          <w:i/>
        </w:rPr>
        <w:t xml:space="preserve">ailure to provide </w:t>
      </w:r>
      <w:r w:rsidR="004628FF">
        <w:rPr>
          <w:i/>
        </w:rPr>
        <w:t>this</w:t>
      </w:r>
      <w:r w:rsidR="00670F33" w:rsidRPr="00670F33">
        <w:rPr>
          <w:i/>
        </w:rPr>
        <w:t xml:space="preserve"> information may </w:t>
      </w:r>
      <w:r w:rsidR="004369ED">
        <w:rPr>
          <w:i/>
        </w:rPr>
        <w:t>result in</w:t>
      </w:r>
      <w:r w:rsidR="00670F33" w:rsidRPr="00670F33">
        <w:rPr>
          <w:i/>
        </w:rPr>
        <w:t xml:space="preserve"> the </w:t>
      </w:r>
      <w:r w:rsidR="004369ED">
        <w:rPr>
          <w:i/>
        </w:rPr>
        <w:t>Service determining your proposal to be non-responsive</w:t>
      </w:r>
      <w:r w:rsidR="00670F33">
        <w:rPr>
          <w:i/>
        </w:rPr>
        <w:t>.</w:t>
      </w:r>
      <w:r w:rsidRPr="003C5472">
        <w:rPr>
          <w:i/>
        </w:rPr>
        <w:t xml:space="preserve"> </w:t>
      </w:r>
    </w:p>
    <w:p w14:paraId="6C677FC0" w14:textId="77777777" w:rsidR="008C0E5A" w:rsidRPr="005311C8" w:rsidRDefault="008C0E5A" w:rsidP="00D72A8B">
      <w:pPr>
        <w:pStyle w:val="Heading3"/>
        <w:jc w:val="left"/>
      </w:pPr>
      <w:r w:rsidRPr="005311C8">
        <w:t>Offeror’s Organizational Structure</w:t>
      </w:r>
    </w:p>
    <w:p w14:paraId="599CCD61" w14:textId="0F2DE401"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w:t>
      </w:r>
      <w:proofErr w:type="gramStart"/>
      <w:r w:rsidRPr="005311C8">
        <w:t>to</w:t>
      </w:r>
      <w:proofErr w:type="gramEnd"/>
      <w:r w:rsidRPr="005311C8">
        <w:t xml:space="preserve"> </w:t>
      </w:r>
      <w:r w:rsidR="00BC4BD1">
        <w:t xml:space="preserve">any </w:t>
      </w:r>
      <w:r w:rsidR="00AE4559">
        <w:t xml:space="preserve">affiliated </w:t>
      </w:r>
      <w:r w:rsidR="00BC4BD1">
        <w:t>entities that will affect how the Offeror will perform under the Draft Contract</w:t>
      </w:r>
      <w:r w:rsidRPr="005311C8">
        <w:t xml:space="preserve">. </w:t>
      </w:r>
    </w:p>
    <w:p w14:paraId="6F7FD9FA" w14:textId="004E3497" w:rsidR="00B71EB9" w:rsidRPr="005311C8" w:rsidRDefault="00B71EB9" w:rsidP="00D72A8B">
      <w:pPr>
        <w:jc w:val="left"/>
      </w:pPr>
      <w:r w:rsidRPr="005311C8">
        <w:t xml:space="preserve">Submit </w:t>
      </w:r>
      <w:r w:rsidR="005C6831">
        <w:t>the Offeror’s</w:t>
      </w:r>
      <w:r w:rsidR="005C6831" w:rsidRPr="005311C8">
        <w:t xml:space="preserve"> </w:t>
      </w:r>
      <w:r w:rsidR="007A75AF">
        <w:t>governing</w:t>
      </w:r>
      <w:r w:rsidR="007A75AF" w:rsidRPr="005311C8">
        <w:t xml:space="preserve"> </w:t>
      </w:r>
      <w:r w:rsidRPr="005311C8">
        <w:t xml:space="preserve">documents (e.g., </w:t>
      </w:r>
      <w:r w:rsidR="00785361" w:rsidRPr="006B7612">
        <w:t>Articles of Incorporation and By</w:t>
      </w:r>
      <w:r w:rsidR="00785361">
        <w:t>l</w:t>
      </w:r>
      <w:r w:rsidR="00785361" w:rsidRPr="006B7612">
        <w:t xml:space="preserve">aws for corporations; </w:t>
      </w:r>
      <w:r w:rsidR="00785361">
        <w:t xml:space="preserve">Certificate of Formation and </w:t>
      </w:r>
      <w:r w:rsidR="00785361" w:rsidRPr="006B7612">
        <w:t xml:space="preserve">Operating Agreement for LLCs; Partnership Agreement for </w:t>
      </w:r>
      <w:r w:rsidR="00BB79E1">
        <w:t>p</w:t>
      </w:r>
      <w:r w:rsidR="00785361" w:rsidRPr="006B7612">
        <w:t xml:space="preserve">artnerships; or Venture Agreement for </w:t>
      </w:r>
      <w:r w:rsidR="0041733C">
        <w:t>j</w:t>
      </w:r>
      <w:r w:rsidR="00785361" w:rsidRPr="006B7612">
        <w:t xml:space="preserve">oint </w:t>
      </w:r>
      <w:r w:rsidR="0041733C">
        <w:t>v</w:t>
      </w:r>
      <w:r w:rsidR="00785361" w:rsidRPr="006B7612">
        <w:t>entures</w:t>
      </w:r>
      <w:r w:rsidRPr="005311C8">
        <w:t>).</w:t>
      </w:r>
      <w:r w:rsidR="005E60B5">
        <w:t xml:space="preserve"> </w:t>
      </w:r>
      <w:r w:rsidR="009E4977">
        <w:t xml:space="preserve">If the Offeror is not yet in existence, </w:t>
      </w:r>
      <w:r w:rsidR="009F379C">
        <w:t xml:space="preserve">submit these documents </w:t>
      </w:r>
      <w:proofErr w:type="gramStart"/>
      <w:r w:rsidR="009F379C">
        <w:t>for</w:t>
      </w:r>
      <w:proofErr w:type="gramEnd"/>
      <w:r w:rsidR="009F379C">
        <w:t xml:space="preserve"> the Offeror-Guarantor(s).</w:t>
      </w:r>
    </w:p>
    <w:p w14:paraId="0D6D0304" w14:textId="7D27D7E9" w:rsidR="00BC4BD1" w:rsidRDefault="002D1799" w:rsidP="00FD4C4F">
      <w:pPr>
        <w:jc w:val="left"/>
      </w:pPr>
      <w:r w:rsidRPr="001259E4">
        <w:t>Submit</w:t>
      </w:r>
      <w:r w:rsidR="00653D03" w:rsidRPr="001259E4">
        <w:t xml:space="preserve"> completed</w:t>
      </w:r>
      <w:r w:rsidRPr="001259E4">
        <w:t xml:space="preserve"> </w:t>
      </w:r>
      <w:r w:rsidR="008C0E5A" w:rsidRPr="001259E4">
        <w:t>Business Organization Information form</w:t>
      </w:r>
      <w:r w:rsidR="0042578E" w:rsidRPr="001259E4">
        <w:t>s</w:t>
      </w:r>
      <w:r w:rsidR="008C0E5A" w:rsidRPr="001259E4">
        <w:t xml:space="preserve"> (</w:t>
      </w:r>
      <w:r w:rsidR="00BC0AE1" w:rsidRPr="001259E4">
        <w:t>NPS Form 10-357A or NPS Form 10-357B, as</w:t>
      </w:r>
      <w:r w:rsidR="00896BCF" w:rsidRPr="001259E4">
        <w:t xml:space="preserve"> </w:t>
      </w:r>
      <w:r w:rsidR="008C0E5A" w:rsidRPr="001259E4">
        <w:t>applicable</w:t>
      </w:r>
      <w:r w:rsidR="00896BCF" w:rsidRPr="001259E4">
        <w:t xml:space="preserve"> to the individual or entity</w:t>
      </w:r>
      <w:r w:rsidR="004D4661" w:rsidRPr="001259E4">
        <w:t>, available</w:t>
      </w:r>
      <w:r w:rsidR="00FF5666" w:rsidRPr="001259E4">
        <w:t xml:space="preserve"> </w:t>
      </w:r>
      <w:r w:rsidR="008C0E5A" w:rsidRPr="001259E4">
        <w:t xml:space="preserve">at the end of this </w:t>
      </w:r>
      <w:r w:rsidR="00057BE2" w:rsidRPr="001259E4">
        <w:t>Principal Selection Factor 3</w:t>
      </w:r>
      <w:r w:rsidR="00FF5666" w:rsidRPr="001259E4">
        <w:t>)</w:t>
      </w:r>
      <w:r w:rsidR="008C0E5A" w:rsidRPr="001259E4">
        <w:t xml:space="preserve"> </w:t>
      </w:r>
      <w:r w:rsidR="00FF5929" w:rsidRPr="001259E4">
        <w:t xml:space="preserve">for </w:t>
      </w:r>
      <w:r w:rsidR="008C0E5A" w:rsidRPr="001259E4">
        <w:t>the Offeror</w:t>
      </w:r>
      <w:r w:rsidR="00B903AD" w:rsidRPr="001259E4">
        <w:t>;</w:t>
      </w:r>
      <w:r w:rsidR="00763EC3" w:rsidRPr="001259E4">
        <w:t xml:space="preserve"> Off</w:t>
      </w:r>
      <w:r w:rsidR="0042578E" w:rsidRPr="001259E4">
        <w:t>eror-Guarantor(s), if any</w:t>
      </w:r>
      <w:r w:rsidR="00B903AD" w:rsidRPr="001259E4">
        <w:t>; and</w:t>
      </w:r>
      <w:r w:rsidR="00F10800" w:rsidRPr="001259E4">
        <w:t xml:space="preserve"> any individual or entity</w:t>
      </w:r>
      <w:r w:rsidR="00981122" w:rsidRPr="001259E4">
        <w:t xml:space="preserve"> with a</w:t>
      </w:r>
      <w:r w:rsidR="00C74286" w:rsidRPr="001259E4">
        <w:t xml:space="preserve"> controlling</w:t>
      </w:r>
      <w:r w:rsidR="00981122" w:rsidRPr="001259E4">
        <w:t xml:space="preserve"> interest in the Offeror</w:t>
      </w:r>
      <w:r w:rsidR="00C74286" w:rsidRPr="001259E4">
        <w:t xml:space="preserve"> (i.e., an interest</w:t>
      </w:r>
      <w:r w:rsidR="001E6D56" w:rsidRPr="001259E4">
        <w:t xml:space="preserve"> that permits the exercise of managerial authority over </w:t>
      </w:r>
      <w:r w:rsidR="005F26A8" w:rsidRPr="001259E4">
        <w:t xml:space="preserve">how </w:t>
      </w:r>
      <w:r w:rsidR="007F5F6B" w:rsidRPr="001259E4">
        <w:t xml:space="preserve">the </w:t>
      </w:r>
      <w:r w:rsidR="005F26A8" w:rsidRPr="001259E4">
        <w:t>Offeror will perform</w:t>
      </w:r>
      <w:r w:rsidR="001E6D56" w:rsidRPr="001259E4">
        <w:t xml:space="preserve"> under the </w:t>
      </w:r>
      <w:r w:rsidR="007F5F6B" w:rsidRPr="001259E4">
        <w:t>Draft Contract</w:t>
      </w:r>
      <w:r w:rsidR="001E6D56" w:rsidRPr="001259E4">
        <w:t xml:space="preserve"> </w:t>
      </w:r>
      <w:r w:rsidR="007F5F6B" w:rsidRPr="001259E4">
        <w:t>or</w:t>
      </w:r>
      <w:r w:rsidR="001E6D56" w:rsidRPr="001259E4">
        <w:t xml:space="preserve"> decisions regarding the rights and liabilities of the </w:t>
      </w:r>
      <w:r w:rsidR="007F5F6B" w:rsidRPr="001259E4">
        <w:t>Offeror</w:t>
      </w:r>
      <w:r w:rsidR="009049C6" w:rsidRPr="001259E4">
        <w:t>)</w:t>
      </w:r>
      <w:r w:rsidR="001E6D56" w:rsidRPr="001259E4">
        <w:t>.</w:t>
      </w:r>
    </w:p>
    <w:p w14:paraId="78BDCFA0" w14:textId="77777777" w:rsidR="00472426" w:rsidRDefault="00472426">
      <w:pPr>
        <w:suppressAutoHyphens w:val="0"/>
        <w:spacing w:before="60" w:after="60"/>
        <w:jc w:val="left"/>
        <w:rPr>
          <w:b/>
        </w:rPr>
      </w:pPr>
      <w:r>
        <w:br w:type="page"/>
      </w:r>
    </w:p>
    <w:p w14:paraId="55108F28" w14:textId="272605EB" w:rsidR="001030A3" w:rsidRPr="001030A3" w:rsidRDefault="001030A3" w:rsidP="001030A3">
      <w:pPr>
        <w:pStyle w:val="Heading3"/>
      </w:pPr>
      <w:r w:rsidRPr="001030A3">
        <w:lastRenderedPageBreak/>
        <w:t>Subfactor 3(</w:t>
      </w:r>
      <w:r w:rsidR="008F1F18">
        <w:t>a</w:t>
      </w:r>
      <w:r w:rsidRPr="001030A3">
        <w:t xml:space="preserve">). Operational Experience </w:t>
      </w:r>
    </w:p>
    <w:p w14:paraId="30A1EBDF" w14:textId="7C837D03" w:rsidR="004121C6" w:rsidRDefault="004121C6" w:rsidP="00FD4C4F">
      <w:pPr>
        <w:jc w:val="left"/>
      </w:pPr>
      <w:r>
        <w:t xml:space="preserve">Using no more than </w:t>
      </w:r>
      <w:r w:rsidR="0091562C" w:rsidRPr="00307D37">
        <w:rPr>
          <w:b/>
          <w:bCs/>
        </w:rPr>
        <w:t>t</w:t>
      </w:r>
      <w:r w:rsidR="00AD0D65">
        <w:rPr>
          <w:b/>
          <w:bCs/>
        </w:rPr>
        <w:t>wo</w:t>
      </w:r>
      <w:r w:rsidR="0091562C" w:rsidRPr="00307D37">
        <w:rPr>
          <w:b/>
          <w:bCs/>
        </w:rPr>
        <w:t xml:space="preserve"> (</w:t>
      </w:r>
      <w:r w:rsidR="00AD0D65">
        <w:rPr>
          <w:b/>
          <w:bCs/>
        </w:rPr>
        <w:t>2</w:t>
      </w:r>
      <w:r w:rsidR="0091562C" w:rsidRPr="00307D37">
        <w:rPr>
          <w:b/>
          <w:bCs/>
        </w:rPr>
        <w:t>)</w:t>
      </w:r>
      <w:r w:rsidRPr="00307D37">
        <w:rPr>
          <w:b/>
          <w:bCs/>
        </w:rPr>
        <w:t xml:space="preserve"> pages</w:t>
      </w:r>
      <w:r>
        <w:t>, including all text, pictures, graphs, etc.:</w:t>
      </w:r>
    </w:p>
    <w:p w14:paraId="1A19DEB6" w14:textId="10AC1ECC" w:rsidR="00D30339" w:rsidRDefault="004121C6" w:rsidP="00307D37">
      <w:pPr>
        <w:jc w:val="left"/>
      </w:pPr>
      <w:r>
        <w:t xml:space="preserve">Describe the </w:t>
      </w:r>
      <w:r w:rsidR="007975E6">
        <w:t xml:space="preserve">Offeror’s </w:t>
      </w:r>
      <w:r>
        <w:t>experience operati</w:t>
      </w:r>
      <w:r w:rsidR="00521625">
        <w:t>ng</w:t>
      </w:r>
      <w:r>
        <w:t xml:space="preserve"> and manag</w:t>
      </w:r>
      <w:r w:rsidR="00521625">
        <w:t>ing</w:t>
      </w:r>
      <w:r>
        <w:t xml:space="preserve"> </w:t>
      </w:r>
      <w:r w:rsidR="00921538">
        <w:t xml:space="preserve">services </w:t>
      </w:r>
      <w:proofErr w:type="gramStart"/>
      <w:r w:rsidR="00921538">
        <w:t>similar to</w:t>
      </w:r>
      <w:proofErr w:type="gramEnd"/>
      <w:r w:rsidR="00921538">
        <w:t xml:space="preserve"> those required by the Draft Contract by providing </w:t>
      </w:r>
      <w:r w:rsidR="00921538" w:rsidRPr="004C3438">
        <w:rPr>
          <w:b/>
          <w:bCs/>
        </w:rPr>
        <w:t>one</w:t>
      </w:r>
      <w:r w:rsidR="00921538" w:rsidRPr="041AFA87">
        <w:rPr>
          <w:b/>
          <w:bCs/>
        </w:rPr>
        <w:t xml:space="preserve"> example</w:t>
      </w:r>
      <w:r w:rsidR="00921538">
        <w:t xml:space="preserve"> </w:t>
      </w:r>
      <w:proofErr w:type="gramStart"/>
      <w:r w:rsidR="007120BE" w:rsidRPr="004C3438">
        <w:t>similar to</w:t>
      </w:r>
      <w:proofErr w:type="gramEnd"/>
      <w:r w:rsidR="007120BE">
        <w:t xml:space="preserve"> </w:t>
      </w:r>
      <w:r w:rsidR="00C439FC">
        <w:t xml:space="preserve">the required service of </w:t>
      </w:r>
      <w:r w:rsidR="008F1F18">
        <w:t>Guided</w:t>
      </w:r>
      <w:r w:rsidR="00C439FC">
        <w:t xml:space="preserve"> Interpretive Saddle and Pack Stock Tours. </w:t>
      </w:r>
      <w:r w:rsidR="00462293" w:rsidRPr="001259E4">
        <w:t xml:space="preserve">The Business Opportunity (Part I of this Prospectus) includes a summary of </w:t>
      </w:r>
      <w:r w:rsidR="00792816" w:rsidRPr="001259E4">
        <w:t xml:space="preserve">the </w:t>
      </w:r>
      <w:r w:rsidR="00AC61D5" w:rsidRPr="001259E4">
        <w:t xml:space="preserve">required </w:t>
      </w:r>
      <w:r w:rsidR="00792816" w:rsidRPr="001259E4">
        <w:t xml:space="preserve">service. </w:t>
      </w:r>
      <w:r w:rsidR="001F7D13" w:rsidRPr="001259E4">
        <w:t xml:space="preserve">Offerors should review the </w:t>
      </w:r>
      <w:r w:rsidR="00BE3EBE" w:rsidRPr="001259E4">
        <w:t xml:space="preserve">applicable </w:t>
      </w:r>
      <w:r w:rsidR="001F7D13" w:rsidRPr="001259E4">
        <w:t xml:space="preserve">service standards, including the description of the service classification, on the </w:t>
      </w:r>
      <w:hyperlink r:id="rId22" w:history="1">
        <w:r w:rsidR="001F7D13" w:rsidRPr="001259E4">
          <w:rPr>
            <w:rStyle w:val="Hyperlink"/>
          </w:rPr>
          <w:t xml:space="preserve">Service’s </w:t>
        </w:r>
        <w:r w:rsidR="009852A1" w:rsidRPr="001259E4">
          <w:rPr>
            <w:rStyle w:val="Hyperlink"/>
          </w:rPr>
          <w:t xml:space="preserve">Concessions </w:t>
        </w:r>
        <w:r w:rsidR="001F7D13" w:rsidRPr="001259E4">
          <w:rPr>
            <w:rStyle w:val="Hyperlink"/>
          </w:rPr>
          <w:t>website (Concessioner Tools, Standards and Evaluations)</w:t>
        </w:r>
      </w:hyperlink>
      <w:r w:rsidR="001F7D13" w:rsidRPr="001259E4">
        <w:t xml:space="preserve"> to ensure </w:t>
      </w:r>
      <w:r w:rsidR="00E0646F" w:rsidRPr="001259E4">
        <w:t>they</w:t>
      </w:r>
      <w:r w:rsidR="001F7D13" w:rsidRPr="001259E4">
        <w:t xml:space="preserve"> understand the </w:t>
      </w:r>
      <w:r w:rsidR="00B87F87" w:rsidRPr="001259E4">
        <w:t xml:space="preserve">applicable standards and </w:t>
      </w:r>
      <w:r w:rsidR="001F7D13" w:rsidRPr="001259E4">
        <w:t>classifications</w:t>
      </w:r>
      <w:r w:rsidR="003074D7" w:rsidRPr="001259E4">
        <w:t xml:space="preserve"> in providing </w:t>
      </w:r>
      <w:r w:rsidR="00A348EE" w:rsidRPr="001259E4">
        <w:t>examples</w:t>
      </w:r>
      <w:r w:rsidR="001F7D13" w:rsidRPr="001259E4">
        <w:t>.</w:t>
      </w:r>
      <w:r w:rsidR="001F7D13">
        <w:t xml:space="preserve"> </w:t>
      </w:r>
      <w:r w:rsidR="006A7A3E">
        <w:t xml:space="preserve">The Service prefers examples that demonstrate experience within the last five years. </w:t>
      </w:r>
    </w:p>
    <w:p w14:paraId="4EE29B75" w14:textId="1FB1E7C4" w:rsidR="004121C6" w:rsidRDefault="004121C6" w:rsidP="00307D37">
      <w:pPr>
        <w:jc w:val="left"/>
      </w:pPr>
      <w:r w:rsidRPr="00016576">
        <w:t>If the Offeror is not yet in existence</w:t>
      </w:r>
      <w:r w:rsidR="00CB7AB9" w:rsidRPr="00016576">
        <w:t xml:space="preserve">, </w:t>
      </w:r>
      <w:r w:rsidR="00012307" w:rsidRPr="00016576">
        <w:t>the Offeror was formed recently and has no financial or operating history</w:t>
      </w:r>
      <w:r w:rsidRPr="00016576">
        <w:t xml:space="preserve">, </w:t>
      </w:r>
      <w:r w:rsidR="005869FA" w:rsidRPr="00016576">
        <w:t xml:space="preserve">or </w:t>
      </w:r>
      <w:r w:rsidRPr="00016576">
        <w:t>the Offeror relies on the experience of a</w:t>
      </w:r>
      <w:r w:rsidR="00AE4559">
        <w:t>n</w:t>
      </w:r>
      <w:r w:rsidRPr="00016576">
        <w:t xml:space="preserve"> </w:t>
      </w:r>
      <w:r w:rsidR="00AE4559">
        <w:t>affiliated</w:t>
      </w:r>
      <w:r w:rsidR="00AE4559" w:rsidRPr="00016576">
        <w:t xml:space="preserve"> </w:t>
      </w:r>
      <w:r w:rsidRPr="00016576">
        <w:t xml:space="preserve">entity, such as </w:t>
      </w:r>
      <w:r w:rsidR="00777D2C" w:rsidRPr="00016576">
        <w:t>its parent company or a subsidiary of its parent company</w:t>
      </w:r>
      <w:r w:rsidRPr="00016576">
        <w:t>, explain how</w:t>
      </w:r>
      <w:r w:rsidR="005E60B5">
        <w:t xml:space="preserve"> </w:t>
      </w:r>
      <w:r w:rsidR="00BC7CA5" w:rsidRPr="00016576">
        <w:t xml:space="preserve">such experience will carry over to the Offeror directly and how </w:t>
      </w:r>
      <w:r w:rsidRPr="00016576">
        <w:t xml:space="preserve">that entity’s experience will benefit the Offeror’s operations. For each example discussed, </w:t>
      </w:r>
      <w:r w:rsidR="009766E8">
        <w:t>submit</w:t>
      </w:r>
      <w:r w:rsidRPr="00016576">
        <w:t xml:space="preserve"> the following information segmented by operating department. </w:t>
      </w:r>
    </w:p>
    <w:p w14:paraId="2A06E5DF" w14:textId="3E43EE4D" w:rsidR="006A7A3E" w:rsidRDefault="006A7A3E" w:rsidP="00307D37">
      <w:pPr>
        <w:jc w:val="left"/>
      </w:pPr>
      <w:r>
        <w:t xml:space="preserve">If the Offeror provides more than one example of operational experience, the Service will evaluate only the first example. </w:t>
      </w:r>
    </w:p>
    <w:p w14:paraId="6672C25A" w14:textId="4799B187" w:rsidR="004121C6" w:rsidRDefault="00B134B9" w:rsidP="00FD4C4F">
      <w:pPr>
        <w:jc w:val="left"/>
      </w:pPr>
      <w:r>
        <w:t xml:space="preserve">Submit the following </w:t>
      </w:r>
      <w:r w:rsidR="00B63B9D">
        <w:t>i</w:t>
      </w:r>
      <w:r w:rsidR="004121C6">
        <w:t xml:space="preserve">nformation </w:t>
      </w:r>
      <w:r>
        <w:t xml:space="preserve">for each </w:t>
      </w:r>
      <w:r w:rsidR="00E82CF4">
        <w:t>example:</w:t>
      </w:r>
    </w:p>
    <w:p w14:paraId="5B96D148" w14:textId="77777777" w:rsidR="004121C6" w:rsidRPr="00A4643D" w:rsidRDefault="004121C6" w:rsidP="009F349C">
      <w:pPr>
        <w:pStyle w:val="ListParagraph"/>
        <w:numPr>
          <w:ilvl w:val="0"/>
          <w:numId w:val="13"/>
        </w:numPr>
        <w:suppressAutoHyphens w:val="0"/>
        <w:spacing w:after="160" w:line="259" w:lineRule="auto"/>
        <w:contextualSpacing/>
      </w:pPr>
      <w:r w:rsidRPr="00A4643D">
        <w:t xml:space="preserve">Name and location of operation </w:t>
      </w:r>
    </w:p>
    <w:p w14:paraId="43E7A826" w14:textId="44B72374" w:rsidR="004121C6" w:rsidRPr="00A4643D" w:rsidRDefault="004121C6" w:rsidP="041AFA87">
      <w:pPr>
        <w:pStyle w:val="ListParagraph"/>
        <w:numPr>
          <w:ilvl w:val="0"/>
          <w:numId w:val="13"/>
        </w:numPr>
        <w:suppressAutoHyphens w:val="0"/>
        <w:spacing w:after="160" w:line="259" w:lineRule="auto"/>
        <w:contextualSpacing/>
        <w:rPr>
          <w:rFonts w:eastAsiaTheme="minorEastAsia"/>
          <w:color w:val="000000" w:themeColor="text1"/>
        </w:rPr>
      </w:pPr>
      <w:r w:rsidRPr="041AFA87">
        <w:rPr>
          <w:color w:val="000000" w:themeColor="text1"/>
        </w:rPr>
        <w:t>Nature of the Offeror’s involvement</w:t>
      </w:r>
      <w:r w:rsidR="007845A4">
        <w:rPr>
          <w:color w:val="000000" w:themeColor="text1"/>
        </w:rPr>
        <w:t xml:space="preserve"> and</w:t>
      </w:r>
      <w:r w:rsidRPr="041AFA87">
        <w:rPr>
          <w:color w:val="000000" w:themeColor="text1"/>
        </w:rPr>
        <w:t xml:space="preserve"> status of business (e.g., owned and operated by Offeror, sold, open but no longer operated by Offeror, closed, etc.)</w:t>
      </w:r>
    </w:p>
    <w:p w14:paraId="60F0784D" w14:textId="40F9B571" w:rsidR="004121C6" w:rsidRDefault="004121C6" w:rsidP="00CA2EDC">
      <w:pPr>
        <w:pStyle w:val="ListParagraph"/>
        <w:numPr>
          <w:ilvl w:val="0"/>
          <w:numId w:val="13"/>
        </w:numPr>
        <w:suppressAutoHyphens w:val="0"/>
        <w:spacing w:after="160" w:line="259" w:lineRule="auto"/>
        <w:contextualSpacing/>
      </w:pPr>
      <w:r>
        <w:t xml:space="preserve">Time frame of experience, with dates </w:t>
      </w:r>
    </w:p>
    <w:p w14:paraId="29342709" w14:textId="4EDFEF94" w:rsidR="003C0430" w:rsidRDefault="003C0430" w:rsidP="00CA2EDC">
      <w:pPr>
        <w:pStyle w:val="ListParagraph"/>
        <w:numPr>
          <w:ilvl w:val="0"/>
          <w:numId w:val="13"/>
        </w:numPr>
        <w:suppressAutoHyphens w:val="0"/>
        <w:spacing w:after="160" w:line="259" w:lineRule="auto"/>
        <w:contextualSpacing/>
      </w:pPr>
      <w:r>
        <w:t>Description of services provided</w:t>
      </w:r>
    </w:p>
    <w:p w14:paraId="0444173D" w14:textId="43D0DD41" w:rsidR="004121C6" w:rsidRDefault="004121C6" w:rsidP="009F349C">
      <w:pPr>
        <w:pStyle w:val="ListParagraph"/>
        <w:numPr>
          <w:ilvl w:val="0"/>
          <w:numId w:val="13"/>
        </w:numPr>
        <w:suppressAutoHyphens w:val="0"/>
        <w:spacing w:after="160" w:line="259" w:lineRule="auto"/>
        <w:contextualSpacing/>
      </w:pPr>
      <w:r>
        <w:t xml:space="preserve">Annual gross receipts </w:t>
      </w:r>
      <w:r w:rsidRPr="009732D7">
        <w:t xml:space="preserve">for the most recent </w:t>
      </w:r>
      <w:r>
        <w:t xml:space="preserve">year/season </w:t>
      </w:r>
      <w:r w:rsidRPr="009732D7">
        <w:t>of operation in which the Offeror was involved with the business</w:t>
      </w:r>
    </w:p>
    <w:p w14:paraId="433C3CE7" w14:textId="3EC4EED7" w:rsidR="004121C6" w:rsidRDefault="004121C6" w:rsidP="009F349C">
      <w:pPr>
        <w:pStyle w:val="ListParagraph"/>
        <w:numPr>
          <w:ilvl w:val="0"/>
          <w:numId w:val="13"/>
        </w:numPr>
        <w:suppressAutoHyphens w:val="0"/>
        <w:spacing w:after="160" w:line="259" w:lineRule="auto"/>
        <w:contextualSpacing/>
      </w:pPr>
      <w:r w:rsidRPr="00CB3E81">
        <w:t xml:space="preserve">Operating season </w:t>
      </w:r>
    </w:p>
    <w:p w14:paraId="2B96E070" w14:textId="155EE6BB" w:rsidR="007E6765" w:rsidRPr="00CB3E81" w:rsidRDefault="007E6765" w:rsidP="009F349C">
      <w:pPr>
        <w:pStyle w:val="ListParagraph"/>
        <w:numPr>
          <w:ilvl w:val="0"/>
          <w:numId w:val="13"/>
        </w:numPr>
        <w:suppressAutoHyphens w:val="0"/>
        <w:spacing w:after="160" w:line="259" w:lineRule="auto"/>
        <w:contextualSpacing/>
      </w:pPr>
      <w:r>
        <w:t>Average number of trips and customers per trip for the past two years</w:t>
      </w:r>
    </w:p>
    <w:p w14:paraId="4383E690" w14:textId="0DB31B22" w:rsidR="006A7A3E" w:rsidRPr="006A7A3E" w:rsidRDefault="004121C6" w:rsidP="006A7A3E">
      <w:pPr>
        <w:pStyle w:val="ListParagraph"/>
        <w:numPr>
          <w:ilvl w:val="0"/>
          <w:numId w:val="13"/>
        </w:numPr>
        <w:suppressAutoHyphens w:val="0"/>
        <w:spacing w:after="160" w:line="259" w:lineRule="auto"/>
        <w:contextualSpacing/>
        <w:rPr>
          <w:rFonts w:eastAsiaTheme="minorEastAsia"/>
        </w:rPr>
      </w:pPr>
      <w:r w:rsidRPr="00CB3E81">
        <w:t xml:space="preserve">Any operating conditions or challenges </w:t>
      </w:r>
      <w:proofErr w:type="gramStart"/>
      <w:r w:rsidR="003465C3" w:rsidRPr="00CB3E81">
        <w:t>similar to</w:t>
      </w:r>
      <w:proofErr w:type="gramEnd"/>
      <w:r w:rsidR="003465C3" w:rsidRPr="00CB3E81">
        <w:t xml:space="preserve"> the operating conditions or challenges</w:t>
      </w:r>
      <w:r w:rsidR="008E7C23" w:rsidRPr="00CB3E81">
        <w:t xml:space="preserve"> </w:t>
      </w:r>
      <w:r w:rsidR="009D555B" w:rsidRPr="00CB3E81">
        <w:t>of the services require</w:t>
      </w:r>
      <w:r w:rsidR="00DA3E68" w:rsidRPr="00CB3E81">
        <w:t xml:space="preserve">d by </w:t>
      </w:r>
      <w:proofErr w:type="gramStart"/>
      <w:r w:rsidR="00DA3E68" w:rsidRPr="00CB3E81">
        <w:t>the Draft</w:t>
      </w:r>
      <w:proofErr w:type="gramEnd"/>
      <w:r w:rsidR="00DA3E68" w:rsidRPr="00CB3E81">
        <w:t xml:space="preserve"> Contract</w:t>
      </w:r>
      <w:r w:rsidR="00FC2B45" w:rsidRPr="00CB3E81">
        <w:t>. The Business Opportunity (Part I of this Prospectus) includes a summary of these operating conditions or challenges</w:t>
      </w:r>
      <w:r w:rsidRPr="00CB3E81">
        <w:t xml:space="preserve"> </w:t>
      </w:r>
    </w:p>
    <w:p w14:paraId="7B0F8E7A" w14:textId="77777777" w:rsidR="00472426" w:rsidRDefault="00472426">
      <w:pPr>
        <w:suppressAutoHyphens w:val="0"/>
        <w:spacing w:before="60" w:after="60"/>
        <w:jc w:val="left"/>
        <w:rPr>
          <w:b/>
          <w:u w:val="single"/>
        </w:rPr>
      </w:pPr>
      <w:r>
        <w:rPr>
          <w:u w:val="single"/>
        </w:rPr>
        <w:br w:type="page"/>
      </w:r>
    </w:p>
    <w:p w14:paraId="2A196AF9" w14:textId="3C8FFDFC" w:rsidR="008C0E5A" w:rsidRPr="00472426" w:rsidRDefault="007B3625" w:rsidP="00472426">
      <w:pPr>
        <w:pStyle w:val="Heading3"/>
      </w:pPr>
      <w:r w:rsidRPr="00472426">
        <w:lastRenderedPageBreak/>
        <w:t>Subfactor 3(</w:t>
      </w:r>
      <w:r w:rsidR="007E6765" w:rsidRPr="00472426">
        <w:t>b</w:t>
      </w:r>
      <w:r w:rsidR="00035B01" w:rsidRPr="00472426">
        <w:t>)</w:t>
      </w:r>
      <w:r w:rsidR="008C0E5A" w:rsidRPr="00472426">
        <w:t>. Violations or Infractions</w:t>
      </w:r>
      <w:r w:rsidR="00177798" w:rsidRPr="00472426">
        <w:t xml:space="preserve"> </w:t>
      </w:r>
    </w:p>
    <w:p w14:paraId="5ABCBB85" w14:textId="46813F1E" w:rsidR="0001172F" w:rsidRPr="00F80588" w:rsidRDefault="00871122" w:rsidP="00D72A8B">
      <w:pPr>
        <w:jc w:val="left"/>
      </w:pPr>
      <w:r w:rsidRPr="00F80588">
        <w:t>The Service is aware that any business may receive the occasional notice of violation, penalty, fine, less than satisfactory public health rating, or similar regulatory notice from a federal, state, or local agency</w:t>
      </w:r>
      <w:r w:rsidR="0091686C" w:rsidRPr="00F80588">
        <w:t xml:space="preserve">, such as </w:t>
      </w:r>
      <w:r w:rsidR="00645E3C" w:rsidRPr="00F80588">
        <w:t>from the U.S</w:t>
      </w:r>
      <w:r w:rsidR="0025509E" w:rsidRPr="00F80588">
        <w:t>.</w:t>
      </w:r>
      <w:r w:rsidR="00645E3C" w:rsidRPr="00F80588">
        <w:t xml:space="preserve"> Public Health Service, OSHA, DOL, EPA, state </w:t>
      </w:r>
      <w:r w:rsidR="0025509E" w:rsidRPr="00F80588">
        <w:t xml:space="preserve">or local </w:t>
      </w:r>
      <w:r w:rsidR="00645E3C" w:rsidRPr="00F80588">
        <w:t xml:space="preserve">department of health, </w:t>
      </w:r>
      <w:r w:rsidR="00CC6854" w:rsidRPr="00F80588">
        <w:t>etc.</w:t>
      </w:r>
      <w:r w:rsidRPr="00F80588">
        <w:t xml:space="preserve"> (hereinafter collectively referred to as “Infractions”). The Service is interested in understanding how your business manages these Infractions and your overall strategy to minimize Infractions.</w:t>
      </w:r>
      <w:r w:rsidR="006F43FE" w:rsidRPr="00F80588">
        <w:t xml:space="preserve"> </w:t>
      </w:r>
    </w:p>
    <w:p w14:paraId="1F92C071" w14:textId="61D16041" w:rsidR="007265BF" w:rsidRPr="00F80588" w:rsidRDefault="007265BF" w:rsidP="00D72A8B">
      <w:pPr>
        <w:jc w:val="left"/>
      </w:pPr>
      <w:r w:rsidRPr="00F80588">
        <w:rPr>
          <w:i/>
        </w:rPr>
        <w:t xml:space="preserve">Related Entities. </w:t>
      </w:r>
      <w:r w:rsidRPr="00F80588">
        <w:t>In responding to this subfactor, consider the Offeror</w:t>
      </w:r>
      <w:r w:rsidR="00491D0B" w:rsidRPr="00F80588">
        <w:t>,</w:t>
      </w:r>
      <w:r w:rsidRPr="00F80588">
        <w:t xml:space="preserve"> all of its </w:t>
      </w:r>
      <w:r w:rsidR="002B6752" w:rsidRPr="00F80588">
        <w:t>owners</w:t>
      </w:r>
      <w:r w:rsidR="00316134" w:rsidRPr="00F80588">
        <w:t>, directors,</w:t>
      </w:r>
      <w:r w:rsidR="002B6752" w:rsidRPr="00F80588">
        <w:t xml:space="preserve"> </w:t>
      </w:r>
      <w:r w:rsidR="009830DA" w:rsidRPr="00F80588">
        <w:t xml:space="preserve">and officers </w:t>
      </w:r>
      <w:r w:rsidRPr="00F80588">
        <w:t>(for corporations, their executive officers, directors, and controlling shareholders; for partnerships, their general partners; for limited liability companies, their managing members and managers, if any; and for joint ventures, each venturer)</w:t>
      </w:r>
      <w:r w:rsidR="00CE65E1" w:rsidRPr="00F80588">
        <w:t>,</w:t>
      </w:r>
      <w:r w:rsidRPr="00F80588">
        <w:t xml:space="preserve"> and all parent entities, subsidiaries, </w:t>
      </w:r>
      <w:r w:rsidR="005E2EE0" w:rsidRPr="00F80588">
        <w:t xml:space="preserve">and </w:t>
      </w:r>
      <w:r w:rsidR="00AE4559" w:rsidRPr="00F80588">
        <w:t xml:space="preserve">affiliated </w:t>
      </w:r>
      <w:r w:rsidRPr="00F80588">
        <w:t xml:space="preserve">entities under the </w:t>
      </w:r>
      <w:r w:rsidR="000F102F" w:rsidRPr="00F80588">
        <w:t xml:space="preserve">same </w:t>
      </w:r>
      <w:r w:rsidRPr="00F80588">
        <w:t>primary organizational entity (</w:t>
      </w:r>
      <w:r w:rsidR="007110BD" w:rsidRPr="00F80588">
        <w:t>e.g.</w:t>
      </w:r>
      <w:r w:rsidR="00DA0723" w:rsidRPr="00F80588">
        <w:t xml:space="preserve">, all subsidiaries </w:t>
      </w:r>
      <w:r w:rsidR="00E955F0" w:rsidRPr="00F80588">
        <w:t>of</w:t>
      </w:r>
      <w:r w:rsidRPr="00F80588">
        <w:t xml:space="preserve"> </w:t>
      </w:r>
      <w:r w:rsidR="00DA0723" w:rsidRPr="00F80588">
        <w:t>the Offeror’s</w:t>
      </w:r>
      <w:r w:rsidRPr="00F80588">
        <w:t xml:space="preserve"> parent </w:t>
      </w:r>
      <w:r w:rsidR="00DA0723" w:rsidRPr="00F80588">
        <w:t>entity</w:t>
      </w:r>
      <w:r w:rsidRPr="00F80588">
        <w:t>)</w:t>
      </w:r>
      <w:r w:rsidR="002E224C" w:rsidRPr="00F80588">
        <w:t xml:space="preserve">, </w:t>
      </w:r>
      <w:r w:rsidR="00954098" w:rsidRPr="00F80588">
        <w:t>as well as</w:t>
      </w:r>
      <w:r w:rsidR="002A2EB5" w:rsidRPr="00F80588">
        <w:t xml:space="preserve"> </w:t>
      </w:r>
      <w:r w:rsidR="002A2EB5" w:rsidRPr="004C3438">
        <w:t>the example you provided for Subfactor 3(a).</w:t>
      </w:r>
    </w:p>
    <w:p w14:paraId="2C29A6FA" w14:textId="66B7D6E7" w:rsidR="00871122" w:rsidRPr="00F80588" w:rsidRDefault="00EF7DE3" w:rsidP="00D72A8B">
      <w:pPr>
        <w:jc w:val="left"/>
      </w:pPr>
      <w:r w:rsidRPr="00F80588">
        <w:t>Please</w:t>
      </w:r>
      <w:r w:rsidR="006B6038" w:rsidRPr="00F80588">
        <w:t xml:space="preserve"> note, the Service </w:t>
      </w:r>
      <w:r w:rsidR="009850FE" w:rsidRPr="00F80588">
        <w:t xml:space="preserve">may </w:t>
      </w:r>
      <w:r w:rsidR="00883C47" w:rsidRPr="00F80588">
        <w:t>consider</w:t>
      </w:r>
      <w:r w:rsidR="005A6E21" w:rsidRPr="00F80588">
        <w:t xml:space="preserve"> its own</w:t>
      </w:r>
      <w:r w:rsidR="00D071AE" w:rsidRPr="00F80588">
        <w:t xml:space="preserve"> information</w:t>
      </w:r>
      <w:r w:rsidR="00D85BBF" w:rsidRPr="00F80588">
        <w:t xml:space="preserve">, including </w:t>
      </w:r>
      <w:r w:rsidR="00BF46D2" w:rsidRPr="00F80588">
        <w:t>information from Annual Overall Rating</w:t>
      </w:r>
      <w:r w:rsidR="002D341A" w:rsidRPr="00F80588">
        <w:t xml:space="preserve"> report</w:t>
      </w:r>
      <w:r w:rsidR="00BF46D2" w:rsidRPr="00F80588">
        <w:t>s,</w:t>
      </w:r>
      <w:r w:rsidR="00D071AE" w:rsidRPr="00F80588">
        <w:t xml:space="preserve"> and</w:t>
      </w:r>
      <w:r w:rsidR="009850FE" w:rsidRPr="00F80588">
        <w:t xml:space="preserve"> </w:t>
      </w:r>
      <w:r w:rsidR="00014B93" w:rsidRPr="00F80588">
        <w:t xml:space="preserve">other </w:t>
      </w:r>
      <w:r w:rsidR="009850FE" w:rsidRPr="00F80588">
        <w:t>official, publicly available information</w:t>
      </w:r>
      <w:r w:rsidR="00211309" w:rsidRPr="00F80588">
        <w:t>, such as local department of health inspections,</w:t>
      </w:r>
      <w:r w:rsidR="009850FE" w:rsidRPr="00F80588">
        <w:t xml:space="preserve"> when reviewing </w:t>
      </w:r>
      <w:r w:rsidR="00014B93" w:rsidRPr="00F80588">
        <w:t xml:space="preserve">your </w:t>
      </w:r>
      <w:r w:rsidR="009850FE" w:rsidRPr="00F80588">
        <w:t>response</w:t>
      </w:r>
      <w:r w:rsidR="0001172F" w:rsidRPr="00F80588">
        <w:t>.</w:t>
      </w:r>
    </w:p>
    <w:p w14:paraId="54F79A76" w14:textId="3D22BE93" w:rsidR="00871122" w:rsidRPr="00F80588" w:rsidRDefault="00871122" w:rsidP="00D72A8B">
      <w:pPr>
        <w:jc w:val="left"/>
      </w:pPr>
      <w:r w:rsidRPr="00F80588">
        <w:t xml:space="preserve">Using not more than </w:t>
      </w:r>
      <w:r w:rsidR="007E6765" w:rsidRPr="00AD0D65">
        <w:rPr>
          <w:b/>
          <w:bCs/>
        </w:rPr>
        <w:t>two</w:t>
      </w:r>
      <w:r w:rsidR="002A3E43">
        <w:t xml:space="preserve"> </w:t>
      </w:r>
      <w:r w:rsidR="004A4635" w:rsidRPr="00F80588">
        <w:rPr>
          <w:b/>
          <w:bCs/>
        </w:rPr>
        <w:t>(</w:t>
      </w:r>
      <w:r w:rsidR="007E6765" w:rsidRPr="00F80588">
        <w:rPr>
          <w:b/>
          <w:bCs/>
        </w:rPr>
        <w:t>2</w:t>
      </w:r>
      <w:r w:rsidR="004A4635" w:rsidRPr="00F80588">
        <w:rPr>
          <w:b/>
          <w:bCs/>
        </w:rPr>
        <w:t xml:space="preserve">) </w:t>
      </w:r>
      <w:r w:rsidRPr="00F80588">
        <w:rPr>
          <w:b/>
          <w:bCs/>
        </w:rPr>
        <w:t>pages</w:t>
      </w:r>
      <w:r w:rsidRPr="00F80588">
        <w:t xml:space="preserve">, including text, pictures, and graphs, </w:t>
      </w:r>
      <w:r w:rsidR="00131CBD" w:rsidRPr="00F80588">
        <w:t>provide the following information:</w:t>
      </w:r>
      <w:r w:rsidRPr="00F80588">
        <w:t xml:space="preserve"> </w:t>
      </w:r>
    </w:p>
    <w:p w14:paraId="607DB84C" w14:textId="78F5E2AB" w:rsidR="003879C4" w:rsidRDefault="00C760C0" w:rsidP="000A023D">
      <w:pPr>
        <w:pStyle w:val="ListParagraph"/>
        <w:numPr>
          <w:ilvl w:val="0"/>
          <w:numId w:val="4"/>
        </w:numPr>
        <w:ind w:left="720"/>
      </w:pPr>
      <w:r w:rsidRPr="00F80588">
        <w:t>List and d</w:t>
      </w:r>
      <w:r w:rsidR="00871122" w:rsidRPr="00F80588">
        <w:t xml:space="preserve">escribe all </w:t>
      </w:r>
      <w:r w:rsidR="009A0D73" w:rsidRPr="00F80588">
        <w:t>I</w:t>
      </w:r>
      <w:r w:rsidR="00871122" w:rsidRPr="00F80588">
        <w:t xml:space="preserve">nfractions that have occurred in your </w:t>
      </w:r>
      <w:r w:rsidR="00E55FC2" w:rsidRPr="00F80588">
        <w:t xml:space="preserve">and your Related Entities’ </w:t>
      </w:r>
      <w:r w:rsidR="00871122" w:rsidRPr="00F80588">
        <w:t xml:space="preserve">operations in the past five years </w:t>
      </w:r>
      <w:r w:rsidR="00C0680C" w:rsidRPr="00F80588">
        <w:t>related to</w:t>
      </w:r>
      <w:r w:rsidR="002E7E93" w:rsidRPr="00F80588">
        <w:t xml:space="preserve"> services that are</w:t>
      </w:r>
      <w:r w:rsidR="00C0680C" w:rsidRPr="00F80588">
        <w:t xml:space="preserve"> the same or </w:t>
      </w:r>
      <w:proofErr w:type="gramStart"/>
      <w:r w:rsidR="00C0680C" w:rsidRPr="00F80588">
        <w:t xml:space="preserve">similar </w:t>
      </w:r>
      <w:r w:rsidR="00896E1B" w:rsidRPr="00F80588">
        <w:t>to</w:t>
      </w:r>
      <w:proofErr w:type="gramEnd"/>
      <w:r w:rsidR="00896E1B" w:rsidRPr="00F80588">
        <w:t xml:space="preserve"> the </w:t>
      </w:r>
      <w:r w:rsidR="00C0680C" w:rsidRPr="00F80588">
        <w:t xml:space="preserve">required </w:t>
      </w:r>
      <w:r w:rsidR="00B92941" w:rsidRPr="00F80588">
        <w:t>services under</w:t>
      </w:r>
      <w:r w:rsidR="00C0680C" w:rsidRPr="00F80588">
        <w:t xml:space="preserve"> </w:t>
      </w:r>
      <w:r w:rsidR="003C5472" w:rsidRPr="00F80588">
        <w:t>the Draft Contract</w:t>
      </w:r>
      <w:r w:rsidR="007A0947" w:rsidRPr="00F80588">
        <w:t>:</w:t>
      </w:r>
      <w:r w:rsidR="007E6765" w:rsidRPr="00F80588">
        <w:t xml:space="preserve"> Guided Interpretive Saddle and Pack Stock Tours.</w:t>
      </w:r>
      <w:r w:rsidR="003C5472" w:rsidRPr="00F80588">
        <w:t xml:space="preserve"> </w:t>
      </w:r>
    </w:p>
    <w:p w14:paraId="2E4374D8" w14:textId="511AA74C" w:rsidR="003879C4" w:rsidRDefault="00D755C9" w:rsidP="003879C4">
      <w:pPr>
        <w:pStyle w:val="ListParagraph"/>
        <w:numPr>
          <w:ilvl w:val="0"/>
          <w:numId w:val="106"/>
        </w:numPr>
        <w:spacing w:before="60" w:after="60"/>
      </w:pPr>
      <w:r w:rsidRPr="00F80588">
        <w:t>If you</w:t>
      </w:r>
      <w:r w:rsidR="00F40AFA" w:rsidRPr="00F80588">
        <w:t xml:space="preserve"> did not receive any</w:t>
      </w:r>
      <w:r w:rsidR="00B60FC7" w:rsidRPr="00F80588">
        <w:t xml:space="preserve"> such</w:t>
      </w:r>
      <w:r w:rsidR="00693007">
        <w:t xml:space="preserve"> Infractions for </w:t>
      </w:r>
      <w:r w:rsidR="003879C4">
        <w:t xml:space="preserve">this </w:t>
      </w:r>
      <w:r w:rsidR="00182618" w:rsidRPr="009E6AF8">
        <w:t>service, y</w:t>
      </w:r>
      <w:r w:rsidR="0005325D" w:rsidRPr="009E6AF8">
        <w:t xml:space="preserve">ou must </w:t>
      </w:r>
      <w:r w:rsidR="00182618" w:rsidRPr="009E6AF8">
        <w:t>affirmatively state you</w:t>
      </w:r>
      <w:r w:rsidR="00182618">
        <w:t xml:space="preserve"> </w:t>
      </w:r>
      <w:r w:rsidR="00133F8A">
        <w:t xml:space="preserve">considered </w:t>
      </w:r>
      <w:r w:rsidR="00415B58">
        <w:t>th</w:t>
      </w:r>
      <w:r w:rsidR="00C72797">
        <w:t>at</w:t>
      </w:r>
      <w:r w:rsidR="00415B58">
        <w:t xml:space="preserve"> service and no Infractions occurred.</w:t>
      </w:r>
      <w:r w:rsidR="00182618">
        <w:t xml:space="preserve"> </w:t>
      </w:r>
    </w:p>
    <w:p w14:paraId="39ED924F" w14:textId="3EE69088" w:rsidR="00DB389F" w:rsidRDefault="00964080" w:rsidP="003879C4">
      <w:pPr>
        <w:pStyle w:val="ListParagraph"/>
        <w:numPr>
          <w:ilvl w:val="0"/>
          <w:numId w:val="106"/>
        </w:numPr>
        <w:spacing w:before="60" w:after="60"/>
      </w:pPr>
      <w:r>
        <w:t>If your response to Principal Selection Factor 3(a) included operations no longer controlled by the Offeror, Offeror</w:t>
      </w:r>
      <w:r w:rsidR="005067FE">
        <w:t>-</w:t>
      </w:r>
      <w:r>
        <w:t>Guarantor, or a Related Entity, you must also describe all Infractions that have occurred in the past five years in those operations when the Offeror, Offeror-Guarantor, or a Related Entity controlled the operation.</w:t>
      </w:r>
    </w:p>
    <w:p w14:paraId="6A12BAB0" w14:textId="72DCFF67" w:rsidR="00DB389F" w:rsidRDefault="00871122" w:rsidP="003879C4">
      <w:pPr>
        <w:pStyle w:val="ListParagraph"/>
        <w:numPr>
          <w:ilvl w:val="0"/>
          <w:numId w:val="4"/>
        </w:numPr>
        <w:spacing w:before="120"/>
        <w:ind w:left="720"/>
      </w:pPr>
      <w:r w:rsidRPr="00DB389F">
        <w:t>Explain how</w:t>
      </w:r>
      <w:r w:rsidR="00627623" w:rsidRPr="00DB389F">
        <w:t xml:space="preserve"> </w:t>
      </w:r>
      <w:r w:rsidR="00627623" w:rsidRPr="00BE72F9">
        <w:t xml:space="preserve">you </w:t>
      </w:r>
      <w:r w:rsidR="006577B5" w:rsidRPr="00BE72F9">
        <w:t xml:space="preserve">or your Related Entity </w:t>
      </w:r>
      <w:r w:rsidR="00627623" w:rsidRPr="00BE72F9">
        <w:t xml:space="preserve">responded to </w:t>
      </w:r>
      <w:r w:rsidR="00703853" w:rsidRPr="00BE72F9">
        <w:t>each</w:t>
      </w:r>
      <w:r w:rsidR="00627623" w:rsidRPr="00BE72F9">
        <w:t xml:space="preserve"> I</w:t>
      </w:r>
      <w:r w:rsidRPr="00BE72F9">
        <w:t xml:space="preserve">nfraction, including actions you </w:t>
      </w:r>
      <w:r w:rsidR="006577B5" w:rsidRPr="00BE72F9">
        <w:t xml:space="preserve">or your Related Entity </w:t>
      </w:r>
      <w:r w:rsidRPr="00BE72F9">
        <w:t xml:space="preserve">took </w:t>
      </w:r>
      <w:r w:rsidR="00627623" w:rsidRPr="00BE72F9">
        <w:t>to prevent a recurrence of the I</w:t>
      </w:r>
      <w:r w:rsidRPr="00BE72F9">
        <w:t>nfraction.</w:t>
      </w:r>
    </w:p>
    <w:p w14:paraId="65613634" w14:textId="20FA7F0D" w:rsidR="002B402E" w:rsidRDefault="002B402E" w:rsidP="002B402E">
      <w:pPr>
        <w:pStyle w:val="ListParagraph"/>
        <w:numPr>
          <w:ilvl w:val="0"/>
          <w:numId w:val="4"/>
        </w:numPr>
        <w:spacing w:before="120"/>
        <w:ind w:left="720"/>
      </w:pPr>
      <w:r w:rsidRPr="002D2FCF">
        <w:t xml:space="preserve">List, by name, the Related Entities (as defined above) you considered in providing the foregoing information. </w:t>
      </w:r>
    </w:p>
    <w:p w14:paraId="270C7D87" w14:textId="3C7DD68D" w:rsidR="00D32AA4" w:rsidRDefault="00D32AA4" w:rsidP="00AF4DE4">
      <w:r w:rsidRPr="00D32AA4">
        <w:t xml:space="preserve">Using not more than </w:t>
      </w:r>
      <w:r w:rsidR="007E6765" w:rsidRPr="009B2122">
        <w:rPr>
          <w:b/>
          <w:bCs/>
        </w:rPr>
        <w:t>two</w:t>
      </w:r>
      <w:r w:rsidRPr="009B2122">
        <w:rPr>
          <w:b/>
          <w:bCs/>
        </w:rPr>
        <w:t xml:space="preserve"> (</w:t>
      </w:r>
      <w:r w:rsidR="007E6765" w:rsidRPr="009B2122">
        <w:rPr>
          <w:b/>
          <w:bCs/>
        </w:rPr>
        <w:t>2</w:t>
      </w:r>
      <w:r w:rsidRPr="009B2122">
        <w:rPr>
          <w:b/>
          <w:bCs/>
        </w:rPr>
        <w:t>) pages</w:t>
      </w:r>
      <w:r w:rsidRPr="009B2122">
        <w:t>, including</w:t>
      </w:r>
      <w:r w:rsidRPr="00D32AA4">
        <w:t xml:space="preserve"> text, pictures, and graphs, provide the following information</w:t>
      </w:r>
      <w:r w:rsidR="004A671F">
        <w:t>:</w:t>
      </w:r>
    </w:p>
    <w:p w14:paraId="48BA412E" w14:textId="004EEA61" w:rsidR="00AD164B" w:rsidRDefault="00871122" w:rsidP="002B402E">
      <w:pPr>
        <w:pStyle w:val="ListParagraph"/>
        <w:numPr>
          <w:ilvl w:val="0"/>
          <w:numId w:val="4"/>
        </w:numPr>
        <w:ind w:left="720"/>
      </w:pPr>
      <w:r w:rsidRPr="00DB389F">
        <w:t xml:space="preserve">Describe your overall strategy to minimize </w:t>
      </w:r>
      <w:r w:rsidR="00627623" w:rsidRPr="00DB389F">
        <w:t>I</w:t>
      </w:r>
      <w:r w:rsidRPr="00DB389F">
        <w:t>nfractions</w:t>
      </w:r>
      <w:r w:rsidR="00F909C8">
        <w:t>.</w:t>
      </w:r>
    </w:p>
    <w:p w14:paraId="2DC3B902" w14:textId="395FAC89" w:rsidR="00871122" w:rsidRDefault="00AD164B" w:rsidP="002B402E">
      <w:pPr>
        <w:pStyle w:val="ListParagraph"/>
        <w:numPr>
          <w:ilvl w:val="0"/>
          <w:numId w:val="4"/>
        </w:numPr>
        <w:ind w:left="720"/>
      </w:pPr>
      <w:r>
        <w:t xml:space="preserve">Describe </w:t>
      </w:r>
      <w:r w:rsidR="00871122" w:rsidRPr="00DB389F">
        <w:t xml:space="preserve">how you resolve, or plan to resolve, </w:t>
      </w:r>
      <w:r w:rsidR="00627623" w:rsidRPr="00DB389F">
        <w:t>I</w:t>
      </w:r>
      <w:r w:rsidR="00871122" w:rsidRPr="00DB389F">
        <w:t>nfractions when they do occur.</w:t>
      </w:r>
    </w:p>
    <w:p w14:paraId="0390641C" w14:textId="77777777" w:rsidR="00AD164B" w:rsidRDefault="00AD164B" w:rsidP="00AD164B"/>
    <w:p w14:paraId="2295F5A0" w14:textId="77777777" w:rsidR="00AD164B" w:rsidRDefault="00AD164B" w:rsidP="00AD164B"/>
    <w:p w14:paraId="7782F838" w14:textId="77777777" w:rsidR="004916DC" w:rsidRDefault="004916DC" w:rsidP="004916DC">
      <w:pPr>
        <w:sectPr w:rsidR="004916DC" w:rsidSect="007753A4">
          <w:headerReference w:type="default" r:id="rId23"/>
          <w:footerReference w:type="default" r:id="rId24"/>
          <w:pgSz w:w="12240" w:h="15840"/>
          <w:pgMar w:top="1440" w:right="1440" w:bottom="1440" w:left="1440" w:header="723" w:footer="627" w:gutter="0"/>
          <w:cols w:space="720"/>
          <w:docGrid w:linePitch="272"/>
        </w:sectPr>
      </w:pPr>
    </w:p>
    <w:p w14:paraId="26C92A73" w14:textId="18E4CC11" w:rsidR="00E36FFA" w:rsidRPr="00FD0E2E" w:rsidRDefault="00402D53" w:rsidP="000C123C">
      <w:pPr>
        <w:pStyle w:val="Heading4"/>
        <w:jc w:val="center"/>
      </w:pPr>
      <w:r w:rsidRPr="00FD0E2E">
        <w:rPr>
          <w:noProof/>
          <w:color w:val="2B579A"/>
          <w:sz w:val="22"/>
          <w:szCs w:val="22"/>
          <w:shd w:val="clear" w:color="auto" w:fill="E6E6E6"/>
        </w:rPr>
        <w:lastRenderedPageBreak/>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5" cstate="print"/>
                    <a:stretch>
                      <a:fillRect/>
                    </a:stretch>
                  </pic:blipFill>
                  <pic:spPr>
                    <a:xfrm>
                      <a:off x="0" y="0"/>
                      <a:ext cx="685165" cy="685165"/>
                    </a:xfrm>
                    <a:prstGeom prst="rect">
                      <a:avLst/>
                    </a:prstGeom>
                  </pic:spPr>
                </pic:pic>
              </a:graphicData>
            </a:graphic>
          </wp:anchor>
        </w:drawing>
      </w:r>
      <w:r w:rsidRPr="00FD0E2E">
        <w:rPr>
          <w:noProof/>
          <w:color w:val="2B579A"/>
          <w:sz w:val="22"/>
          <w:szCs w:val="22"/>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6" cstate="print"/>
                    <a:stretch>
                      <a:fillRect/>
                    </a:stretch>
                  </pic:blipFill>
                  <pic:spPr>
                    <a:xfrm>
                      <a:off x="0" y="0"/>
                      <a:ext cx="529590" cy="685165"/>
                    </a:xfrm>
                    <a:prstGeom prst="rect">
                      <a:avLst/>
                    </a:prstGeom>
                  </pic:spPr>
                </pic:pic>
              </a:graphicData>
            </a:graphic>
          </wp:anchor>
        </w:drawing>
      </w:r>
      <w:r w:rsidR="00E36FFA" w:rsidRPr="00FD0E2E">
        <w:t>BUSINESS ORGANIZATION INFORMATION</w:t>
      </w:r>
    </w:p>
    <w:p w14:paraId="0E6E4F9B" w14:textId="6EDE9AA1" w:rsidR="0086534F" w:rsidRPr="00FD0E2E" w:rsidRDefault="00E36FFA" w:rsidP="0086534F">
      <w:pPr>
        <w:spacing w:before="2" w:after="0"/>
        <w:ind w:left="2546" w:right="2540"/>
        <w:jc w:val="center"/>
        <w:rPr>
          <w:rFonts w:cs="Arial"/>
          <w:b/>
        </w:rPr>
      </w:pPr>
      <w:r w:rsidRPr="00FD0E2E">
        <w:rPr>
          <w:rFonts w:cs="Arial"/>
          <w:b/>
        </w:rPr>
        <w:t>Corporation, L</w:t>
      </w:r>
      <w:r w:rsidR="00D23A40" w:rsidRPr="00FD0E2E">
        <w:rPr>
          <w:rFonts w:cs="Arial"/>
          <w:b/>
        </w:rPr>
        <w:t>i</w:t>
      </w:r>
      <w:r w:rsidRPr="00FD0E2E">
        <w:rPr>
          <w:rFonts w:cs="Arial"/>
          <w:b/>
        </w:rPr>
        <w:t>mited Liability Company, Partnership,</w:t>
      </w:r>
      <w:r w:rsidR="0086534F" w:rsidRPr="00FD0E2E">
        <w:rPr>
          <w:rFonts w:cs="Arial"/>
          <w:b/>
        </w:rPr>
        <w:t xml:space="preserve"> or Joint Venture</w:t>
      </w:r>
    </w:p>
    <w:p w14:paraId="38F0964C" w14:textId="77777777" w:rsidR="0056417D" w:rsidRPr="00D23A40" w:rsidRDefault="0086534F" w:rsidP="00E36FFA">
      <w:pPr>
        <w:spacing w:before="2"/>
        <w:ind w:left="2546" w:right="2540"/>
        <w:jc w:val="center"/>
        <w:rPr>
          <w:rFonts w:cs="Arial"/>
          <w:sz w:val="18"/>
          <w:szCs w:val="18"/>
        </w:rPr>
      </w:pPr>
      <w:r w:rsidRPr="00FD0E2E">
        <w:rPr>
          <w:rFonts w:cs="Arial"/>
          <w:b/>
        </w:rPr>
        <w:t>(Principal Selection Factor 3)</w:t>
      </w:r>
      <w:r w:rsidR="00E36FFA" w:rsidRPr="00D23A40">
        <w:rPr>
          <w:rFonts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381D26AE" w:rsidR="00E36FFA" w:rsidRDefault="00E36FFA" w:rsidP="00E36FFA">
      <w:pPr>
        <w:spacing w:before="1"/>
        <w:ind w:left="152" w:right="150"/>
        <w:jc w:val="center"/>
        <w:rPr>
          <w:i/>
          <w:sz w:val="18"/>
        </w:rPr>
      </w:pPr>
      <w:r>
        <w:rPr>
          <w:i/>
          <w:sz w:val="18"/>
        </w:rPr>
        <w:t>Complete</w:t>
      </w:r>
      <w:r w:rsidR="00C11B6F">
        <w:rPr>
          <w:i/>
          <w:sz w:val="18"/>
        </w:rPr>
        <w:t xml:space="preserve"> a</w:t>
      </w:r>
      <w:r>
        <w:rPr>
          <w:i/>
          <w:sz w:val="18"/>
        </w:rPr>
        <w:t xml:space="preserve"> separate form for </w:t>
      </w:r>
      <w:r w:rsidR="00C11B6F" w:rsidRPr="00C11B6F">
        <w:rPr>
          <w:i/>
          <w:sz w:val="18"/>
        </w:rPr>
        <w:t>the Offeror</w:t>
      </w:r>
      <w:r w:rsidR="00A82FBC">
        <w:rPr>
          <w:i/>
          <w:sz w:val="18"/>
        </w:rPr>
        <w:t xml:space="preserve">; </w:t>
      </w:r>
      <w:r w:rsidR="00915498">
        <w:rPr>
          <w:i/>
          <w:sz w:val="18"/>
        </w:rPr>
        <w:t>each</w:t>
      </w:r>
      <w:r w:rsidR="00C11B6F" w:rsidRPr="00C11B6F">
        <w:rPr>
          <w:i/>
          <w:sz w:val="18"/>
        </w:rPr>
        <w:t xml:space="preserve"> Offeror-Guarantor</w:t>
      </w:r>
      <w:r w:rsidR="0016104B">
        <w:rPr>
          <w:i/>
          <w:sz w:val="18"/>
        </w:rPr>
        <w:t xml:space="preserve">, if </w:t>
      </w:r>
      <w:r w:rsidR="0016104B" w:rsidRPr="00BE72F9">
        <w:rPr>
          <w:i/>
          <w:sz w:val="18"/>
        </w:rPr>
        <w:t>any</w:t>
      </w:r>
      <w:r w:rsidR="00A82FBC" w:rsidRPr="00BE72F9">
        <w:rPr>
          <w:i/>
          <w:sz w:val="18"/>
        </w:rPr>
        <w:t>; and</w:t>
      </w:r>
      <w:r w:rsidR="00AC70BA" w:rsidRPr="00BE72F9">
        <w:t xml:space="preserve"> </w:t>
      </w:r>
      <w:r w:rsidR="00AC70BA" w:rsidRPr="00BE72F9">
        <w:rPr>
          <w:i/>
          <w:sz w:val="18"/>
        </w:rPr>
        <w:t>any individual or entity with a controlling interest in the Offeror</w:t>
      </w:r>
      <w:r w:rsidRPr="00BE72F9">
        <w:rPr>
          <w:i/>
          <w:sz w:val="18"/>
        </w:rPr>
        <w:t>.</w:t>
      </w:r>
    </w:p>
    <w:tbl>
      <w:tblPr>
        <w:tblStyle w:val="TableGrid"/>
        <w:tblW w:w="971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480"/>
      </w:tblGrid>
      <w:tr w:rsidR="00C33E9C" w:rsidRPr="00472426" w14:paraId="6A93D697" w14:textId="77777777" w:rsidTr="00FD0E2E">
        <w:trPr>
          <w:trHeight w:val="606"/>
          <w:tblHeader/>
        </w:trPr>
        <w:tc>
          <w:tcPr>
            <w:tcW w:w="3235" w:type="dxa"/>
          </w:tcPr>
          <w:p w14:paraId="4F8F7ED0" w14:textId="03658CE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 xml:space="preserve">Name of </w:t>
            </w:r>
            <w:r w:rsidR="008E42C6" w:rsidRPr="00472426">
              <w:rPr>
                <w:rFonts w:ascii="Frutiger LT Std 45 Light" w:hAnsi="Frutiger LT Std 45 Light"/>
                <w:b/>
                <w:sz w:val="18"/>
              </w:rPr>
              <w:t xml:space="preserve">Entity </w:t>
            </w:r>
            <w:r w:rsidRPr="00472426">
              <w:rPr>
                <w:rFonts w:ascii="Frutiger LT Std 45 Light" w:hAnsi="Frutiger LT Std 45 Light"/>
                <w:b/>
                <w:sz w:val="18"/>
              </w:rPr>
              <w:t>and Trade</w:t>
            </w:r>
            <w:r w:rsidR="00D21215" w:rsidRPr="00472426">
              <w:rPr>
                <w:rFonts w:ascii="Frutiger LT Std 45 Light" w:hAnsi="Frutiger LT Std 45 Light"/>
                <w:b/>
                <w:sz w:val="18"/>
              </w:rPr>
              <w:t xml:space="preserve"> N</w:t>
            </w:r>
            <w:r w:rsidRPr="00472426">
              <w:rPr>
                <w:rFonts w:ascii="Frutiger LT Std 45 Light" w:hAnsi="Frutiger LT Std 45 Light"/>
                <w:b/>
                <w:sz w:val="18"/>
              </w:rPr>
              <w:t>ame, if any</w:t>
            </w:r>
          </w:p>
        </w:tc>
        <w:tc>
          <w:tcPr>
            <w:tcW w:w="6480" w:type="dxa"/>
          </w:tcPr>
          <w:p w14:paraId="4F00BE5D" w14:textId="77777777" w:rsidR="00C33E9C" w:rsidRPr="00472426" w:rsidRDefault="00C33E9C">
            <w:pPr>
              <w:pStyle w:val="TableParagraph"/>
              <w:rPr>
                <w:rFonts w:ascii="Frutiger LT Std 45 Light" w:hAnsi="Frutiger LT Std 45 Light"/>
                <w:b/>
                <w:sz w:val="18"/>
              </w:rPr>
            </w:pPr>
          </w:p>
        </w:tc>
      </w:tr>
      <w:tr w:rsidR="00C33E9C" w:rsidRPr="00472426" w14:paraId="38DE6C95" w14:textId="77777777" w:rsidTr="00FD0E2E">
        <w:trPr>
          <w:trHeight w:val="606"/>
        </w:trPr>
        <w:tc>
          <w:tcPr>
            <w:tcW w:w="3235" w:type="dxa"/>
          </w:tcPr>
          <w:p w14:paraId="449C52C5"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Address</w:t>
            </w:r>
          </w:p>
        </w:tc>
        <w:tc>
          <w:tcPr>
            <w:tcW w:w="6480" w:type="dxa"/>
          </w:tcPr>
          <w:p w14:paraId="3C202955" w14:textId="77777777" w:rsidR="00C33E9C" w:rsidRPr="00472426" w:rsidRDefault="00C33E9C">
            <w:pPr>
              <w:pStyle w:val="TableParagraph"/>
              <w:rPr>
                <w:rFonts w:ascii="Frutiger LT Std 45 Light" w:hAnsi="Frutiger LT Std 45 Light"/>
                <w:b/>
                <w:sz w:val="18"/>
              </w:rPr>
            </w:pPr>
          </w:p>
        </w:tc>
      </w:tr>
      <w:tr w:rsidR="00C33E9C" w:rsidRPr="00472426" w14:paraId="419E1D3C" w14:textId="77777777" w:rsidTr="00FD0E2E">
        <w:trPr>
          <w:trHeight w:val="606"/>
        </w:trPr>
        <w:tc>
          <w:tcPr>
            <w:tcW w:w="3235" w:type="dxa"/>
          </w:tcPr>
          <w:p w14:paraId="47F86DA4"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Telephone Number</w:t>
            </w:r>
          </w:p>
        </w:tc>
        <w:tc>
          <w:tcPr>
            <w:tcW w:w="6480" w:type="dxa"/>
          </w:tcPr>
          <w:p w14:paraId="2092FA6E" w14:textId="77777777" w:rsidR="00C33E9C" w:rsidRPr="00472426" w:rsidRDefault="00C33E9C">
            <w:pPr>
              <w:pStyle w:val="TableParagraph"/>
              <w:rPr>
                <w:rFonts w:ascii="Frutiger LT Std 45 Light" w:hAnsi="Frutiger LT Std 45 Light"/>
                <w:b/>
                <w:sz w:val="18"/>
              </w:rPr>
            </w:pPr>
          </w:p>
        </w:tc>
      </w:tr>
      <w:tr w:rsidR="00C33E9C" w:rsidRPr="00472426" w14:paraId="53AEA57C" w14:textId="77777777" w:rsidTr="00FD0E2E">
        <w:trPr>
          <w:trHeight w:val="606"/>
        </w:trPr>
        <w:tc>
          <w:tcPr>
            <w:tcW w:w="3235" w:type="dxa"/>
          </w:tcPr>
          <w:p w14:paraId="45FFA908"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Email Address</w:t>
            </w:r>
          </w:p>
        </w:tc>
        <w:tc>
          <w:tcPr>
            <w:tcW w:w="6480" w:type="dxa"/>
          </w:tcPr>
          <w:p w14:paraId="7C047FFA" w14:textId="77777777" w:rsidR="00C33E9C" w:rsidRPr="00472426" w:rsidRDefault="00C33E9C">
            <w:pPr>
              <w:pStyle w:val="TableParagraph"/>
              <w:rPr>
                <w:rFonts w:ascii="Frutiger LT Std 45 Light" w:hAnsi="Frutiger LT Std 45 Light"/>
                <w:b/>
                <w:sz w:val="18"/>
              </w:rPr>
            </w:pPr>
          </w:p>
        </w:tc>
      </w:tr>
      <w:tr w:rsidR="00C33E9C" w:rsidRPr="00472426" w14:paraId="1478DCE5" w14:textId="77777777" w:rsidTr="00FD0E2E">
        <w:trPr>
          <w:trHeight w:val="606"/>
        </w:trPr>
        <w:tc>
          <w:tcPr>
            <w:tcW w:w="3235" w:type="dxa"/>
          </w:tcPr>
          <w:p w14:paraId="6E0F7610"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 xml:space="preserve">Contact Person </w:t>
            </w:r>
          </w:p>
        </w:tc>
        <w:tc>
          <w:tcPr>
            <w:tcW w:w="6480" w:type="dxa"/>
          </w:tcPr>
          <w:p w14:paraId="623132DB" w14:textId="77777777" w:rsidR="00C33E9C" w:rsidRPr="00472426" w:rsidRDefault="00C33E9C">
            <w:pPr>
              <w:pStyle w:val="TableParagraph"/>
              <w:rPr>
                <w:rFonts w:ascii="Frutiger LT Std 45 Light" w:hAnsi="Frutiger LT Std 45 Light"/>
                <w:b/>
                <w:sz w:val="18"/>
              </w:rPr>
            </w:pPr>
          </w:p>
        </w:tc>
      </w:tr>
      <w:tr w:rsidR="00C33E9C" w:rsidRPr="00472426" w14:paraId="18226AF2" w14:textId="77777777" w:rsidTr="00FD0E2E">
        <w:trPr>
          <w:trHeight w:val="606"/>
        </w:trPr>
        <w:tc>
          <w:tcPr>
            <w:tcW w:w="3235" w:type="dxa"/>
          </w:tcPr>
          <w:p w14:paraId="7BBEEECA"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Title</w:t>
            </w:r>
          </w:p>
        </w:tc>
        <w:tc>
          <w:tcPr>
            <w:tcW w:w="6480" w:type="dxa"/>
          </w:tcPr>
          <w:p w14:paraId="66DBC506" w14:textId="77777777" w:rsidR="00C33E9C" w:rsidRPr="00472426" w:rsidRDefault="00C33E9C">
            <w:pPr>
              <w:pStyle w:val="TableParagraph"/>
              <w:rPr>
                <w:rFonts w:ascii="Frutiger LT Std 45 Light" w:hAnsi="Frutiger LT Std 45 Light"/>
                <w:b/>
                <w:sz w:val="18"/>
              </w:rPr>
            </w:pPr>
          </w:p>
        </w:tc>
      </w:tr>
      <w:tr w:rsidR="00C33E9C" w:rsidRPr="00472426" w14:paraId="16681EEF" w14:textId="77777777" w:rsidTr="00FD0E2E">
        <w:trPr>
          <w:trHeight w:val="606"/>
        </w:trPr>
        <w:tc>
          <w:tcPr>
            <w:tcW w:w="3235" w:type="dxa"/>
          </w:tcPr>
          <w:p w14:paraId="7B6D91BD"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Tax ID #</w:t>
            </w:r>
          </w:p>
        </w:tc>
        <w:tc>
          <w:tcPr>
            <w:tcW w:w="6480" w:type="dxa"/>
          </w:tcPr>
          <w:p w14:paraId="357CF8F8" w14:textId="77777777" w:rsidR="00C33E9C" w:rsidRPr="00472426" w:rsidRDefault="00C33E9C">
            <w:pPr>
              <w:pStyle w:val="TableParagraph"/>
              <w:rPr>
                <w:rFonts w:ascii="Frutiger LT Std 45 Light" w:hAnsi="Frutiger LT Std 45 Light"/>
                <w:b/>
                <w:sz w:val="18"/>
              </w:rPr>
            </w:pPr>
          </w:p>
        </w:tc>
      </w:tr>
      <w:tr w:rsidR="00C33E9C" w:rsidRPr="00472426" w14:paraId="59F20761" w14:textId="77777777" w:rsidTr="00FD0E2E">
        <w:trPr>
          <w:trHeight w:val="606"/>
        </w:trPr>
        <w:tc>
          <w:tcPr>
            <w:tcW w:w="3235" w:type="dxa"/>
          </w:tcPr>
          <w:p w14:paraId="33776C53"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State of Formation</w:t>
            </w:r>
          </w:p>
        </w:tc>
        <w:tc>
          <w:tcPr>
            <w:tcW w:w="6480" w:type="dxa"/>
          </w:tcPr>
          <w:p w14:paraId="07837A28" w14:textId="77777777" w:rsidR="00C33E9C" w:rsidRPr="00472426" w:rsidRDefault="00C33E9C">
            <w:pPr>
              <w:pStyle w:val="TableParagraph"/>
              <w:rPr>
                <w:rFonts w:ascii="Frutiger LT Std 45 Light" w:hAnsi="Frutiger LT Std 45 Light"/>
                <w:b/>
                <w:sz w:val="18"/>
              </w:rPr>
            </w:pPr>
          </w:p>
        </w:tc>
      </w:tr>
      <w:tr w:rsidR="00C33E9C" w:rsidRPr="00472426" w14:paraId="2518F8C4" w14:textId="77777777" w:rsidTr="00FD0E2E">
        <w:trPr>
          <w:trHeight w:val="606"/>
        </w:trPr>
        <w:tc>
          <w:tcPr>
            <w:tcW w:w="3235" w:type="dxa"/>
          </w:tcPr>
          <w:p w14:paraId="3511EC94"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Date of Formation</w:t>
            </w:r>
          </w:p>
        </w:tc>
        <w:tc>
          <w:tcPr>
            <w:tcW w:w="6480" w:type="dxa"/>
          </w:tcPr>
          <w:p w14:paraId="0BADC987" w14:textId="77777777" w:rsidR="00C33E9C" w:rsidRPr="00472426" w:rsidRDefault="00C33E9C">
            <w:pPr>
              <w:pStyle w:val="TableParagraph"/>
              <w:rPr>
                <w:rFonts w:ascii="Frutiger LT Std 45 Light" w:hAnsi="Frutiger LT Std 45 Light"/>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9715" w:type="dxa"/>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5755"/>
        <w:gridCol w:w="1980"/>
        <w:gridCol w:w="1980"/>
      </w:tblGrid>
      <w:tr w:rsidR="00E36FFA" w14:paraId="6FED9BD0" w14:textId="77777777" w:rsidTr="00FD0E2E">
        <w:trPr>
          <w:trHeight w:val="496"/>
          <w:tblHeader/>
        </w:trPr>
        <w:tc>
          <w:tcPr>
            <w:tcW w:w="5755" w:type="dxa"/>
            <w:vAlign w:val="center"/>
          </w:tcPr>
          <w:p w14:paraId="38AF3EFD" w14:textId="77777777" w:rsidR="00E36FFA" w:rsidRPr="00472426" w:rsidRDefault="00E36FFA" w:rsidP="004916DC">
            <w:pPr>
              <w:pStyle w:val="TableParagraph"/>
              <w:spacing w:line="192" w:lineRule="exact"/>
              <w:ind w:left="102" w:right="93"/>
              <w:jc w:val="center"/>
              <w:rPr>
                <w:rFonts w:ascii="Frutiger LT Std 45 Light" w:hAnsi="Frutiger LT Std 45 Light"/>
                <w:b/>
                <w:sz w:val="18"/>
              </w:rPr>
            </w:pPr>
            <w:r w:rsidRPr="00472426">
              <w:rPr>
                <w:rFonts w:ascii="Frutiger LT Std 45 Light" w:hAnsi="Frutiger LT Std 45 Light"/>
                <w:b/>
                <w:sz w:val="18"/>
              </w:rPr>
              <w:t>Ownership</w:t>
            </w:r>
          </w:p>
        </w:tc>
        <w:tc>
          <w:tcPr>
            <w:tcW w:w="1980" w:type="dxa"/>
            <w:vAlign w:val="center"/>
          </w:tcPr>
          <w:p w14:paraId="29ECFC4B" w14:textId="77777777" w:rsidR="00E36FFA" w:rsidRPr="00472426" w:rsidRDefault="00E36FFA" w:rsidP="00FD0E2E">
            <w:pPr>
              <w:pStyle w:val="TableParagraph"/>
              <w:spacing w:line="192" w:lineRule="exact"/>
              <w:ind w:left="-111"/>
              <w:jc w:val="center"/>
              <w:rPr>
                <w:rFonts w:ascii="Frutiger LT Std 45 Light" w:hAnsi="Frutiger LT Std 45 Light"/>
                <w:b/>
                <w:sz w:val="18"/>
              </w:rPr>
            </w:pPr>
            <w:r w:rsidRPr="00472426">
              <w:rPr>
                <w:rFonts w:ascii="Frutiger LT Std 45 Light" w:hAnsi="Frutiger LT Std 45 Light"/>
                <w:b/>
                <w:sz w:val="18"/>
              </w:rPr>
              <w:t>Percentage of Ownership Interests</w:t>
            </w:r>
          </w:p>
        </w:tc>
        <w:tc>
          <w:tcPr>
            <w:tcW w:w="1980" w:type="dxa"/>
            <w:vAlign w:val="center"/>
          </w:tcPr>
          <w:p w14:paraId="6AA8FC8D" w14:textId="77777777" w:rsidR="00E36FFA" w:rsidRPr="00472426" w:rsidRDefault="00E36FFA" w:rsidP="00472426">
            <w:pPr>
              <w:pStyle w:val="TableParagraph"/>
              <w:spacing w:line="192" w:lineRule="exact"/>
              <w:ind w:left="-111"/>
              <w:jc w:val="center"/>
              <w:rPr>
                <w:rFonts w:ascii="Frutiger LT Std 45 Light" w:hAnsi="Frutiger LT Std 45 Light"/>
                <w:b/>
                <w:sz w:val="18"/>
              </w:rPr>
            </w:pPr>
            <w:r w:rsidRPr="00472426">
              <w:rPr>
                <w:rFonts w:ascii="Frutiger LT Std 45 Light" w:hAnsi="Frutiger LT Std 45 Light"/>
                <w:b/>
                <w:sz w:val="18"/>
              </w:rPr>
              <w:t>Current Value of Investment</w:t>
            </w:r>
          </w:p>
        </w:tc>
      </w:tr>
      <w:tr w:rsidR="00E36FFA" w14:paraId="16E67604" w14:textId="77777777" w:rsidTr="00FD0E2E">
        <w:trPr>
          <w:trHeight w:val="1421"/>
        </w:trPr>
        <w:tc>
          <w:tcPr>
            <w:tcW w:w="5755" w:type="dxa"/>
          </w:tcPr>
          <w:p w14:paraId="097F7EAA" w14:textId="259419B7" w:rsidR="00E36FFA" w:rsidRPr="00472426" w:rsidRDefault="00E36FFA" w:rsidP="00472426">
            <w:pPr>
              <w:pStyle w:val="TableParagraph"/>
              <w:ind w:left="-23" w:right="582"/>
              <w:rPr>
                <w:rFonts w:ascii="Frutiger LT Std 45 Light" w:hAnsi="Frutiger LT Std 45 Light"/>
                <w:sz w:val="18"/>
              </w:rPr>
            </w:pPr>
            <w:r w:rsidRPr="00472426">
              <w:rPr>
                <w:rFonts w:ascii="Frutiger LT Std 45 Light" w:hAnsi="Frutiger LT Std 45 Light"/>
                <w:sz w:val="18"/>
              </w:rPr>
              <w:t xml:space="preserve">Names and Addresses of </w:t>
            </w:r>
            <w:r w:rsidR="005B4390" w:rsidRPr="00472426">
              <w:rPr>
                <w:rFonts w:ascii="Frutiger LT Std 45 Light" w:hAnsi="Frutiger LT Std 45 Light"/>
                <w:sz w:val="18"/>
              </w:rPr>
              <w:t>Owners</w:t>
            </w:r>
            <w:r w:rsidRPr="00472426">
              <w:rPr>
                <w:rFonts w:ascii="Frutiger LT Std 45 Light" w:hAnsi="Frutiger LT Std 45 Light"/>
                <w:sz w:val="18"/>
              </w:rPr>
              <w:t xml:space="preserve"> </w:t>
            </w:r>
          </w:p>
        </w:tc>
        <w:tc>
          <w:tcPr>
            <w:tcW w:w="1980" w:type="dxa"/>
          </w:tcPr>
          <w:p w14:paraId="7B2AFC39" w14:textId="77777777" w:rsidR="00E36FFA" w:rsidRPr="00472426" w:rsidRDefault="00E36FFA">
            <w:pPr>
              <w:pStyle w:val="TableParagraph"/>
              <w:rPr>
                <w:rFonts w:ascii="Frutiger LT Std 45 Light" w:hAnsi="Frutiger LT Std 45 Light"/>
                <w:sz w:val="16"/>
              </w:rPr>
            </w:pPr>
          </w:p>
        </w:tc>
        <w:tc>
          <w:tcPr>
            <w:tcW w:w="1980" w:type="dxa"/>
          </w:tcPr>
          <w:p w14:paraId="3B1B06F3" w14:textId="77777777" w:rsidR="00E36FFA" w:rsidRPr="00472426" w:rsidRDefault="00E36FFA">
            <w:pPr>
              <w:pStyle w:val="TableParagraph"/>
              <w:rPr>
                <w:rFonts w:ascii="Frutiger LT Std 45 Light" w:hAnsi="Frutiger LT Std 45 Light"/>
                <w:sz w:val="16"/>
              </w:rPr>
            </w:pPr>
          </w:p>
        </w:tc>
      </w:tr>
      <w:tr w:rsidR="00E36FFA" w14:paraId="05CD4A62" w14:textId="77777777" w:rsidTr="00FD0E2E">
        <w:trPr>
          <w:trHeight w:val="1070"/>
        </w:trPr>
        <w:tc>
          <w:tcPr>
            <w:tcW w:w="5755" w:type="dxa"/>
          </w:tcPr>
          <w:p w14:paraId="224A33D9" w14:textId="77777777" w:rsidR="00E36FFA" w:rsidRPr="00472426" w:rsidRDefault="00E36FFA" w:rsidP="00472426">
            <w:pPr>
              <w:pStyle w:val="TableParagraph"/>
              <w:spacing w:line="206" w:lineRule="exact"/>
              <w:ind w:left="-23"/>
              <w:rPr>
                <w:rFonts w:ascii="Frutiger LT Std 45 Light" w:hAnsi="Frutiger LT Std 45 Light"/>
                <w:sz w:val="18"/>
              </w:rPr>
            </w:pPr>
            <w:r w:rsidRPr="00472426">
              <w:rPr>
                <w:rFonts w:ascii="Frutiger LT Std 45 Light" w:hAnsi="Frutiger LT Std 45 Light"/>
                <w:sz w:val="18"/>
              </w:rPr>
              <w:t>Total Interests Outstanding and Type(s):</w:t>
            </w:r>
          </w:p>
        </w:tc>
        <w:tc>
          <w:tcPr>
            <w:tcW w:w="1980" w:type="dxa"/>
          </w:tcPr>
          <w:p w14:paraId="13B3CEBF" w14:textId="77777777" w:rsidR="00E36FFA" w:rsidRPr="00472426" w:rsidRDefault="00E36FFA">
            <w:pPr>
              <w:pStyle w:val="TableParagraph"/>
              <w:rPr>
                <w:rFonts w:ascii="Frutiger LT Std 45 Light" w:hAnsi="Frutiger LT Std 45 Light"/>
                <w:sz w:val="16"/>
              </w:rPr>
            </w:pPr>
          </w:p>
        </w:tc>
        <w:tc>
          <w:tcPr>
            <w:tcW w:w="1980" w:type="dxa"/>
          </w:tcPr>
          <w:p w14:paraId="740F30BA" w14:textId="77777777" w:rsidR="00E36FFA" w:rsidRPr="00472426" w:rsidRDefault="00E36FFA">
            <w:pPr>
              <w:pStyle w:val="TableParagraph"/>
              <w:rPr>
                <w:rFonts w:ascii="Frutiger LT Std 45 Light" w:hAnsi="Frutiger LT Std 45 Light"/>
                <w:sz w:val="16"/>
              </w:rPr>
            </w:pPr>
          </w:p>
        </w:tc>
      </w:tr>
    </w:tbl>
    <w:p w14:paraId="56DC7514" w14:textId="4B79F6B0" w:rsidR="004916DC" w:rsidRDefault="004916DC" w:rsidP="00FD4C4F">
      <w:pPr>
        <w:pStyle w:val="BodyText"/>
        <w:jc w:val="left"/>
        <w:rPr>
          <w:sz w:val="21"/>
        </w:rPr>
      </w:pPr>
    </w:p>
    <w:p w14:paraId="20F99708" w14:textId="77777777" w:rsidR="004916DC" w:rsidRDefault="004916DC">
      <w:pPr>
        <w:suppressAutoHyphens w:val="0"/>
        <w:spacing w:before="60" w:after="60"/>
        <w:jc w:val="left"/>
        <w:rPr>
          <w:sz w:val="21"/>
        </w:rPr>
      </w:pPr>
      <w:r>
        <w:rPr>
          <w:sz w:val="21"/>
        </w:rPr>
        <w:br w:type="page"/>
      </w:r>
    </w:p>
    <w:p w14:paraId="59451D18" w14:textId="77777777" w:rsidR="00E36FFA" w:rsidRDefault="00E36FFA" w:rsidP="00FD4C4F">
      <w:pPr>
        <w:pStyle w:val="BodyText"/>
        <w:jc w:val="left"/>
        <w:rPr>
          <w:sz w:val="21"/>
        </w:rPr>
      </w:pPr>
    </w:p>
    <w:tbl>
      <w:tblPr>
        <w:tblW w:w="9909"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200"/>
        <w:gridCol w:w="3870"/>
        <w:gridCol w:w="2839"/>
      </w:tblGrid>
      <w:tr w:rsidR="00E36FFA" w:rsidRPr="00472426" w14:paraId="454C1BCB" w14:textId="77777777" w:rsidTr="004916DC">
        <w:trPr>
          <w:trHeight w:val="414"/>
          <w:tblHeader/>
        </w:trPr>
        <w:tc>
          <w:tcPr>
            <w:tcW w:w="3200" w:type="dxa"/>
            <w:shd w:val="clear" w:color="auto" w:fill="F2F2F2" w:themeFill="background1" w:themeFillShade="F2"/>
            <w:vAlign w:val="center"/>
          </w:tcPr>
          <w:p w14:paraId="09DAD6FC" w14:textId="7688812A" w:rsidR="00E36FFA" w:rsidRPr="00472426" w:rsidRDefault="00F929AD" w:rsidP="004916DC">
            <w:pPr>
              <w:pStyle w:val="TableParagraph"/>
              <w:spacing w:before="2" w:line="192" w:lineRule="exact"/>
              <w:ind w:left="102" w:right="94"/>
              <w:jc w:val="center"/>
              <w:rPr>
                <w:rFonts w:ascii="Frutiger LT Std 45 Light" w:hAnsi="Frutiger LT Std 45 Light"/>
                <w:b/>
                <w:sz w:val="20"/>
                <w:szCs w:val="24"/>
              </w:rPr>
            </w:pPr>
            <w:r w:rsidRPr="00472426">
              <w:rPr>
                <w:rFonts w:ascii="Frutiger LT Std 45 Light" w:hAnsi="Frutiger LT Std 45 Light"/>
                <w:b/>
                <w:sz w:val="20"/>
                <w:szCs w:val="24"/>
              </w:rPr>
              <w:t>Principals</w:t>
            </w:r>
            <w:r w:rsidR="002C0A6D" w:rsidRPr="00472426">
              <w:rPr>
                <w:rFonts w:ascii="Frutiger LT Std 45 Light" w:hAnsi="Frutiger LT Std 45 Light"/>
                <w:b/>
                <w:sz w:val="20"/>
                <w:szCs w:val="24"/>
              </w:rPr>
              <w:t xml:space="preserve"> (</w:t>
            </w:r>
            <w:r w:rsidR="001F15CC" w:rsidRPr="00472426">
              <w:rPr>
                <w:rFonts w:ascii="Frutiger LT Std 45 Light" w:hAnsi="Frutiger LT Std 45 Light"/>
                <w:b/>
                <w:sz w:val="20"/>
                <w:szCs w:val="24"/>
              </w:rPr>
              <w:t xml:space="preserve">as defined </w:t>
            </w:r>
            <w:r w:rsidR="00B10496" w:rsidRPr="00472426">
              <w:rPr>
                <w:rFonts w:ascii="Frutiger LT Std 45 Light" w:hAnsi="Frutiger LT Std 45 Light"/>
                <w:b/>
                <w:sz w:val="20"/>
                <w:szCs w:val="24"/>
              </w:rPr>
              <w:t>at</w:t>
            </w:r>
            <w:r w:rsidR="001F15CC" w:rsidRPr="00472426">
              <w:rPr>
                <w:rFonts w:ascii="Frutiger LT Std 45 Light" w:hAnsi="Frutiger LT Std 45 Light"/>
                <w:b/>
                <w:sz w:val="20"/>
                <w:szCs w:val="24"/>
              </w:rPr>
              <w:t xml:space="preserve"> 2 C</w:t>
            </w:r>
            <w:r w:rsidR="00BB221C" w:rsidRPr="00472426">
              <w:rPr>
                <w:rFonts w:ascii="Frutiger LT Std 45 Light" w:hAnsi="Frutiger LT Std 45 Light"/>
                <w:b/>
                <w:sz w:val="20"/>
                <w:szCs w:val="24"/>
              </w:rPr>
              <w:t>.</w:t>
            </w:r>
            <w:r w:rsidR="001F15CC" w:rsidRPr="00472426">
              <w:rPr>
                <w:rFonts w:ascii="Frutiger LT Std 45 Light" w:hAnsi="Frutiger LT Std 45 Light"/>
                <w:b/>
                <w:sz w:val="20"/>
                <w:szCs w:val="24"/>
              </w:rPr>
              <w:t>F</w:t>
            </w:r>
            <w:r w:rsidR="00BB221C" w:rsidRPr="00472426">
              <w:rPr>
                <w:rFonts w:ascii="Frutiger LT Std 45 Light" w:hAnsi="Frutiger LT Std 45 Light"/>
                <w:b/>
                <w:sz w:val="20"/>
                <w:szCs w:val="24"/>
              </w:rPr>
              <w:t>.</w:t>
            </w:r>
            <w:r w:rsidR="001F15CC" w:rsidRPr="00472426">
              <w:rPr>
                <w:rFonts w:ascii="Frutiger LT Std 45 Light" w:hAnsi="Frutiger LT Std 45 Light"/>
                <w:b/>
                <w:sz w:val="20"/>
                <w:szCs w:val="24"/>
              </w:rPr>
              <w:t>R</w:t>
            </w:r>
            <w:r w:rsidR="00BB221C" w:rsidRPr="00472426">
              <w:rPr>
                <w:rFonts w:ascii="Frutiger LT Std 45 Light" w:hAnsi="Frutiger LT Std 45 Light"/>
                <w:b/>
                <w:sz w:val="20"/>
                <w:szCs w:val="24"/>
              </w:rPr>
              <w:t>.</w:t>
            </w:r>
            <w:r w:rsidR="001F15CC" w:rsidRPr="00472426">
              <w:rPr>
                <w:rFonts w:ascii="Frutiger LT Std 45 Light" w:hAnsi="Frutiger LT Std 45 Light"/>
                <w:b/>
                <w:sz w:val="20"/>
                <w:szCs w:val="24"/>
              </w:rPr>
              <w:t xml:space="preserve"> </w:t>
            </w:r>
            <w:r w:rsidR="00BB221C" w:rsidRPr="00472426">
              <w:rPr>
                <w:rFonts w:ascii="Frutiger LT Std 45 Light" w:hAnsi="Frutiger LT Std 45 Light"/>
                <w:b/>
                <w:sz w:val="20"/>
                <w:szCs w:val="24"/>
              </w:rPr>
              <w:t xml:space="preserve">§ </w:t>
            </w:r>
            <w:r w:rsidR="001F15CC" w:rsidRPr="00472426">
              <w:rPr>
                <w:rFonts w:ascii="Frutiger LT Std 45 Light" w:hAnsi="Frutiger LT Std 45 Light"/>
                <w:b/>
                <w:sz w:val="20"/>
                <w:szCs w:val="24"/>
              </w:rPr>
              <w:t>180.995)</w:t>
            </w:r>
          </w:p>
        </w:tc>
        <w:tc>
          <w:tcPr>
            <w:tcW w:w="3870" w:type="dxa"/>
            <w:shd w:val="clear" w:color="auto" w:fill="F2F2F2" w:themeFill="background1" w:themeFillShade="F2"/>
            <w:vAlign w:val="center"/>
          </w:tcPr>
          <w:p w14:paraId="721EEA5D" w14:textId="77777777" w:rsidR="00E36FFA" w:rsidRPr="00472426" w:rsidRDefault="00E36FFA" w:rsidP="004916DC">
            <w:pPr>
              <w:pStyle w:val="TableParagraph"/>
              <w:spacing w:line="192" w:lineRule="exact"/>
              <w:ind w:left="1505" w:right="1503"/>
              <w:jc w:val="center"/>
              <w:rPr>
                <w:rFonts w:ascii="Frutiger LT Std 45 Light" w:hAnsi="Frutiger LT Std 45 Light"/>
                <w:b/>
                <w:sz w:val="20"/>
                <w:szCs w:val="24"/>
              </w:rPr>
            </w:pPr>
            <w:r w:rsidRPr="00472426">
              <w:rPr>
                <w:rFonts w:ascii="Frutiger LT Std 45 Light" w:hAnsi="Frutiger LT Std 45 Light"/>
                <w:b/>
                <w:sz w:val="20"/>
                <w:szCs w:val="24"/>
              </w:rPr>
              <w:t>Address</w:t>
            </w:r>
          </w:p>
        </w:tc>
        <w:tc>
          <w:tcPr>
            <w:tcW w:w="2839" w:type="dxa"/>
            <w:shd w:val="clear" w:color="auto" w:fill="F2F2F2" w:themeFill="background1" w:themeFillShade="F2"/>
            <w:vAlign w:val="center"/>
          </w:tcPr>
          <w:p w14:paraId="763E0B80" w14:textId="77777777" w:rsidR="00E36FFA" w:rsidRPr="00472426" w:rsidRDefault="00E36FFA" w:rsidP="004916DC">
            <w:pPr>
              <w:pStyle w:val="TableParagraph"/>
              <w:spacing w:line="192" w:lineRule="exact"/>
              <w:ind w:left="-90"/>
              <w:jc w:val="center"/>
              <w:rPr>
                <w:rFonts w:ascii="Frutiger LT Std 45 Light" w:hAnsi="Frutiger LT Std 45 Light"/>
                <w:b/>
                <w:sz w:val="20"/>
                <w:szCs w:val="24"/>
              </w:rPr>
            </w:pPr>
            <w:r w:rsidRPr="00472426">
              <w:rPr>
                <w:rFonts w:ascii="Frutiger LT Std 45 Light" w:hAnsi="Frutiger LT Std 45 Light"/>
                <w:b/>
                <w:sz w:val="20"/>
                <w:szCs w:val="24"/>
              </w:rPr>
              <w:t>Title and/or Affiliation</w:t>
            </w:r>
          </w:p>
        </w:tc>
      </w:tr>
      <w:tr w:rsidR="00E36FFA" w:rsidRPr="00472426" w14:paraId="1A3FF977" w14:textId="77777777" w:rsidTr="004916DC">
        <w:trPr>
          <w:trHeight w:val="738"/>
        </w:trPr>
        <w:tc>
          <w:tcPr>
            <w:tcW w:w="3200" w:type="dxa"/>
          </w:tcPr>
          <w:p w14:paraId="13D322F9" w14:textId="77777777" w:rsidR="00E36FFA" w:rsidRPr="00472426" w:rsidRDefault="00E36FFA">
            <w:pPr>
              <w:pStyle w:val="TableParagraph"/>
              <w:rPr>
                <w:rFonts w:ascii="Frutiger LT Std 45 Light" w:hAnsi="Frutiger LT Std 45 Light"/>
                <w:sz w:val="20"/>
                <w:szCs w:val="24"/>
              </w:rPr>
            </w:pPr>
          </w:p>
        </w:tc>
        <w:tc>
          <w:tcPr>
            <w:tcW w:w="3870" w:type="dxa"/>
          </w:tcPr>
          <w:p w14:paraId="25F17756" w14:textId="77777777" w:rsidR="00E36FFA" w:rsidRPr="00472426" w:rsidRDefault="00E36FFA">
            <w:pPr>
              <w:pStyle w:val="TableParagraph"/>
              <w:rPr>
                <w:rFonts w:ascii="Frutiger LT Std 45 Light" w:hAnsi="Frutiger LT Std 45 Light"/>
                <w:sz w:val="20"/>
                <w:szCs w:val="24"/>
              </w:rPr>
            </w:pPr>
          </w:p>
        </w:tc>
        <w:tc>
          <w:tcPr>
            <w:tcW w:w="2839" w:type="dxa"/>
          </w:tcPr>
          <w:p w14:paraId="3B7BDFA8" w14:textId="77777777" w:rsidR="00E36FFA" w:rsidRPr="00472426" w:rsidRDefault="00E36FFA">
            <w:pPr>
              <w:pStyle w:val="TableParagraph"/>
              <w:rPr>
                <w:rFonts w:ascii="Frutiger LT Std 45 Light" w:hAnsi="Frutiger LT Std 45 Light"/>
                <w:sz w:val="20"/>
                <w:szCs w:val="24"/>
              </w:rPr>
            </w:pPr>
          </w:p>
        </w:tc>
      </w:tr>
      <w:tr w:rsidR="00E36FFA" w:rsidRPr="00472426" w14:paraId="3A5CD8F2" w14:textId="77777777" w:rsidTr="004916DC">
        <w:trPr>
          <w:trHeight w:val="710"/>
        </w:trPr>
        <w:tc>
          <w:tcPr>
            <w:tcW w:w="3200" w:type="dxa"/>
          </w:tcPr>
          <w:p w14:paraId="2351FE02" w14:textId="77777777" w:rsidR="00E36FFA" w:rsidRPr="00472426" w:rsidRDefault="00E36FFA">
            <w:pPr>
              <w:pStyle w:val="TableParagraph"/>
              <w:rPr>
                <w:rFonts w:ascii="Frutiger LT Std 45 Light" w:hAnsi="Frutiger LT Std 45 Light"/>
                <w:sz w:val="20"/>
                <w:szCs w:val="24"/>
              </w:rPr>
            </w:pPr>
          </w:p>
        </w:tc>
        <w:tc>
          <w:tcPr>
            <w:tcW w:w="3870" w:type="dxa"/>
          </w:tcPr>
          <w:p w14:paraId="1B8A59E9" w14:textId="77777777" w:rsidR="00E36FFA" w:rsidRPr="00472426" w:rsidRDefault="00E36FFA">
            <w:pPr>
              <w:pStyle w:val="TableParagraph"/>
              <w:rPr>
                <w:rFonts w:ascii="Frutiger LT Std 45 Light" w:hAnsi="Frutiger LT Std 45 Light"/>
                <w:sz w:val="20"/>
                <w:szCs w:val="24"/>
              </w:rPr>
            </w:pPr>
          </w:p>
        </w:tc>
        <w:tc>
          <w:tcPr>
            <w:tcW w:w="2839" w:type="dxa"/>
          </w:tcPr>
          <w:p w14:paraId="25A8088D" w14:textId="77777777" w:rsidR="00E36FFA" w:rsidRPr="00472426" w:rsidRDefault="00E36FFA">
            <w:pPr>
              <w:pStyle w:val="TableParagraph"/>
              <w:rPr>
                <w:rFonts w:ascii="Frutiger LT Std 45 Light" w:hAnsi="Frutiger LT Std 45 Light"/>
                <w:sz w:val="20"/>
                <w:szCs w:val="24"/>
              </w:rPr>
            </w:pPr>
          </w:p>
        </w:tc>
      </w:tr>
      <w:tr w:rsidR="00E36FFA" w:rsidRPr="00472426" w14:paraId="10B38BF3" w14:textId="77777777" w:rsidTr="004916DC">
        <w:trPr>
          <w:trHeight w:val="801"/>
        </w:trPr>
        <w:tc>
          <w:tcPr>
            <w:tcW w:w="3200" w:type="dxa"/>
          </w:tcPr>
          <w:p w14:paraId="16FB9FF2" w14:textId="77777777" w:rsidR="00E36FFA" w:rsidRPr="00472426" w:rsidRDefault="00E36FFA">
            <w:pPr>
              <w:pStyle w:val="TableParagraph"/>
              <w:rPr>
                <w:rFonts w:ascii="Frutiger LT Std 45 Light" w:hAnsi="Frutiger LT Std 45 Light"/>
                <w:sz w:val="20"/>
                <w:szCs w:val="24"/>
              </w:rPr>
            </w:pPr>
          </w:p>
        </w:tc>
        <w:tc>
          <w:tcPr>
            <w:tcW w:w="3870" w:type="dxa"/>
          </w:tcPr>
          <w:p w14:paraId="4E33CD32" w14:textId="77777777" w:rsidR="00E36FFA" w:rsidRPr="00472426" w:rsidRDefault="00E36FFA">
            <w:pPr>
              <w:pStyle w:val="TableParagraph"/>
              <w:rPr>
                <w:rFonts w:ascii="Frutiger LT Std 45 Light" w:hAnsi="Frutiger LT Std 45 Light"/>
                <w:sz w:val="20"/>
                <w:szCs w:val="24"/>
              </w:rPr>
            </w:pPr>
          </w:p>
        </w:tc>
        <w:tc>
          <w:tcPr>
            <w:tcW w:w="2839" w:type="dxa"/>
          </w:tcPr>
          <w:p w14:paraId="3453DF8A" w14:textId="77777777" w:rsidR="00E36FFA" w:rsidRPr="00472426" w:rsidRDefault="00E36FFA">
            <w:pPr>
              <w:pStyle w:val="TableParagraph"/>
              <w:rPr>
                <w:rFonts w:ascii="Frutiger LT Std 45 Light" w:hAnsi="Frutiger LT Std 45 Light"/>
                <w:sz w:val="20"/>
                <w:szCs w:val="24"/>
              </w:rPr>
            </w:pPr>
          </w:p>
        </w:tc>
      </w:tr>
      <w:tr w:rsidR="00E36FFA" w:rsidRPr="00472426" w14:paraId="099DE2C9" w14:textId="77777777" w:rsidTr="004916DC">
        <w:trPr>
          <w:trHeight w:val="801"/>
        </w:trPr>
        <w:tc>
          <w:tcPr>
            <w:tcW w:w="3200" w:type="dxa"/>
          </w:tcPr>
          <w:p w14:paraId="530CA272" w14:textId="77777777" w:rsidR="00E36FFA" w:rsidRPr="00472426" w:rsidRDefault="00E36FFA">
            <w:pPr>
              <w:pStyle w:val="TableParagraph"/>
              <w:rPr>
                <w:rFonts w:ascii="Frutiger LT Std 45 Light" w:hAnsi="Frutiger LT Std 45 Light"/>
                <w:sz w:val="20"/>
                <w:szCs w:val="24"/>
              </w:rPr>
            </w:pPr>
          </w:p>
        </w:tc>
        <w:tc>
          <w:tcPr>
            <w:tcW w:w="3870" w:type="dxa"/>
          </w:tcPr>
          <w:p w14:paraId="26C0DFF5" w14:textId="77777777" w:rsidR="00E36FFA" w:rsidRPr="00472426" w:rsidRDefault="00E36FFA">
            <w:pPr>
              <w:pStyle w:val="TableParagraph"/>
              <w:rPr>
                <w:rFonts w:ascii="Frutiger LT Std 45 Light" w:hAnsi="Frutiger LT Std 45 Light"/>
                <w:sz w:val="20"/>
                <w:szCs w:val="24"/>
              </w:rPr>
            </w:pPr>
          </w:p>
        </w:tc>
        <w:tc>
          <w:tcPr>
            <w:tcW w:w="2839" w:type="dxa"/>
          </w:tcPr>
          <w:p w14:paraId="505C8D19" w14:textId="77777777" w:rsidR="00E36FFA" w:rsidRPr="00472426" w:rsidRDefault="00E36FFA">
            <w:pPr>
              <w:pStyle w:val="TableParagraph"/>
              <w:rPr>
                <w:rFonts w:ascii="Frutiger LT Std 45 Light" w:hAnsi="Frutiger LT Std 45 Light"/>
                <w:sz w:val="20"/>
                <w:szCs w:val="24"/>
              </w:rPr>
            </w:pPr>
          </w:p>
        </w:tc>
      </w:tr>
      <w:tr w:rsidR="00E36FFA" w:rsidRPr="00472426" w14:paraId="207FEE65" w14:textId="77777777" w:rsidTr="004916DC">
        <w:trPr>
          <w:trHeight w:val="801"/>
        </w:trPr>
        <w:tc>
          <w:tcPr>
            <w:tcW w:w="3200" w:type="dxa"/>
          </w:tcPr>
          <w:p w14:paraId="0911DF50" w14:textId="77777777" w:rsidR="00E36FFA" w:rsidRPr="00472426" w:rsidRDefault="00E36FFA">
            <w:pPr>
              <w:pStyle w:val="TableParagraph"/>
              <w:rPr>
                <w:rFonts w:ascii="Frutiger LT Std 45 Light" w:hAnsi="Frutiger LT Std 45 Light"/>
                <w:sz w:val="20"/>
                <w:szCs w:val="24"/>
              </w:rPr>
            </w:pPr>
          </w:p>
        </w:tc>
        <w:tc>
          <w:tcPr>
            <w:tcW w:w="3870" w:type="dxa"/>
          </w:tcPr>
          <w:p w14:paraId="0DB0AC93" w14:textId="77777777" w:rsidR="00E36FFA" w:rsidRPr="00472426" w:rsidRDefault="00E36FFA">
            <w:pPr>
              <w:pStyle w:val="TableParagraph"/>
              <w:rPr>
                <w:rFonts w:ascii="Frutiger LT Std 45 Light" w:hAnsi="Frutiger LT Std 45 Light"/>
                <w:sz w:val="20"/>
                <w:szCs w:val="24"/>
              </w:rPr>
            </w:pPr>
          </w:p>
        </w:tc>
        <w:tc>
          <w:tcPr>
            <w:tcW w:w="2839" w:type="dxa"/>
          </w:tcPr>
          <w:p w14:paraId="4DD932D5" w14:textId="77777777" w:rsidR="00E36FFA" w:rsidRPr="00472426" w:rsidRDefault="00E36FFA">
            <w:pPr>
              <w:pStyle w:val="TableParagraph"/>
              <w:rPr>
                <w:rFonts w:ascii="Frutiger LT Std 45 Light" w:hAnsi="Frutiger LT Std 45 Light"/>
                <w:sz w:val="20"/>
                <w:szCs w:val="24"/>
              </w:rPr>
            </w:pPr>
          </w:p>
        </w:tc>
      </w:tr>
      <w:tr w:rsidR="00E36FFA" w:rsidRPr="00472426" w14:paraId="1C1CE25C" w14:textId="77777777" w:rsidTr="004916DC">
        <w:trPr>
          <w:trHeight w:val="801"/>
        </w:trPr>
        <w:tc>
          <w:tcPr>
            <w:tcW w:w="3200" w:type="dxa"/>
          </w:tcPr>
          <w:p w14:paraId="66E96A70" w14:textId="77777777" w:rsidR="00E36FFA" w:rsidRPr="00472426" w:rsidRDefault="00E36FFA">
            <w:pPr>
              <w:pStyle w:val="TableParagraph"/>
              <w:rPr>
                <w:rFonts w:ascii="Frutiger LT Std 45 Light" w:hAnsi="Frutiger LT Std 45 Light"/>
                <w:sz w:val="20"/>
                <w:szCs w:val="24"/>
              </w:rPr>
            </w:pPr>
          </w:p>
        </w:tc>
        <w:tc>
          <w:tcPr>
            <w:tcW w:w="3870" w:type="dxa"/>
          </w:tcPr>
          <w:p w14:paraId="23A52B0C" w14:textId="77777777" w:rsidR="00E36FFA" w:rsidRPr="00472426" w:rsidRDefault="00E36FFA">
            <w:pPr>
              <w:pStyle w:val="TableParagraph"/>
              <w:rPr>
                <w:rFonts w:ascii="Frutiger LT Std 45 Light" w:hAnsi="Frutiger LT Std 45 Light"/>
                <w:sz w:val="20"/>
                <w:szCs w:val="24"/>
              </w:rPr>
            </w:pPr>
          </w:p>
        </w:tc>
        <w:tc>
          <w:tcPr>
            <w:tcW w:w="2839" w:type="dxa"/>
          </w:tcPr>
          <w:p w14:paraId="12713577" w14:textId="77777777" w:rsidR="00E36FFA" w:rsidRPr="00472426" w:rsidRDefault="00E36FFA">
            <w:pPr>
              <w:pStyle w:val="TableParagraph"/>
              <w:rPr>
                <w:rFonts w:ascii="Frutiger LT Std 45 Light" w:hAnsi="Frutiger LT Std 45 Light"/>
                <w:sz w:val="20"/>
                <w:szCs w:val="24"/>
              </w:rPr>
            </w:pPr>
          </w:p>
        </w:tc>
      </w:tr>
      <w:tr w:rsidR="00E36FFA" w:rsidRPr="00472426" w14:paraId="36D196DE" w14:textId="77777777" w:rsidTr="004916DC">
        <w:trPr>
          <w:trHeight w:val="890"/>
        </w:trPr>
        <w:tc>
          <w:tcPr>
            <w:tcW w:w="3200" w:type="dxa"/>
          </w:tcPr>
          <w:p w14:paraId="1B24ABE1" w14:textId="77777777" w:rsidR="00E36FFA" w:rsidRPr="00472426" w:rsidRDefault="00E36FFA">
            <w:pPr>
              <w:pStyle w:val="TableParagraph"/>
              <w:rPr>
                <w:rFonts w:ascii="Frutiger LT Std 45 Light" w:hAnsi="Frutiger LT Std 45 Light"/>
                <w:sz w:val="20"/>
                <w:szCs w:val="24"/>
              </w:rPr>
            </w:pPr>
          </w:p>
        </w:tc>
        <w:tc>
          <w:tcPr>
            <w:tcW w:w="3870" w:type="dxa"/>
          </w:tcPr>
          <w:p w14:paraId="68E2A303" w14:textId="77777777" w:rsidR="00E36FFA" w:rsidRPr="00472426" w:rsidRDefault="00E36FFA">
            <w:pPr>
              <w:pStyle w:val="TableParagraph"/>
              <w:rPr>
                <w:rFonts w:ascii="Frutiger LT Std 45 Light" w:hAnsi="Frutiger LT Std 45 Light"/>
                <w:sz w:val="20"/>
                <w:szCs w:val="24"/>
              </w:rPr>
            </w:pPr>
          </w:p>
        </w:tc>
        <w:tc>
          <w:tcPr>
            <w:tcW w:w="2839" w:type="dxa"/>
          </w:tcPr>
          <w:p w14:paraId="5994A6D8" w14:textId="77777777" w:rsidR="00E36FFA" w:rsidRPr="00472426" w:rsidRDefault="00E36FFA">
            <w:pPr>
              <w:pStyle w:val="TableParagraph"/>
              <w:rPr>
                <w:rFonts w:ascii="Frutiger LT Std 45 Light" w:hAnsi="Frutiger LT Std 45 Light"/>
                <w:sz w:val="20"/>
                <w:szCs w:val="24"/>
              </w:rPr>
            </w:pPr>
          </w:p>
        </w:tc>
      </w:tr>
    </w:tbl>
    <w:p w14:paraId="219599CB" w14:textId="77777777" w:rsidR="00E36FFA" w:rsidRDefault="00E36FFA" w:rsidP="00FD4C4F">
      <w:pPr>
        <w:pStyle w:val="BodyText"/>
        <w:spacing w:before="5"/>
        <w:jc w:val="left"/>
        <w:rPr>
          <w:sz w:val="9"/>
        </w:rPr>
      </w:pPr>
    </w:p>
    <w:p w14:paraId="5930CFF4" w14:textId="39A3B978"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D23A40">
          <w:headerReference w:type="default" r:id="rId27"/>
          <w:pgSz w:w="12240" w:h="15840"/>
          <w:pgMar w:top="1440" w:right="1440" w:bottom="1440" w:left="1440" w:header="723" w:footer="627" w:gutter="0"/>
          <w:pgBorders w:offsetFrom="page">
            <w:top w:val="single" w:sz="8" w:space="24" w:color="auto"/>
            <w:left w:val="single" w:sz="8" w:space="24" w:color="auto"/>
            <w:bottom w:val="single" w:sz="8" w:space="24" w:color="auto"/>
            <w:right w:val="single" w:sz="8" w:space="24" w:color="auto"/>
          </w:pgBorders>
          <w:cols w:space="720"/>
          <w:docGrid w:linePitch="272"/>
        </w:sectPr>
      </w:pPr>
    </w:p>
    <w:p w14:paraId="29013F98" w14:textId="77777777" w:rsidR="0067228F" w:rsidRPr="00FD0E2E" w:rsidRDefault="0067228F" w:rsidP="00FD0E2E">
      <w:pPr>
        <w:jc w:val="center"/>
        <w:rPr>
          <w:b/>
          <w:bCs/>
        </w:rPr>
      </w:pPr>
      <w:r w:rsidRPr="00FD0E2E">
        <w:rPr>
          <w:b/>
          <w:bCs/>
        </w:rPr>
        <w:lastRenderedPageBreak/>
        <w:t>NOTICES</w:t>
      </w:r>
    </w:p>
    <w:p w14:paraId="2FF16ABC" w14:textId="77777777" w:rsidR="0067228F" w:rsidRPr="00FD0E2E" w:rsidRDefault="0067228F" w:rsidP="00FD0E2E">
      <w:pPr>
        <w:jc w:val="center"/>
        <w:rPr>
          <w:b/>
          <w:bCs/>
        </w:rPr>
      </w:pPr>
      <w:r w:rsidRPr="00FD0E2E">
        <w:rPr>
          <w:b/>
          <w:bCs/>
        </w:rPr>
        <w:t>PRIVACY ACT STATEMENT</w:t>
      </w:r>
    </w:p>
    <w:p w14:paraId="5B9870D5" w14:textId="138F5021" w:rsidR="0067228F" w:rsidRPr="004F55C1" w:rsidRDefault="0067228F" w:rsidP="007E184B">
      <w:r w:rsidRPr="004F55C1">
        <w:rPr>
          <w:b/>
          <w:bCs/>
        </w:rPr>
        <w:t>Authority:</w:t>
      </w:r>
      <w:r w:rsidRPr="004F55C1">
        <w:t xml:space="preserve"> The authority to collect information on the attached form is derived from 54 U.S.C. </w:t>
      </w:r>
      <w:proofErr w:type="spellStart"/>
      <w:r w:rsidR="00F176C6">
        <w:t>ch.</w:t>
      </w:r>
      <w:proofErr w:type="spellEnd"/>
      <w:r w:rsidR="00F176C6" w:rsidRPr="004F55C1">
        <w:t xml:space="preserve"> </w:t>
      </w:r>
      <w:r w:rsidRPr="004F55C1">
        <w:t>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8"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472426">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472426" w:rsidRDefault="0086534F" w:rsidP="000C123C">
      <w:pPr>
        <w:pStyle w:val="Heading4"/>
        <w:jc w:val="center"/>
      </w:pPr>
      <w:r w:rsidRPr="00472426">
        <w:rPr>
          <w:noProof/>
          <w:color w:val="2B579A"/>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5" cstate="print"/>
                    <a:stretch>
                      <a:fillRect/>
                    </a:stretch>
                  </pic:blipFill>
                  <pic:spPr>
                    <a:xfrm>
                      <a:off x="0" y="0"/>
                      <a:ext cx="685165" cy="685165"/>
                    </a:xfrm>
                    <a:prstGeom prst="rect">
                      <a:avLst/>
                    </a:prstGeom>
                  </pic:spPr>
                </pic:pic>
              </a:graphicData>
            </a:graphic>
          </wp:anchor>
        </w:drawing>
      </w:r>
      <w:r w:rsidRPr="00472426">
        <w:rPr>
          <w:noProof/>
          <w:color w:val="2B579A"/>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6" cstate="print"/>
                    <a:stretch>
                      <a:fillRect/>
                    </a:stretch>
                  </pic:blipFill>
                  <pic:spPr>
                    <a:xfrm>
                      <a:off x="0" y="0"/>
                      <a:ext cx="529590" cy="685165"/>
                    </a:xfrm>
                    <a:prstGeom prst="rect">
                      <a:avLst/>
                    </a:prstGeom>
                  </pic:spPr>
                </pic:pic>
              </a:graphicData>
            </a:graphic>
          </wp:anchor>
        </w:drawing>
      </w:r>
      <w:r w:rsidRPr="00472426">
        <w:t>BUSINESS ORGANIZATION INFORMATION</w:t>
      </w:r>
    </w:p>
    <w:p w14:paraId="47DB0A0F" w14:textId="77777777" w:rsidR="0086534F" w:rsidRPr="00472426" w:rsidRDefault="0086534F" w:rsidP="0086534F">
      <w:pPr>
        <w:spacing w:before="2" w:after="0"/>
        <w:ind w:left="272" w:right="271"/>
        <w:jc w:val="center"/>
        <w:rPr>
          <w:rFonts w:cs="Arial"/>
          <w:b/>
          <w:sz w:val="22"/>
          <w:szCs w:val="22"/>
        </w:rPr>
      </w:pPr>
      <w:r w:rsidRPr="00472426">
        <w:rPr>
          <w:rFonts w:cs="Arial"/>
          <w:b/>
          <w:sz w:val="22"/>
          <w:szCs w:val="22"/>
        </w:rPr>
        <w:t>Individual* or Sole Proprietorship</w:t>
      </w:r>
    </w:p>
    <w:p w14:paraId="391DBDD6" w14:textId="77777777" w:rsidR="0086534F" w:rsidRPr="00472426" w:rsidRDefault="0086534F" w:rsidP="00A76CCB">
      <w:pPr>
        <w:jc w:val="center"/>
      </w:pPr>
      <w:r w:rsidRPr="00472426">
        <w:t>(Principal Selection Factor 3)</w:t>
      </w:r>
    </w:p>
    <w:p w14:paraId="45089328" w14:textId="77777777" w:rsidR="0086534F" w:rsidRPr="00472426" w:rsidRDefault="0086534F" w:rsidP="0086534F">
      <w:pPr>
        <w:pStyle w:val="BodyText"/>
        <w:spacing w:before="95"/>
        <w:ind w:right="18"/>
        <w:jc w:val="center"/>
        <w:rPr>
          <w:rFonts w:cs="Arial"/>
          <w:sz w:val="18"/>
          <w:szCs w:val="18"/>
        </w:rPr>
      </w:pPr>
      <w:r w:rsidRPr="00472426">
        <w:rPr>
          <w:rFonts w:cs="Arial"/>
          <w:b/>
          <w:sz w:val="18"/>
          <w:szCs w:val="18"/>
        </w:rPr>
        <w:t xml:space="preserve">Note: </w:t>
      </w:r>
      <w:r w:rsidRPr="00472426">
        <w:rPr>
          <w:rFonts w:cs="Arial"/>
          <w:sz w:val="18"/>
          <w:szCs w:val="18"/>
        </w:rPr>
        <w:t>Either a Form 10-357A or Form 10-357B is completed for each proposal, depending on the nature of ownership of the company.</w:t>
      </w:r>
    </w:p>
    <w:p w14:paraId="0271DFE0" w14:textId="5128B107" w:rsidR="007D2A02" w:rsidRPr="00472426" w:rsidRDefault="007D2A02" w:rsidP="007D2A02">
      <w:pPr>
        <w:spacing w:before="1"/>
        <w:ind w:left="152" w:right="150"/>
        <w:jc w:val="center"/>
        <w:rPr>
          <w:i/>
          <w:sz w:val="18"/>
        </w:rPr>
      </w:pPr>
      <w:r w:rsidRPr="00472426">
        <w:rPr>
          <w:i/>
          <w:sz w:val="18"/>
        </w:rPr>
        <w:t>Complete a separate form for the Offeror</w:t>
      </w:r>
      <w:r w:rsidR="00AC70BA" w:rsidRPr="00472426">
        <w:rPr>
          <w:i/>
          <w:sz w:val="18"/>
        </w:rPr>
        <w:t xml:space="preserve">; </w:t>
      </w:r>
      <w:r w:rsidR="00915498" w:rsidRPr="00472426">
        <w:rPr>
          <w:i/>
          <w:sz w:val="18"/>
        </w:rPr>
        <w:t>each</w:t>
      </w:r>
      <w:r w:rsidRPr="00472426">
        <w:rPr>
          <w:i/>
          <w:sz w:val="18"/>
        </w:rPr>
        <w:t xml:space="preserve"> Offeror-Guarantor</w:t>
      </w:r>
      <w:r w:rsidR="006D25BA" w:rsidRPr="00472426">
        <w:rPr>
          <w:i/>
          <w:sz w:val="18"/>
        </w:rPr>
        <w:t>, if any</w:t>
      </w:r>
      <w:r w:rsidR="00AC70BA" w:rsidRPr="00472426">
        <w:rPr>
          <w:i/>
          <w:sz w:val="18"/>
        </w:rPr>
        <w:t>; and</w:t>
      </w:r>
      <w:r w:rsidR="00AC70BA" w:rsidRPr="00472426">
        <w:t xml:space="preserve"> </w:t>
      </w:r>
      <w:r w:rsidR="00AC70BA" w:rsidRPr="00472426">
        <w:rPr>
          <w:i/>
          <w:sz w:val="18"/>
        </w:rPr>
        <w:t>any individual or entity with a controlling interest in the Offeror</w:t>
      </w:r>
      <w:r w:rsidRPr="00472426">
        <w:rPr>
          <w:i/>
          <w:sz w:val="18"/>
        </w:rPr>
        <w:t>.</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rsidRPr="00472426" w14:paraId="76B5BE55" w14:textId="77777777" w:rsidTr="5CD23A2A">
        <w:trPr>
          <w:trHeight w:val="606"/>
        </w:trPr>
        <w:tc>
          <w:tcPr>
            <w:tcW w:w="3235" w:type="dxa"/>
          </w:tcPr>
          <w:p w14:paraId="446923BA" w14:textId="0C06AE83"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Name of Individual and Trade</w:t>
            </w:r>
            <w:r w:rsidR="000416FE" w:rsidRPr="00472426">
              <w:rPr>
                <w:rFonts w:ascii="Frutiger LT Std 45 Light" w:hAnsi="Frutiger LT Std 45 Light"/>
                <w:b/>
                <w:sz w:val="18"/>
              </w:rPr>
              <w:t xml:space="preserve"> N</w:t>
            </w:r>
            <w:r w:rsidRPr="00472426">
              <w:rPr>
                <w:rFonts w:ascii="Frutiger LT Std 45 Light" w:hAnsi="Frutiger LT Std 45 Light"/>
                <w:b/>
                <w:sz w:val="18"/>
              </w:rPr>
              <w:t>ame, if Any**</w:t>
            </w:r>
          </w:p>
        </w:tc>
        <w:tc>
          <w:tcPr>
            <w:tcW w:w="6840" w:type="dxa"/>
          </w:tcPr>
          <w:p w14:paraId="108C701D" w14:textId="77777777" w:rsidR="00C33E9C" w:rsidRPr="00472426" w:rsidRDefault="00C33E9C">
            <w:pPr>
              <w:pStyle w:val="TableParagraph"/>
              <w:rPr>
                <w:rFonts w:ascii="Frutiger LT Std 45 Light" w:hAnsi="Frutiger LT Std 45 Light"/>
                <w:b/>
                <w:sz w:val="18"/>
              </w:rPr>
            </w:pPr>
          </w:p>
        </w:tc>
      </w:tr>
      <w:tr w:rsidR="00C33E9C" w:rsidRPr="00472426" w14:paraId="2355D5D1" w14:textId="77777777" w:rsidTr="5CD23A2A">
        <w:trPr>
          <w:trHeight w:val="606"/>
        </w:trPr>
        <w:tc>
          <w:tcPr>
            <w:tcW w:w="3235" w:type="dxa"/>
          </w:tcPr>
          <w:p w14:paraId="3553ACC1"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Address</w:t>
            </w:r>
          </w:p>
        </w:tc>
        <w:tc>
          <w:tcPr>
            <w:tcW w:w="6840" w:type="dxa"/>
          </w:tcPr>
          <w:p w14:paraId="661734EA" w14:textId="77777777" w:rsidR="00C33E9C" w:rsidRPr="00472426" w:rsidRDefault="00C33E9C">
            <w:pPr>
              <w:pStyle w:val="TableParagraph"/>
              <w:rPr>
                <w:rFonts w:ascii="Frutiger LT Std 45 Light" w:hAnsi="Frutiger LT Std 45 Light"/>
                <w:b/>
                <w:sz w:val="18"/>
              </w:rPr>
            </w:pPr>
          </w:p>
        </w:tc>
      </w:tr>
      <w:tr w:rsidR="00C33E9C" w:rsidRPr="00472426" w14:paraId="6C07F0B1" w14:textId="77777777" w:rsidTr="5CD23A2A">
        <w:trPr>
          <w:trHeight w:val="606"/>
        </w:trPr>
        <w:tc>
          <w:tcPr>
            <w:tcW w:w="3235" w:type="dxa"/>
          </w:tcPr>
          <w:p w14:paraId="2EF8807A"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Telephone Number</w:t>
            </w:r>
          </w:p>
        </w:tc>
        <w:tc>
          <w:tcPr>
            <w:tcW w:w="6840" w:type="dxa"/>
          </w:tcPr>
          <w:p w14:paraId="0E65A216" w14:textId="77777777" w:rsidR="00C33E9C" w:rsidRPr="00472426" w:rsidRDefault="00C33E9C">
            <w:pPr>
              <w:pStyle w:val="TableParagraph"/>
              <w:rPr>
                <w:rFonts w:ascii="Frutiger LT Std 45 Light" w:hAnsi="Frutiger LT Std 45 Light"/>
                <w:b/>
                <w:sz w:val="18"/>
              </w:rPr>
            </w:pPr>
          </w:p>
        </w:tc>
      </w:tr>
      <w:tr w:rsidR="00C33E9C" w:rsidRPr="00472426" w14:paraId="3FC454B8" w14:textId="77777777" w:rsidTr="5CD23A2A">
        <w:trPr>
          <w:trHeight w:val="606"/>
        </w:trPr>
        <w:tc>
          <w:tcPr>
            <w:tcW w:w="3235" w:type="dxa"/>
          </w:tcPr>
          <w:p w14:paraId="2D00EE0F"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Email Address</w:t>
            </w:r>
          </w:p>
        </w:tc>
        <w:tc>
          <w:tcPr>
            <w:tcW w:w="6840" w:type="dxa"/>
          </w:tcPr>
          <w:p w14:paraId="17B96E2C" w14:textId="77777777" w:rsidR="00C33E9C" w:rsidRPr="00472426" w:rsidRDefault="00C33E9C">
            <w:pPr>
              <w:pStyle w:val="TableParagraph"/>
              <w:rPr>
                <w:rFonts w:ascii="Frutiger LT Std 45 Light" w:hAnsi="Frutiger LT Std 45 Light"/>
                <w:b/>
                <w:sz w:val="18"/>
              </w:rPr>
            </w:pPr>
          </w:p>
        </w:tc>
      </w:tr>
      <w:tr w:rsidR="00C33E9C" w:rsidRPr="00472426" w14:paraId="34053704" w14:textId="77777777" w:rsidTr="5CD23A2A">
        <w:trPr>
          <w:trHeight w:val="606"/>
        </w:trPr>
        <w:tc>
          <w:tcPr>
            <w:tcW w:w="3235" w:type="dxa"/>
          </w:tcPr>
          <w:p w14:paraId="69F2DC4D"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Contact Person (if other than the Offeror)</w:t>
            </w:r>
          </w:p>
        </w:tc>
        <w:tc>
          <w:tcPr>
            <w:tcW w:w="6840" w:type="dxa"/>
          </w:tcPr>
          <w:p w14:paraId="24FA5E6D" w14:textId="77777777" w:rsidR="00C33E9C" w:rsidRPr="00472426" w:rsidRDefault="00C33E9C">
            <w:pPr>
              <w:pStyle w:val="TableParagraph"/>
              <w:rPr>
                <w:rFonts w:ascii="Frutiger LT Std 45 Light" w:hAnsi="Frutiger LT Std 45 Light"/>
                <w:b/>
                <w:sz w:val="18"/>
              </w:rPr>
            </w:pPr>
          </w:p>
        </w:tc>
      </w:tr>
      <w:tr w:rsidR="00C33E9C" w:rsidRPr="00472426" w14:paraId="75503476" w14:textId="77777777" w:rsidTr="5CD23A2A">
        <w:trPr>
          <w:trHeight w:val="606"/>
        </w:trPr>
        <w:tc>
          <w:tcPr>
            <w:tcW w:w="3235" w:type="dxa"/>
          </w:tcPr>
          <w:p w14:paraId="471C6FDE"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Tax ID #</w:t>
            </w:r>
          </w:p>
        </w:tc>
        <w:tc>
          <w:tcPr>
            <w:tcW w:w="6840" w:type="dxa"/>
          </w:tcPr>
          <w:p w14:paraId="28FC6234" w14:textId="77777777" w:rsidR="00C33E9C" w:rsidRPr="00472426" w:rsidRDefault="00C33E9C">
            <w:pPr>
              <w:pStyle w:val="TableParagraph"/>
              <w:rPr>
                <w:rFonts w:ascii="Frutiger LT Std 45 Light" w:hAnsi="Frutiger LT Std 45 Light"/>
                <w:b/>
                <w:sz w:val="18"/>
              </w:rPr>
            </w:pPr>
          </w:p>
        </w:tc>
      </w:tr>
      <w:tr w:rsidR="00C33E9C" w:rsidRPr="00472426" w14:paraId="060D8159" w14:textId="77777777" w:rsidTr="5CD23A2A">
        <w:trPr>
          <w:trHeight w:val="606"/>
        </w:trPr>
        <w:tc>
          <w:tcPr>
            <w:tcW w:w="3235" w:type="dxa"/>
          </w:tcPr>
          <w:p w14:paraId="20F98F53"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Years in Business (of same type as required service(s))</w:t>
            </w:r>
          </w:p>
        </w:tc>
        <w:tc>
          <w:tcPr>
            <w:tcW w:w="6840" w:type="dxa"/>
          </w:tcPr>
          <w:p w14:paraId="20FC31C1" w14:textId="77777777" w:rsidR="00C33E9C" w:rsidRPr="00472426" w:rsidRDefault="00C33E9C">
            <w:pPr>
              <w:pStyle w:val="TableParagraph"/>
              <w:rPr>
                <w:rFonts w:ascii="Frutiger LT Std 45 Light" w:hAnsi="Frutiger LT Std 45 Light"/>
                <w:b/>
                <w:sz w:val="18"/>
              </w:rPr>
            </w:pPr>
          </w:p>
        </w:tc>
      </w:tr>
      <w:tr w:rsidR="00C33E9C" w:rsidRPr="00472426" w14:paraId="174E1AB8" w14:textId="77777777" w:rsidTr="5CD23A2A">
        <w:trPr>
          <w:trHeight w:val="606"/>
        </w:trPr>
        <w:tc>
          <w:tcPr>
            <w:tcW w:w="3235" w:type="dxa"/>
          </w:tcPr>
          <w:p w14:paraId="4F27EAB4" w14:textId="77777777" w:rsidR="00C33E9C" w:rsidRPr="00472426" w:rsidRDefault="00C33E9C">
            <w:pPr>
              <w:pStyle w:val="TableParagraph"/>
              <w:rPr>
                <w:rFonts w:ascii="Frutiger LT Std 45 Light" w:hAnsi="Frutiger LT Std 45 Light"/>
                <w:b/>
                <w:sz w:val="18"/>
              </w:rPr>
            </w:pPr>
            <w:r w:rsidRPr="00472426">
              <w:rPr>
                <w:rFonts w:ascii="Frutiger LT Std 45 Light" w:hAnsi="Frutiger LT Std 45 Light"/>
                <w:b/>
                <w:sz w:val="18"/>
              </w:rPr>
              <w:t>Current Value of Business</w:t>
            </w:r>
          </w:p>
        </w:tc>
        <w:tc>
          <w:tcPr>
            <w:tcW w:w="6840" w:type="dxa"/>
          </w:tcPr>
          <w:p w14:paraId="4963DE25" w14:textId="77777777" w:rsidR="00C33E9C" w:rsidRPr="00472426" w:rsidRDefault="00C33E9C">
            <w:pPr>
              <w:pStyle w:val="TableParagraph"/>
              <w:rPr>
                <w:rFonts w:ascii="Frutiger LT Std 45 Light" w:hAnsi="Frutiger LT Std 45 Light"/>
                <w:b/>
                <w:sz w:val="18"/>
              </w:rPr>
            </w:pPr>
          </w:p>
        </w:tc>
      </w:tr>
      <w:tr w:rsidR="00C33E9C" w:rsidRPr="00472426" w14:paraId="17443DC7" w14:textId="77777777" w:rsidTr="5CD23A2A">
        <w:trPr>
          <w:trHeight w:val="606"/>
        </w:trPr>
        <w:tc>
          <w:tcPr>
            <w:tcW w:w="3235" w:type="dxa"/>
          </w:tcPr>
          <w:p w14:paraId="2A63C030" w14:textId="3C1D8BA4" w:rsidR="00C33E9C" w:rsidRPr="00472426" w:rsidRDefault="151EE331" w:rsidP="5CD23A2A">
            <w:pPr>
              <w:pStyle w:val="TableParagraph"/>
              <w:rPr>
                <w:rFonts w:ascii="Frutiger LT Std 45 Light" w:hAnsi="Frutiger LT Std 45 Light"/>
                <w:b/>
                <w:bCs/>
                <w:sz w:val="18"/>
                <w:szCs w:val="18"/>
              </w:rPr>
            </w:pPr>
            <w:r w:rsidRPr="00472426">
              <w:rPr>
                <w:rFonts w:ascii="Frutiger LT Std 45 Light" w:hAnsi="Frutiger LT Std 45 Light"/>
                <w:b/>
                <w:bCs/>
                <w:sz w:val="18"/>
                <w:szCs w:val="18"/>
              </w:rPr>
              <w:t xml:space="preserve">Individual or Sole Proprietor's </w:t>
            </w:r>
            <w:r w:rsidR="00C33E9C" w:rsidRPr="00472426">
              <w:rPr>
                <w:rFonts w:ascii="Frutiger LT Std 45 Light" w:hAnsi="Frutiger LT Std 45 Light"/>
                <w:b/>
                <w:bCs/>
                <w:sz w:val="18"/>
                <w:szCs w:val="18"/>
              </w:rPr>
              <w:t>Role in Providing Concession Service(s)</w:t>
            </w:r>
          </w:p>
        </w:tc>
        <w:tc>
          <w:tcPr>
            <w:tcW w:w="6840" w:type="dxa"/>
          </w:tcPr>
          <w:p w14:paraId="4FD0C5E2" w14:textId="77777777" w:rsidR="00C33E9C" w:rsidRPr="00472426" w:rsidRDefault="00C33E9C">
            <w:pPr>
              <w:pStyle w:val="TableParagraph"/>
              <w:rPr>
                <w:rFonts w:ascii="Frutiger LT Std 45 Light" w:hAnsi="Frutiger LT Std 45 Light"/>
                <w:b/>
                <w:sz w:val="18"/>
              </w:rPr>
            </w:pPr>
          </w:p>
        </w:tc>
      </w:tr>
    </w:tbl>
    <w:p w14:paraId="70739327" w14:textId="77777777" w:rsidR="00472426" w:rsidRDefault="00472426" w:rsidP="00FD4C4F">
      <w:pPr>
        <w:pStyle w:val="BodyText"/>
        <w:ind w:left="300" w:right="129" w:hanging="180"/>
        <w:jc w:val="left"/>
      </w:pPr>
    </w:p>
    <w:p w14:paraId="3F6DA159" w14:textId="51A2DFE1" w:rsidR="0086534F" w:rsidRPr="00472426" w:rsidRDefault="0086534F" w:rsidP="00FD4C4F">
      <w:pPr>
        <w:pStyle w:val="BodyText"/>
        <w:ind w:left="300" w:right="129" w:hanging="180"/>
        <w:jc w:val="left"/>
        <w:rPr>
          <w:rFonts w:cs="Arial"/>
          <w:sz w:val="18"/>
          <w:szCs w:val="18"/>
        </w:rPr>
      </w:pPr>
      <w:r w:rsidRPr="00472426">
        <w:t xml:space="preserve">* </w:t>
      </w:r>
      <w:r w:rsidRPr="00472426">
        <w:rPr>
          <w:rFonts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2FE9E237" w14:textId="2E7066EE" w:rsidR="0086534F" w:rsidRPr="00472426" w:rsidRDefault="0086534F" w:rsidP="00FD4C4F">
      <w:pPr>
        <w:pStyle w:val="BodyText"/>
        <w:tabs>
          <w:tab w:val="left" w:pos="839"/>
        </w:tabs>
        <w:spacing w:before="1"/>
        <w:ind w:left="300" w:right="447" w:hanging="180"/>
        <w:jc w:val="left"/>
        <w:rPr>
          <w:rFonts w:cs="Arial"/>
          <w:sz w:val="18"/>
          <w:szCs w:val="18"/>
        </w:rPr>
      </w:pPr>
      <w:r w:rsidRPr="00472426">
        <w:t>**</w:t>
      </w:r>
      <w:r w:rsidRPr="00472426">
        <w:rPr>
          <w:rFonts w:cs="Arial"/>
          <w:sz w:val="18"/>
          <w:szCs w:val="18"/>
        </w:rPr>
        <w:t>If</w:t>
      </w:r>
      <w:r w:rsidRPr="00472426">
        <w:rPr>
          <w:rFonts w:cs="Arial"/>
          <w:spacing w:val="-2"/>
          <w:sz w:val="18"/>
          <w:szCs w:val="18"/>
        </w:rPr>
        <w:t xml:space="preserve"> </w:t>
      </w:r>
      <w:r w:rsidRPr="00472426">
        <w:rPr>
          <w:rFonts w:cs="Arial"/>
          <w:sz w:val="18"/>
          <w:szCs w:val="18"/>
        </w:rPr>
        <w:t>the</w:t>
      </w:r>
      <w:r w:rsidRPr="00472426">
        <w:rPr>
          <w:rFonts w:cs="Arial"/>
          <w:spacing w:val="-1"/>
          <w:sz w:val="18"/>
          <w:szCs w:val="18"/>
        </w:rPr>
        <w:t xml:space="preserve"> </w:t>
      </w:r>
      <w:r w:rsidRPr="00472426">
        <w:rPr>
          <w:rFonts w:cs="Arial"/>
          <w:sz w:val="18"/>
          <w:szCs w:val="18"/>
        </w:rPr>
        <w:t>sole</w:t>
      </w:r>
      <w:r w:rsidRPr="00472426">
        <w:rPr>
          <w:rFonts w:cs="Arial"/>
          <w:spacing w:val="-2"/>
          <w:sz w:val="18"/>
          <w:szCs w:val="18"/>
        </w:rPr>
        <w:t xml:space="preserve"> </w:t>
      </w:r>
      <w:r w:rsidRPr="00472426">
        <w:rPr>
          <w:rFonts w:cs="Arial"/>
          <w:sz w:val="18"/>
          <w:szCs w:val="18"/>
        </w:rPr>
        <w:t>proprietorship</w:t>
      </w:r>
      <w:r w:rsidRPr="00472426">
        <w:rPr>
          <w:rFonts w:cs="Arial"/>
          <w:spacing w:val="-1"/>
          <w:sz w:val="18"/>
          <w:szCs w:val="18"/>
        </w:rPr>
        <w:t xml:space="preserve"> </w:t>
      </w:r>
      <w:r w:rsidRPr="00472426">
        <w:rPr>
          <w:rFonts w:cs="Arial"/>
          <w:sz w:val="18"/>
          <w:szCs w:val="18"/>
        </w:rPr>
        <w:t>acts</w:t>
      </w:r>
      <w:r w:rsidRPr="00472426">
        <w:rPr>
          <w:rFonts w:cs="Arial"/>
          <w:spacing w:val="-2"/>
          <w:sz w:val="18"/>
          <w:szCs w:val="18"/>
        </w:rPr>
        <w:t xml:space="preserve"> </w:t>
      </w:r>
      <w:r w:rsidRPr="00472426">
        <w:rPr>
          <w:rFonts w:cs="Arial"/>
          <w:sz w:val="18"/>
          <w:szCs w:val="18"/>
        </w:rPr>
        <w:t>under</w:t>
      </w:r>
      <w:r w:rsidRPr="00472426">
        <w:rPr>
          <w:rFonts w:cs="Arial"/>
          <w:spacing w:val="-4"/>
          <w:sz w:val="18"/>
          <w:szCs w:val="18"/>
        </w:rPr>
        <w:t xml:space="preserve"> </w:t>
      </w:r>
      <w:r w:rsidRPr="00472426">
        <w:rPr>
          <w:rFonts w:cs="Arial"/>
          <w:sz w:val="18"/>
          <w:szCs w:val="18"/>
        </w:rPr>
        <w:t>a</w:t>
      </w:r>
      <w:r w:rsidRPr="00472426">
        <w:rPr>
          <w:rFonts w:cs="Arial"/>
          <w:spacing w:val="-1"/>
          <w:sz w:val="18"/>
          <w:szCs w:val="18"/>
        </w:rPr>
        <w:t xml:space="preserve"> </w:t>
      </w:r>
      <w:r w:rsidRPr="00472426">
        <w:rPr>
          <w:rFonts w:cs="Arial"/>
          <w:sz w:val="18"/>
          <w:szCs w:val="18"/>
        </w:rPr>
        <w:t>name other</w:t>
      </w:r>
      <w:r w:rsidRPr="00472426">
        <w:rPr>
          <w:rFonts w:cs="Arial"/>
          <w:spacing w:val="-2"/>
          <w:sz w:val="18"/>
          <w:szCs w:val="18"/>
        </w:rPr>
        <w:t xml:space="preserve"> </w:t>
      </w:r>
      <w:r w:rsidRPr="00472426">
        <w:rPr>
          <w:rFonts w:cs="Arial"/>
          <w:sz w:val="18"/>
          <w:szCs w:val="18"/>
        </w:rPr>
        <w:t>than that</w:t>
      </w:r>
      <w:r w:rsidRPr="00472426">
        <w:rPr>
          <w:rFonts w:cs="Arial"/>
          <w:spacing w:val="-4"/>
          <w:sz w:val="18"/>
          <w:szCs w:val="18"/>
        </w:rPr>
        <w:t xml:space="preserve"> </w:t>
      </w:r>
      <w:r w:rsidRPr="00472426">
        <w:rPr>
          <w:rFonts w:cs="Arial"/>
          <w:sz w:val="18"/>
          <w:szCs w:val="18"/>
        </w:rPr>
        <w:t>of</w:t>
      </w:r>
      <w:r w:rsidRPr="00472426">
        <w:rPr>
          <w:rFonts w:cs="Arial"/>
          <w:spacing w:val="-3"/>
          <w:sz w:val="18"/>
          <w:szCs w:val="18"/>
        </w:rPr>
        <w:t xml:space="preserve"> </w:t>
      </w:r>
      <w:r w:rsidRPr="00472426">
        <w:rPr>
          <w:rFonts w:cs="Arial"/>
          <w:sz w:val="18"/>
          <w:szCs w:val="18"/>
        </w:rPr>
        <w:t>its</w:t>
      </w:r>
      <w:r w:rsidRPr="00472426">
        <w:rPr>
          <w:rFonts w:cs="Arial"/>
          <w:spacing w:val="-3"/>
          <w:sz w:val="18"/>
          <w:szCs w:val="18"/>
        </w:rPr>
        <w:t xml:space="preserve"> </w:t>
      </w:r>
      <w:r w:rsidRPr="00472426">
        <w:rPr>
          <w:rFonts w:cs="Arial"/>
          <w:sz w:val="18"/>
          <w:szCs w:val="18"/>
        </w:rPr>
        <w:t>owner</w:t>
      </w:r>
      <w:r w:rsidRPr="00472426">
        <w:rPr>
          <w:rFonts w:cs="Arial"/>
          <w:spacing w:val="-2"/>
          <w:sz w:val="18"/>
          <w:szCs w:val="18"/>
        </w:rPr>
        <w:t xml:space="preserve"> </w:t>
      </w:r>
      <w:r w:rsidRPr="00472426">
        <w:rPr>
          <w:rFonts w:cs="Arial"/>
          <w:sz w:val="18"/>
          <w:szCs w:val="18"/>
        </w:rPr>
        <w:t>(i.e.,</w:t>
      </w:r>
      <w:r w:rsidRPr="00472426">
        <w:rPr>
          <w:rFonts w:cs="Arial"/>
          <w:spacing w:val="-1"/>
          <w:sz w:val="18"/>
          <w:szCs w:val="18"/>
        </w:rPr>
        <w:t xml:space="preserve"> </w:t>
      </w:r>
      <w:r w:rsidRPr="00472426">
        <w:rPr>
          <w:rFonts w:cs="Arial"/>
          <w:sz w:val="18"/>
          <w:szCs w:val="18"/>
        </w:rPr>
        <w:t>does</w:t>
      </w:r>
      <w:r w:rsidRPr="00472426">
        <w:rPr>
          <w:rFonts w:cs="Arial"/>
          <w:spacing w:val="-3"/>
          <w:sz w:val="18"/>
          <w:szCs w:val="18"/>
        </w:rPr>
        <w:t xml:space="preserve"> </w:t>
      </w:r>
      <w:r w:rsidRPr="00472426">
        <w:rPr>
          <w:rFonts w:cs="Arial"/>
          <w:sz w:val="18"/>
          <w:szCs w:val="18"/>
        </w:rPr>
        <w:t>business</w:t>
      </w:r>
      <w:r w:rsidRPr="00472426">
        <w:rPr>
          <w:rFonts w:cs="Arial"/>
          <w:spacing w:val="-4"/>
          <w:sz w:val="18"/>
          <w:szCs w:val="18"/>
        </w:rPr>
        <w:t xml:space="preserve"> </w:t>
      </w:r>
      <w:r w:rsidRPr="00472426">
        <w:rPr>
          <w:rFonts w:cs="Arial"/>
          <w:sz w:val="18"/>
          <w:szCs w:val="18"/>
        </w:rPr>
        <w:t>as</w:t>
      </w:r>
      <w:r w:rsidRPr="00472426">
        <w:rPr>
          <w:rFonts w:cs="Arial"/>
          <w:spacing w:val="-5"/>
          <w:sz w:val="18"/>
          <w:szCs w:val="18"/>
        </w:rPr>
        <w:t xml:space="preserve"> </w:t>
      </w:r>
      <w:r w:rsidRPr="00472426">
        <w:rPr>
          <w:rFonts w:cs="Arial"/>
          <w:sz w:val="18"/>
          <w:szCs w:val="18"/>
        </w:rPr>
        <w:t>“company</w:t>
      </w:r>
      <w:r w:rsidRPr="00472426">
        <w:rPr>
          <w:rFonts w:cs="Arial"/>
          <w:spacing w:val="-2"/>
          <w:sz w:val="18"/>
          <w:szCs w:val="18"/>
        </w:rPr>
        <w:t xml:space="preserve"> </w:t>
      </w:r>
      <w:r w:rsidRPr="00472426">
        <w:rPr>
          <w:rFonts w:cs="Arial"/>
          <w:sz w:val="18"/>
          <w:szCs w:val="18"/>
        </w:rPr>
        <w:t>name”),</w:t>
      </w:r>
      <w:r w:rsidRPr="00472426">
        <w:rPr>
          <w:rFonts w:cs="Arial"/>
          <w:spacing w:val="-4"/>
          <w:sz w:val="18"/>
          <w:szCs w:val="18"/>
        </w:rPr>
        <w:t xml:space="preserve"> </w:t>
      </w:r>
      <w:r w:rsidRPr="00472426">
        <w:rPr>
          <w:rFonts w:cs="Arial"/>
          <w:sz w:val="18"/>
          <w:szCs w:val="18"/>
        </w:rPr>
        <w:t>also</w:t>
      </w:r>
      <w:r w:rsidRPr="00472426">
        <w:rPr>
          <w:rFonts w:cs="Arial"/>
          <w:spacing w:val="-3"/>
          <w:sz w:val="18"/>
          <w:szCs w:val="18"/>
        </w:rPr>
        <w:t xml:space="preserve"> </w:t>
      </w:r>
      <w:r w:rsidRPr="00472426">
        <w:rPr>
          <w:rFonts w:cs="Arial"/>
          <w:sz w:val="18"/>
          <w:szCs w:val="18"/>
        </w:rPr>
        <w:t>add</w:t>
      </w:r>
      <w:r w:rsidRPr="00472426">
        <w:rPr>
          <w:rFonts w:cs="Arial"/>
          <w:spacing w:val="-1"/>
          <w:sz w:val="18"/>
          <w:szCs w:val="18"/>
        </w:rPr>
        <w:t xml:space="preserve"> </w:t>
      </w:r>
      <w:r w:rsidRPr="00472426">
        <w:rPr>
          <w:rFonts w:cs="Arial"/>
          <w:sz w:val="18"/>
          <w:szCs w:val="18"/>
        </w:rPr>
        <w:t>the jurisdiction where the company’s trade name is registered, if</w:t>
      </w:r>
      <w:r w:rsidRPr="00472426">
        <w:rPr>
          <w:rFonts w:cs="Arial"/>
          <w:spacing w:val="-7"/>
          <w:sz w:val="18"/>
          <w:szCs w:val="18"/>
        </w:rPr>
        <w:t xml:space="preserve"> </w:t>
      </w:r>
      <w:r w:rsidRPr="00472426">
        <w:rPr>
          <w:rFonts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FD0E2E" w:rsidRDefault="0067228F" w:rsidP="00FD0E2E">
      <w:pPr>
        <w:jc w:val="center"/>
        <w:rPr>
          <w:b/>
          <w:bCs/>
        </w:rPr>
      </w:pPr>
      <w:r w:rsidRPr="00FD0E2E">
        <w:rPr>
          <w:b/>
          <w:bCs/>
        </w:rPr>
        <w:t>NOTICES</w:t>
      </w:r>
    </w:p>
    <w:p w14:paraId="78EE173B" w14:textId="77777777" w:rsidR="0067228F" w:rsidRPr="00FD0E2E" w:rsidRDefault="0067228F" w:rsidP="00FD0E2E">
      <w:pPr>
        <w:jc w:val="center"/>
        <w:rPr>
          <w:b/>
          <w:bCs/>
        </w:rPr>
      </w:pPr>
      <w:r w:rsidRPr="00FD0E2E">
        <w:rPr>
          <w:b/>
          <w:bCs/>
        </w:rPr>
        <w:t>PRIVACY ACT STATEMENT</w:t>
      </w:r>
    </w:p>
    <w:p w14:paraId="60FE3C9A" w14:textId="2D9E7722" w:rsidR="0067228F" w:rsidRPr="004F55C1" w:rsidRDefault="0067228F" w:rsidP="007E184B">
      <w:r w:rsidRPr="004F55C1">
        <w:rPr>
          <w:b/>
          <w:bCs/>
        </w:rPr>
        <w:t>Authority:</w:t>
      </w:r>
      <w:r w:rsidRPr="004F55C1">
        <w:t xml:space="preserve"> The authority to collect information on the attached form is derived from 54 U.S.C.</w:t>
      </w:r>
      <w:r w:rsidR="002C6968">
        <w:t xml:space="preserve"> </w:t>
      </w:r>
      <w:proofErr w:type="spellStart"/>
      <w:r w:rsidR="002C6968">
        <w:t>ch</w:t>
      </w:r>
      <w:r w:rsidR="00F176C6">
        <w:t>.</w:t>
      </w:r>
      <w:proofErr w:type="spellEnd"/>
      <w:r w:rsidRPr="004F55C1">
        <w:t xml:space="preserve">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9"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10D9915B" w14:textId="77777777" w:rsidR="00F133C5" w:rsidRDefault="00F133C5" w:rsidP="00FD4C4F">
      <w:pPr>
        <w:pStyle w:val="BodyText"/>
        <w:ind w:left="120" w:right="134"/>
        <w:jc w:val="left"/>
        <w:rPr>
          <w:rFonts w:ascii="Arial" w:hAnsi="Arial" w:cs="Arial"/>
          <w:sz w:val="18"/>
          <w:szCs w:val="18"/>
        </w:rPr>
      </w:pPr>
    </w:p>
    <w:p w14:paraId="17CE695B" w14:textId="77777777" w:rsidR="00421BBF" w:rsidRDefault="00421BBF" w:rsidP="00FD4C4F">
      <w:pPr>
        <w:pStyle w:val="BodyText"/>
        <w:ind w:left="120" w:right="134"/>
        <w:jc w:val="left"/>
        <w:rPr>
          <w:rFonts w:ascii="Arial" w:hAnsi="Arial" w:cs="Arial"/>
          <w:sz w:val="18"/>
          <w:szCs w:val="18"/>
        </w:rPr>
      </w:pPr>
    </w:p>
    <w:p w14:paraId="6C419FB4" w14:textId="7FB4997D" w:rsidR="00421BBF" w:rsidRDefault="00421BBF" w:rsidP="00FD4C4F">
      <w:pPr>
        <w:pStyle w:val="BodyText"/>
        <w:ind w:left="120" w:right="134"/>
        <w:jc w:val="left"/>
        <w:rPr>
          <w:rFonts w:ascii="Arial" w:hAnsi="Arial" w:cs="Arial"/>
          <w:sz w:val="18"/>
          <w:szCs w:val="18"/>
        </w:rPr>
        <w:sectPr w:rsidR="00421BBF" w:rsidSect="00472426">
          <w:headerReference w:type="default" r:id="rId30"/>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5ECB5D69" w14:textId="77777777" w:rsidR="00AA107D" w:rsidRPr="00AA107D" w:rsidRDefault="00AA107D" w:rsidP="00AA107D">
      <w:pPr>
        <w:spacing w:before="120"/>
        <w:rPr>
          <w:b/>
          <w:sz w:val="48"/>
        </w:rPr>
      </w:pPr>
      <w:r w:rsidRPr="00AA107D">
        <w:rPr>
          <w:b/>
          <w:sz w:val="48"/>
        </w:rPr>
        <w:lastRenderedPageBreak/>
        <w:t>Note to Offerors:</w:t>
      </w:r>
    </w:p>
    <w:p w14:paraId="3ACB6222" w14:textId="77777777" w:rsidR="00AA107D" w:rsidRPr="00AA107D" w:rsidRDefault="00AA107D" w:rsidP="00AA107D">
      <w:pPr>
        <w:spacing w:before="120" w:after="360"/>
        <w:jc w:val="left"/>
        <w:rPr>
          <w:sz w:val="48"/>
        </w:rPr>
      </w:pPr>
      <w:r w:rsidRPr="00AA107D">
        <w:rPr>
          <w:sz w:val="48"/>
        </w:rPr>
        <w:t xml:space="preserve">In Principal Selection Factor 4, the National Park Service requires you to provide financial information by submitting documents and completing </w:t>
      </w:r>
      <w:proofErr w:type="gramStart"/>
      <w:r w:rsidRPr="00AA107D">
        <w:rPr>
          <w:sz w:val="48"/>
        </w:rPr>
        <w:t>provided forms</w:t>
      </w:r>
      <w:proofErr w:type="gramEnd"/>
      <w:r w:rsidRPr="00AA107D">
        <w:rPr>
          <w:sz w:val="48"/>
        </w:rPr>
        <w:t>.</w:t>
      </w:r>
    </w:p>
    <w:p w14:paraId="278075CA" w14:textId="77777777" w:rsidR="00AA107D" w:rsidRPr="00AA107D" w:rsidRDefault="00AA107D" w:rsidP="00AA107D">
      <w:pPr>
        <w:spacing w:before="120" w:after="360"/>
        <w:jc w:val="left"/>
        <w:rPr>
          <w:sz w:val="48"/>
        </w:rPr>
      </w:pPr>
      <w:r w:rsidRPr="00AA107D">
        <w:rPr>
          <w:sz w:val="48"/>
        </w:rPr>
        <w:t>If you fail to provide such information, the Service may consider your proposal non-responsive.</w:t>
      </w:r>
    </w:p>
    <w:p w14:paraId="06338C25" w14:textId="77777777" w:rsidR="00AA107D" w:rsidRPr="00AA107D" w:rsidRDefault="00AA107D" w:rsidP="00AA107D">
      <w:pPr>
        <w:spacing w:before="120" w:after="360"/>
        <w:jc w:val="left"/>
        <w:rPr>
          <w:b/>
          <w:sz w:val="48"/>
        </w:rPr>
      </w:pPr>
      <w:r w:rsidRPr="00AA107D">
        <w:rPr>
          <w:sz w:val="48"/>
        </w:rPr>
        <w:t>If the Service determines your proposal non-</w:t>
      </w:r>
      <w:proofErr w:type="gramStart"/>
      <w:r w:rsidRPr="00AA107D">
        <w:rPr>
          <w:sz w:val="48"/>
        </w:rPr>
        <w:t>responsive</w:t>
      </w:r>
      <w:proofErr w:type="gramEnd"/>
      <w:r w:rsidRPr="00AA107D">
        <w:rPr>
          <w:sz w:val="48"/>
        </w:rPr>
        <w:t xml:space="preserve">, </w:t>
      </w:r>
      <w:r w:rsidRPr="00AA107D">
        <w:rPr>
          <w:b/>
          <w:bCs/>
          <w:sz w:val="48"/>
        </w:rPr>
        <w:t>you will not be selected as the best Offeror.</w:t>
      </w:r>
    </w:p>
    <w:p w14:paraId="02941F0B" w14:textId="77777777" w:rsidR="00AA107D" w:rsidRPr="00AA107D" w:rsidRDefault="00AA107D" w:rsidP="00AA107D">
      <w:pPr>
        <w:spacing w:before="60"/>
        <w:jc w:val="left"/>
      </w:pPr>
      <w:r w:rsidRPr="00AA107D">
        <w:t xml:space="preserve">The following table summarizes the forms and documentation you must submit in responding to Principal Selection Factor 4. Please </w:t>
      </w:r>
      <w:proofErr w:type="gramStart"/>
      <w:r w:rsidRPr="00AA107D">
        <w:t>reference</w:t>
      </w:r>
      <w:proofErr w:type="gramEnd"/>
      <w:r w:rsidRPr="00AA107D">
        <w:t xml:space="preserve"> each Subfactor for details.</w:t>
      </w:r>
    </w:p>
    <w:tbl>
      <w:tblPr>
        <w:tblStyle w:val="TableGrid"/>
        <w:tblW w:w="0" w:type="auto"/>
        <w:jc w:val="center"/>
        <w:tblLook w:val="04A0" w:firstRow="1" w:lastRow="0" w:firstColumn="1" w:lastColumn="0" w:noHBand="0" w:noVBand="1"/>
      </w:tblPr>
      <w:tblGrid>
        <w:gridCol w:w="1313"/>
        <w:gridCol w:w="7535"/>
      </w:tblGrid>
      <w:tr w:rsidR="00AA107D" w:rsidRPr="00AA107D" w14:paraId="012FAC57" w14:textId="77777777" w:rsidTr="008366E4">
        <w:trPr>
          <w:tblHeader/>
          <w:jc w:val="center"/>
        </w:trPr>
        <w:tc>
          <w:tcPr>
            <w:tcW w:w="1313" w:type="dxa"/>
          </w:tcPr>
          <w:p w14:paraId="077793EF" w14:textId="77777777" w:rsidR="00AA107D" w:rsidRPr="00AA107D" w:rsidRDefault="00AA107D" w:rsidP="00AA107D">
            <w:pPr>
              <w:spacing w:after="0"/>
              <w:jc w:val="left"/>
              <w:rPr>
                <w:b/>
                <w:bCs/>
              </w:rPr>
            </w:pPr>
            <w:r w:rsidRPr="00AA107D">
              <w:rPr>
                <w:b/>
                <w:bCs/>
              </w:rPr>
              <w:t>Subfactor</w:t>
            </w:r>
          </w:p>
        </w:tc>
        <w:tc>
          <w:tcPr>
            <w:tcW w:w="7535" w:type="dxa"/>
          </w:tcPr>
          <w:p w14:paraId="1172EE61" w14:textId="77777777" w:rsidR="00AA107D" w:rsidRPr="00AA107D" w:rsidRDefault="00AA107D" w:rsidP="00AA107D">
            <w:pPr>
              <w:spacing w:after="0"/>
              <w:jc w:val="left"/>
              <w:rPr>
                <w:b/>
                <w:bCs/>
              </w:rPr>
            </w:pPr>
            <w:r w:rsidRPr="00AA107D">
              <w:rPr>
                <w:b/>
                <w:bCs/>
              </w:rPr>
              <w:t>Forms and Documentation</w:t>
            </w:r>
          </w:p>
        </w:tc>
      </w:tr>
      <w:tr w:rsidR="00AA107D" w:rsidRPr="00AA107D" w14:paraId="25985EA7" w14:textId="77777777" w:rsidTr="008366E4">
        <w:trPr>
          <w:jc w:val="center"/>
        </w:trPr>
        <w:tc>
          <w:tcPr>
            <w:tcW w:w="1313" w:type="dxa"/>
          </w:tcPr>
          <w:p w14:paraId="1CF3372C" w14:textId="77777777" w:rsidR="00AA107D" w:rsidRPr="00AA107D" w:rsidRDefault="00AA107D" w:rsidP="00AA107D">
            <w:pPr>
              <w:spacing w:after="0"/>
              <w:jc w:val="center"/>
              <w:rPr>
                <w:b/>
                <w:bCs/>
              </w:rPr>
            </w:pPr>
            <w:r w:rsidRPr="00AA107D">
              <w:rPr>
                <w:b/>
                <w:bCs/>
              </w:rPr>
              <w:t>4a</w:t>
            </w:r>
          </w:p>
        </w:tc>
        <w:tc>
          <w:tcPr>
            <w:tcW w:w="7535" w:type="dxa"/>
            <w:vAlign w:val="center"/>
          </w:tcPr>
          <w:p w14:paraId="39985F9A" w14:textId="77777777" w:rsidR="00AA107D" w:rsidRPr="00AA107D" w:rsidRDefault="00AA107D" w:rsidP="00AA107D">
            <w:pPr>
              <w:spacing w:after="0"/>
              <w:jc w:val="left"/>
            </w:pPr>
            <w:r w:rsidRPr="00AA107D">
              <w:t>Business History Information Form</w:t>
            </w:r>
          </w:p>
        </w:tc>
      </w:tr>
      <w:tr w:rsidR="00AA107D" w:rsidRPr="00AA107D" w14:paraId="6DCBA674" w14:textId="77777777" w:rsidTr="008366E4">
        <w:trPr>
          <w:jc w:val="center"/>
        </w:trPr>
        <w:tc>
          <w:tcPr>
            <w:tcW w:w="1313" w:type="dxa"/>
          </w:tcPr>
          <w:p w14:paraId="6173FFFD" w14:textId="77777777" w:rsidR="00AA107D" w:rsidRPr="00AA107D" w:rsidRDefault="00AA107D" w:rsidP="00AA107D">
            <w:pPr>
              <w:spacing w:after="0"/>
              <w:jc w:val="center"/>
              <w:rPr>
                <w:b/>
                <w:bCs/>
              </w:rPr>
            </w:pPr>
            <w:r w:rsidRPr="00AA107D">
              <w:rPr>
                <w:b/>
                <w:bCs/>
              </w:rPr>
              <w:t>4a</w:t>
            </w:r>
          </w:p>
        </w:tc>
        <w:tc>
          <w:tcPr>
            <w:tcW w:w="7535" w:type="dxa"/>
            <w:vAlign w:val="center"/>
          </w:tcPr>
          <w:p w14:paraId="3A306627" w14:textId="77777777" w:rsidR="00AA107D" w:rsidRPr="00AA107D" w:rsidRDefault="00AA107D" w:rsidP="00AA107D">
            <w:pPr>
              <w:spacing w:after="0"/>
              <w:jc w:val="left"/>
            </w:pPr>
            <w:r w:rsidRPr="00AA107D">
              <w:t>Complete Business Credit Report with a Credit Score</w:t>
            </w:r>
          </w:p>
        </w:tc>
      </w:tr>
      <w:tr w:rsidR="00AA107D" w:rsidRPr="00AA107D" w14:paraId="1C9E4883" w14:textId="77777777" w:rsidTr="008366E4">
        <w:trPr>
          <w:jc w:val="center"/>
        </w:trPr>
        <w:tc>
          <w:tcPr>
            <w:tcW w:w="1313" w:type="dxa"/>
          </w:tcPr>
          <w:p w14:paraId="38BDAA80" w14:textId="77777777" w:rsidR="00AA107D" w:rsidRPr="00AA107D" w:rsidRDefault="00AA107D" w:rsidP="00AA107D">
            <w:pPr>
              <w:spacing w:after="0"/>
              <w:jc w:val="center"/>
              <w:rPr>
                <w:b/>
                <w:bCs/>
              </w:rPr>
            </w:pPr>
            <w:r w:rsidRPr="00AA107D">
              <w:rPr>
                <w:b/>
                <w:bCs/>
              </w:rPr>
              <w:t>4a</w:t>
            </w:r>
          </w:p>
        </w:tc>
        <w:tc>
          <w:tcPr>
            <w:tcW w:w="7535" w:type="dxa"/>
            <w:vAlign w:val="center"/>
          </w:tcPr>
          <w:p w14:paraId="5F42BBCD" w14:textId="77777777" w:rsidR="00AA107D" w:rsidRPr="00AA107D" w:rsidRDefault="00AA107D" w:rsidP="00AA107D">
            <w:pPr>
              <w:spacing w:after="0"/>
              <w:jc w:val="left"/>
            </w:pPr>
            <w:r w:rsidRPr="00AA107D">
              <w:t xml:space="preserve">Financial Statements:  </w:t>
            </w:r>
          </w:p>
          <w:p w14:paraId="1E2B965E" w14:textId="77777777" w:rsidR="00AA107D" w:rsidRPr="00AA107D" w:rsidRDefault="00AA107D" w:rsidP="00AA107D">
            <w:pPr>
              <w:spacing w:after="0"/>
              <w:jc w:val="left"/>
            </w:pPr>
            <w:r w:rsidRPr="00AA107D">
              <w:t>Provide an audited or reviewed (</w:t>
            </w:r>
            <w:proofErr w:type="spellStart"/>
            <w:r w:rsidRPr="00AA107D">
              <w:t>i</w:t>
            </w:r>
            <w:proofErr w:type="spellEnd"/>
            <w:r w:rsidRPr="00AA107D">
              <w:t>) Income Statement for the two most recent fiscal years and (ii) Balance Sheets (1) for the most recent fiscal year and (2) as of the end of the most recent month.</w:t>
            </w:r>
          </w:p>
          <w:p w14:paraId="09346766" w14:textId="77777777" w:rsidR="00AA107D" w:rsidRPr="00AA107D" w:rsidRDefault="00AA107D" w:rsidP="00AA107D">
            <w:pPr>
              <w:spacing w:after="0"/>
              <w:jc w:val="left"/>
            </w:pPr>
          </w:p>
          <w:p w14:paraId="3A6F5FF7" w14:textId="77777777" w:rsidR="00AA107D" w:rsidRPr="00AA107D" w:rsidRDefault="00AA107D" w:rsidP="00AA107D">
            <w:pPr>
              <w:spacing w:after="0"/>
              <w:jc w:val="left"/>
            </w:pPr>
            <w:r w:rsidRPr="00AA107D">
              <w:t>OR</w:t>
            </w:r>
          </w:p>
          <w:p w14:paraId="5DC14B23" w14:textId="77777777" w:rsidR="00AA107D" w:rsidRPr="00AA107D" w:rsidRDefault="00AA107D" w:rsidP="00AA107D">
            <w:pPr>
              <w:spacing w:after="0"/>
              <w:jc w:val="left"/>
            </w:pPr>
          </w:p>
          <w:p w14:paraId="5B6C77B2" w14:textId="77777777" w:rsidR="00AA107D" w:rsidRPr="00AA107D" w:rsidRDefault="00AA107D" w:rsidP="00AA107D">
            <w:pPr>
              <w:spacing w:after="0"/>
              <w:jc w:val="left"/>
            </w:pPr>
            <w:r w:rsidRPr="00AA107D">
              <w:t>Complete Table 1, 2, and 3</w:t>
            </w:r>
          </w:p>
          <w:p w14:paraId="6B38DCC6" w14:textId="77777777" w:rsidR="00AA107D" w:rsidRPr="00AA107D" w:rsidRDefault="00AA107D" w:rsidP="00AA107D">
            <w:pPr>
              <w:spacing w:after="0"/>
              <w:jc w:val="left"/>
            </w:pPr>
          </w:p>
          <w:p w14:paraId="7F7A9475" w14:textId="77777777" w:rsidR="00AA107D" w:rsidRPr="00AA107D" w:rsidRDefault="00AA107D" w:rsidP="00AA107D">
            <w:pPr>
              <w:spacing w:after="0"/>
              <w:jc w:val="left"/>
            </w:pPr>
            <w:r w:rsidRPr="00AA107D">
              <w:t>Sole Proprietors must complete Table 4.</w:t>
            </w:r>
          </w:p>
        </w:tc>
      </w:tr>
      <w:tr w:rsidR="00AA107D" w:rsidRPr="00AA107D" w14:paraId="7BF601D1" w14:textId="77777777" w:rsidTr="008366E4">
        <w:trPr>
          <w:jc w:val="center"/>
        </w:trPr>
        <w:tc>
          <w:tcPr>
            <w:tcW w:w="1313" w:type="dxa"/>
          </w:tcPr>
          <w:p w14:paraId="7F5094BD" w14:textId="77777777" w:rsidR="00AA107D" w:rsidRPr="00AA107D" w:rsidRDefault="00AA107D" w:rsidP="00AA107D">
            <w:pPr>
              <w:spacing w:after="0"/>
              <w:jc w:val="center"/>
              <w:rPr>
                <w:b/>
                <w:bCs/>
              </w:rPr>
            </w:pPr>
            <w:r w:rsidRPr="00AA107D">
              <w:rPr>
                <w:b/>
                <w:bCs/>
              </w:rPr>
              <w:t>4b</w:t>
            </w:r>
          </w:p>
        </w:tc>
        <w:tc>
          <w:tcPr>
            <w:tcW w:w="7535" w:type="dxa"/>
            <w:vAlign w:val="center"/>
          </w:tcPr>
          <w:p w14:paraId="51671DFB" w14:textId="77777777" w:rsidR="00AA107D" w:rsidRPr="00AA107D" w:rsidRDefault="00AA107D" w:rsidP="00AA107D">
            <w:pPr>
              <w:spacing w:after="0"/>
              <w:jc w:val="left"/>
            </w:pPr>
            <w:r w:rsidRPr="00AA107D">
              <w:t xml:space="preserve">Complete </w:t>
            </w:r>
            <w:r w:rsidRPr="00AA107D">
              <w:rPr>
                <w:b/>
                <w:bCs/>
              </w:rPr>
              <w:t>all</w:t>
            </w:r>
            <w:r w:rsidRPr="00AA107D">
              <w:t xml:space="preserve"> the following: Table 5a, Table 5b, Table 6, Table 7, Table 8</w:t>
            </w:r>
            <w:r w:rsidRPr="00AA107D">
              <w:rPr>
                <w:b/>
                <w:bCs/>
                <w:i/>
                <w:iCs/>
              </w:rPr>
              <w:t>. If you do not complete a table, or state a value of $0 or none, explain why.</w:t>
            </w:r>
            <w:r w:rsidRPr="00AA107D">
              <w:t xml:space="preserve"> </w:t>
            </w:r>
          </w:p>
        </w:tc>
      </w:tr>
      <w:tr w:rsidR="00AA107D" w:rsidRPr="00AA107D" w14:paraId="0E1F3054" w14:textId="77777777" w:rsidTr="008366E4">
        <w:trPr>
          <w:jc w:val="center"/>
        </w:trPr>
        <w:tc>
          <w:tcPr>
            <w:tcW w:w="1313" w:type="dxa"/>
          </w:tcPr>
          <w:p w14:paraId="27B0B4C0" w14:textId="77777777" w:rsidR="00AA107D" w:rsidRPr="00AA107D" w:rsidRDefault="00AA107D" w:rsidP="00AA107D">
            <w:pPr>
              <w:spacing w:after="0"/>
              <w:jc w:val="center"/>
              <w:rPr>
                <w:b/>
                <w:bCs/>
              </w:rPr>
            </w:pPr>
            <w:r w:rsidRPr="00AA107D">
              <w:rPr>
                <w:b/>
                <w:bCs/>
              </w:rPr>
              <w:t>4c</w:t>
            </w:r>
          </w:p>
        </w:tc>
        <w:tc>
          <w:tcPr>
            <w:tcW w:w="7535" w:type="dxa"/>
            <w:vAlign w:val="center"/>
          </w:tcPr>
          <w:p w14:paraId="4112ED1C" w14:textId="77777777" w:rsidR="00AA107D" w:rsidRPr="00AA107D" w:rsidRDefault="00AA107D" w:rsidP="00AA107D">
            <w:pPr>
              <w:spacing w:after="0"/>
              <w:jc w:val="left"/>
            </w:pPr>
            <w:r w:rsidRPr="00AA107D">
              <w:t xml:space="preserve">Provide credible, compelling documentation of your ability to obtain the required funds for start-up costs identified in Table 6. </w:t>
            </w:r>
          </w:p>
        </w:tc>
      </w:tr>
    </w:tbl>
    <w:p w14:paraId="5D8DC23B" w14:textId="77777777" w:rsidR="00AA107D" w:rsidRPr="00AA107D" w:rsidRDefault="00AA107D" w:rsidP="00AA107D">
      <w:pPr>
        <w:suppressAutoHyphens w:val="0"/>
        <w:spacing w:before="60" w:after="60"/>
        <w:jc w:val="left"/>
      </w:pPr>
    </w:p>
    <w:p w14:paraId="460293D5" w14:textId="77777777" w:rsidR="00472426" w:rsidRDefault="00472426">
      <w:pPr>
        <w:suppressAutoHyphens w:val="0"/>
        <w:spacing w:before="60" w:after="60"/>
        <w:jc w:val="left"/>
        <w:rPr>
          <w:b/>
        </w:rPr>
      </w:pPr>
      <w:r>
        <w:rPr>
          <w:b/>
        </w:rPr>
        <w:br w:type="page"/>
      </w:r>
    </w:p>
    <w:p w14:paraId="226148B9" w14:textId="4636F930" w:rsidR="00AA107D" w:rsidRPr="00AA107D" w:rsidRDefault="00AA107D" w:rsidP="00AA107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left"/>
        <w:outlineLvl w:val="1"/>
      </w:pPr>
      <w:r w:rsidRPr="00AA107D">
        <w:rPr>
          <w:b/>
        </w:rPr>
        <w:lastRenderedPageBreak/>
        <w:t xml:space="preserve">Principal Selection Factor 4. </w:t>
      </w:r>
      <w:r w:rsidRPr="00AA107D">
        <w:rPr>
          <w:bCs/>
        </w:rPr>
        <w:t xml:space="preserve">The financial capability of the Offeror to carry out its proposal. </w:t>
      </w:r>
      <w:r w:rsidRPr="00AA107D">
        <w:rPr>
          <w:b/>
        </w:rPr>
        <w:t>(0-5 points)</w:t>
      </w:r>
    </w:p>
    <w:p w14:paraId="092F9B48" w14:textId="77777777" w:rsidR="00AA107D" w:rsidRPr="000C123C" w:rsidRDefault="00AA107D" w:rsidP="000C123C">
      <w:pPr>
        <w:rPr>
          <w:b/>
          <w:bCs/>
          <w:i/>
          <w:iCs/>
        </w:rPr>
      </w:pPr>
      <w:r w:rsidRPr="000C123C">
        <w:rPr>
          <w:b/>
          <w:bCs/>
          <w:i/>
          <w:iCs/>
        </w:rPr>
        <w:t>Notes to Offeror:</w:t>
      </w:r>
    </w:p>
    <w:p w14:paraId="0264C3DF" w14:textId="77777777" w:rsidR="00AA107D" w:rsidRPr="00AA107D" w:rsidRDefault="00AA107D" w:rsidP="00AA107D">
      <w:pPr>
        <w:numPr>
          <w:ilvl w:val="12"/>
          <w:numId w:val="0"/>
        </w:numPr>
        <w:spacing w:before="60" w:after="120"/>
        <w:jc w:val="left"/>
        <w:rPr>
          <w:i/>
        </w:rPr>
      </w:pPr>
      <w:r w:rsidRPr="00AA107D">
        <w:rPr>
          <w:i/>
        </w:rPr>
        <w:t xml:space="preserve">In the event the Offeror is not yet in existence, provide the information described below with respect to both the to-be-formed Offeror and the Offeror-Guarantor(s). </w:t>
      </w:r>
      <w:r w:rsidRPr="0051641C">
        <w:rPr>
          <w:b/>
          <w:bCs/>
          <w:i/>
        </w:rPr>
        <w:t xml:space="preserve">The submission must include a letter from each Offeror-Guarantor </w:t>
      </w:r>
      <w:r w:rsidRPr="00AA107D">
        <w:rPr>
          <w:i/>
        </w:rPr>
        <w:t>that unconditionally states and guarantees that the Offeror-Guarantor will provide the Offeror with all funding, management and other resources that the Draft Contract requires, and the proposal offers.</w:t>
      </w:r>
    </w:p>
    <w:p w14:paraId="6EBAE3A7" w14:textId="77777777" w:rsidR="00AA107D" w:rsidRPr="00AA107D" w:rsidRDefault="00AA107D" w:rsidP="00AA107D">
      <w:pPr>
        <w:spacing w:before="60" w:after="120"/>
        <w:jc w:val="left"/>
        <w:rPr>
          <w:i/>
        </w:rPr>
      </w:pPr>
      <w:r w:rsidRPr="00AA107D">
        <w:rPr>
          <w:i/>
        </w:rPr>
        <w:t>The Offeror must complete all provided forms found at the end of this Principal Selection Factor 4 section.</w:t>
      </w:r>
    </w:p>
    <w:p w14:paraId="61A93A1E" w14:textId="77777777" w:rsidR="00AA107D" w:rsidRPr="00AA107D" w:rsidRDefault="00AA107D" w:rsidP="00AA107D">
      <w:pPr>
        <w:spacing w:before="60" w:after="120"/>
        <w:outlineLvl w:val="2"/>
        <w:rPr>
          <w:b/>
        </w:rPr>
      </w:pPr>
      <w:bookmarkStart w:id="3" w:name="_Toc511913576"/>
      <w:bookmarkStart w:id="4" w:name="_Toc511914114"/>
      <w:r w:rsidRPr="00AA107D">
        <w:rPr>
          <w:b/>
        </w:rPr>
        <w:t>Subfactor 4(a).  Demonstrate that you have a credible, proven track record of meeting your financial obligations. The Offeror (or each Offeror-Guarantor) must provide comprehensive materials to demonstrate that it has a history of meeting its financial obligations by providing the following:</w:t>
      </w:r>
      <w:bookmarkEnd w:id="3"/>
      <w:bookmarkEnd w:id="4"/>
    </w:p>
    <w:p w14:paraId="342776F4" w14:textId="77777777" w:rsidR="00AA107D" w:rsidRPr="00AA107D" w:rsidRDefault="00AA107D" w:rsidP="00C01905">
      <w:pPr>
        <w:numPr>
          <w:ilvl w:val="0"/>
          <w:numId w:val="101"/>
        </w:numPr>
        <w:spacing w:before="240"/>
        <w:jc w:val="left"/>
      </w:pPr>
      <w:r w:rsidRPr="00AA107D">
        <w:t xml:space="preserve">Complete the </w:t>
      </w:r>
      <w:r w:rsidRPr="00AA107D">
        <w:rPr>
          <w:b/>
        </w:rPr>
        <w:t>Business History Information</w:t>
      </w:r>
      <w:r w:rsidRPr="00AA107D">
        <w:t xml:space="preserve"> form.</w:t>
      </w:r>
    </w:p>
    <w:p w14:paraId="2754673F" w14:textId="77777777" w:rsidR="00C7548E" w:rsidRDefault="00AA107D" w:rsidP="00135864">
      <w:pPr>
        <w:numPr>
          <w:ilvl w:val="0"/>
          <w:numId w:val="101"/>
        </w:numPr>
        <w:spacing w:before="240" w:after="120"/>
        <w:jc w:val="left"/>
      </w:pPr>
      <w:r w:rsidRPr="00AA107D">
        <w:t xml:space="preserve">Provide a </w:t>
      </w:r>
      <w:r w:rsidRPr="00C7548E">
        <w:rPr>
          <w:b/>
          <w:bCs/>
        </w:rPr>
        <w:t>complete business credit report in the name of the Offeror,</w:t>
      </w:r>
      <w:r w:rsidRPr="00AA107D">
        <w:t xml:space="preserve"> dated within six months of the date of the proposal. </w:t>
      </w:r>
    </w:p>
    <w:p w14:paraId="1DD2B686" w14:textId="77777777" w:rsidR="00C7548E" w:rsidRDefault="00AA107D" w:rsidP="00C7548E">
      <w:pPr>
        <w:pStyle w:val="ListParagraph"/>
        <w:numPr>
          <w:ilvl w:val="0"/>
          <w:numId w:val="102"/>
        </w:numPr>
        <w:spacing w:before="60" w:after="120"/>
      </w:pPr>
      <w:r w:rsidRPr="00AA107D">
        <w:t xml:space="preserve">The report must include scores and narratives, and you must submit the full report, not a screenshot of a specific score or specific section of the report. </w:t>
      </w:r>
    </w:p>
    <w:p w14:paraId="53C5D9AD" w14:textId="77777777" w:rsidR="00C7548E" w:rsidRDefault="00AA107D" w:rsidP="00C7548E">
      <w:pPr>
        <w:pStyle w:val="ListParagraph"/>
        <w:numPr>
          <w:ilvl w:val="0"/>
          <w:numId w:val="102"/>
        </w:numPr>
        <w:spacing w:before="60" w:after="120"/>
      </w:pPr>
      <w:r w:rsidRPr="00AA107D">
        <w:t xml:space="preserve">The report must be from a major credit reporting company such as Equifax, Experian, </w:t>
      </w:r>
      <w:r w:rsidRPr="00C7548E">
        <w:rPr>
          <w:bCs/>
        </w:rPr>
        <w:t xml:space="preserve">TRW </w:t>
      </w:r>
      <w:r w:rsidRPr="00AA107D">
        <w:t xml:space="preserve">or </w:t>
      </w:r>
      <w:r w:rsidRPr="00C7548E">
        <w:rPr>
          <w:bCs/>
        </w:rPr>
        <w:t>Dun</w:t>
      </w:r>
      <w:r w:rsidRPr="00AA107D">
        <w:t xml:space="preserve"> &amp; Bradstreet</w:t>
      </w:r>
      <w:r w:rsidRPr="00C7548E">
        <w:rPr>
          <w:bCs/>
        </w:rPr>
        <w:t xml:space="preserve">. </w:t>
      </w:r>
      <w:proofErr w:type="gramStart"/>
      <w:r w:rsidRPr="00C7548E">
        <w:rPr>
          <w:bCs/>
        </w:rPr>
        <w:t>An</w:t>
      </w:r>
      <w:proofErr w:type="gramEnd"/>
      <w:r w:rsidRPr="00C7548E">
        <w:rPr>
          <w:bCs/>
        </w:rPr>
        <w:t xml:space="preserve"> unavailability of scores from one major credit reporting company does not eliminate your responsibility to provide a complete business credit report with score.</w:t>
      </w:r>
      <w:r w:rsidRPr="00AA107D">
        <w:t xml:space="preserve"> </w:t>
      </w:r>
    </w:p>
    <w:p w14:paraId="690B3140" w14:textId="3221BFBF" w:rsidR="00AA107D" w:rsidRPr="00AA107D" w:rsidRDefault="00AA107D" w:rsidP="00C7548E">
      <w:pPr>
        <w:pStyle w:val="ListParagraph"/>
        <w:numPr>
          <w:ilvl w:val="0"/>
          <w:numId w:val="102"/>
        </w:numPr>
        <w:spacing w:before="60" w:after="120"/>
      </w:pPr>
      <w:r w:rsidRPr="00C7548E">
        <w:rPr>
          <w:b/>
          <w:bCs/>
        </w:rPr>
        <w:t>If the credit report includes negative information, provide a narrative explanation</w:t>
      </w:r>
      <w:r w:rsidRPr="00AA107D">
        <w:t>.</w:t>
      </w:r>
    </w:p>
    <w:p w14:paraId="6D6D5072" w14:textId="2B467DE6" w:rsidR="00AA107D" w:rsidRPr="00771B8F" w:rsidRDefault="00AA107D" w:rsidP="00135864">
      <w:pPr>
        <w:pStyle w:val="ListParagraph"/>
        <w:numPr>
          <w:ilvl w:val="1"/>
          <w:numId w:val="4"/>
        </w:numPr>
        <w:spacing w:before="240" w:after="120"/>
        <w:ind w:left="1440"/>
        <w:rPr>
          <w:b/>
          <w:u w:val="single"/>
        </w:rPr>
      </w:pPr>
      <w:r w:rsidRPr="00771B8F">
        <w:rPr>
          <w:b/>
          <w:u w:val="single"/>
        </w:rPr>
        <w:t>Notes to Offeror and/or Offeror-Guarantor</w:t>
      </w:r>
      <w:r w:rsidR="00BF4157">
        <w:rPr>
          <w:b/>
          <w:u w:val="single"/>
        </w:rPr>
        <w:t xml:space="preserve"> on Credit Reports</w:t>
      </w:r>
      <w:r w:rsidRPr="00771B8F">
        <w:rPr>
          <w:b/>
          <w:u w:val="single"/>
        </w:rPr>
        <w:t xml:space="preserve">: </w:t>
      </w:r>
    </w:p>
    <w:p w14:paraId="15B40A58" w14:textId="6B22F707" w:rsidR="00AA107D" w:rsidRPr="00AA107D" w:rsidRDefault="00AA107D" w:rsidP="00AC76F8">
      <w:pPr>
        <w:pStyle w:val="ListParagraph"/>
        <w:numPr>
          <w:ilvl w:val="0"/>
          <w:numId w:val="104"/>
        </w:numPr>
        <w:spacing w:before="60" w:after="120"/>
      </w:pPr>
      <w:r w:rsidRPr="00F8595B">
        <w:rPr>
          <w:b/>
          <w:bCs/>
        </w:rPr>
        <w:t>Legally recognized business entities</w:t>
      </w:r>
      <w:r w:rsidRPr="00AA107D">
        <w:t xml:space="preserve"> (corporations, LLCs, etc.), including </w:t>
      </w:r>
      <w:r w:rsidR="00BA2128" w:rsidRPr="00AA107D">
        <w:t>newly formed</w:t>
      </w:r>
      <w:r w:rsidRPr="00AA107D">
        <w:t xml:space="preserve"> entities, must submit a Business Credit Report. If you cannot obtain a Business Credit Report, provide an explanation as to why and submit a Personal Credit Report for each owner </w:t>
      </w:r>
      <w:r w:rsidR="00171B8F">
        <w:t xml:space="preserve">or Offeror-Guarantor </w:t>
      </w:r>
      <w:r w:rsidRPr="00AA107D">
        <w:t xml:space="preserve">of the Offeror. </w:t>
      </w:r>
    </w:p>
    <w:p w14:paraId="36FD9F38" w14:textId="42E829BA" w:rsidR="00AA107D" w:rsidRPr="00AA107D" w:rsidRDefault="00AA107D" w:rsidP="00AC76F8">
      <w:pPr>
        <w:pStyle w:val="ListParagraph"/>
        <w:numPr>
          <w:ilvl w:val="0"/>
          <w:numId w:val="104"/>
        </w:numPr>
        <w:spacing w:before="60" w:after="120"/>
      </w:pPr>
      <w:r w:rsidRPr="004110BF">
        <w:rPr>
          <w:b/>
          <w:bCs/>
        </w:rPr>
        <w:t>Sole proprietors</w:t>
      </w:r>
      <w:r w:rsidRPr="00AA107D">
        <w:t xml:space="preserve"> </w:t>
      </w:r>
      <w:r w:rsidR="00931C64">
        <w:t xml:space="preserve">must </w:t>
      </w:r>
      <w:r w:rsidRPr="00AA107D">
        <w:t>submit a Personal Credit Report for the owner/operator.</w:t>
      </w:r>
    </w:p>
    <w:p w14:paraId="3AD20B99" w14:textId="5C8040DE" w:rsidR="00AA107D" w:rsidRPr="00AA107D" w:rsidRDefault="004110BF" w:rsidP="00AC76F8">
      <w:pPr>
        <w:pStyle w:val="ListParagraph"/>
        <w:numPr>
          <w:ilvl w:val="0"/>
          <w:numId w:val="104"/>
        </w:numPr>
        <w:spacing w:before="60" w:after="120"/>
      </w:pPr>
      <w:r w:rsidRPr="004110BF">
        <w:rPr>
          <w:b/>
          <w:bCs/>
        </w:rPr>
        <w:t>P</w:t>
      </w:r>
      <w:r w:rsidR="00AA107D" w:rsidRPr="004110BF">
        <w:rPr>
          <w:b/>
          <w:bCs/>
        </w:rPr>
        <w:t>artnership</w:t>
      </w:r>
      <w:r>
        <w:rPr>
          <w:b/>
          <w:bCs/>
        </w:rPr>
        <w:t>s</w:t>
      </w:r>
      <w:r w:rsidR="00AA107D" w:rsidRPr="004110BF">
        <w:rPr>
          <w:b/>
          <w:bCs/>
        </w:rPr>
        <w:t xml:space="preserve"> or joint venture</w:t>
      </w:r>
      <w:r>
        <w:rPr>
          <w:b/>
          <w:bCs/>
        </w:rPr>
        <w:t>s</w:t>
      </w:r>
      <w:r w:rsidR="00931C64">
        <w:rPr>
          <w:b/>
          <w:bCs/>
        </w:rPr>
        <w:t xml:space="preserve"> </w:t>
      </w:r>
      <w:r w:rsidR="00931C64">
        <w:t xml:space="preserve">must provide </w:t>
      </w:r>
      <w:r w:rsidR="00AA107D" w:rsidRPr="00AA107D">
        <w:t xml:space="preserve">a complete credit report for all general partners in a partnership (or deemed partnership, such as husband and wife), and all venturers in a joint venture. </w:t>
      </w:r>
    </w:p>
    <w:p w14:paraId="72925721" w14:textId="77777777" w:rsidR="00AC76F8" w:rsidRDefault="00AA107D" w:rsidP="00AC76F8">
      <w:pPr>
        <w:pStyle w:val="ListParagraph"/>
        <w:numPr>
          <w:ilvl w:val="0"/>
          <w:numId w:val="104"/>
        </w:numPr>
        <w:spacing w:before="60" w:after="120"/>
      </w:pPr>
      <w:r w:rsidRPr="00AA107D">
        <w:t xml:space="preserve">In the event the </w:t>
      </w:r>
      <w:r w:rsidRPr="00931C64">
        <w:rPr>
          <w:b/>
          <w:bCs/>
        </w:rPr>
        <w:t>Offeror is not yet in existence</w:t>
      </w:r>
      <w:r w:rsidRPr="00AA107D">
        <w:t xml:space="preserve">, submit current credit reports for each Offeror-Guarantor. </w:t>
      </w:r>
    </w:p>
    <w:p w14:paraId="336C94C4" w14:textId="77777777" w:rsidR="00AC76F8" w:rsidRDefault="00AA107D" w:rsidP="00AC76F8">
      <w:pPr>
        <w:pStyle w:val="ListParagraph"/>
        <w:numPr>
          <w:ilvl w:val="1"/>
          <w:numId w:val="104"/>
        </w:numPr>
        <w:spacing w:before="60" w:after="120"/>
      </w:pPr>
      <w:r w:rsidRPr="00AA107D">
        <w:t xml:space="preserve">Submit a Business Credit Report if the Offeror-Guarantor is a business entity. </w:t>
      </w:r>
    </w:p>
    <w:p w14:paraId="2713C7C6" w14:textId="571DF5D3" w:rsidR="00AA107D" w:rsidRPr="00AA107D" w:rsidRDefault="00AA107D" w:rsidP="00A00CD7">
      <w:pPr>
        <w:pStyle w:val="ListParagraph"/>
        <w:widowControl w:val="0"/>
        <w:numPr>
          <w:ilvl w:val="1"/>
          <w:numId w:val="104"/>
        </w:numPr>
        <w:spacing w:before="60" w:after="120"/>
      </w:pPr>
      <w:r w:rsidRPr="00AA107D">
        <w:t xml:space="preserve">Submit a Personal Credit Report if the Offeror-Guarantor(s) is an individual. </w:t>
      </w:r>
    </w:p>
    <w:p w14:paraId="3CE3AC94" w14:textId="1C944F0D" w:rsidR="00AA107D" w:rsidRDefault="00AA107D" w:rsidP="00A00CD7">
      <w:pPr>
        <w:pStyle w:val="ListParagraph"/>
        <w:widowControl w:val="0"/>
        <w:numPr>
          <w:ilvl w:val="0"/>
          <w:numId w:val="101"/>
        </w:numPr>
        <w:spacing w:before="240"/>
      </w:pPr>
      <w:r w:rsidRPr="00AA107D">
        <w:t xml:space="preserve">Complete the appropriate </w:t>
      </w:r>
      <w:r w:rsidRPr="00A40A8B">
        <w:rPr>
          <w:b/>
        </w:rPr>
        <w:t>Financial Statements</w:t>
      </w:r>
      <w:r w:rsidR="00A40A8B" w:rsidRPr="00A40A8B">
        <w:rPr>
          <w:b/>
        </w:rPr>
        <w:t>,</w:t>
      </w:r>
      <w:r w:rsidR="00A40A8B" w:rsidRPr="00A40A8B">
        <w:t xml:space="preserve"> </w:t>
      </w:r>
      <w:r w:rsidR="00A40A8B">
        <w:t xml:space="preserve">which </w:t>
      </w:r>
      <w:r w:rsidR="00A40A8B" w:rsidRPr="00AA107D">
        <w:t>include both an Income Statement and a Balance Sheet</w:t>
      </w:r>
      <w:r w:rsidR="00C01905">
        <w:rPr>
          <w:rStyle w:val="FootnoteReference"/>
        </w:rPr>
        <w:footnoteReference w:id="2"/>
      </w:r>
      <w:r w:rsidR="00A40A8B">
        <w:t>, f</w:t>
      </w:r>
      <w:r w:rsidR="00596132" w:rsidRPr="00A40A8B">
        <w:rPr>
          <w:bCs/>
        </w:rPr>
        <w:t xml:space="preserve">or your </w:t>
      </w:r>
      <w:r w:rsidR="003008CA" w:rsidRPr="00A40A8B">
        <w:rPr>
          <w:bCs/>
        </w:rPr>
        <w:t>entity,</w:t>
      </w:r>
      <w:r w:rsidRPr="00A40A8B">
        <w:rPr>
          <w:b/>
        </w:rPr>
        <w:t xml:space="preserve"> </w:t>
      </w:r>
      <w:r w:rsidRPr="00AA107D">
        <w:t>as described below:</w:t>
      </w:r>
    </w:p>
    <w:p w14:paraId="54B12E27" w14:textId="77777777" w:rsidR="00C01905" w:rsidRDefault="00A40A8B" w:rsidP="00C01905">
      <w:pPr>
        <w:pStyle w:val="ListParagraph"/>
        <w:numPr>
          <w:ilvl w:val="0"/>
          <w:numId w:val="102"/>
        </w:numPr>
        <w:spacing w:before="60" w:after="120"/>
      </w:pPr>
      <w:r w:rsidRPr="00C01905">
        <w:t xml:space="preserve">Provide, at a minimum, an audited or reviewed </w:t>
      </w:r>
    </w:p>
    <w:p w14:paraId="31D72760" w14:textId="77777777" w:rsidR="00C01905" w:rsidRDefault="00A40A8B" w:rsidP="00C01905">
      <w:pPr>
        <w:pStyle w:val="ListParagraph"/>
        <w:numPr>
          <w:ilvl w:val="1"/>
          <w:numId w:val="102"/>
        </w:numPr>
        <w:spacing w:before="60" w:after="120"/>
      </w:pPr>
      <w:r w:rsidRPr="00C01905">
        <w:lastRenderedPageBreak/>
        <w:t>(</w:t>
      </w:r>
      <w:proofErr w:type="spellStart"/>
      <w:r w:rsidRPr="00C01905">
        <w:t>i</w:t>
      </w:r>
      <w:proofErr w:type="spellEnd"/>
      <w:r w:rsidRPr="00C01905">
        <w:t xml:space="preserve">) Income Statement for the two most recent fiscal years and </w:t>
      </w:r>
    </w:p>
    <w:p w14:paraId="51AB97E8" w14:textId="77777777" w:rsidR="00C01905" w:rsidRDefault="00A40A8B" w:rsidP="00C01905">
      <w:pPr>
        <w:pStyle w:val="ListParagraph"/>
        <w:numPr>
          <w:ilvl w:val="1"/>
          <w:numId w:val="102"/>
        </w:numPr>
        <w:spacing w:before="60" w:after="120"/>
      </w:pPr>
      <w:r w:rsidRPr="00C01905">
        <w:t xml:space="preserve">(ii) Balance Sheets (1) for the most recent fiscal year and (2) as of the end of the most recent month prior to the submission of your proposal. </w:t>
      </w:r>
    </w:p>
    <w:p w14:paraId="0B1AEA75" w14:textId="59F97287" w:rsidR="00A40A8B" w:rsidRPr="00C01905" w:rsidRDefault="00A40A8B" w:rsidP="00DB2C5A">
      <w:pPr>
        <w:spacing w:before="60" w:after="120"/>
        <w:ind w:left="1800"/>
      </w:pPr>
      <w:r w:rsidRPr="00C01905">
        <w:t xml:space="preserve">Business Financial Statements should reflect the entity’s </w:t>
      </w:r>
      <w:proofErr w:type="gramStart"/>
      <w:r w:rsidRPr="00C01905">
        <w:t>business as a whole, including</w:t>
      </w:r>
      <w:proofErr w:type="gramEnd"/>
      <w:r w:rsidRPr="00C01905">
        <w:t xml:space="preserve"> all operations both inside and outside of the Area.</w:t>
      </w:r>
    </w:p>
    <w:p w14:paraId="3704F5C2" w14:textId="77777777" w:rsidR="00DB2C5A" w:rsidRDefault="00A40A8B" w:rsidP="00DB2C5A">
      <w:pPr>
        <w:pStyle w:val="ListParagraph"/>
        <w:numPr>
          <w:ilvl w:val="0"/>
          <w:numId w:val="102"/>
        </w:numPr>
        <w:spacing w:before="60" w:after="120"/>
      </w:pPr>
      <w:r w:rsidRPr="00DB2C5A">
        <w:t>If the entity does not have audited or reviewed Financial Statements</w:t>
      </w:r>
    </w:p>
    <w:p w14:paraId="22A13C8F" w14:textId="7843FF32" w:rsidR="00A40A8B" w:rsidRPr="00DB2C5A" w:rsidRDefault="00DB2C5A" w:rsidP="00FF4D12">
      <w:pPr>
        <w:pStyle w:val="ListParagraph"/>
        <w:numPr>
          <w:ilvl w:val="1"/>
          <w:numId w:val="102"/>
        </w:numPr>
        <w:spacing w:before="60" w:after="120"/>
      </w:pPr>
      <w:r>
        <w:t>C</w:t>
      </w:r>
      <w:r w:rsidR="00A40A8B" w:rsidRPr="00DB2C5A">
        <w:t>omplete Table 1: Most Recent Fiscal Year Balance Sheet</w:t>
      </w:r>
      <w:r>
        <w:t xml:space="preserve">, </w:t>
      </w:r>
      <w:r w:rsidR="00A40A8B" w:rsidRPr="00DB2C5A">
        <w:t>Table 2: the Most Recent Month Balance Sheet, and Table 3: the Historical Income Statement</w:t>
      </w:r>
      <w:r>
        <w:t xml:space="preserve">. </w:t>
      </w:r>
      <w:r w:rsidR="00A40A8B" w:rsidRPr="00DB2C5A">
        <w:t>The Tables can be found at the end of this Principal Selection Factor 4 section.</w:t>
      </w:r>
    </w:p>
    <w:p w14:paraId="4BA64ECB" w14:textId="6C79526E" w:rsidR="00C6235C" w:rsidRDefault="00A40A8B" w:rsidP="00AC76F8">
      <w:pPr>
        <w:pStyle w:val="ListParagraph"/>
        <w:numPr>
          <w:ilvl w:val="0"/>
          <w:numId w:val="102"/>
        </w:numPr>
        <w:spacing w:before="60" w:after="120"/>
      </w:pPr>
      <w:r w:rsidRPr="00AC76F8">
        <w:rPr>
          <w:b/>
          <w:bCs/>
        </w:rPr>
        <w:t xml:space="preserve">If the Offeror’s total debts exceed current assets, provide a narrative explaining how these debts will be paid. </w:t>
      </w:r>
      <w:r w:rsidR="00C6235C" w:rsidRPr="00AA107D">
        <w:t xml:space="preserve">The Service needs this information to verify there are enough funds available to be able to pay the required expenses to operate the Draft Contract and satisfy any other existing debt. </w:t>
      </w:r>
    </w:p>
    <w:p w14:paraId="7AF43876" w14:textId="77777777" w:rsidR="00C6235C" w:rsidRPr="00A40A8B" w:rsidRDefault="00C6235C" w:rsidP="00BC7A06">
      <w:pPr>
        <w:pStyle w:val="ListParagraph"/>
        <w:numPr>
          <w:ilvl w:val="0"/>
          <w:numId w:val="105"/>
        </w:numPr>
        <w:spacing w:before="240"/>
        <w:ind w:left="1440"/>
        <w:rPr>
          <w:b/>
          <w:u w:val="single"/>
        </w:rPr>
      </w:pPr>
      <w:r w:rsidRPr="00A40A8B">
        <w:rPr>
          <w:b/>
          <w:u w:val="single"/>
        </w:rPr>
        <w:t xml:space="preserve">Notes to Offeror and/or Offeror-Guarantor on Financial Statements: </w:t>
      </w:r>
    </w:p>
    <w:p w14:paraId="056085B5" w14:textId="04D1F639" w:rsidR="00AA107D" w:rsidRPr="00A40A8B" w:rsidRDefault="00AA107D" w:rsidP="00A40A8B">
      <w:pPr>
        <w:pStyle w:val="ListParagraph"/>
        <w:numPr>
          <w:ilvl w:val="0"/>
          <w:numId w:val="104"/>
        </w:numPr>
        <w:spacing w:before="60" w:after="120"/>
        <w:rPr>
          <w:b/>
          <w:bCs/>
        </w:rPr>
      </w:pPr>
      <w:r w:rsidRPr="00A40A8B">
        <w:rPr>
          <w:b/>
          <w:bCs/>
        </w:rPr>
        <w:t>Business Entities</w:t>
      </w:r>
      <w:r w:rsidR="008B673E" w:rsidRPr="00A40A8B">
        <w:rPr>
          <w:b/>
          <w:bCs/>
        </w:rPr>
        <w:t xml:space="preserve">: </w:t>
      </w:r>
      <w:r w:rsidR="008B673E" w:rsidRPr="00A40A8B">
        <w:t>The</w:t>
      </w:r>
      <w:r w:rsidRPr="00A40A8B">
        <w:t xml:space="preserve"> Service requires all existing business entities to submit Business Financial Statements.  </w:t>
      </w:r>
    </w:p>
    <w:p w14:paraId="1004471C" w14:textId="4EBB7E55" w:rsidR="00575965" w:rsidRPr="00C30514" w:rsidRDefault="00AA107D" w:rsidP="00C30514">
      <w:pPr>
        <w:pStyle w:val="ListParagraph"/>
        <w:numPr>
          <w:ilvl w:val="0"/>
          <w:numId w:val="104"/>
        </w:numPr>
        <w:spacing w:before="60" w:after="120"/>
        <w:rPr>
          <w:iCs/>
        </w:rPr>
      </w:pPr>
      <w:r w:rsidRPr="00C30514">
        <w:rPr>
          <w:b/>
          <w:bCs/>
        </w:rPr>
        <w:t xml:space="preserve">Sole Proprietors: </w:t>
      </w:r>
      <w:r w:rsidRPr="00C30514">
        <w:t xml:space="preserve">The Service requires Sole Proprietors to submit Personal Financial </w:t>
      </w:r>
      <w:r w:rsidRPr="00BA2128">
        <w:t>Statements.</w:t>
      </w:r>
      <w:r w:rsidR="00C30514">
        <w:t xml:space="preserve"> If Personal Financial Statements are not available, c</w:t>
      </w:r>
      <w:r w:rsidRPr="00AA107D">
        <w:t xml:space="preserve">omplete </w:t>
      </w:r>
      <w:r w:rsidRPr="00C30514">
        <w:rPr>
          <w:b/>
        </w:rPr>
        <w:t>Table 4</w:t>
      </w:r>
      <w:r w:rsidRPr="00AA107D">
        <w:t xml:space="preserve">: Personal Financial Statements. The Table can be found at the end of this </w:t>
      </w:r>
      <w:r w:rsidRPr="00C30514">
        <w:rPr>
          <w:iCs/>
        </w:rPr>
        <w:t>Principal Selection Factor 4 section.</w:t>
      </w:r>
    </w:p>
    <w:p w14:paraId="2BE54248" w14:textId="35816931" w:rsidR="001B3AE3" w:rsidRPr="00C30514" w:rsidRDefault="006F7F0A" w:rsidP="00C30514">
      <w:pPr>
        <w:pStyle w:val="ListParagraph"/>
        <w:numPr>
          <w:ilvl w:val="0"/>
          <w:numId w:val="104"/>
        </w:numPr>
        <w:spacing w:before="60" w:after="120"/>
      </w:pPr>
      <w:r w:rsidRPr="00C30514">
        <w:rPr>
          <w:b/>
          <w:bCs/>
        </w:rPr>
        <w:t xml:space="preserve">Offeror Not </w:t>
      </w:r>
      <w:r w:rsidR="001B3AE3" w:rsidRPr="00C30514">
        <w:rPr>
          <w:b/>
          <w:bCs/>
        </w:rPr>
        <w:t xml:space="preserve">Yet </w:t>
      </w:r>
      <w:r w:rsidRPr="00C30514">
        <w:rPr>
          <w:b/>
          <w:bCs/>
        </w:rPr>
        <w:t xml:space="preserve">in </w:t>
      </w:r>
      <w:r w:rsidR="00DE14C1" w:rsidRPr="00C30514">
        <w:rPr>
          <w:b/>
          <w:bCs/>
        </w:rPr>
        <w:t>Existence</w:t>
      </w:r>
      <w:r w:rsidRPr="00C30514">
        <w:rPr>
          <w:b/>
          <w:bCs/>
        </w:rPr>
        <w:t xml:space="preserve"> or Newly Formed:</w:t>
      </w:r>
      <w:r w:rsidRPr="00C30514">
        <w:t xml:space="preserve"> In the event the Offeror</w:t>
      </w:r>
      <w:r w:rsidR="0068157A" w:rsidRPr="00C30514">
        <w:t xml:space="preserve"> is not yet in </w:t>
      </w:r>
      <w:r w:rsidR="001B3AE3" w:rsidRPr="00C30514">
        <w:t>existence or</w:t>
      </w:r>
      <w:r w:rsidR="0068157A" w:rsidRPr="00C30514">
        <w:t xml:space="preserve"> is </w:t>
      </w:r>
      <w:r w:rsidR="00BA2128" w:rsidRPr="00C30514">
        <w:t>newly formed</w:t>
      </w:r>
      <w:r w:rsidR="0068157A" w:rsidRPr="00C30514">
        <w:t xml:space="preserve"> and has no business history, </w:t>
      </w:r>
      <w:r w:rsidR="00DE14C1" w:rsidRPr="00C30514">
        <w:t xml:space="preserve">submit financial statements for each Offeror-Guarantor or entity which will provide funding (start-up costs, investments, etc.) to the Offeror during the term of the Contract. </w:t>
      </w:r>
    </w:p>
    <w:p w14:paraId="0E19B475" w14:textId="77777777" w:rsidR="00BA2128" w:rsidRDefault="00DE14C1" w:rsidP="00D52F07">
      <w:pPr>
        <w:pStyle w:val="ListParagraph"/>
        <w:numPr>
          <w:ilvl w:val="1"/>
          <w:numId w:val="104"/>
        </w:numPr>
        <w:spacing w:before="60" w:after="120"/>
      </w:pPr>
      <w:r w:rsidRPr="00C30514">
        <w:t xml:space="preserve">Submit Business Financial Statements if the Offeror-Guarantor is a business entity. </w:t>
      </w:r>
    </w:p>
    <w:p w14:paraId="718B6D31" w14:textId="36845766" w:rsidR="00DE14C1" w:rsidRPr="00C30514" w:rsidRDefault="00DE14C1" w:rsidP="00D52F07">
      <w:pPr>
        <w:pStyle w:val="ListParagraph"/>
        <w:numPr>
          <w:ilvl w:val="1"/>
          <w:numId w:val="104"/>
        </w:numPr>
        <w:spacing w:before="60" w:after="120"/>
      </w:pPr>
      <w:r w:rsidRPr="00C30514">
        <w:t>Submit Personal Financial Statements if the Offeror-Guarantor(s) is an individual.</w:t>
      </w:r>
    </w:p>
    <w:p w14:paraId="7AC02ED1" w14:textId="77777777" w:rsidR="003D4457" w:rsidRPr="00D52F07" w:rsidRDefault="003D4457" w:rsidP="00D52F07">
      <w:pPr>
        <w:spacing w:before="60"/>
        <w:jc w:val="left"/>
      </w:pPr>
      <w:r w:rsidRPr="00D52F07">
        <w:t xml:space="preserve">By signing the Offeror’s Transmittal Letter, you certify that the information you provide is complete, true, and correct. </w:t>
      </w:r>
    </w:p>
    <w:tbl>
      <w:tblPr>
        <w:tblStyle w:val="TableGrid"/>
        <w:tblW w:w="0" w:type="auto"/>
        <w:jc w:val="center"/>
        <w:tblLook w:val="04A0" w:firstRow="1" w:lastRow="0" w:firstColumn="1" w:lastColumn="0" w:noHBand="0" w:noVBand="1"/>
      </w:tblPr>
      <w:tblGrid>
        <w:gridCol w:w="1313"/>
        <w:gridCol w:w="7535"/>
      </w:tblGrid>
      <w:tr w:rsidR="00AA107D" w:rsidRPr="00AA107D" w14:paraId="39464F58" w14:textId="77777777" w:rsidTr="008366E4">
        <w:trPr>
          <w:tblHeader/>
          <w:jc w:val="center"/>
        </w:trPr>
        <w:tc>
          <w:tcPr>
            <w:tcW w:w="1313" w:type="dxa"/>
          </w:tcPr>
          <w:p w14:paraId="39F38048" w14:textId="77777777" w:rsidR="00AA107D" w:rsidRPr="00AA107D" w:rsidRDefault="00AA107D" w:rsidP="00AA107D">
            <w:pPr>
              <w:spacing w:after="0"/>
              <w:jc w:val="left"/>
              <w:rPr>
                <w:b/>
                <w:bCs/>
              </w:rPr>
            </w:pPr>
            <w:r w:rsidRPr="00AA107D">
              <w:rPr>
                <w:b/>
                <w:bCs/>
              </w:rPr>
              <w:t>Subfactor</w:t>
            </w:r>
          </w:p>
        </w:tc>
        <w:tc>
          <w:tcPr>
            <w:tcW w:w="7535" w:type="dxa"/>
          </w:tcPr>
          <w:p w14:paraId="4D8D1AB4" w14:textId="77777777" w:rsidR="00AA107D" w:rsidRPr="00AA107D" w:rsidRDefault="00AA107D" w:rsidP="00AA107D">
            <w:pPr>
              <w:spacing w:after="0"/>
              <w:jc w:val="left"/>
            </w:pPr>
            <w:r w:rsidRPr="00AA107D">
              <w:rPr>
                <w:b/>
                <w:bCs/>
              </w:rPr>
              <w:t>Forms and Documentation</w:t>
            </w:r>
          </w:p>
        </w:tc>
      </w:tr>
      <w:tr w:rsidR="00AA107D" w:rsidRPr="00AA107D" w14:paraId="6B81F920" w14:textId="77777777" w:rsidTr="008366E4">
        <w:trPr>
          <w:jc w:val="center"/>
        </w:trPr>
        <w:tc>
          <w:tcPr>
            <w:tcW w:w="1313" w:type="dxa"/>
          </w:tcPr>
          <w:p w14:paraId="595EC8A5" w14:textId="77777777" w:rsidR="00AA107D" w:rsidRPr="00AA107D" w:rsidRDefault="00AA107D" w:rsidP="00AA107D">
            <w:pPr>
              <w:spacing w:after="0"/>
              <w:jc w:val="center"/>
              <w:rPr>
                <w:b/>
                <w:bCs/>
              </w:rPr>
            </w:pPr>
            <w:r w:rsidRPr="00AA107D">
              <w:rPr>
                <w:b/>
                <w:bCs/>
              </w:rPr>
              <w:t>4a</w:t>
            </w:r>
          </w:p>
        </w:tc>
        <w:tc>
          <w:tcPr>
            <w:tcW w:w="7535" w:type="dxa"/>
            <w:vAlign w:val="center"/>
          </w:tcPr>
          <w:p w14:paraId="24444E71" w14:textId="77777777" w:rsidR="00AA107D" w:rsidRPr="00AA107D" w:rsidRDefault="00AA107D" w:rsidP="00AA107D">
            <w:pPr>
              <w:spacing w:after="0"/>
              <w:jc w:val="left"/>
            </w:pPr>
            <w:r w:rsidRPr="00AA107D">
              <w:t>Business History Information Form</w:t>
            </w:r>
          </w:p>
        </w:tc>
      </w:tr>
      <w:tr w:rsidR="00AA107D" w:rsidRPr="00AA107D" w14:paraId="3F8DCFAD" w14:textId="77777777" w:rsidTr="008366E4">
        <w:trPr>
          <w:jc w:val="center"/>
        </w:trPr>
        <w:tc>
          <w:tcPr>
            <w:tcW w:w="1313" w:type="dxa"/>
          </w:tcPr>
          <w:p w14:paraId="743F23AD" w14:textId="77777777" w:rsidR="00AA107D" w:rsidRPr="00AA107D" w:rsidRDefault="00AA107D" w:rsidP="00AA107D">
            <w:pPr>
              <w:spacing w:after="0"/>
              <w:jc w:val="center"/>
              <w:rPr>
                <w:b/>
                <w:bCs/>
              </w:rPr>
            </w:pPr>
            <w:r w:rsidRPr="00AA107D">
              <w:rPr>
                <w:b/>
                <w:bCs/>
              </w:rPr>
              <w:t>4a</w:t>
            </w:r>
          </w:p>
        </w:tc>
        <w:tc>
          <w:tcPr>
            <w:tcW w:w="7535" w:type="dxa"/>
            <w:vAlign w:val="center"/>
          </w:tcPr>
          <w:p w14:paraId="3548A925" w14:textId="77777777" w:rsidR="00AA107D" w:rsidRPr="00AA107D" w:rsidRDefault="00AA107D" w:rsidP="00AA107D">
            <w:pPr>
              <w:spacing w:after="0"/>
              <w:jc w:val="left"/>
            </w:pPr>
            <w:r w:rsidRPr="00AA107D">
              <w:t>Complete Business Credit Report with a Credit Score</w:t>
            </w:r>
          </w:p>
        </w:tc>
      </w:tr>
      <w:tr w:rsidR="00AA107D" w:rsidRPr="00AA107D" w14:paraId="214AF317" w14:textId="77777777" w:rsidTr="008366E4">
        <w:trPr>
          <w:jc w:val="center"/>
        </w:trPr>
        <w:tc>
          <w:tcPr>
            <w:tcW w:w="1313" w:type="dxa"/>
          </w:tcPr>
          <w:p w14:paraId="3E64F484" w14:textId="77777777" w:rsidR="00AA107D" w:rsidRPr="00AA107D" w:rsidRDefault="00AA107D" w:rsidP="00AA107D">
            <w:pPr>
              <w:spacing w:after="0"/>
              <w:jc w:val="center"/>
              <w:rPr>
                <w:b/>
                <w:bCs/>
              </w:rPr>
            </w:pPr>
            <w:r w:rsidRPr="00AA107D">
              <w:rPr>
                <w:b/>
                <w:bCs/>
              </w:rPr>
              <w:t>4a</w:t>
            </w:r>
          </w:p>
        </w:tc>
        <w:tc>
          <w:tcPr>
            <w:tcW w:w="7535" w:type="dxa"/>
            <w:vAlign w:val="center"/>
          </w:tcPr>
          <w:p w14:paraId="42054F88" w14:textId="77777777" w:rsidR="00AA107D" w:rsidRPr="00AA107D" w:rsidRDefault="00AA107D" w:rsidP="00AA107D">
            <w:pPr>
              <w:spacing w:after="0"/>
              <w:jc w:val="left"/>
            </w:pPr>
            <w:r w:rsidRPr="00AA107D">
              <w:t xml:space="preserve">Financial Statements:  </w:t>
            </w:r>
          </w:p>
          <w:p w14:paraId="60C8FD9B" w14:textId="77777777" w:rsidR="00AA107D" w:rsidRPr="00AA107D" w:rsidRDefault="00AA107D" w:rsidP="00AA107D">
            <w:pPr>
              <w:spacing w:after="0"/>
              <w:jc w:val="left"/>
            </w:pPr>
            <w:r w:rsidRPr="00AA107D">
              <w:t>Provide an audited or reviewed (</w:t>
            </w:r>
            <w:proofErr w:type="spellStart"/>
            <w:r w:rsidRPr="00AA107D">
              <w:t>i</w:t>
            </w:r>
            <w:proofErr w:type="spellEnd"/>
            <w:r w:rsidRPr="00AA107D">
              <w:t>) Income Statement for the two most recent fiscal years and (ii) Balance Sheets (1) for the most recent fiscal year and (2) as of the end of the most recent month.</w:t>
            </w:r>
          </w:p>
          <w:p w14:paraId="19B5FE0D" w14:textId="77777777" w:rsidR="00AA107D" w:rsidRPr="00AA107D" w:rsidRDefault="00AA107D" w:rsidP="00AA107D">
            <w:pPr>
              <w:spacing w:after="0"/>
              <w:jc w:val="left"/>
            </w:pPr>
          </w:p>
          <w:p w14:paraId="75DFEAEC" w14:textId="77777777" w:rsidR="00AA107D" w:rsidRPr="00AA107D" w:rsidRDefault="00AA107D" w:rsidP="00AA107D">
            <w:pPr>
              <w:spacing w:after="0"/>
              <w:jc w:val="left"/>
            </w:pPr>
            <w:r w:rsidRPr="00AA107D">
              <w:t>OR</w:t>
            </w:r>
          </w:p>
          <w:p w14:paraId="2A445466" w14:textId="77777777" w:rsidR="00AA107D" w:rsidRPr="00AA107D" w:rsidRDefault="00AA107D" w:rsidP="00AA107D">
            <w:pPr>
              <w:spacing w:after="0"/>
              <w:jc w:val="left"/>
            </w:pPr>
          </w:p>
          <w:p w14:paraId="1A669FDA" w14:textId="77777777" w:rsidR="00AA107D" w:rsidRPr="00AA107D" w:rsidRDefault="00AA107D" w:rsidP="00AA107D">
            <w:pPr>
              <w:spacing w:after="0"/>
              <w:jc w:val="left"/>
            </w:pPr>
            <w:r w:rsidRPr="00AA107D">
              <w:t>Complete Table 1, 2, and 3</w:t>
            </w:r>
          </w:p>
          <w:p w14:paraId="6E0F3D04" w14:textId="77777777" w:rsidR="00AA107D" w:rsidRPr="00AA107D" w:rsidRDefault="00AA107D" w:rsidP="00AA107D">
            <w:pPr>
              <w:spacing w:after="0"/>
              <w:jc w:val="left"/>
            </w:pPr>
          </w:p>
          <w:p w14:paraId="59A4C5F3" w14:textId="77777777" w:rsidR="00AA107D" w:rsidRPr="00AA107D" w:rsidRDefault="00AA107D" w:rsidP="00AA107D">
            <w:pPr>
              <w:spacing w:after="0"/>
              <w:jc w:val="left"/>
            </w:pPr>
            <w:r w:rsidRPr="00AA107D">
              <w:t>Sole Proprietors must complete Table 4.</w:t>
            </w:r>
          </w:p>
        </w:tc>
      </w:tr>
    </w:tbl>
    <w:p w14:paraId="7DC0E164" w14:textId="77777777" w:rsidR="00140BB6" w:rsidRDefault="00140BB6" w:rsidP="005A1DAE"/>
    <w:p w14:paraId="1DC2C243" w14:textId="77777777" w:rsidR="00140BB6" w:rsidRDefault="00140BB6">
      <w:pPr>
        <w:suppressAutoHyphens w:val="0"/>
        <w:spacing w:before="60" w:after="60"/>
        <w:jc w:val="left"/>
        <w:rPr>
          <w:b/>
        </w:rPr>
      </w:pPr>
      <w:r>
        <w:rPr>
          <w:b/>
        </w:rPr>
        <w:br w:type="page"/>
      </w:r>
    </w:p>
    <w:p w14:paraId="1E547BB2" w14:textId="6B93BCE6" w:rsidR="00AA107D" w:rsidRPr="00AA107D" w:rsidRDefault="00AA107D" w:rsidP="00AA107D">
      <w:pPr>
        <w:spacing w:before="60" w:after="120"/>
        <w:outlineLvl w:val="2"/>
        <w:rPr>
          <w:b/>
        </w:rPr>
      </w:pPr>
      <w:r w:rsidRPr="00AA107D">
        <w:rPr>
          <w:b/>
        </w:rPr>
        <w:lastRenderedPageBreak/>
        <w:t xml:space="preserve">Subfactor 4(b).  Demonstrate your proposal is financially viable and that you understand the financial obligations of the Draft Contract by providing the following. </w:t>
      </w:r>
    </w:p>
    <w:p w14:paraId="2A1A264B" w14:textId="77777777" w:rsidR="00AA107D" w:rsidRPr="00AA107D" w:rsidRDefault="00AA107D" w:rsidP="000C123C">
      <w:pPr>
        <w:rPr>
          <w:b/>
        </w:rPr>
      </w:pPr>
      <w:r w:rsidRPr="00AA107D">
        <w:rPr>
          <w:b/>
        </w:rPr>
        <w:t xml:space="preserve">Note to Offeror: </w:t>
      </w:r>
      <w:r w:rsidRPr="00AA107D">
        <w:t xml:space="preserve">If you have submitted proposals for more than one Contract, only describe the personal Property, Start-Up Costs, and Operating Projections for the specific contract for which this Proposal is being submitted. </w:t>
      </w:r>
    </w:p>
    <w:p w14:paraId="483BE1CA" w14:textId="77777777" w:rsidR="00AA107D" w:rsidRPr="00AA107D" w:rsidRDefault="00AA107D" w:rsidP="00AA107D">
      <w:pPr>
        <w:widowControl w:val="0"/>
        <w:tabs>
          <w:tab w:val="left" w:pos="720"/>
        </w:tabs>
        <w:snapToGrid w:val="0"/>
        <w:spacing w:before="60" w:after="0"/>
        <w:jc w:val="left"/>
        <w:rPr>
          <w:sz w:val="8"/>
          <w:szCs w:val="8"/>
        </w:rPr>
      </w:pPr>
    </w:p>
    <w:p w14:paraId="3C51D45B" w14:textId="77777777" w:rsidR="00AA107D" w:rsidRPr="00AA107D" w:rsidRDefault="00AA107D" w:rsidP="00AA107D">
      <w:pPr>
        <w:numPr>
          <w:ilvl w:val="0"/>
          <w:numId w:val="58"/>
        </w:numPr>
        <w:suppressAutoHyphens w:val="0"/>
        <w:spacing w:before="60" w:after="0"/>
        <w:jc w:val="left"/>
        <w:rPr>
          <w:rFonts w:cs="Arial"/>
          <w:b/>
        </w:rPr>
      </w:pPr>
      <w:r w:rsidRPr="00AA107D">
        <w:rPr>
          <w:rFonts w:cs="Arial"/>
          <w:b/>
        </w:rPr>
        <w:t>Personal Property</w:t>
      </w:r>
    </w:p>
    <w:p w14:paraId="2A4C75F6" w14:textId="77777777" w:rsidR="00AA107D" w:rsidRPr="00AA107D" w:rsidRDefault="00AA107D" w:rsidP="00AA107D">
      <w:pPr>
        <w:spacing w:before="60" w:after="120"/>
        <w:ind w:left="720"/>
        <w:jc w:val="left"/>
        <w:rPr>
          <w:rFonts w:cs="Arial"/>
        </w:rPr>
      </w:pPr>
      <w:r w:rsidRPr="00AA107D">
        <w:rPr>
          <w:rFonts w:cs="Arial"/>
        </w:rPr>
        <w:t xml:space="preserve">Using </w:t>
      </w:r>
      <w:r w:rsidRPr="00AA107D">
        <w:rPr>
          <w:rFonts w:cs="Arial"/>
          <w:b/>
        </w:rPr>
        <w:t>Table 5a</w:t>
      </w:r>
      <w:r w:rsidRPr="00AA107D">
        <w:rPr>
          <w:rFonts w:cs="Arial"/>
        </w:rPr>
        <w:t xml:space="preserve">, list all currently owned personal property with monetary value equal to or exceeding $750 that you will use for </w:t>
      </w:r>
      <w:r w:rsidRPr="00AA107D">
        <w:rPr>
          <w:rFonts w:cs="Arial"/>
          <w:b/>
        </w:rPr>
        <w:t xml:space="preserve">your operations inside of the </w:t>
      </w:r>
      <w:proofErr w:type="gramStart"/>
      <w:r w:rsidRPr="00AA107D">
        <w:rPr>
          <w:rFonts w:cs="Arial"/>
          <w:b/>
        </w:rPr>
        <w:t>Park</w:t>
      </w:r>
      <w:proofErr w:type="gramEnd"/>
      <w:r w:rsidRPr="00AA107D">
        <w:rPr>
          <w:rFonts w:cs="Arial"/>
        </w:rPr>
        <w:t xml:space="preserve"> and provide an estimate of its current value. </w:t>
      </w:r>
      <w:r w:rsidRPr="00AA107D">
        <w:rPr>
          <w:rFonts w:cs="Arial"/>
          <w:u w:val="single"/>
        </w:rPr>
        <w:t xml:space="preserve">Unlike Subfactor 4a, do not include any personal property for your operations outside of the </w:t>
      </w:r>
      <w:proofErr w:type="gramStart"/>
      <w:r w:rsidRPr="00AA107D">
        <w:rPr>
          <w:rFonts w:cs="Arial"/>
          <w:u w:val="single"/>
        </w:rPr>
        <w:t>Park</w:t>
      </w:r>
      <w:proofErr w:type="gramEnd"/>
      <w:r w:rsidRPr="00AA107D">
        <w:rPr>
          <w:rFonts w:cs="Arial"/>
        </w:rPr>
        <w:t>.</w:t>
      </w:r>
    </w:p>
    <w:p w14:paraId="52561C1B" w14:textId="77777777" w:rsidR="00AA107D" w:rsidRPr="00AA107D" w:rsidRDefault="00AA107D" w:rsidP="00AA107D">
      <w:pPr>
        <w:spacing w:before="60" w:after="120"/>
        <w:ind w:left="720"/>
        <w:jc w:val="left"/>
        <w:rPr>
          <w:rFonts w:cs="Arial"/>
        </w:rPr>
      </w:pPr>
      <w:r w:rsidRPr="00AA107D">
        <w:rPr>
          <w:rFonts w:cs="Arial"/>
        </w:rPr>
        <w:t xml:space="preserve">Using </w:t>
      </w:r>
      <w:r w:rsidRPr="00AA107D">
        <w:rPr>
          <w:rFonts w:cs="Arial"/>
          <w:b/>
        </w:rPr>
        <w:t>Table 5b</w:t>
      </w:r>
      <w:r w:rsidRPr="00AA107D">
        <w:rPr>
          <w:rFonts w:cs="Arial"/>
        </w:rPr>
        <w:t xml:space="preserve">, list </w:t>
      </w:r>
      <w:proofErr w:type="gramStart"/>
      <w:r w:rsidRPr="00AA107D">
        <w:rPr>
          <w:rFonts w:cs="Arial"/>
        </w:rPr>
        <w:t>all of</w:t>
      </w:r>
      <w:proofErr w:type="gramEnd"/>
      <w:r w:rsidRPr="00AA107D">
        <w:rPr>
          <w:rFonts w:cs="Arial"/>
        </w:rPr>
        <w:t xml:space="preserve"> the personal property with monetary value equal to or exceeding $750 that you intend to acquire to use for this operation.  </w:t>
      </w:r>
    </w:p>
    <w:p w14:paraId="4C812B6C" w14:textId="77777777" w:rsidR="00AA107D" w:rsidRPr="00AA107D" w:rsidRDefault="00AA107D" w:rsidP="00AA107D">
      <w:pPr>
        <w:spacing w:before="60" w:after="120"/>
        <w:ind w:left="720"/>
        <w:jc w:val="left"/>
      </w:pPr>
      <w:r w:rsidRPr="00AA107D">
        <w:t>The Tables can be found at the end of this Principal Selection Factor 4 section.</w:t>
      </w:r>
    </w:p>
    <w:p w14:paraId="126BB27E" w14:textId="77777777" w:rsidR="00AA107D" w:rsidRPr="00AA107D" w:rsidRDefault="00AA107D" w:rsidP="00AA107D">
      <w:pPr>
        <w:spacing w:before="60" w:after="120"/>
        <w:ind w:left="720"/>
        <w:jc w:val="left"/>
        <w:rPr>
          <w:rFonts w:cs="Arial"/>
        </w:rPr>
      </w:pPr>
      <w:r w:rsidRPr="00AA107D">
        <w:rPr>
          <w:b/>
          <w:bCs/>
          <w:i/>
          <w:iCs/>
        </w:rPr>
        <w:t>If you do not complete a table, or state a value of $0 or none, explain why.</w:t>
      </w:r>
    </w:p>
    <w:p w14:paraId="48AB4099" w14:textId="77777777" w:rsidR="00AA107D" w:rsidRPr="00AA107D" w:rsidRDefault="00AA107D" w:rsidP="00AA107D">
      <w:pPr>
        <w:numPr>
          <w:ilvl w:val="0"/>
          <w:numId w:val="58"/>
        </w:numPr>
        <w:suppressAutoHyphens w:val="0"/>
        <w:spacing w:before="60" w:after="0"/>
        <w:jc w:val="left"/>
        <w:rPr>
          <w:rFonts w:cs="Arial"/>
          <w:b/>
        </w:rPr>
      </w:pPr>
      <w:r w:rsidRPr="00AA107D">
        <w:rPr>
          <w:rFonts w:cs="Arial"/>
          <w:b/>
        </w:rPr>
        <w:t>Start-Up Costs</w:t>
      </w:r>
    </w:p>
    <w:p w14:paraId="6CDA0997" w14:textId="77777777" w:rsidR="00AA107D" w:rsidRPr="00AA107D" w:rsidRDefault="00AA107D" w:rsidP="00AA107D">
      <w:pPr>
        <w:widowControl w:val="0"/>
        <w:tabs>
          <w:tab w:val="left" w:pos="720"/>
        </w:tabs>
        <w:snapToGrid w:val="0"/>
        <w:spacing w:before="60" w:after="120"/>
        <w:ind w:left="720"/>
        <w:jc w:val="left"/>
        <w:rPr>
          <w:rFonts w:cs="Arial"/>
        </w:rPr>
      </w:pPr>
      <w:r w:rsidRPr="00AA107D">
        <w:rPr>
          <w:rFonts w:cs="Arial"/>
        </w:rPr>
        <w:t xml:space="preserve">Estimate the start-up costs needed to begin operating the business (within the </w:t>
      </w:r>
      <w:proofErr w:type="gramStart"/>
      <w:r w:rsidRPr="00AA107D">
        <w:rPr>
          <w:rFonts w:cs="Arial"/>
        </w:rPr>
        <w:t>Park</w:t>
      </w:r>
      <w:proofErr w:type="gramEnd"/>
      <w:r w:rsidRPr="00AA107D">
        <w:rPr>
          <w:rFonts w:cs="Arial"/>
        </w:rPr>
        <w:t xml:space="preserve"> only) and use those estimates to complete </w:t>
      </w:r>
      <w:proofErr w:type="gramStart"/>
      <w:r w:rsidRPr="00AA107D">
        <w:rPr>
          <w:rFonts w:cs="Arial"/>
        </w:rPr>
        <w:t xml:space="preserve">the </w:t>
      </w:r>
      <w:r w:rsidRPr="00AA107D">
        <w:rPr>
          <w:rFonts w:cs="Arial"/>
          <w:b/>
        </w:rPr>
        <w:t>Table</w:t>
      </w:r>
      <w:proofErr w:type="gramEnd"/>
      <w:r w:rsidRPr="00AA107D">
        <w:rPr>
          <w:rFonts w:cs="Arial"/>
          <w:b/>
        </w:rPr>
        <w:t xml:space="preserve"> 6</w:t>
      </w:r>
      <w:r w:rsidRPr="00AA107D">
        <w:rPr>
          <w:rFonts w:cs="Arial"/>
        </w:rPr>
        <w:t xml:space="preserve">.  </w:t>
      </w:r>
      <w:r w:rsidRPr="00AA107D">
        <w:rPr>
          <w:rFonts w:cs="Arial"/>
          <w:b/>
          <w:u w:val="single"/>
        </w:rPr>
        <w:t xml:space="preserve">Only provide estimates for those items you need to acquire </w:t>
      </w:r>
      <w:proofErr w:type="gramStart"/>
      <w:r w:rsidRPr="00AA107D">
        <w:rPr>
          <w:rFonts w:cs="Arial"/>
          <w:b/>
          <w:u w:val="single"/>
        </w:rPr>
        <w:t>in order to</w:t>
      </w:r>
      <w:proofErr w:type="gramEnd"/>
      <w:r w:rsidRPr="00AA107D">
        <w:rPr>
          <w:rFonts w:cs="Arial"/>
          <w:b/>
          <w:u w:val="single"/>
        </w:rPr>
        <w:t xml:space="preserve"> begin operating.</w:t>
      </w:r>
      <w:r w:rsidRPr="00AA107D">
        <w:rPr>
          <w:rFonts w:cs="Arial"/>
        </w:rPr>
        <w:t xml:space="preserve">  </w:t>
      </w:r>
      <w:r w:rsidRPr="00AA107D">
        <w:rPr>
          <w:rFonts w:cs="Arial"/>
          <w:b/>
          <w:u w:val="single"/>
        </w:rPr>
        <w:t>Do not include costs for items you already own.</w:t>
      </w:r>
      <w:r w:rsidRPr="00AA107D">
        <w:rPr>
          <w:rFonts w:cs="Arial"/>
        </w:rPr>
        <w:t xml:space="preserve">  For working capital (cash), estimate the amount of cash you will need to have available after purchasing the other items (describe) </w:t>
      </w:r>
      <w:proofErr w:type="gramStart"/>
      <w:r w:rsidRPr="00AA107D">
        <w:rPr>
          <w:rFonts w:cs="Arial"/>
        </w:rPr>
        <w:t>in order to</w:t>
      </w:r>
      <w:proofErr w:type="gramEnd"/>
      <w:r w:rsidRPr="00AA107D">
        <w:rPr>
          <w:rFonts w:cs="Arial"/>
        </w:rPr>
        <w:t xml:space="preserve"> begin operating the business. For example, working capital would include salaries and rent you will pay before you generate income from the operations in the </w:t>
      </w:r>
      <w:proofErr w:type="gramStart"/>
      <w:r w:rsidRPr="00AA107D">
        <w:rPr>
          <w:rFonts w:cs="Arial"/>
        </w:rPr>
        <w:t>Park</w:t>
      </w:r>
      <w:proofErr w:type="gramEnd"/>
      <w:r w:rsidRPr="00AA107D">
        <w:rPr>
          <w:rFonts w:cs="Arial"/>
        </w:rPr>
        <w:t xml:space="preserve">. </w:t>
      </w:r>
    </w:p>
    <w:p w14:paraId="03AEE829" w14:textId="77777777" w:rsidR="00AA107D" w:rsidRPr="00AA107D" w:rsidRDefault="00AA107D" w:rsidP="00AA107D">
      <w:pPr>
        <w:widowControl w:val="0"/>
        <w:tabs>
          <w:tab w:val="left" w:pos="720"/>
        </w:tabs>
        <w:snapToGrid w:val="0"/>
        <w:spacing w:before="60" w:after="120"/>
        <w:ind w:left="720"/>
        <w:jc w:val="left"/>
        <w:rPr>
          <w:rFonts w:cs="Arial"/>
        </w:rPr>
      </w:pPr>
      <w:r w:rsidRPr="00AA107D">
        <w:rPr>
          <w:rFonts w:cs="Arial"/>
        </w:rPr>
        <w:t>The total “Value of Personal Property Investment that will be Acquired Prior to Operation” that you listed in the previous table should be equal to the amount you list for Personal Property in this table.</w:t>
      </w:r>
    </w:p>
    <w:p w14:paraId="680D1B93" w14:textId="77777777" w:rsidR="00AA107D" w:rsidRPr="00AA107D" w:rsidRDefault="00AA107D" w:rsidP="00AA107D">
      <w:pPr>
        <w:widowControl w:val="0"/>
        <w:tabs>
          <w:tab w:val="left" w:pos="720"/>
        </w:tabs>
        <w:snapToGrid w:val="0"/>
        <w:spacing w:before="60" w:after="120"/>
        <w:ind w:left="720"/>
        <w:jc w:val="left"/>
      </w:pPr>
      <w:r w:rsidRPr="00AA107D">
        <w:t>The Table can be found at the end of this Principal Selection Factor 4 section.</w:t>
      </w:r>
    </w:p>
    <w:p w14:paraId="59E7B676" w14:textId="77777777" w:rsidR="00AA107D" w:rsidRPr="00AA107D" w:rsidRDefault="00AA107D" w:rsidP="00AA107D">
      <w:pPr>
        <w:widowControl w:val="0"/>
        <w:tabs>
          <w:tab w:val="left" w:pos="720"/>
        </w:tabs>
        <w:snapToGrid w:val="0"/>
        <w:spacing w:before="60" w:after="120"/>
        <w:ind w:left="720"/>
        <w:jc w:val="left"/>
        <w:rPr>
          <w:b/>
          <w:bCs/>
          <w:i/>
          <w:iCs/>
        </w:rPr>
      </w:pPr>
      <w:r w:rsidRPr="00AA107D">
        <w:rPr>
          <w:b/>
          <w:bCs/>
          <w:i/>
          <w:iCs/>
        </w:rPr>
        <w:t xml:space="preserve">If you do not complete Table 6, or state a value of $0 or none, explain why. </w:t>
      </w:r>
    </w:p>
    <w:p w14:paraId="294FA177" w14:textId="77777777" w:rsidR="00AA107D" w:rsidRPr="00AA107D" w:rsidRDefault="00AA107D" w:rsidP="00AA107D">
      <w:pPr>
        <w:numPr>
          <w:ilvl w:val="0"/>
          <w:numId w:val="58"/>
        </w:numPr>
        <w:suppressAutoHyphens w:val="0"/>
        <w:spacing w:before="60" w:after="120"/>
        <w:jc w:val="left"/>
        <w:rPr>
          <w:rFonts w:cs="Arial"/>
          <w:b/>
        </w:rPr>
      </w:pPr>
      <w:r w:rsidRPr="00AA107D">
        <w:rPr>
          <w:rFonts w:cs="Arial"/>
          <w:b/>
        </w:rPr>
        <w:t xml:space="preserve">Operating Projections </w:t>
      </w:r>
    </w:p>
    <w:p w14:paraId="6EF2087A" w14:textId="77777777" w:rsidR="00AA107D" w:rsidRPr="00AA107D" w:rsidRDefault="00AA107D" w:rsidP="00AA107D">
      <w:pPr>
        <w:numPr>
          <w:ilvl w:val="0"/>
          <w:numId w:val="66"/>
        </w:numPr>
        <w:spacing w:before="60" w:after="120"/>
        <w:jc w:val="left"/>
        <w:rPr>
          <w:rFonts w:cs="Arial"/>
        </w:rPr>
      </w:pPr>
      <w:r w:rsidRPr="00AA107D">
        <w:rPr>
          <w:rFonts w:cs="Arial"/>
        </w:rPr>
        <w:t xml:space="preserve">Based on the condition of your personal property provided or purchased for the operation, attach a list of items using </w:t>
      </w:r>
      <w:r w:rsidRPr="00AA107D">
        <w:rPr>
          <w:rFonts w:cs="Arial"/>
          <w:b/>
        </w:rPr>
        <w:t>Table 7</w:t>
      </w:r>
      <w:r w:rsidRPr="00AA107D">
        <w:rPr>
          <w:rFonts w:cs="Arial"/>
        </w:rPr>
        <w:t xml:space="preserve"> that you will need to replace during the term of the Draft Contract. Include the anticipated year for the expenditure, the quantity of item(s) to be replaced, the description of the item(s), the approximate total value of the replacement, and how you plan to pay for the personal property replacement. (For example, cash, bank loan etc.).</w:t>
      </w:r>
    </w:p>
    <w:p w14:paraId="563C1DA4" w14:textId="77777777" w:rsidR="00AA107D" w:rsidRPr="00AA107D" w:rsidRDefault="00AA107D" w:rsidP="00AA107D">
      <w:pPr>
        <w:spacing w:before="60" w:after="120"/>
        <w:ind w:left="1080"/>
        <w:jc w:val="left"/>
        <w:rPr>
          <w:rFonts w:cs="Arial"/>
        </w:rPr>
      </w:pPr>
      <w:r w:rsidRPr="00AA107D">
        <w:rPr>
          <w:rFonts w:cs="Arial"/>
        </w:rPr>
        <w:t xml:space="preserve">If your projected </w:t>
      </w:r>
      <w:proofErr w:type="gramStart"/>
      <w:r w:rsidRPr="00AA107D">
        <w:rPr>
          <w:rFonts w:cs="Arial"/>
        </w:rPr>
        <w:t>expenditures</w:t>
      </w:r>
      <w:proofErr w:type="gramEnd"/>
      <w:r w:rsidRPr="00AA107D">
        <w:rPr>
          <w:rFonts w:cs="Arial"/>
        </w:rPr>
        <w:t xml:space="preserve"> for personal property investments exceeds $750, provide an explanation of how you will fund the investment. </w:t>
      </w:r>
    </w:p>
    <w:p w14:paraId="5B49F704" w14:textId="77777777" w:rsidR="00AA107D" w:rsidRPr="00AA107D" w:rsidRDefault="00AA107D" w:rsidP="00AA107D">
      <w:pPr>
        <w:spacing w:before="60" w:after="120"/>
        <w:ind w:left="1080"/>
        <w:jc w:val="left"/>
        <w:rPr>
          <w:rFonts w:cs="Arial"/>
        </w:rPr>
      </w:pPr>
      <w:r w:rsidRPr="00AA107D">
        <w:rPr>
          <w:rFonts w:cs="Arial"/>
        </w:rPr>
        <w:t xml:space="preserve">If you will not need to replace personal property during the term of the Draft Contract, explain your reasoning. </w:t>
      </w:r>
    </w:p>
    <w:p w14:paraId="3F963782" w14:textId="77777777" w:rsidR="00AA107D" w:rsidRPr="00AA107D" w:rsidRDefault="00AA107D" w:rsidP="00AA107D">
      <w:pPr>
        <w:spacing w:before="60" w:after="0"/>
        <w:ind w:left="1080"/>
        <w:jc w:val="left"/>
        <w:rPr>
          <w:rFonts w:cs="Arial"/>
        </w:rPr>
      </w:pPr>
      <w:r w:rsidRPr="00AA107D">
        <w:rPr>
          <w:rFonts w:cs="Arial"/>
        </w:rPr>
        <w:t xml:space="preserve">Add or remove rows for years as needed in </w:t>
      </w:r>
      <w:r w:rsidRPr="00AA107D">
        <w:rPr>
          <w:rFonts w:cs="Arial"/>
          <w:b/>
        </w:rPr>
        <w:t>Table 7</w:t>
      </w:r>
      <w:r w:rsidRPr="00AA107D">
        <w:rPr>
          <w:rFonts w:cs="Arial"/>
        </w:rPr>
        <w:t xml:space="preserve">.  </w:t>
      </w:r>
      <w:r w:rsidRPr="00AA107D">
        <w:t>The Table can be found at the end of this Principal Selection Factor 4 section.</w:t>
      </w:r>
    </w:p>
    <w:p w14:paraId="00DC5504" w14:textId="77777777" w:rsidR="00AA107D" w:rsidRPr="00AA107D" w:rsidRDefault="00AA107D" w:rsidP="00AA107D">
      <w:pPr>
        <w:numPr>
          <w:ilvl w:val="0"/>
          <w:numId w:val="66"/>
        </w:numPr>
        <w:spacing w:before="120" w:after="0"/>
        <w:jc w:val="left"/>
        <w:rPr>
          <w:rFonts w:cs="Arial"/>
        </w:rPr>
      </w:pPr>
      <w:r w:rsidRPr="00AA107D">
        <w:rPr>
          <w:rFonts w:cs="Arial"/>
        </w:rPr>
        <w:t xml:space="preserve">Demonstrate that your proposal is financially feasible and that you will have a reasonable opportunity to make a profit from your business while carrying out the terms and conditions of the Draft Contract by completing </w:t>
      </w:r>
      <w:r w:rsidRPr="00AA107D">
        <w:rPr>
          <w:rFonts w:cs="Arial"/>
          <w:b/>
        </w:rPr>
        <w:t>Table 8:</w:t>
      </w:r>
      <w:r w:rsidRPr="00AA107D">
        <w:rPr>
          <w:rFonts w:cs="Arial"/>
        </w:rPr>
        <w:t xml:space="preserve"> Prospective Income Statement. </w:t>
      </w:r>
      <w:r w:rsidRPr="00AA107D">
        <w:t>The Table can be found at the end of this Principal Selection Factor 4 section.</w:t>
      </w:r>
    </w:p>
    <w:p w14:paraId="1FB62550" w14:textId="77777777" w:rsidR="00AA107D" w:rsidRPr="00AA107D" w:rsidRDefault="00AA107D" w:rsidP="00AA107D">
      <w:pPr>
        <w:numPr>
          <w:ilvl w:val="0"/>
          <w:numId w:val="54"/>
        </w:numPr>
        <w:suppressAutoHyphens w:val="0"/>
        <w:spacing w:before="60" w:after="0"/>
        <w:ind w:left="1440"/>
        <w:jc w:val="left"/>
        <w:rPr>
          <w:rFonts w:cs="Arial"/>
        </w:rPr>
      </w:pPr>
      <w:r w:rsidRPr="00AA107D">
        <w:rPr>
          <w:rFonts w:cs="Arial"/>
        </w:rPr>
        <w:t>Estimate the amount of income and expenses for the proposed operation for the first year of operation.  We included blank lines on the prospective income statement for your estimates for expense categories we did not list.  Describe those categories on the blank lines.</w:t>
      </w:r>
    </w:p>
    <w:p w14:paraId="29C24402" w14:textId="77777777" w:rsidR="00AA107D" w:rsidRPr="00AA107D" w:rsidRDefault="00AA107D" w:rsidP="00AA107D">
      <w:pPr>
        <w:numPr>
          <w:ilvl w:val="0"/>
          <w:numId w:val="54"/>
        </w:numPr>
        <w:suppressAutoHyphens w:val="0"/>
        <w:spacing w:before="60" w:after="0"/>
        <w:ind w:left="1440"/>
        <w:jc w:val="left"/>
        <w:rPr>
          <w:rFonts w:cs="Arial"/>
        </w:rPr>
      </w:pPr>
      <w:r w:rsidRPr="00AA107D">
        <w:rPr>
          <w:rFonts w:cs="Arial"/>
        </w:rPr>
        <w:lastRenderedPageBreak/>
        <w:t xml:space="preserve">Include only revenues and expenses related to the services </w:t>
      </w:r>
      <w:r w:rsidRPr="00AA107D">
        <w:rPr>
          <w:rFonts w:cs="Arial"/>
          <w:u w:val="single"/>
        </w:rPr>
        <w:t>required and authorized</w:t>
      </w:r>
      <w:r w:rsidRPr="00AA107D">
        <w:rPr>
          <w:rFonts w:cs="Arial"/>
        </w:rPr>
        <w:t xml:space="preserve"> by the Draft Contract inside the Park.  Do not include other services you may provide outside the </w:t>
      </w:r>
      <w:proofErr w:type="gramStart"/>
      <w:r w:rsidRPr="00AA107D">
        <w:rPr>
          <w:rFonts w:cs="Arial"/>
        </w:rPr>
        <w:t>Park</w:t>
      </w:r>
      <w:proofErr w:type="gramEnd"/>
      <w:r w:rsidRPr="00AA107D">
        <w:rPr>
          <w:rFonts w:cs="Arial"/>
        </w:rPr>
        <w:t>.</w:t>
      </w:r>
    </w:p>
    <w:p w14:paraId="1CB7CCD2" w14:textId="77777777" w:rsidR="00AA107D" w:rsidRDefault="00AA107D" w:rsidP="00AA107D">
      <w:pPr>
        <w:numPr>
          <w:ilvl w:val="0"/>
          <w:numId w:val="54"/>
        </w:numPr>
        <w:suppressAutoHyphens w:val="0"/>
        <w:spacing w:before="60" w:after="0"/>
        <w:ind w:left="1440"/>
        <w:jc w:val="left"/>
        <w:rPr>
          <w:rFonts w:cs="Arial"/>
        </w:rPr>
      </w:pPr>
      <w:r w:rsidRPr="00AA107D">
        <w:rPr>
          <w:rFonts w:cs="Arial"/>
        </w:rPr>
        <w:t xml:space="preserve">Fully explain the assumptions on which you base your projections and provide sufficient </w:t>
      </w:r>
      <w:proofErr w:type="gramStart"/>
      <w:r w:rsidRPr="00AA107D">
        <w:rPr>
          <w:rFonts w:cs="Arial"/>
        </w:rPr>
        <w:t>details</w:t>
      </w:r>
      <w:proofErr w:type="gramEnd"/>
      <w:r w:rsidRPr="00AA107D">
        <w:rPr>
          <w:rFonts w:cs="Arial"/>
        </w:rPr>
        <w:t xml:space="preserve"> so we fully understand your assumptions.  Provide revenue estimates by department, if applicable.  If the projections show significantly increased revenues from the projections provided in the prospectus, provide a full explanation of the changes.</w:t>
      </w:r>
    </w:p>
    <w:p w14:paraId="09A9D480" w14:textId="77777777" w:rsidR="00ED4C26" w:rsidRPr="00AA107D" w:rsidRDefault="00ED4C26" w:rsidP="00ED4C26">
      <w:pPr>
        <w:suppressAutoHyphens w:val="0"/>
        <w:spacing w:before="60" w:after="0"/>
        <w:ind w:left="1440"/>
        <w:jc w:val="left"/>
        <w:rPr>
          <w:rFonts w:cs="Arial"/>
        </w:rPr>
      </w:pPr>
    </w:p>
    <w:p w14:paraId="7A424EC8" w14:textId="77777777" w:rsidR="00AA107D" w:rsidRPr="00AA107D" w:rsidRDefault="00AA107D" w:rsidP="00AA107D">
      <w:pPr>
        <w:spacing w:before="120" w:after="0"/>
        <w:ind w:left="720"/>
        <w:rPr>
          <w:rFonts w:cs="Arial"/>
          <w:b/>
          <w:i/>
        </w:rPr>
      </w:pPr>
      <w:r w:rsidRPr="00AA107D">
        <w:rPr>
          <w:rFonts w:cs="Arial"/>
          <w:b/>
          <w:i/>
        </w:rPr>
        <w:t>Additional Instructions for completing Table 8: Prospective Income Statement:</w:t>
      </w:r>
    </w:p>
    <w:p w14:paraId="5CD54B30" w14:textId="77777777" w:rsidR="00AA107D" w:rsidRPr="00AA107D" w:rsidRDefault="00AA107D" w:rsidP="00AA107D">
      <w:pPr>
        <w:spacing w:before="60" w:after="0"/>
        <w:ind w:left="2160" w:hanging="1440"/>
        <w:jc w:val="left"/>
        <w:rPr>
          <w:rFonts w:cs="Arial"/>
        </w:rPr>
      </w:pPr>
      <w:r w:rsidRPr="00AA107D">
        <w:rPr>
          <w:rFonts w:cs="Arial"/>
        </w:rPr>
        <w:t>Line 1:</w:t>
      </w:r>
      <w:r w:rsidRPr="00AA107D">
        <w:rPr>
          <w:rFonts w:cs="Arial"/>
        </w:rPr>
        <w:tab/>
        <w:t xml:space="preserve">You must base the revenue projections on the current NPS approved rate schedule (see Draft Operating Plan for Rate Administration). If applicable, show revenues </w:t>
      </w:r>
      <w:proofErr w:type="gramStart"/>
      <w:r w:rsidRPr="00AA107D">
        <w:rPr>
          <w:rFonts w:cs="Arial"/>
        </w:rPr>
        <w:t>by</w:t>
      </w:r>
      <w:proofErr w:type="gramEnd"/>
      <w:r w:rsidRPr="00AA107D">
        <w:rPr>
          <w:rFonts w:cs="Arial"/>
        </w:rPr>
        <w:t xml:space="preserve"> departments (separate revenue activities - e.g., float trips, fishing trips, etc.).  </w:t>
      </w:r>
    </w:p>
    <w:p w14:paraId="7DB24614" w14:textId="77777777" w:rsidR="00AA107D" w:rsidRPr="00AA107D" w:rsidRDefault="00AA107D" w:rsidP="00AA107D">
      <w:pPr>
        <w:spacing w:before="60" w:after="0"/>
        <w:ind w:left="2160" w:hanging="1440"/>
        <w:jc w:val="left"/>
        <w:rPr>
          <w:rFonts w:cs="Arial"/>
        </w:rPr>
      </w:pPr>
      <w:r w:rsidRPr="00AA107D">
        <w:rPr>
          <w:rFonts w:cs="Arial"/>
        </w:rPr>
        <w:t>Line 8a:</w:t>
      </w:r>
      <w:r w:rsidRPr="00AA107D">
        <w:rPr>
          <w:rFonts w:cs="Arial"/>
        </w:rPr>
        <w:tab/>
        <w:t xml:space="preserve">Administrative and General includes the costs of managing the business and may include items </w:t>
      </w:r>
      <w:proofErr w:type="gramStart"/>
      <w:r w:rsidRPr="00AA107D">
        <w:rPr>
          <w:rFonts w:cs="Arial"/>
        </w:rPr>
        <w:t>such as:</w:t>
      </w:r>
      <w:proofErr w:type="gramEnd"/>
      <w:r w:rsidRPr="00AA107D">
        <w:rPr>
          <w:rFonts w:cs="Arial"/>
        </w:rPr>
        <w:t xml:space="preserve"> credit card commissions; legal and accounting fees; travel; meals and entertainment; postage and printing; professional training; telecommunications expenses; etc.  </w:t>
      </w:r>
    </w:p>
    <w:p w14:paraId="3B375EB5" w14:textId="51BB1C34" w:rsidR="00AA107D" w:rsidRPr="00AA107D" w:rsidRDefault="00AA107D" w:rsidP="00AA107D">
      <w:pPr>
        <w:spacing w:before="60" w:after="0"/>
        <w:ind w:left="1080" w:hanging="360"/>
        <w:jc w:val="left"/>
        <w:rPr>
          <w:rFonts w:cs="Arial"/>
        </w:rPr>
      </w:pPr>
      <w:r w:rsidRPr="00AA107D">
        <w:rPr>
          <w:rFonts w:cs="Arial"/>
        </w:rPr>
        <w:t>Line 10a:</w:t>
      </w:r>
      <w:r w:rsidRPr="00AA107D">
        <w:rPr>
          <w:rFonts w:cs="Arial"/>
        </w:rPr>
        <w:tab/>
        <w:t xml:space="preserve">Insurance: As required in Exhibit D of the Draft Contract </w:t>
      </w:r>
    </w:p>
    <w:p w14:paraId="56391FE4" w14:textId="77777777" w:rsidR="00AA107D" w:rsidRPr="00AA107D" w:rsidRDefault="00AA107D" w:rsidP="00AA107D">
      <w:pPr>
        <w:spacing w:before="60" w:after="0"/>
        <w:ind w:left="1080" w:hanging="360"/>
        <w:jc w:val="left"/>
        <w:rPr>
          <w:rFonts w:cs="Arial"/>
        </w:rPr>
      </w:pPr>
      <w:r w:rsidRPr="00AA107D">
        <w:rPr>
          <w:rFonts w:cs="Arial"/>
        </w:rPr>
        <w:t>Line 13:</w:t>
      </w:r>
      <w:r w:rsidRPr="00AA107D">
        <w:rPr>
          <w:rFonts w:cs="Arial"/>
        </w:rPr>
        <w:tab/>
      </w:r>
      <w:r w:rsidRPr="00AA107D">
        <w:rPr>
          <w:rFonts w:cs="Arial"/>
        </w:rPr>
        <w:tab/>
        <w:t>Earnings before Interest, Taxes, Depreciation and Amortization</w:t>
      </w:r>
    </w:p>
    <w:p w14:paraId="68895B5F" w14:textId="77777777" w:rsidR="00AA107D" w:rsidRDefault="00AA107D" w:rsidP="00AA107D">
      <w:pPr>
        <w:spacing w:before="60" w:after="0"/>
        <w:ind w:left="1080" w:hanging="360"/>
        <w:jc w:val="left"/>
        <w:rPr>
          <w:rFonts w:cs="Arial"/>
        </w:rPr>
      </w:pPr>
    </w:p>
    <w:p w14:paraId="06B5D929" w14:textId="77777777" w:rsidR="00FA5410" w:rsidRDefault="00FA5410" w:rsidP="00FA5410">
      <w:pPr>
        <w:spacing w:before="120" w:after="0"/>
        <w:ind w:left="720"/>
        <w:rPr>
          <w:rFonts w:cs="Arial"/>
        </w:rPr>
      </w:pPr>
      <w:r w:rsidRPr="00AA107D">
        <w:rPr>
          <w:rFonts w:cs="Arial"/>
          <w:b/>
          <w:i/>
        </w:rPr>
        <w:t>Notes to Offeror:</w:t>
      </w:r>
      <w:r w:rsidRPr="00AA107D">
        <w:rPr>
          <w:rFonts w:cs="Arial"/>
        </w:rPr>
        <w:t xml:space="preserve"> If you are not familiar with making these types of projections, you should consult an accountant or business advisor.</w:t>
      </w:r>
    </w:p>
    <w:p w14:paraId="53E9E644" w14:textId="77777777" w:rsidR="00FA5410" w:rsidRPr="00AA107D" w:rsidRDefault="00FA5410" w:rsidP="00AA107D">
      <w:pPr>
        <w:spacing w:before="60" w:after="0"/>
        <w:ind w:left="1080" w:hanging="360"/>
        <w:jc w:val="left"/>
        <w:rPr>
          <w:rFonts w:cs="Arial"/>
        </w:rPr>
      </w:pPr>
    </w:p>
    <w:p w14:paraId="78833AC7" w14:textId="77777777" w:rsidR="00AA107D" w:rsidRPr="00AA107D" w:rsidRDefault="00AA107D" w:rsidP="00AA107D">
      <w:pPr>
        <w:spacing w:before="60" w:after="0"/>
        <w:ind w:left="1080" w:hanging="360"/>
        <w:jc w:val="left"/>
        <w:rPr>
          <w:rFonts w:cs="Arial"/>
        </w:rPr>
      </w:pPr>
    </w:p>
    <w:tbl>
      <w:tblPr>
        <w:tblStyle w:val="TableGrid"/>
        <w:tblW w:w="0" w:type="auto"/>
        <w:jc w:val="center"/>
        <w:tblLook w:val="04A0" w:firstRow="1" w:lastRow="0" w:firstColumn="1" w:lastColumn="0" w:noHBand="0" w:noVBand="1"/>
      </w:tblPr>
      <w:tblGrid>
        <w:gridCol w:w="1313"/>
        <w:gridCol w:w="7535"/>
      </w:tblGrid>
      <w:tr w:rsidR="00AA107D" w:rsidRPr="00AA107D" w14:paraId="565AE059" w14:textId="77777777" w:rsidTr="008366E4">
        <w:trPr>
          <w:tblHeader/>
          <w:jc w:val="center"/>
        </w:trPr>
        <w:tc>
          <w:tcPr>
            <w:tcW w:w="1313" w:type="dxa"/>
          </w:tcPr>
          <w:p w14:paraId="5D72DA61" w14:textId="77777777" w:rsidR="00AA107D" w:rsidRPr="00AA107D" w:rsidRDefault="00AA107D" w:rsidP="00AA107D">
            <w:pPr>
              <w:spacing w:after="0"/>
              <w:jc w:val="left"/>
              <w:rPr>
                <w:b/>
                <w:bCs/>
              </w:rPr>
            </w:pPr>
            <w:r w:rsidRPr="00AA107D">
              <w:rPr>
                <w:b/>
                <w:bCs/>
              </w:rPr>
              <w:t>Subfactor</w:t>
            </w:r>
          </w:p>
        </w:tc>
        <w:tc>
          <w:tcPr>
            <w:tcW w:w="7535" w:type="dxa"/>
          </w:tcPr>
          <w:p w14:paraId="1A309F45" w14:textId="77777777" w:rsidR="00AA107D" w:rsidRPr="00AA107D" w:rsidRDefault="00AA107D" w:rsidP="00AA107D">
            <w:pPr>
              <w:spacing w:after="0"/>
              <w:jc w:val="left"/>
              <w:rPr>
                <w:b/>
                <w:bCs/>
              </w:rPr>
            </w:pPr>
            <w:r w:rsidRPr="00AA107D">
              <w:rPr>
                <w:b/>
                <w:bCs/>
              </w:rPr>
              <w:t>Forms and Documentation</w:t>
            </w:r>
          </w:p>
        </w:tc>
      </w:tr>
      <w:tr w:rsidR="00AA107D" w:rsidRPr="00AA107D" w14:paraId="1FEB7A36" w14:textId="77777777" w:rsidTr="008366E4">
        <w:trPr>
          <w:jc w:val="center"/>
        </w:trPr>
        <w:tc>
          <w:tcPr>
            <w:tcW w:w="1313" w:type="dxa"/>
          </w:tcPr>
          <w:p w14:paraId="775D9EB4" w14:textId="77777777" w:rsidR="00AA107D" w:rsidRPr="00AA107D" w:rsidRDefault="00AA107D" w:rsidP="00AA107D">
            <w:pPr>
              <w:spacing w:after="0"/>
              <w:jc w:val="center"/>
              <w:rPr>
                <w:b/>
                <w:bCs/>
              </w:rPr>
            </w:pPr>
            <w:r w:rsidRPr="00AA107D">
              <w:rPr>
                <w:b/>
                <w:bCs/>
              </w:rPr>
              <w:t>4b</w:t>
            </w:r>
          </w:p>
        </w:tc>
        <w:tc>
          <w:tcPr>
            <w:tcW w:w="7535" w:type="dxa"/>
            <w:vAlign w:val="center"/>
          </w:tcPr>
          <w:p w14:paraId="5D9E6091" w14:textId="77777777" w:rsidR="00AA107D" w:rsidRPr="00AA107D" w:rsidRDefault="00AA107D" w:rsidP="00AA107D">
            <w:pPr>
              <w:spacing w:after="0"/>
              <w:jc w:val="left"/>
            </w:pPr>
            <w:r w:rsidRPr="00AA107D">
              <w:t xml:space="preserve">Complete </w:t>
            </w:r>
            <w:r w:rsidRPr="00AA107D">
              <w:rPr>
                <w:b/>
                <w:bCs/>
              </w:rPr>
              <w:t>all</w:t>
            </w:r>
            <w:r w:rsidRPr="00AA107D">
              <w:t xml:space="preserve"> the following: Table 5a, Table 5b, Table 6, Table 7, Table 8. </w:t>
            </w:r>
            <w:r w:rsidRPr="00AA107D">
              <w:rPr>
                <w:b/>
                <w:bCs/>
                <w:i/>
                <w:iCs/>
              </w:rPr>
              <w:t xml:space="preserve">If you do not complete a table, or state a value of $0 or none, explain why. </w:t>
            </w:r>
          </w:p>
        </w:tc>
      </w:tr>
    </w:tbl>
    <w:p w14:paraId="27BC33CC" w14:textId="77777777" w:rsidR="00AA107D" w:rsidRPr="00AA107D" w:rsidRDefault="00AA107D" w:rsidP="00AA107D">
      <w:pPr>
        <w:spacing w:before="60" w:after="0"/>
        <w:ind w:left="1080" w:hanging="360"/>
        <w:jc w:val="left"/>
        <w:rPr>
          <w:b/>
        </w:rPr>
      </w:pPr>
      <w:r w:rsidRPr="00AA107D">
        <w:br w:type="page"/>
      </w:r>
    </w:p>
    <w:p w14:paraId="7A1BEC34" w14:textId="77777777" w:rsidR="00AA107D" w:rsidRPr="00AA107D" w:rsidRDefault="00AA107D" w:rsidP="00AA107D">
      <w:pPr>
        <w:spacing w:before="60" w:after="120"/>
        <w:outlineLvl w:val="2"/>
        <w:rPr>
          <w:b/>
        </w:rPr>
      </w:pPr>
      <w:r w:rsidRPr="00AA107D">
        <w:rPr>
          <w:b/>
        </w:rPr>
        <w:lastRenderedPageBreak/>
        <w:t>Subfactor 4(c). Demonstrate your ability to obtain the funds necessary to operate under the Contract by providing the following:</w:t>
      </w:r>
    </w:p>
    <w:p w14:paraId="1C417197" w14:textId="2DE2FB4F" w:rsidR="00AA107D" w:rsidRPr="00AA107D" w:rsidRDefault="00AA107D" w:rsidP="00AA107D">
      <w:pPr>
        <w:jc w:val="left"/>
        <w:rPr>
          <w:bCs/>
        </w:rPr>
      </w:pPr>
      <w:r w:rsidRPr="00AA107D">
        <w:rPr>
          <w:bCs/>
        </w:rPr>
        <w:t>Explain how you will fund the initial investment, including start-up costs and initial operating expenses (working capital, personal property, etc</w:t>
      </w:r>
      <w:r w:rsidR="00F45630">
        <w:rPr>
          <w:bCs/>
        </w:rPr>
        <w:t>.</w:t>
      </w:r>
      <w:r w:rsidRPr="00AA107D">
        <w:rPr>
          <w:bCs/>
        </w:rPr>
        <w:t xml:space="preserve">).  </w:t>
      </w:r>
    </w:p>
    <w:p w14:paraId="15AF7A83" w14:textId="21483E24" w:rsidR="00AA107D" w:rsidRPr="00AA107D" w:rsidRDefault="00AA107D" w:rsidP="00AA107D">
      <w:pPr>
        <w:jc w:val="left"/>
        <w:rPr>
          <w:bCs/>
        </w:rPr>
      </w:pPr>
      <w:r w:rsidRPr="00AA107D">
        <w:rPr>
          <w:bCs/>
        </w:rPr>
        <w:t xml:space="preserve">You must respond to Subfactor 4(c) even if you stated and explained a lack of start-up costs </w:t>
      </w:r>
      <w:r w:rsidR="00F45630">
        <w:rPr>
          <w:bCs/>
        </w:rPr>
        <w:t xml:space="preserve">or $0 start-up costs </w:t>
      </w:r>
      <w:r w:rsidRPr="00AA107D">
        <w:rPr>
          <w:bCs/>
        </w:rPr>
        <w:t xml:space="preserve">in PSF4(b). </w:t>
      </w:r>
      <w:r w:rsidRPr="00B326D2">
        <w:rPr>
          <w:b/>
        </w:rPr>
        <w:t>You must provide compelling documentation of how you will obtain the funds necessary to operate under the Contract.</w:t>
      </w:r>
    </w:p>
    <w:p w14:paraId="07FBA01A" w14:textId="77777777" w:rsidR="00AA107D" w:rsidRPr="00AA107D" w:rsidRDefault="00AA107D" w:rsidP="00AA107D">
      <w:pPr>
        <w:jc w:val="left"/>
        <w:rPr>
          <w:bCs/>
        </w:rPr>
      </w:pPr>
      <w:r w:rsidRPr="00AA107D">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 or an amount in excess of the stated amount, from an individual or entity with sufficient financial capability to provide the funds. The documentation requested below is intended to help the Service clearly reach this determination.</w:t>
      </w:r>
    </w:p>
    <w:p w14:paraId="5B39B4E0" w14:textId="77777777" w:rsidR="00AA107D" w:rsidRPr="00AA107D" w:rsidRDefault="00AA107D" w:rsidP="00AA107D">
      <w:pPr>
        <w:jc w:val="left"/>
      </w:pPr>
      <w:r w:rsidRPr="00AA107D">
        <w:t>The more definite the terms stated in the documentation and the more comprehensive the documentation, the more likely the Service is to find the Offeror’s ability to obtain the required funds credible.</w:t>
      </w:r>
    </w:p>
    <w:p w14:paraId="4FDCCE64" w14:textId="77777777" w:rsidR="00AA107D" w:rsidRPr="00AA107D" w:rsidRDefault="00AA107D" w:rsidP="00AA107D">
      <w:pPr>
        <w:numPr>
          <w:ilvl w:val="0"/>
          <w:numId w:val="7"/>
        </w:numPr>
        <w:jc w:val="left"/>
      </w:pPr>
      <w:r w:rsidRPr="00AA107D">
        <w:rPr>
          <w:b/>
        </w:rPr>
        <w:t>If you will use funds from cash on hand or operating cash flows from the Offeror’s current business,</w:t>
      </w:r>
      <w:r w:rsidRPr="00AA107D">
        <w:t xml:space="preserve"> document and provide sources and proof of the availability of these funds. At a minimum, provide the information requested under each bullet point. </w:t>
      </w:r>
    </w:p>
    <w:p w14:paraId="64E6A413" w14:textId="77777777" w:rsidR="00AA107D" w:rsidRPr="00AA107D" w:rsidRDefault="00AA107D" w:rsidP="00F45630">
      <w:pPr>
        <w:numPr>
          <w:ilvl w:val="0"/>
          <w:numId w:val="23"/>
        </w:numPr>
        <w:spacing w:before="60" w:after="60"/>
        <w:ind w:left="1080"/>
        <w:jc w:val="left"/>
      </w:pPr>
      <w:r w:rsidRPr="00AA107D">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w:t>
      </w:r>
      <w:proofErr w:type="gramStart"/>
      <w:r w:rsidRPr="00AA107D">
        <w:t>a date</w:t>
      </w:r>
      <w:proofErr w:type="gramEnd"/>
      <w:r w:rsidRPr="00AA107D">
        <w:t xml:space="preserve">. </w:t>
      </w:r>
    </w:p>
    <w:p w14:paraId="7F314D42" w14:textId="77777777" w:rsidR="00AA107D" w:rsidRPr="00AA107D" w:rsidRDefault="00AA107D" w:rsidP="00F45630">
      <w:pPr>
        <w:numPr>
          <w:ilvl w:val="0"/>
          <w:numId w:val="23"/>
        </w:numPr>
        <w:spacing w:before="60" w:after="60"/>
        <w:ind w:left="1080"/>
        <w:jc w:val="left"/>
      </w:pPr>
      <w:r w:rsidRPr="00AA107D">
        <w:t xml:space="preserve">Provide a statement from the Offeror stating that funds are available and not committed to other sources. </w:t>
      </w:r>
    </w:p>
    <w:p w14:paraId="216DCD72" w14:textId="77777777" w:rsidR="00AA107D" w:rsidRPr="00AA107D" w:rsidRDefault="00AA107D" w:rsidP="00F45630">
      <w:pPr>
        <w:numPr>
          <w:ilvl w:val="0"/>
          <w:numId w:val="23"/>
        </w:numPr>
        <w:spacing w:before="60" w:after="60"/>
        <w:ind w:left="1080"/>
        <w:jc w:val="left"/>
      </w:pPr>
      <w:r w:rsidRPr="00AA107D">
        <w:t>Provide a list of assets to be sold and their anticipated value (if applicable).</w:t>
      </w:r>
    </w:p>
    <w:p w14:paraId="0C6F5A9F" w14:textId="77777777" w:rsidR="00AA107D" w:rsidRPr="00AA107D" w:rsidRDefault="00AA107D" w:rsidP="00F45630">
      <w:pPr>
        <w:numPr>
          <w:ilvl w:val="0"/>
          <w:numId w:val="23"/>
        </w:numPr>
        <w:spacing w:before="60" w:after="60"/>
        <w:ind w:left="1080"/>
        <w:jc w:val="left"/>
      </w:pPr>
      <w:r w:rsidRPr="00AA107D">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26F42ED3" w14:textId="77777777" w:rsidR="00AA107D" w:rsidRPr="00AA107D" w:rsidRDefault="00AA107D" w:rsidP="00AA107D">
      <w:pPr>
        <w:numPr>
          <w:ilvl w:val="0"/>
          <w:numId w:val="7"/>
        </w:numPr>
        <w:jc w:val="left"/>
      </w:pPr>
      <w:r w:rsidRPr="00AA107D">
        <w:t xml:space="preserve">If an accredited financial institution </w:t>
      </w:r>
      <w:proofErr w:type="gramStart"/>
      <w:r w:rsidRPr="00AA107D">
        <w:t>will provide</w:t>
      </w:r>
      <w:proofErr w:type="gramEnd"/>
      <w:r w:rsidRPr="00AA107D">
        <w:t xml:space="preserve"> funding, provide supporting information including, but not limited to, documents that describe the approximate amount of the loan(s) and whether the loan(s) will result in an encumbrance requiring Service approval under 36 C.F.R. § 51.86.</w:t>
      </w:r>
      <w:bookmarkStart w:id="5" w:name="_Ref127282611"/>
      <w:r w:rsidRPr="00AA107D">
        <w:rPr>
          <w:vertAlign w:val="superscript"/>
        </w:rPr>
        <w:footnoteReference w:id="3"/>
      </w:r>
      <w:bookmarkEnd w:id="5"/>
      <w:r w:rsidRPr="00AA107D">
        <w:t xml:space="preserve"> Additionally, provide the following information: </w:t>
      </w:r>
    </w:p>
    <w:p w14:paraId="00B51CD0" w14:textId="77777777" w:rsidR="00AA107D" w:rsidRPr="00AA107D" w:rsidRDefault="00AA107D" w:rsidP="00F45630">
      <w:pPr>
        <w:numPr>
          <w:ilvl w:val="0"/>
          <w:numId w:val="24"/>
        </w:numPr>
        <w:spacing w:before="60" w:after="60"/>
        <w:jc w:val="left"/>
      </w:pPr>
      <w:r w:rsidRPr="00AA107D">
        <w:t xml:space="preserve">Include a commitment letter (addressed to the National Park Service from the financial institution on the financial institution’s letterhead and dated no more than 30 days prior to the proposal due date) stating the amount of funds that have been or will be made available to the Offeror. The letter must outline the financial institution’s historical relationship with the Offeror. Specifically, the financial institution should provide the following information: number of years of the relationship; description and amount of all credit facilities extended to the Offeror along with </w:t>
      </w:r>
      <w:r w:rsidRPr="00AA107D">
        <w:lastRenderedPageBreak/>
        <w:t>the Offeror’s average annual outstanding balance and current outstanding balance; current account balance; and statement of whether the Offeror has met all obligations with the financial institution as required and other conditions required for the financial institution to provide the Offeror the funds.</w:t>
      </w:r>
    </w:p>
    <w:p w14:paraId="3F1F07F7" w14:textId="77777777" w:rsidR="00AA107D" w:rsidRPr="00AA107D" w:rsidRDefault="00AA107D" w:rsidP="00AA107D">
      <w:pPr>
        <w:ind w:left="720"/>
      </w:pPr>
      <w:r w:rsidRPr="00AA107D">
        <w:t>Note: The more definite the terms provided in the documentation of the potential loan or financial arrangement, the more likely the Service will be to find the Offeror’s ability to obtain the required funds credible.</w:t>
      </w:r>
    </w:p>
    <w:p w14:paraId="2481759C" w14:textId="77777777" w:rsidR="00AA107D" w:rsidRPr="00AA107D" w:rsidRDefault="00AA107D" w:rsidP="00AA107D">
      <w:pPr>
        <w:numPr>
          <w:ilvl w:val="0"/>
          <w:numId w:val="7"/>
        </w:numPr>
        <w:jc w:val="left"/>
      </w:pPr>
      <w:r w:rsidRPr="00AA107D">
        <w:t xml:space="preserve">If an Offeror-Guarantor, individual, or entity other than an accredited financial institution will provide funding, provide the information requested under each bullet point for each individual or entity providing funding. If funds </w:t>
      </w:r>
      <w:proofErr w:type="gramStart"/>
      <w:r w:rsidRPr="00AA107D">
        <w:t>will be</w:t>
      </w:r>
      <w:proofErr w:type="gramEnd"/>
      <w:r w:rsidRPr="00AA107D">
        <w:t xml:space="preserve"> obtained from an Offeror-Guarantor, individual, or entity whose primary fund source is an individual, provide the information requested under each bullet point with respect to such individual. If funds </w:t>
      </w:r>
      <w:proofErr w:type="gramStart"/>
      <w:r w:rsidRPr="00AA107D">
        <w:t>will be</w:t>
      </w:r>
      <w:proofErr w:type="gramEnd"/>
      <w:r w:rsidRPr="00AA107D">
        <w:t xml:space="preserve"> obtained from another source (e.g., an entity whose primary fund source is not an individual), provide the information requested under each bullet point for each source: </w:t>
      </w:r>
    </w:p>
    <w:p w14:paraId="1589AFAD" w14:textId="77777777" w:rsidR="00AA107D" w:rsidRPr="00AA107D" w:rsidRDefault="00AA107D" w:rsidP="00F45630">
      <w:pPr>
        <w:numPr>
          <w:ilvl w:val="0"/>
          <w:numId w:val="1"/>
        </w:numPr>
        <w:spacing w:before="60" w:after="60"/>
        <w:jc w:val="left"/>
      </w:pPr>
      <w:r w:rsidRPr="00AA107D">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w:t>
      </w:r>
      <w:proofErr w:type="gramStart"/>
      <w:r w:rsidRPr="00AA107D">
        <w:t>a date</w:t>
      </w:r>
      <w:proofErr w:type="gramEnd"/>
      <w:r w:rsidRPr="00AA107D">
        <w:t>.</w:t>
      </w:r>
    </w:p>
    <w:p w14:paraId="5E2536B2" w14:textId="77777777" w:rsidR="00AA107D" w:rsidRPr="00AA107D" w:rsidRDefault="00AA107D" w:rsidP="00F45630">
      <w:pPr>
        <w:numPr>
          <w:ilvl w:val="0"/>
          <w:numId w:val="1"/>
        </w:numPr>
        <w:spacing w:before="60" w:after="60"/>
        <w:jc w:val="left"/>
      </w:pPr>
      <w:r w:rsidRPr="00AA107D">
        <w:t xml:space="preserve">Provide a statement from the account holder stating that funds are available and not committed to other sources. </w:t>
      </w:r>
    </w:p>
    <w:p w14:paraId="54B02301" w14:textId="77777777" w:rsidR="00AA107D" w:rsidRPr="00AA107D" w:rsidRDefault="00AA107D" w:rsidP="00F45630">
      <w:pPr>
        <w:numPr>
          <w:ilvl w:val="0"/>
          <w:numId w:val="1"/>
        </w:numPr>
        <w:spacing w:before="60" w:after="60"/>
        <w:jc w:val="left"/>
      </w:pPr>
      <w:r w:rsidRPr="00AA107D">
        <w:t xml:space="preserve">Include a commitment letter from the funding source stating the approximate amount of </w:t>
      </w:r>
      <w:proofErr w:type="gramStart"/>
      <w:r w:rsidRPr="00AA107D">
        <w:t>the financial</w:t>
      </w:r>
      <w:proofErr w:type="gramEnd"/>
      <w:r w:rsidRPr="00AA107D">
        <w:t xml:space="preserve"> assistance, the terms of the financial arrangement (if a loan, provide the information requested under 4.b), and whether the arrangement will result in an encumbrance requiring Service approval under 36 C.F.R. § 51.86.</w:t>
      </w:r>
    </w:p>
    <w:p w14:paraId="043BBD20" w14:textId="77777777" w:rsidR="00AA107D" w:rsidRPr="00AA107D" w:rsidRDefault="00AA107D" w:rsidP="00F45630">
      <w:pPr>
        <w:numPr>
          <w:ilvl w:val="0"/>
          <w:numId w:val="1"/>
        </w:numPr>
        <w:spacing w:before="60" w:after="60"/>
        <w:jc w:val="left"/>
      </w:pPr>
      <w:r w:rsidRPr="00AA107D">
        <w:t>Provide a list of assets to be sold and their anticipated value (if applicable).</w:t>
      </w:r>
    </w:p>
    <w:p w14:paraId="02D32D5A" w14:textId="77777777" w:rsidR="00AA107D" w:rsidRPr="00AA107D" w:rsidRDefault="00AA107D" w:rsidP="00F45630">
      <w:pPr>
        <w:numPr>
          <w:ilvl w:val="0"/>
          <w:numId w:val="1"/>
        </w:numPr>
        <w:spacing w:before="60" w:after="60"/>
        <w:jc w:val="left"/>
      </w:pPr>
      <w:r w:rsidRPr="00AA107D">
        <w:t>Provide any other assurances or documents that demonstrate that the funds are available, including documentation from independent sources.</w:t>
      </w:r>
    </w:p>
    <w:p w14:paraId="7A7F7610" w14:textId="77777777" w:rsidR="00AA107D" w:rsidRDefault="00AA107D" w:rsidP="00F45630">
      <w:pPr>
        <w:numPr>
          <w:ilvl w:val="0"/>
          <w:numId w:val="1"/>
        </w:numPr>
        <w:spacing w:before="60" w:after="60"/>
        <w:jc w:val="left"/>
      </w:pPr>
      <w:r w:rsidRPr="00AA107D">
        <w:t>If information provided in the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67691FCE" w14:textId="77777777" w:rsidR="00F45630" w:rsidRDefault="00F45630" w:rsidP="00F45630">
      <w:pPr>
        <w:spacing w:before="60" w:after="60"/>
        <w:jc w:val="left"/>
      </w:pPr>
    </w:p>
    <w:p w14:paraId="51F901D3" w14:textId="77777777" w:rsidR="00F45630" w:rsidRPr="00AA107D" w:rsidRDefault="00F45630" w:rsidP="00F45630">
      <w:pPr>
        <w:spacing w:before="60" w:after="60"/>
        <w:jc w:val="left"/>
      </w:pPr>
    </w:p>
    <w:tbl>
      <w:tblPr>
        <w:tblStyle w:val="TableGrid"/>
        <w:tblW w:w="0" w:type="auto"/>
        <w:jc w:val="center"/>
        <w:tblLook w:val="04A0" w:firstRow="1" w:lastRow="0" w:firstColumn="1" w:lastColumn="0" w:noHBand="0" w:noVBand="1"/>
      </w:tblPr>
      <w:tblGrid>
        <w:gridCol w:w="1313"/>
        <w:gridCol w:w="7535"/>
      </w:tblGrid>
      <w:tr w:rsidR="00AA107D" w:rsidRPr="00AA107D" w14:paraId="2CB9CBD9" w14:textId="77777777" w:rsidTr="008366E4">
        <w:trPr>
          <w:tblHeader/>
          <w:jc w:val="center"/>
        </w:trPr>
        <w:tc>
          <w:tcPr>
            <w:tcW w:w="1313" w:type="dxa"/>
          </w:tcPr>
          <w:p w14:paraId="3787DE0D" w14:textId="77777777" w:rsidR="00AA107D" w:rsidRPr="00AA107D" w:rsidRDefault="00AA107D" w:rsidP="00AA107D">
            <w:pPr>
              <w:spacing w:after="0"/>
              <w:jc w:val="left"/>
              <w:rPr>
                <w:b/>
                <w:bCs/>
              </w:rPr>
            </w:pPr>
            <w:r w:rsidRPr="00AA107D">
              <w:rPr>
                <w:b/>
                <w:bCs/>
              </w:rPr>
              <w:t>Subfactor</w:t>
            </w:r>
          </w:p>
        </w:tc>
        <w:tc>
          <w:tcPr>
            <w:tcW w:w="7535" w:type="dxa"/>
          </w:tcPr>
          <w:p w14:paraId="725E74F5" w14:textId="77777777" w:rsidR="00AA107D" w:rsidRPr="00AA107D" w:rsidRDefault="00AA107D" w:rsidP="00AA107D">
            <w:pPr>
              <w:spacing w:after="0"/>
              <w:jc w:val="left"/>
              <w:rPr>
                <w:b/>
                <w:bCs/>
              </w:rPr>
            </w:pPr>
            <w:r w:rsidRPr="00AA107D">
              <w:rPr>
                <w:b/>
                <w:bCs/>
              </w:rPr>
              <w:t>Forms and Documentation</w:t>
            </w:r>
          </w:p>
        </w:tc>
      </w:tr>
      <w:tr w:rsidR="00AA107D" w:rsidRPr="00AA107D" w14:paraId="4A2F8600" w14:textId="77777777" w:rsidTr="008F6F11">
        <w:trPr>
          <w:trHeight w:val="566"/>
          <w:jc w:val="center"/>
        </w:trPr>
        <w:tc>
          <w:tcPr>
            <w:tcW w:w="1313" w:type="dxa"/>
          </w:tcPr>
          <w:p w14:paraId="6ECE0C96" w14:textId="77777777" w:rsidR="00AA107D" w:rsidRPr="00AA107D" w:rsidRDefault="00AA107D" w:rsidP="00AA107D">
            <w:pPr>
              <w:spacing w:after="0"/>
              <w:jc w:val="center"/>
              <w:rPr>
                <w:b/>
                <w:bCs/>
              </w:rPr>
            </w:pPr>
            <w:r w:rsidRPr="00AA107D">
              <w:rPr>
                <w:b/>
                <w:bCs/>
              </w:rPr>
              <w:t>4c</w:t>
            </w:r>
          </w:p>
        </w:tc>
        <w:tc>
          <w:tcPr>
            <w:tcW w:w="7535" w:type="dxa"/>
            <w:vAlign w:val="center"/>
          </w:tcPr>
          <w:p w14:paraId="71C5BEA4" w14:textId="77777777" w:rsidR="00AA107D" w:rsidRPr="00AA107D" w:rsidRDefault="00AA107D" w:rsidP="00AA107D">
            <w:pPr>
              <w:spacing w:after="0"/>
              <w:jc w:val="left"/>
            </w:pPr>
            <w:r w:rsidRPr="00AA107D">
              <w:t xml:space="preserve">Provide credible, compelling documentation of your ability to obtain the funds necessary to operator under the Contract, </w:t>
            </w:r>
            <w:r w:rsidRPr="00F45630">
              <w:rPr>
                <w:b/>
                <w:bCs/>
              </w:rPr>
              <w:t>even if you stated and explained you had no start-up costs in Table 6.</w:t>
            </w:r>
            <w:r w:rsidRPr="00AA107D">
              <w:t xml:space="preserve"> </w:t>
            </w:r>
          </w:p>
        </w:tc>
      </w:tr>
    </w:tbl>
    <w:p w14:paraId="5636C194" w14:textId="77777777" w:rsidR="008F6F11" w:rsidRDefault="008F6F11" w:rsidP="00DD288E">
      <w:pPr>
        <w:pStyle w:val="NormalBig"/>
        <w:rPr>
          <w:b/>
        </w:rPr>
        <w:sectPr w:rsidR="008F6F11" w:rsidSect="007753A4">
          <w:headerReference w:type="default" r:id="rId31"/>
          <w:footerReference w:type="default" r:id="rId32"/>
          <w:pgSz w:w="12240" w:h="15840" w:code="1"/>
          <w:pgMar w:top="1440" w:right="1440" w:bottom="1260" w:left="1440" w:header="720" w:footer="720" w:gutter="0"/>
          <w:pgNumType w:start="25"/>
          <w:cols w:space="720"/>
          <w:docGrid w:linePitch="272"/>
        </w:sectPr>
      </w:pPr>
    </w:p>
    <w:p w14:paraId="36EE847A" w14:textId="77777777" w:rsidR="00420709" w:rsidRPr="00420709" w:rsidRDefault="00420709" w:rsidP="00420709">
      <w:pPr>
        <w:jc w:val="left"/>
      </w:pPr>
      <w:r w:rsidRPr="00420709">
        <w:rPr>
          <w:noProof/>
          <w:shd w:val="clear" w:color="auto" w:fill="E6E6E6"/>
        </w:rPr>
        <w:lastRenderedPageBreak/>
        <w:drawing>
          <wp:anchor distT="0" distB="0" distL="0" distR="0" simplePos="0" relativeHeight="251665413" behindDoc="0" locked="0" layoutInCell="1" allowOverlap="1" wp14:anchorId="0175D33E" wp14:editId="2035B27D">
            <wp:simplePos x="0" y="0"/>
            <wp:positionH relativeFrom="page">
              <wp:posOffset>458470</wp:posOffset>
            </wp:positionH>
            <wp:positionV relativeFrom="paragraph">
              <wp:posOffset>88265</wp:posOffset>
            </wp:positionV>
            <wp:extent cx="685165" cy="685165"/>
            <wp:effectExtent l="0" t="0" r="635" b="635"/>
            <wp:wrapNone/>
            <wp:docPr id="1894084900" name="Picture 18940849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5" cstate="print"/>
                    <a:stretch>
                      <a:fillRect/>
                    </a:stretch>
                  </pic:blipFill>
                  <pic:spPr>
                    <a:xfrm>
                      <a:off x="0" y="0"/>
                      <a:ext cx="685165" cy="685165"/>
                    </a:xfrm>
                    <a:prstGeom prst="rect">
                      <a:avLst/>
                    </a:prstGeom>
                  </pic:spPr>
                </pic:pic>
              </a:graphicData>
            </a:graphic>
          </wp:anchor>
        </w:drawing>
      </w:r>
      <w:r w:rsidRPr="00420709">
        <w:rPr>
          <w:noProof/>
          <w:shd w:val="clear" w:color="auto" w:fill="E6E6E6"/>
        </w:rPr>
        <w:drawing>
          <wp:anchor distT="0" distB="0" distL="0" distR="0" simplePos="0" relativeHeight="251666437" behindDoc="0" locked="0" layoutInCell="1" allowOverlap="1" wp14:anchorId="470D2B65" wp14:editId="5F4699B1">
            <wp:simplePos x="0" y="0"/>
            <wp:positionH relativeFrom="page">
              <wp:posOffset>6769735</wp:posOffset>
            </wp:positionH>
            <wp:positionV relativeFrom="paragraph">
              <wp:posOffset>90170</wp:posOffset>
            </wp:positionV>
            <wp:extent cx="529590" cy="685165"/>
            <wp:effectExtent l="0" t="0" r="3810" b="635"/>
            <wp:wrapNone/>
            <wp:docPr id="147610309" name="Picture 147610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6" cstate="print"/>
                    <a:stretch>
                      <a:fillRect/>
                    </a:stretch>
                  </pic:blipFill>
                  <pic:spPr>
                    <a:xfrm>
                      <a:off x="0" y="0"/>
                      <a:ext cx="529590" cy="685165"/>
                    </a:xfrm>
                    <a:prstGeom prst="rect">
                      <a:avLst/>
                    </a:prstGeom>
                  </pic:spPr>
                </pic:pic>
              </a:graphicData>
            </a:graphic>
          </wp:anchor>
        </w:drawing>
      </w:r>
    </w:p>
    <w:p w14:paraId="775D00CD" w14:textId="77777777" w:rsidR="00420709" w:rsidRPr="00420709" w:rsidRDefault="00420709" w:rsidP="000C123C">
      <w:pPr>
        <w:pStyle w:val="Heading4"/>
        <w:jc w:val="center"/>
      </w:pPr>
      <w:r w:rsidRPr="00420709">
        <w:t>BUSINESS HISTORY INFORMATION FORM</w:t>
      </w:r>
    </w:p>
    <w:p w14:paraId="45F4B96D" w14:textId="77777777" w:rsidR="00420709" w:rsidRPr="00420709" w:rsidRDefault="00420709" w:rsidP="00420709">
      <w:pPr>
        <w:spacing w:before="1" w:after="0"/>
        <w:ind w:right="-20"/>
        <w:jc w:val="center"/>
        <w:rPr>
          <w:rFonts w:cs="Arial"/>
          <w:b/>
        </w:rPr>
      </w:pPr>
      <w:r w:rsidRPr="00420709">
        <w:rPr>
          <w:rFonts w:cs="Arial"/>
          <w:b/>
        </w:rPr>
        <w:t>PROPOSAL PACKAGE</w:t>
      </w:r>
    </w:p>
    <w:p w14:paraId="587A554D" w14:textId="4140ABE3" w:rsidR="00420709" w:rsidRPr="00420709" w:rsidRDefault="00420709" w:rsidP="00420709">
      <w:pPr>
        <w:spacing w:before="1" w:after="0"/>
        <w:ind w:right="-20"/>
        <w:jc w:val="center"/>
        <w:rPr>
          <w:rFonts w:cs="Arial"/>
          <w:b/>
        </w:rPr>
      </w:pPr>
      <w:r w:rsidRPr="00420709">
        <w:rPr>
          <w:rFonts w:cs="Arial"/>
          <w:b/>
        </w:rPr>
        <w:t>CC-YELL</w:t>
      </w:r>
      <w:r w:rsidR="005144DD">
        <w:rPr>
          <w:rFonts w:cs="Arial"/>
          <w:b/>
        </w:rPr>
        <w:t>1XX</w:t>
      </w:r>
      <w:r w:rsidRPr="00420709">
        <w:rPr>
          <w:rFonts w:cs="Arial"/>
          <w:b/>
        </w:rPr>
        <w:t>-2</w:t>
      </w:r>
      <w:r w:rsidR="005144DD">
        <w:rPr>
          <w:rFonts w:cs="Arial"/>
          <w:b/>
        </w:rPr>
        <w:t>7</w:t>
      </w:r>
    </w:p>
    <w:p w14:paraId="6827487B" w14:textId="77777777" w:rsidR="00420709" w:rsidRPr="00420709" w:rsidRDefault="00420709" w:rsidP="00420709">
      <w:pPr>
        <w:spacing w:before="1"/>
        <w:ind w:right="-20"/>
        <w:jc w:val="center"/>
        <w:rPr>
          <w:rFonts w:cs="Arial"/>
          <w:b/>
        </w:rPr>
      </w:pPr>
      <w:r w:rsidRPr="00420709">
        <w:rPr>
          <w:rFonts w:cs="Arial"/>
          <w:b/>
        </w:rPr>
        <w:t>(Principal Selection Factor 4)</w:t>
      </w:r>
    </w:p>
    <w:p w14:paraId="46148AE6" w14:textId="77777777" w:rsidR="00420709" w:rsidRPr="00420709" w:rsidRDefault="00420709" w:rsidP="00420709">
      <w:pPr>
        <w:spacing w:before="1" w:after="0"/>
        <w:jc w:val="left"/>
        <w:rPr>
          <w:rFonts w:ascii="Arial" w:hAnsi="Arial" w:cs="Arial"/>
          <w:b/>
          <w:sz w:val="9"/>
        </w:rPr>
      </w:pPr>
    </w:p>
    <w:p w14:paraId="1D2168D5" w14:textId="77777777" w:rsidR="00420709" w:rsidRPr="00420709" w:rsidRDefault="00420709" w:rsidP="00420709">
      <w:pPr>
        <w:spacing w:before="93" w:after="0"/>
        <w:ind w:left="140" w:right="543"/>
        <w:jc w:val="left"/>
        <w:rPr>
          <w:rFonts w:cs="Arial"/>
        </w:rPr>
      </w:pPr>
      <w:r w:rsidRPr="00420709">
        <w:rPr>
          <w:rFonts w:cs="Arial"/>
        </w:rPr>
        <w:t xml:space="preserve">Business history information should be provided for the Offeror or Offeror-Guarantor(s) AND any individual or entity other than an accredited financial institution that will provide financial or management assistance. </w:t>
      </w:r>
    </w:p>
    <w:p w14:paraId="25BF6D9A" w14:textId="77777777" w:rsidR="00420709" w:rsidRPr="00420709" w:rsidRDefault="00420709" w:rsidP="00420709">
      <w:pPr>
        <w:spacing w:before="10" w:after="0"/>
        <w:jc w:val="left"/>
        <w:rPr>
          <w:rFonts w:cs="Arial"/>
          <w:sz w:val="19"/>
        </w:rPr>
      </w:pPr>
    </w:p>
    <w:p w14:paraId="3BDC6597" w14:textId="77777777" w:rsidR="00420709" w:rsidRPr="00420709" w:rsidRDefault="00420709" w:rsidP="00420709">
      <w:pPr>
        <w:tabs>
          <w:tab w:val="left" w:pos="7228"/>
          <w:tab w:val="left" w:pos="8119"/>
        </w:tabs>
        <w:spacing w:after="0"/>
        <w:ind w:left="140"/>
        <w:jc w:val="left"/>
        <w:rPr>
          <w:rFonts w:cs="Arial"/>
        </w:rPr>
      </w:pPr>
      <w:r w:rsidRPr="00420709">
        <w:rPr>
          <w:rFonts w:cs="Arial"/>
        </w:rPr>
        <w:t>The information provided below is for the following individual or entity:</w:t>
      </w:r>
      <w:r w:rsidRPr="00420709">
        <w:rPr>
          <w:rFonts w:cs="Arial"/>
          <w:spacing w:val="52"/>
        </w:rPr>
        <w:t xml:space="preserve"> </w:t>
      </w:r>
      <w:proofErr w:type="gramStart"/>
      <w:r w:rsidRPr="00420709">
        <w:rPr>
          <w:rFonts w:cs="Arial"/>
        </w:rPr>
        <w:t>_</w:t>
      </w:r>
      <w:r w:rsidRPr="00420709">
        <w:rPr>
          <w:rFonts w:cs="Arial"/>
          <w:u w:val="single"/>
        </w:rPr>
        <w:t xml:space="preserve"> </w:t>
      </w:r>
      <w:r w:rsidRPr="00420709">
        <w:rPr>
          <w:rFonts w:cs="Arial"/>
          <w:u w:val="single"/>
        </w:rPr>
        <w:tab/>
      </w:r>
      <w:r w:rsidRPr="00420709">
        <w:rPr>
          <w:rFonts w:cs="Arial"/>
        </w:rPr>
        <w:t>_</w:t>
      </w:r>
      <w:r w:rsidRPr="00420709">
        <w:rPr>
          <w:rFonts w:cs="Arial"/>
          <w:u w:val="single"/>
        </w:rPr>
        <w:t xml:space="preserve"> </w:t>
      </w:r>
      <w:r w:rsidRPr="00420709">
        <w:rPr>
          <w:rFonts w:cs="Arial"/>
          <w:u w:val="single"/>
        </w:rPr>
        <w:tab/>
      </w:r>
      <w:proofErr w:type="gramEnd"/>
      <w:r w:rsidRPr="00420709">
        <w:rPr>
          <w:rFonts w:cs="Arial"/>
        </w:rPr>
        <w:t>_</w:t>
      </w:r>
    </w:p>
    <w:p w14:paraId="113237FC" w14:textId="77777777" w:rsidR="00420709" w:rsidRPr="00420709" w:rsidRDefault="00420709" w:rsidP="00420709">
      <w:pPr>
        <w:spacing w:before="1" w:after="0"/>
        <w:jc w:val="left"/>
        <w:rPr>
          <w:rFonts w:cs="Arial"/>
        </w:rPr>
      </w:pPr>
    </w:p>
    <w:p w14:paraId="4E9A8820" w14:textId="77777777" w:rsidR="00420709" w:rsidRPr="00420709" w:rsidRDefault="00420709" w:rsidP="00420709">
      <w:pPr>
        <w:widowControl w:val="0"/>
        <w:numPr>
          <w:ilvl w:val="0"/>
          <w:numId w:val="12"/>
        </w:numPr>
        <w:tabs>
          <w:tab w:val="left" w:pos="861"/>
        </w:tabs>
        <w:suppressAutoHyphens w:val="0"/>
        <w:autoSpaceDE w:val="0"/>
        <w:autoSpaceDN w:val="0"/>
        <w:spacing w:after="0"/>
        <w:ind w:right="1224"/>
        <w:jc w:val="left"/>
        <w:rPr>
          <w:rFonts w:cs="Arial"/>
        </w:rPr>
      </w:pPr>
      <w:r w:rsidRPr="00420709">
        <w:rPr>
          <w:rFonts w:cs="Arial"/>
        </w:rPr>
        <w:t>Has</w:t>
      </w:r>
      <w:r w:rsidRPr="00420709">
        <w:rPr>
          <w:rFonts w:cs="Arial"/>
          <w:spacing w:val="-4"/>
        </w:rPr>
        <w:t xml:space="preserve"> </w:t>
      </w:r>
      <w:r w:rsidRPr="00420709">
        <w:rPr>
          <w:rFonts w:cs="Arial"/>
          <w:spacing w:val="-3"/>
        </w:rPr>
        <w:t xml:space="preserve">the individual or entity </w:t>
      </w:r>
      <w:r w:rsidRPr="00420709">
        <w:rPr>
          <w:rFonts w:cs="Arial"/>
        </w:rPr>
        <w:t>ever</w:t>
      </w:r>
      <w:r w:rsidRPr="00420709">
        <w:rPr>
          <w:rFonts w:cs="Arial"/>
          <w:spacing w:val="-3"/>
        </w:rPr>
        <w:t xml:space="preserve"> </w:t>
      </w:r>
      <w:r w:rsidRPr="00420709">
        <w:rPr>
          <w:rFonts w:cs="Arial"/>
        </w:rPr>
        <w:t>defaulted</w:t>
      </w:r>
      <w:r w:rsidRPr="00420709">
        <w:rPr>
          <w:rFonts w:cs="Arial"/>
          <w:spacing w:val="-3"/>
        </w:rPr>
        <w:t xml:space="preserve"> </w:t>
      </w:r>
      <w:r w:rsidRPr="00420709">
        <w:rPr>
          <w:rFonts w:cs="Arial"/>
        </w:rPr>
        <w:t>from</w:t>
      </w:r>
      <w:r w:rsidRPr="00420709">
        <w:rPr>
          <w:rFonts w:cs="Arial"/>
          <w:spacing w:val="1"/>
        </w:rPr>
        <w:t xml:space="preserve"> </w:t>
      </w:r>
      <w:r w:rsidRPr="00420709">
        <w:rPr>
          <w:rFonts w:cs="Arial"/>
        </w:rPr>
        <w:t>or</w:t>
      </w:r>
      <w:r w:rsidRPr="00420709">
        <w:rPr>
          <w:rFonts w:cs="Arial"/>
          <w:spacing w:val="-4"/>
        </w:rPr>
        <w:t xml:space="preserve"> </w:t>
      </w:r>
      <w:r w:rsidRPr="00420709">
        <w:rPr>
          <w:rFonts w:cs="Arial"/>
        </w:rPr>
        <w:t>been</w:t>
      </w:r>
      <w:r w:rsidRPr="00420709">
        <w:rPr>
          <w:rFonts w:cs="Arial"/>
          <w:spacing w:val="-4"/>
        </w:rPr>
        <w:t xml:space="preserve"> </w:t>
      </w:r>
      <w:r w:rsidRPr="00420709">
        <w:rPr>
          <w:rFonts w:cs="Arial"/>
        </w:rPr>
        <w:t>terminated</w:t>
      </w:r>
      <w:r w:rsidRPr="00420709">
        <w:rPr>
          <w:rFonts w:cs="Arial"/>
          <w:spacing w:val="-2"/>
        </w:rPr>
        <w:t xml:space="preserve"> </w:t>
      </w:r>
      <w:r w:rsidRPr="00420709">
        <w:rPr>
          <w:rFonts w:cs="Arial"/>
        </w:rPr>
        <w:t>from a</w:t>
      </w:r>
      <w:r w:rsidRPr="00420709">
        <w:rPr>
          <w:rFonts w:cs="Arial"/>
          <w:spacing w:val="-7"/>
        </w:rPr>
        <w:t xml:space="preserve"> </w:t>
      </w:r>
      <w:r w:rsidRPr="00420709">
        <w:rPr>
          <w:rFonts w:cs="Arial"/>
        </w:rPr>
        <w:t>management</w:t>
      </w:r>
      <w:r w:rsidRPr="00420709">
        <w:rPr>
          <w:rFonts w:cs="Arial"/>
          <w:spacing w:val="-4"/>
        </w:rPr>
        <w:t xml:space="preserve"> </w:t>
      </w:r>
      <w:r w:rsidRPr="00420709">
        <w:rPr>
          <w:rFonts w:cs="Arial"/>
        </w:rPr>
        <w:t>or</w:t>
      </w:r>
      <w:r w:rsidRPr="00420709">
        <w:rPr>
          <w:rFonts w:cs="Arial"/>
          <w:spacing w:val="-3"/>
        </w:rPr>
        <w:t xml:space="preserve"> </w:t>
      </w:r>
      <w:r w:rsidRPr="00420709">
        <w:rPr>
          <w:rFonts w:cs="Arial"/>
        </w:rPr>
        <w:t>concession</w:t>
      </w:r>
      <w:r w:rsidRPr="00420709">
        <w:rPr>
          <w:rFonts w:cs="Arial"/>
          <w:spacing w:val="-5"/>
        </w:rPr>
        <w:t xml:space="preserve"> </w:t>
      </w:r>
      <w:r w:rsidRPr="00420709">
        <w:rPr>
          <w:rFonts w:cs="Arial"/>
        </w:rPr>
        <w:t>contract,</w:t>
      </w:r>
      <w:r w:rsidRPr="00420709">
        <w:rPr>
          <w:rFonts w:cs="Arial"/>
          <w:spacing w:val="-2"/>
        </w:rPr>
        <w:t xml:space="preserve"> </w:t>
      </w:r>
      <w:r w:rsidRPr="00420709">
        <w:rPr>
          <w:rFonts w:cs="Arial"/>
        </w:rPr>
        <w:t>or</w:t>
      </w:r>
      <w:r w:rsidRPr="00420709">
        <w:rPr>
          <w:rFonts w:cs="Arial"/>
          <w:spacing w:val="-3"/>
        </w:rPr>
        <w:t xml:space="preserve"> </w:t>
      </w:r>
      <w:r w:rsidRPr="00420709">
        <w:rPr>
          <w:rFonts w:cs="Arial"/>
        </w:rPr>
        <w:t>been forbidden from contracting by a public agency or private</w:t>
      </w:r>
      <w:r w:rsidRPr="00420709">
        <w:rPr>
          <w:rFonts w:cs="Arial"/>
          <w:spacing w:val="-6"/>
        </w:rPr>
        <w:t xml:space="preserve"> </w:t>
      </w:r>
      <w:r w:rsidRPr="00420709">
        <w:rPr>
          <w:rFonts w:cs="Arial"/>
        </w:rPr>
        <w:t>company?</w:t>
      </w:r>
    </w:p>
    <w:p w14:paraId="19651BB4" w14:textId="77777777" w:rsidR="00420709" w:rsidRPr="00420709" w:rsidRDefault="00420709" w:rsidP="00420709">
      <w:pPr>
        <w:spacing w:before="11" w:after="0"/>
        <w:jc w:val="left"/>
        <w:rPr>
          <w:rFonts w:cs="Arial"/>
          <w:sz w:val="19"/>
        </w:rPr>
      </w:pPr>
    </w:p>
    <w:p w14:paraId="56E48754" w14:textId="77777777" w:rsidR="00420709" w:rsidRPr="00420709" w:rsidRDefault="00420709" w:rsidP="00420709">
      <w:pPr>
        <w:widowControl w:val="0"/>
        <w:numPr>
          <w:ilvl w:val="1"/>
          <w:numId w:val="12"/>
        </w:numPr>
        <w:tabs>
          <w:tab w:val="left" w:pos="1456"/>
          <w:tab w:val="left" w:pos="3020"/>
        </w:tabs>
        <w:suppressAutoHyphens w:val="0"/>
        <w:autoSpaceDE w:val="0"/>
        <w:autoSpaceDN w:val="0"/>
        <w:spacing w:after="0"/>
        <w:jc w:val="left"/>
        <w:rPr>
          <w:rFonts w:cs="Arial"/>
        </w:rPr>
      </w:pPr>
      <w:r w:rsidRPr="00420709">
        <w:rPr>
          <w:rFonts w:cs="Arial"/>
        </w:rPr>
        <w:t>YES</w:t>
      </w:r>
      <w:r w:rsidRPr="00420709">
        <w:rPr>
          <w:rFonts w:cs="Arial"/>
        </w:rPr>
        <w:tab/>
      </w:r>
      <w:r w:rsidRPr="00420709">
        <w:rPr>
          <w:rFonts w:ascii="Wingdings" w:hAnsi="Wingdings" w:cs="Arial"/>
        </w:rPr>
        <w:t></w:t>
      </w:r>
      <w:r w:rsidRPr="00420709">
        <w:rPr>
          <w:rFonts w:ascii="Arial" w:hAnsi="Arial" w:cs="Arial"/>
          <w:spacing w:val="4"/>
        </w:rPr>
        <w:t xml:space="preserve"> </w:t>
      </w:r>
      <w:r w:rsidRPr="00420709">
        <w:rPr>
          <w:rFonts w:cs="Arial"/>
        </w:rPr>
        <w:t>NO</w:t>
      </w:r>
    </w:p>
    <w:p w14:paraId="18289189" w14:textId="77777777" w:rsidR="00420709" w:rsidRPr="00420709" w:rsidRDefault="00420709" w:rsidP="00420709">
      <w:pPr>
        <w:spacing w:before="1" w:after="0"/>
        <w:jc w:val="left"/>
        <w:rPr>
          <w:rFonts w:cs="Arial"/>
        </w:rPr>
      </w:pPr>
    </w:p>
    <w:p w14:paraId="6763FD73" w14:textId="77777777" w:rsidR="00420709" w:rsidRPr="00420709" w:rsidRDefault="00420709" w:rsidP="00420709">
      <w:pPr>
        <w:spacing w:after="0"/>
        <w:ind w:left="860"/>
        <w:jc w:val="left"/>
        <w:rPr>
          <w:rFonts w:cs="Arial"/>
        </w:rPr>
      </w:pPr>
      <w:r w:rsidRPr="00420709">
        <w:rPr>
          <w:rFonts w:cs="Arial"/>
        </w:rPr>
        <w:t>If YES, provide full details of the circumstances.</w:t>
      </w:r>
    </w:p>
    <w:p w14:paraId="01FF05F7" w14:textId="77777777" w:rsidR="00420709" w:rsidRPr="00420709" w:rsidRDefault="00420709" w:rsidP="00420709">
      <w:pPr>
        <w:spacing w:before="1" w:after="0"/>
        <w:jc w:val="left"/>
        <w:rPr>
          <w:rFonts w:cs="Arial"/>
        </w:rPr>
      </w:pPr>
    </w:p>
    <w:p w14:paraId="2F947866" w14:textId="77777777" w:rsidR="00420709" w:rsidRPr="00420709" w:rsidRDefault="00420709" w:rsidP="00420709">
      <w:pPr>
        <w:widowControl w:val="0"/>
        <w:numPr>
          <w:ilvl w:val="0"/>
          <w:numId w:val="12"/>
        </w:numPr>
        <w:tabs>
          <w:tab w:val="left" w:pos="861"/>
        </w:tabs>
        <w:suppressAutoHyphens w:val="0"/>
        <w:autoSpaceDE w:val="0"/>
        <w:autoSpaceDN w:val="0"/>
        <w:spacing w:after="0"/>
        <w:ind w:right="901"/>
        <w:jc w:val="left"/>
        <w:rPr>
          <w:rFonts w:cs="Arial"/>
        </w:rPr>
      </w:pPr>
      <w:proofErr w:type="gramStart"/>
      <w:r w:rsidRPr="00420709">
        <w:rPr>
          <w:rFonts w:cs="Arial"/>
        </w:rPr>
        <w:t>List</w:t>
      </w:r>
      <w:proofErr w:type="gramEnd"/>
      <w:r w:rsidRPr="00420709">
        <w:rPr>
          <w:rFonts w:cs="Arial"/>
          <w:spacing w:val="-5"/>
        </w:rPr>
        <w:t xml:space="preserve"> </w:t>
      </w:r>
      <w:r w:rsidRPr="00420709">
        <w:rPr>
          <w:rFonts w:cs="Arial"/>
        </w:rPr>
        <w:t>any</w:t>
      </w:r>
      <w:r w:rsidRPr="00420709">
        <w:rPr>
          <w:rFonts w:cs="Arial"/>
          <w:spacing w:val="-6"/>
        </w:rPr>
        <w:t xml:space="preserve"> </w:t>
      </w:r>
      <w:r w:rsidRPr="00420709">
        <w:rPr>
          <w:rFonts w:cs="Arial"/>
        </w:rPr>
        <w:t>bankruptcies,</w:t>
      </w:r>
      <w:r w:rsidRPr="00420709">
        <w:rPr>
          <w:rFonts w:cs="Arial"/>
          <w:spacing w:val="-4"/>
        </w:rPr>
        <w:t xml:space="preserve"> </w:t>
      </w:r>
      <w:r w:rsidRPr="00420709">
        <w:rPr>
          <w:rFonts w:cs="Arial"/>
        </w:rPr>
        <w:t>receiverships,</w:t>
      </w:r>
      <w:r w:rsidRPr="00420709">
        <w:rPr>
          <w:rFonts w:cs="Arial"/>
          <w:spacing w:val="-5"/>
        </w:rPr>
        <w:t xml:space="preserve"> </w:t>
      </w:r>
      <w:r w:rsidRPr="00420709">
        <w:rPr>
          <w:rFonts w:cs="Arial"/>
        </w:rPr>
        <w:t>foreclosures,</w:t>
      </w:r>
      <w:r w:rsidRPr="00420709">
        <w:rPr>
          <w:rFonts w:cs="Arial"/>
          <w:spacing w:val="-4"/>
        </w:rPr>
        <w:t xml:space="preserve"> </w:t>
      </w:r>
      <w:r w:rsidRPr="00420709">
        <w:rPr>
          <w:rFonts w:cs="Arial"/>
        </w:rPr>
        <w:t>transfers</w:t>
      </w:r>
      <w:r w:rsidRPr="00420709">
        <w:rPr>
          <w:rFonts w:cs="Arial"/>
          <w:spacing w:val="-4"/>
        </w:rPr>
        <w:t xml:space="preserve"> </w:t>
      </w:r>
      <w:r w:rsidRPr="00420709">
        <w:rPr>
          <w:rFonts w:cs="Arial"/>
        </w:rPr>
        <w:t>in</w:t>
      </w:r>
      <w:r w:rsidRPr="00420709">
        <w:rPr>
          <w:rFonts w:cs="Arial"/>
          <w:spacing w:val="-5"/>
        </w:rPr>
        <w:t xml:space="preserve"> </w:t>
      </w:r>
      <w:r w:rsidRPr="00420709">
        <w:rPr>
          <w:rFonts w:cs="Arial"/>
        </w:rPr>
        <w:t>lieu</w:t>
      </w:r>
      <w:r w:rsidRPr="00420709">
        <w:rPr>
          <w:rFonts w:cs="Arial"/>
          <w:spacing w:val="-4"/>
        </w:rPr>
        <w:t xml:space="preserve"> </w:t>
      </w:r>
      <w:r w:rsidRPr="00420709">
        <w:rPr>
          <w:rFonts w:cs="Arial"/>
        </w:rPr>
        <w:t>of</w:t>
      </w:r>
      <w:r w:rsidRPr="00420709">
        <w:rPr>
          <w:rFonts w:cs="Arial"/>
          <w:spacing w:val="-3"/>
        </w:rPr>
        <w:t xml:space="preserve"> </w:t>
      </w:r>
      <w:r w:rsidRPr="00420709">
        <w:rPr>
          <w:rFonts w:cs="Arial"/>
        </w:rPr>
        <w:t>foreclosure,</w:t>
      </w:r>
      <w:r w:rsidRPr="00420709">
        <w:rPr>
          <w:rFonts w:cs="Arial"/>
          <w:spacing w:val="-4"/>
        </w:rPr>
        <w:t xml:space="preserve"> </w:t>
      </w:r>
      <w:r w:rsidRPr="00420709">
        <w:rPr>
          <w:rFonts w:cs="Arial"/>
        </w:rPr>
        <w:t>and</w:t>
      </w:r>
      <w:r w:rsidRPr="00420709">
        <w:rPr>
          <w:rFonts w:cs="Arial"/>
          <w:spacing w:val="-6"/>
        </w:rPr>
        <w:t xml:space="preserve"> </w:t>
      </w:r>
      <w:r w:rsidRPr="00420709">
        <w:rPr>
          <w:rFonts w:cs="Arial"/>
        </w:rPr>
        <w:t xml:space="preserve">work-out/loan modification 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w:t>
      </w:r>
      <w:proofErr w:type="gramStart"/>
      <w:r w:rsidRPr="00420709">
        <w:rPr>
          <w:rFonts w:cs="Arial"/>
        </w:rPr>
        <w:t>none</w:t>
      </w:r>
      <w:proofErr w:type="gramEnd"/>
      <w:r w:rsidRPr="00420709">
        <w:rPr>
          <w:rFonts w:cs="Arial"/>
        </w:rPr>
        <w:t>, check the box below. Otherwise, provide full details</w:t>
      </w:r>
      <w:r w:rsidRPr="00420709">
        <w:rPr>
          <w:rFonts w:cs="Arial"/>
          <w:spacing w:val="-9"/>
        </w:rPr>
        <w:t xml:space="preserve"> </w:t>
      </w:r>
      <w:r w:rsidRPr="00420709">
        <w:rPr>
          <w:rFonts w:cs="Arial"/>
        </w:rPr>
        <w:t>below.</w:t>
      </w:r>
    </w:p>
    <w:p w14:paraId="6DDBA637" w14:textId="77777777" w:rsidR="00420709" w:rsidRPr="00420709" w:rsidRDefault="00420709" w:rsidP="00420709">
      <w:pPr>
        <w:spacing w:after="0"/>
        <w:jc w:val="left"/>
        <w:rPr>
          <w:rFonts w:cs="Arial"/>
        </w:rPr>
      </w:pPr>
    </w:p>
    <w:p w14:paraId="1E846F90" w14:textId="77777777" w:rsidR="00420709" w:rsidRPr="00420709" w:rsidRDefault="00420709" w:rsidP="00420709">
      <w:pPr>
        <w:widowControl w:val="0"/>
        <w:numPr>
          <w:ilvl w:val="1"/>
          <w:numId w:val="12"/>
        </w:numPr>
        <w:tabs>
          <w:tab w:val="left" w:pos="1454"/>
        </w:tabs>
        <w:suppressAutoHyphens w:val="0"/>
        <w:autoSpaceDE w:val="0"/>
        <w:autoSpaceDN w:val="0"/>
        <w:spacing w:after="0"/>
        <w:ind w:left="1453" w:hanging="234"/>
        <w:jc w:val="left"/>
        <w:rPr>
          <w:rFonts w:cs="Arial"/>
        </w:rPr>
      </w:pPr>
      <w:r w:rsidRPr="00420709">
        <w:rPr>
          <w:rFonts w:cs="Arial"/>
        </w:rPr>
        <w:t>NONE</w:t>
      </w:r>
    </w:p>
    <w:p w14:paraId="59B8AA39" w14:textId="77777777" w:rsidR="00420709" w:rsidRPr="00420709" w:rsidRDefault="00420709" w:rsidP="00420709">
      <w:pPr>
        <w:spacing w:before="10" w:after="0"/>
        <w:jc w:val="left"/>
        <w:rPr>
          <w:rFonts w:cs="Arial"/>
          <w:sz w:val="19"/>
        </w:rPr>
      </w:pPr>
    </w:p>
    <w:p w14:paraId="1C672E6B" w14:textId="77777777" w:rsidR="00420709" w:rsidRPr="00420709" w:rsidRDefault="00420709" w:rsidP="00420709">
      <w:pPr>
        <w:widowControl w:val="0"/>
        <w:numPr>
          <w:ilvl w:val="0"/>
          <w:numId w:val="12"/>
        </w:numPr>
        <w:tabs>
          <w:tab w:val="left" w:pos="861"/>
        </w:tabs>
        <w:suppressAutoHyphens w:val="0"/>
        <w:autoSpaceDE w:val="0"/>
        <w:autoSpaceDN w:val="0"/>
        <w:spacing w:before="1" w:after="0"/>
        <w:ind w:right="542"/>
        <w:jc w:val="left"/>
        <w:rPr>
          <w:rFonts w:cs="Arial"/>
        </w:rPr>
      </w:pPr>
      <w:r w:rsidRPr="00420709">
        <w:rPr>
          <w:rFonts w:cs="Arial"/>
        </w:rPr>
        <w:t>Describe</w:t>
      </w:r>
      <w:r w:rsidRPr="00420709">
        <w:rPr>
          <w:rFonts w:cs="Arial"/>
          <w:spacing w:val="-4"/>
        </w:rPr>
        <w:t xml:space="preserve"> </w:t>
      </w:r>
      <w:r w:rsidRPr="00420709">
        <w:rPr>
          <w:rFonts w:cs="Arial"/>
        </w:rPr>
        <w:t>any</w:t>
      </w:r>
      <w:r w:rsidRPr="00420709">
        <w:rPr>
          <w:rFonts w:cs="Arial"/>
          <w:spacing w:val="-4"/>
        </w:rPr>
        <w:t xml:space="preserve"> </w:t>
      </w:r>
      <w:r w:rsidRPr="00420709">
        <w:rPr>
          <w:rFonts w:cs="Arial"/>
        </w:rPr>
        <w:t>pending</w:t>
      </w:r>
      <w:r w:rsidRPr="00420709">
        <w:rPr>
          <w:rFonts w:cs="Arial"/>
          <w:spacing w:val="-2"/>
        </w:rPr>
        <w:t xml:space="preserve"> </w:t>
      </w:r>
      <w:r w:rsidRPr="00420709">
        <w:rPr>
          <w:rFonts w:cs="Arial"/>
        </w:rPr>
        <w:t>litigation</w:t>
      </w:r>
      <w:r w:rsidRPr="00420709">
        <w:rPr>
          <w:rFonts w:cs="Arial"/>
          <w:spacing w:val="-2"/>
        </w:rPr>
        <w:t xml:space="preserve"> </w:t>
      </w:r>
      <w:r w:rsidRPr="00420709">
        <w:rPr>
          <w:rFonts w:cs="Arial"/>
        </w:rPr>
        <w:t>or</w:t>
      </w:r>
      <w:r w:rsidRPr="00420709">
        <w:rPr>
          <w:rFonts w:cs="Arial"/>
          <w:spacing w:val="-2"/>
        </w:rPr>
        <w:t xml:space="preserve"> </w:t>
      </w:r>
      <w:r w:rsidRPr="00420709">
        <w:rPr>
          <w:rFonts w:cs="Arial"/>
        </w:rPr>
        <w:t>administrative</w:t>
      </w:r>
      <w:r w:rsidRPr="00420709">
        <w:rPr>
          <w:rFonts w:cs="Arial"/>
          <w:spacing w:val="-4"/>
        </w:rPr>
        <w:t xml:space="preserve"> </w:t>
      </w:r>
      <w:r w:rsidRPr="00420709">
        <w:rPr>
          <w:rFonts w:cs="Arial"/>
        </w:rPr>
        <w:t>proceeding</w:t>
      </w:r>
      <w:r w:rsidRPr="00420709">
        <w:rPr>
          <w:rFonts w:cs="Arial"/>
          <w:spacing w:val="-3"/>
        </w:rPr>
        <w:t xml:space="preserve"> </w:t>
      </w:r>
      <w:r w:rsidRPr="00420709">
        <w:rPr>
          <w:rFonts w:cs="Arial"/>
        </w:rPr>
        <w:t>(other</w:t>
      </w:r>
      <w:r w:rsidRPr="00420709">
        <w:rPr>
          <w:rFonts w:cs="Arial"/>
          <w:spacing w:val="-3"/>
        </w:rPr>
        <w:t xml:space="preserve"> </w:t>
      </w:r>
      <w:r w:rsidRPr="00420709">
        <w:rPr>
          <w:rFonts w:cs="Arial"/>
        </w:rPr>
        <w:t>than</w:t>
      </w:r>
      <w:r w:rsidRPr="00420709">
        <w:rPr>
          <w:rFonts w:cs="Arial"/>
          <w:spacing w:val="-3"/>
        </w:rPr>
        <w:t xml:space="preserve"> </w:t>
      </w:r>
      <w:r w:rsidRPr="00420709">
        <w:rPr>
          <w:rFonts w:cs="Arial"/>
        </w:rPr>
        <w:t>those</w:t>
      </w:r>
      <w:r w:rsidRPr="00420709">
        <w:rPr>
          <w:rFonts w:cs="Arial"/>
          <w:spacing w:val="-4"/>
        </w:rPr>
        <w:t xml:space="preserve"> </w:t>
      </w:r>
      <w:r w:rsidRPr="00420709">
        <w:rPr>
          <w:rFonts w:cs="Arial"/>
        </w:rPr>
        <w:t>covered</w:t>
      </w:r>
      <w:r w:rsidRPr="00420709">
        <w:rPr>
          <w:rFonts w:cs="Arial"/>
          <w:spacing w:val="-3"/>
        </w:rPr>
        <w:t xml:space="preserve"> </w:t>
      </w:r>
      <w:r w:rsidRPr="00420709">
        <w:rPr>
          <w:rFonts w:cs="Arial"/>
        </w:rPr>
        <w:t>adequately</w:t>
      </w:r>
      <w:r w:rsidRPr="00420709">
        <w:rPr>
          <w:rFonts w:cs="Arial"/>
          <w:spacing w:val="-7"/>
        </w:rPr>
        <w:t xml:space="preserve"> </w:t>
      </w:r>
      <w:r w:rsidRPr="00420709">
        <w:rPr>
          <w:rFonts w:cs="Arial"/>
        </w:rPr>
        <w:t>by</w:t>
      </w:r>
      <w:r w:rsidRPr="00420709">
        <w:rPr>
          <w:rFonts w:cs="Arial"/>
          <w:spacing w:val="-4"/>
        </w:rPr>
        <w:t xml:space="preserve"> </w:t>
      </w:r>
      <w:r w:rsidRPr="00420709">
        <w:rPr>
          <w:rFonts w:cs="Arial"/>
        </w:rPr>
        <w:t xml:space="preserve">insurance) which, if adversely resolved, could materially impact the financial position of the individual or entity. If </w:t>
      </w:r>
      <w:proofErr w:type="gramStart"/>
      <w:r w:rsidRPr="00420709">
        <w:rPr>
          <w:rFonts w:cs="Arial"/>
        </w:rPr>
        <w:t>none</w:t>
      </w:r>
      <w:proofErr w:type="gramEnd"/>
      <w:r w:rsidRPr="00420709">
        <w:rPr>
          <w:rFonts w:cs="Arial"/>
        </w:rPr>
        <w:t>, check the box below. Otherwise, provide full details</w:t>
      </w:r>
      <w:r w:rsidRPr="00420709">
        <w:rPr>
          <w:rFonts w:cs="Arial"/>
          <w:spacing w:val="-5"/>
        </w:rPr>
        <w:t xml:space="preserve"> </w:t>
      </w:r>
      <w:r w:rsidRPr="00420709">
        <w:rPr>
          <w:rFonts w:cs="Arial"/>
        </w:rPr>
        <w:t>below.</w:t>
      </w:r>
    </w:p>
    <w:p w14:paraId="3D6C6CF4" w14:textId="77777777" w:rsidR="00420709" w:rsidRPr="00420709" w:rsidRDefault="00420709" w:rsidP="00420709">
      <w:pPr>
        <w:spacing w:before="1" w:after="0"/>
        <w:jc w:val="left"/>
        <w:rPr>
          <w:rFonts w:cs="Arial"/>
        </w:rPr>
      </w:pPr>
    </w:p>
    <w:p w14:paraId="039C9B52" w14:textId="77777777" w:rsidR="00420709" w:rsidRPr="00420709" w:rsidRDefault="00420709" w:rsidP="00420709">
      <w:pPr>
        <w:widowControl w:val="0"/>
        <w:numPr>
          <w:ilvl w:val="1"/>
          <w:numId w:val="12"/>
        </w:numPr>
        <w:tabs>
          <w:tab w:val="left" w:pos="1454"/>
        </w:tabs>
        <w:suppressAutoHyphens w:val="0"/>
        <w:autoSpaceDE w:val="0"/>
        <w:autoSpaceDN w:val="0"/>
        <w:spacing w:before="1" w:after="0"/>
        <w:ind w:left="1453" w:hanging="234"/>
        <w:jc w:val="left"/>
        <w:rPr>
          <w:rFonts w:cs="Arial"/>
        </w:rPr>
      </w:pPr>
      <w:r w:rsidRPr="00420709">
        <w:rPr>
          <w:rFonts w:cs="Arial"/>
        </w:rPr>
        <w:t>NONE</w:t>
      </w:r>
    </w:p>
    <w:p w14:paraId="29FF41A0" w14:textId="77777777" w:rsidR="00420709" w:rsidRPr="00420709" w:rsidRDefault="00420709" w:rsidP="00420709">
      <w:pPr>
        <w:spacing w:before="9" w:after="0"/>
        <w:jc w:val="left"/>
        <w:rPr>
          <w:rFonts w:cs="Arial"/>
          <w:sz w:val="19"/>
        </w:rPr>
      </w:pPr>
    </w:p>
    <w:p w14:paraId="408570BD" w14:textId="77777777" w:rsidR="00420709" w:rsidRPr="00420709" w:rsidRDefault="00420709" w:rsidP="00420709">
      <w:pPr>
        <w:widowControl w:val="0"/>
        <w:numPr>
          <w:ilvl w:val="0"/>
          <w:numId w:val="12"/>
        </w:numPr>
        <w:tabs>
          <w:tab w:val="left" w:pos="861"/>
        </w:tabs>
        <w:suppressAutoHyphens w:val="0"/>
        <w:autoSpaceDE w:val="0"/>
        <w:autoSpaceDN w:val="0"/>
        <w:spacing w:before="1" w:after="0"/>
        <w:ind w:right="535"/>
        <w:jc w:val="left"/>
        <w:rPr>
          <w:rFonts w:cs="Arial"/>
        </w:rPr>
      </w:pPr>
      <w:r w:rsidRPr="00420709">
        <w:rPr>
          <w:rFonts w:cs="Arial"/>
        </w:rPr>
        <w:t>Describe</w:t>
      </w:r>
      <w:r w:rsidRPr="00420709">
        <w:rPr>
          <w:rFonts w:cs="Arial"/>
          <w:spacing w:val="-5"/>
        </w:rPr>
        <w:t xml:space="preserve"> </w:t>
      </w:r>
      <w:r w:rsidRPr="00420709">
        <w:rPr>
          <w:rFonts w:cs="Arial"/>
        </w:rPr>
        <w:t>any</w:t>
      </w:r>
      <w:r w:rsidRPr="00420709">
        <w:rPr>
          <w:rFonts w:cs="Arial"/>
          <w:spacing w:val="-5"/>
        </w:rPr>
        <w:t xml:space="preserve"> </w:t>
      </w:r>
      <w:r w:rsidRPr="00420709">
        <w:rPr>
          <w:rFonts w:cs="Arial"/>
        </w:rPr>
        <w:t>lawsuit,</w:t>
      </w:r>
      <w:r w:rsidRPr="00420709">
        <w:rPr>
          <w:rFonts w:cs="Arial"/>
          <w:spacing w:val="-2"/>
        </w:rPr>
        <w:t xml:space="preserve"> </w:t>
      </w:r>
      <w:r w:rsidRPr="00420709">
        <w:rPr>
          <w:rFonts w:cs="Arial"/>
        </w:rPr>
        <w:t>administrative</w:t>
      </w:r>
      <w:r w:rsidRPr="00420709">
        <w:rPr>
          <w:rFonts w:cs="Arial"/>
          <w:spacing w:val="-3"/>
        </w:rPr>
        <w:t xml:space="preserve"> </w:t>
      </w:r>
      <w:r w:rsidRPr="00420709">
        <w:rPr>
          <w:rFonts w:cs="Arial"/>
        </w:rPr>
        <w:t>proceeding</w:t>
      </w:r>
      <w:r w:rsidRPr="00420709">
        <w:rPr>
          <w:rFonts w:cs="Arial"/>
          <w:spacing w:val="-2"/>
        </w:rPr>
        <w:t xml:space="preserve"> </w:t>
      </w:r>
      <w:r w:rsidRPr="00420709">
        <w:rPr>
          <w:rFonts w:cs="Arial"/>
        </w:rPr>
        <w:t>or</w:t>
      </w:r>
      <w:r w:rsidRPr="00420709">
        <w:rPr>
          <w:rFonts w:cs="Arial"/>
          <w:spacing w:val="-3"/>
        </w:rPr>
        <w:t xml:space="preserve"> </w:t>
      </w:r>
      <w:r w:rsidRPr="00420709">
        <w:rPr>
          <w:rFonts w:cs="Arial"/>
        </w:rPr>
        <w:t>bankruptcy</w:t>
      </w:r>
      <w:r w:rsidRPr="00420709">
        <w:rPr>
          <w:rFonts w:cs="Arial"/>
          <w:spacing w:val="-10"/>
        </w:rPr>
        <w:t xml:space="preserve"> </w:t>
      </w:r>
      <w:r w:rsidRPr="00420709">
        <w:rPr>
          <w:rFonts w:cs="Arial"/>
        </w:rPr>
        <w:t>case</w:t>
      </w:r>
      <w:r w:rsidRPr="00420709">
        <w:rPr>
          <w:rFonts w:cs="Arial"/>
          <w:spacing w:val="-2"/>
        </w:rPr>
        <w:t xml:space="preserve"> </w:t>
      </w:r>
      <w:r w:rsidRPr="00420709">
        <w:rPr>
          <w:rFonts w:cs="Arial"/>
        </w:rPr>
        <w:t>within</w:t>
      </w:r>
      <w:r w:rsidRPr="00420709">
        <w:rPr>
          <w:rFonts w:cs="Arial"/>
          <w:spacing w:val="-3"/>
        </w:rPr>
        <w:t xml:space="preserve"> </w:t>
      </w:r>
      <w:r w:rsidRPr="00420709">
        <w:rPr>
          <w:rFonts w:cs="Arial"/>
        </w:rPr>
        <w:t>the</w:t>
      </w:r>
      <w:r w:rsidRPr="00420709">
        <w:rPr>
          <w:rFonts w:cs="Arial"/>
          <w:spacing w:val="-2"/>
        </w:rPr>
        <w:t xml:space="preserve"> </w:t>
      </w:r>
      <w:r w:rsidRPr="00420709">
        <w:rPr>
          <w:rFonts w:cs="Arial"/>
        </w:rPr>
        <w:t>past</w:t>
      </w:r>
      <w:r w:rsidRPr="00420709">
        <w:rPr>
          <w:rFonts w:cs="Arial"/>
          <w:spacing w:val="-4"/>
        </w:rPr>
        <w:t xml:space="preserve"> </w:t>
      </w:r>
      <w:r w:rsidRPr="00420709">
        <w:rPr>
          <w:rFonts w:cs="Arial"/>
        </w:rPr>
        <w:t>five</w:t>
      </w:r>
      <w:r w:rsidRPr="00420709">
        <w:rPr>
          <w:rFonts w:cs="Arial"/>
          <w:spacing w:val="-3"/>
        </w:rPr>
        <w:t xml:space="preserve"> </w:t>
      </w:r>
      <w:r w:rsidRPr="00420709">
        <w:rPr>
          <w:rFonts w:cs="Arial"/>
        </w:rPr>
        <w:t>years</w:t>
      </w:r>
      <w:r w:rsidRPr="00420709">
        <w:rPr>
          <w:rFonts w:cs="Arial"/>
          <w:spacing w:val="-3"/>
        </w:rPr>
        <w:t xml:space="preserve"> </w:t>
      </w:r>
      <w:r w:rsidRPr="00420709">
        <w:rPr>
          <w:rFonts w:cs="Arial"/>
        </w:rPr>
        <w:t>that</w:t>
      </w:r>
      <w:r w:rsidRPr="00420709">
        <w:rPr>
          <w:rFonts w:cs="Arial"/>
          <w:spacing w:val="-4"/>
        </w:rPr>
        <w:t xml:space="preserve"> </w:t>
      </w:r>
      <w:r w:rsidRPr="00420709">
        <w:rPr>
          <w:rFonts w:cs="Arial"/>
        </w:rPr>
        <w:t>concerned</w:t>
      </w:r>
      <w:r w:rsidRPr="00420709">
        <w:rPr>
          <w:rFonts w:cs="Arial"/>
          <w:spacing w:val="-3"/>
        </w:rPr>
        <w:t xml:space="preserve"> </w:t>
      </w:r>
      <w:r w:rsidRPr="00420709">
        <w:rPr>
          <w:rFonts w:cs="Arial"/>
        </w:rPr>
        <w:t xml:space="preserve">the individual or entity’s alleged inability or unwillingness to meet its financial obligations. If </w:t>
      </w:r>
      <w:proofErr w:type="gramStart"/>
      <w:r w:rsidRPr="00420709">
        <w:rPr>
          <w:rFonts w:cs="Arial"/>
        </w:rPr>
        <w:t>none</w:t>
      </w:r>
      <w:proofErr w:type="gramEnd"/>
      <w:r w:rsidRPr="00420709">
        <w:rPr>
          <w:rFonts w:cs="Arial"/>
        </w:rPr>
        <w:t>, check the box below. Otherwise, provide full details</w:t>
      </w:r>
      <w:r w:rsidRPr="00420709">
        <w:rPr>
          <w:rFonts w:cs="Arial"/>
          <w:spacing w:val="-1"/>
        </w:rPr>
        <w:t xml:space="preserve"> </w:t>
      </w:r>
      <w:r w:rsidRPr="00420709">
        <w:rPr>
          <w:rFonts w:cs="Arial"/>
        </w:rPr>
        <w:t>below.</w:t>
      </w:r>
    </w:p>
    <w:p w14:paraId="5A42E5CA" w14:textId="77777777" w:rsidR="00420709" w:rsidRPr="00420709" w:rsidRDefault="00420709" w:rsidP="00420709">
      <w:pPr>
        <w:spacing w:before="1" w:after="0"/>
        <w:jc w:val="left"/>
        <w:rPr>
          <w:rFonts w:cs="Arial"/>
        </w:rPr>
      </w:pPr>
    </w:p>
    <w:p w14:paraId="53765C22" w14:textId="77777777" w:rsidR="00420709" w:rsidRPr="00420709" w:rsidRDefault="00420709" w:rsidP="00420709">
      <w:pPr>
        <w:widowControl w:val="0"/>
        <w:numPr>
          <w:ilvl w:val="1"/>
          <w:numId w:val="12"/>
        </w:numPr>
        <w:tabs>
          <w:tab w:val="left" w:pos="1454"/>
        </w:tabs>
        <w:suppressAutoHyphens w:val="0"/>
        <w:autoSpaceDE w:val="0"/>
        <w:autoSpaceDN w:val="0"/>
        <w:spacing w:before="1" w:after="0"/>
        <w:ind w:left="1453" w:hanging="234"/>
        <w:jc w:val="left"/>
        <w:rPr>
          <w:rFonts w:cs="Arial"/>
        </w:rPr>
      </w:pPr>
      <w:r w:rsidRPr="00420709">
        <w:rPr>
          <w:rFonts w:cs="Arial"/>
        </w:rPr>
        <w:t>NONE</w:t>
      </w:r>
    </w:p>
    <w:p w14:paraId="7EB977D0" w14:textId="77777777" w:rsidR="00420709" w:rsidRPr="00420709" w:rsidRDefault="00420709" w:rsidP="00420709">
      <w:pPr>
        <w:spacing w:before="10" w:after="0"/>
        <w:jc w:val="left"/>
        <w:rPr>
          <w:rFonts w:cs="Arial"/>
          <w:sz w:val="19"/>
        </w:rPr>
      </w:pPr>
    </w:p>
    <w:p w14:paraId="2C36633F" w14:textId="77777777" w:rsidR="00420709" w:rsidRPr="00420709" w:rsidRDefault="00420709" w:rsidP="00420709">
      <w:pPr>
        <w:widowControl w:val="0"/>
        <w:numPr>
          <w:ilvl w:val="0"/>
          <w:numId w:val="12"/>
        </w:numPr>
        <w:tabs>
          <w:tab w:val="left" w:pos="861"/>
        </w:tabs>
        <w:suppressAutoHyphens w:val="0"/>
        <w:autoSpaceDE w:val="0"/>
        <w:autoSpaceDN w:val="0"/>
        <w:spacing w:after="0"/>
        <w:ind w:right="483"/>
        <w:jc w:val="left"/>
        <w:rPr>
          <w:rFonts w:cs="Arial"/>
        </w:rPr>
      </w:pPr>
      <w:r w:rsidRPr="00420709">
        <w:rPr>
          <w:rFonts w:cs="Arial"/>
        </w:rPr>
        <w:t xml:space="preserve">Describe any liens recorded against the individual or entity within the past five years (whether from taxing authorities or judgments) and, if resolved, provide a copy of any lien release. If </w:t>
      </w:r>
      <w:proofErr w:type="gramStart"/>
      <w:r w:rsidRPr="00420709">
        <w:rPr>
          <w:rFonts w:cs="Arial"/>
        </w:rPr>
        <w:t>none</w:t>
      </w:r>
      <w:proofErr w:type="gramEnd"/>
      <w:r w:rsidRPr="00420709">
        <w:rPr>
          <w:rFonts w:cs="Arial"/>
        </w:rPr>
        <w:t>, check the box below. Otherwise, provide full details</w:t>
      </w:r>
      <w:r w:rsidRPr="00420709">
        <w:rPr>
          <w:rFonts w:cs="Arial"/>
          <w:spacing w:val="-3"/>
        </w:rPr>
        <w:t xml:space="preserve"> </w:t>
      </w:r>
      <w:r w:rsidRPr="00420709">
        <w:rPr>
          <w:rFonts w:cs="Arial"/>
        </w:rPr>
        <w:t>below.</w:t>
      </w:r>
    </w:p>
    <w:p w14:paraId="3D8A24F4" w14:textId="77777777" w:rsidR="00420709" w:rsidRPr="00420709" w:rsidRDefault="00420709" w:rsidP="00420709">
      <w:pPr>
        <w:spacing w:before="11" w:after="0"/>
        <w:jc w:val="left"/>
        <w:rPr>
          <w:rFonts w:cs="Arial"/>
          <w:sz w:val="19"/>
        </w:rPr>
      </w:pPr>
    </w:p>
    <w:p w14:paraId="77B87FE6" w14:textId="77777777" w:rsidR="00420709" w:rsidRPr="00420709" w:rsidRDefault="00420709" w:rsidP="00420709">
      <w:pPr>
        <w:widowControl w:val="0"/>
        <w:numPr>
          <w:ilvl w:val="1"/>
          <w:numId w:val="12"/>
        </w:numPr>
        <w:tabs>
          <w:tab w:val="left" w:pos="1454"/>
        </w:tabs>
        <w:suppressAutoHyphens w:val="0"/>
        <w:autoSpaceDE w:val="0"/>
        <w:autoSpaceDN w:val="0"/>
        <w:spacing w:after="0"/>
        <w:ind w:left="1453" w:hanging="234"/>
        <w:jc w:val="left"/>
        <w:rPr>
          <w:rFonts w:cs="Arial"/>
        </w:rPr>
      </w:pPr>
      <w:r w:rsidRPr="00420709">
        <w:rPr>
          <w:rFonts w:cs="Arial"/>
        </w:rPr>
        <w:t>NONE</w:t>
      </w:r>
    </w:p>
    <w:p w14:paraId="7C0FA3E5" w14:textId="77777777" w:rsidR="00420709" w:rsidRPr="00420709" w:rsidRDefault="00420709" w:rsidP="00420709">
      <w:pPr>
        <w:jc w:val="left"/>
        <w:rPr>
          <w:rFonts w:cs="Arial"/>
        </w:rPr>
      </w:pPr>
      <w:r w:rsidRPr="00420709">
        <w:rPr>
          <w:rFonts w:cs="Arial"/>
        </w:rPr>
        <w:br w:type="page"/>
      </w:r>
    </w:p>
    <w:p w14:paraId="7F0F8671" w14:textId="77777777" w:rsidR="00420709" w:rsidRPr="00FD0E2E" w:rsidRDefault="00420709" w:rsidP="00FD0E2E">
      <w:pPr>
        <w:jc w:val="center"/>
        <w:rPr>
          <w:b/>
          <w:bCs/>
        </w:rPr>
      </w:pPr>
      <w:r w:rsidRPr="00FD0E2E">
        <w:rPr>
          <w:b/>
          <w:bCs/>
        </w:rPr>
        <w:lastRenderedPageBreak/>
        <w:t>NOTICES</w:t>
      </w:r>
    </w:p>
    <w:p w14:paraId="11A59FCE" w14:textId="77777777" w:rsidR="00420709" w:rsidRPr="00FD0E2E" w:rsidRDefault="00420709" w:rsidP="00FD0E2E">
      <w:pPr>
        <w:jc w:val="center"/>
        <w:rPr>
          <w:b/>
          <w:bCs/>
        </w:rPr>
      </w:pPr>
      <w:r w:rsidRPr="00FD0E2E">
        <w:rPr>
          <w:b/>
          <w:bCs/>
        </w:rPr>
        <w:t>PRIVACY ACT STATEMENT</w:t>
      </w:r>
    </w:p>
    <w:p w14:paraId="19F053F7" w14:textId="77777777" w:rsidR="00420709" w:rsidRPr="00420709" w:rsidRDefault="00420709" w:rsidP="00420709">
      <w:r w:rsidRPr="00420709">
        <w:rPr>
          <w:b/>
          <w:bCs/>
        </w:rPr>
        <w:t>Authority:</w:t>
      </w:r>
      <w:r w:rsidRPr="00420709">
        <w:t xml:space="preserve"> The authority to collect information on the attached form is derived from 54 U.S.C. 1019, Concessions and Commercial Use Authorizations.</w:t>
      </w:r>
    </w:p>
    <w:p w14:paraId="33D1F210" w14:textId="77777777" w:rsidR="00420709" w:rsidRPr="00420709" w:rsidRDefault="00420709" w:rsidP="00420709">
      <w:r w:rsidRPr="00420709">
        <w:rPr>
          <w:b/>
          <w:bCs/>
        </w:rPr>
        <w:t>Purpose</w:t>
      </w:r>
      <w:r w:rsidRPr="00420709">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184026A8" w14:textId="77777777" w:rsidR="00420709" w:rsidRPr="00420709" w:rsidRDefault="00420709" w:rsidP="00420709">
      <w:r w:rsidRPr="00420709">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3" w:history="1">
        <w:r w:rsidRPr="00420709">
          <w:rPr>
            <w:color w:val="0000FF"/>
            <w:u w:val="single"/>
          </w:rPr>
          <w:t>https://www.doi.gov/privacy/sorn</w:t>
        </w:r>
      </w:hyperlink>
      <w:r w:rsidRPr="00420709">
        <w:t xml:space="preserve">. </w:t>
      </w:r>
    </w:p>
    <w:p w14:paraId="7017C283" w14:textId="77777777" w:rsidR="00420709" w:rsidRPr="00420709" w:rsidRDefault="00420709" w:rsidP="00420709">
      <w:r w:rsidRPr="00420709">
        <w:rPr>
          <w:b/>
          <w:bCs/>
        </w:rPr>
        <w:t>Disclosure</w:t>
      </w:r>
      <w:r w:rsidRPr="00420709">
        <w:t>: Providing your information is voluntary, however, failure to provide the requested information may impede the evaluation of your proposal in response to available concession opportunities.</w:t>
      </w:r>
    </w:p>
    <w:p w14:paraId="5A8E005E" w14:textId="77777777" w:rsidR="00420709" w:rsidRPr="00420709" w:rsidRDefault="00420709" w:rsidP="00420709">
      <w:pPr>
        <w:jc w:val="center"/>
        <w:rPr>
          <w:b/>
          <w:bCs/>
        </w:rPr>
      </w:pPr>
      <w:r w:rsidRPr="00420709">
        <w:rPr>
          <w:b/>
          <w:bCs/>
        </w:rPr>
        <w:t>PAPERWORK REDUCTION ACT STATEMENT</w:t>
      </w:r>
    </w:p>
    <w:p w14:paraId="14B0FBD4" w14:textId="77777777" w:rsidR="00420709" w:rsidRPr="00420709" w:rsidRDefault="00420709" w:rsidP="00420709">
      <w:r w:rsidRPr="00420709">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4B9BA26" w14:textId="77777777" w:rsidR="00420709" w:rsidRPr="00420709" w:rsidRDefault="00420709" w:rsidP="00420709">
      <w:pPr>
        <w:jc w:val="center"/>
        <w:rPr>
          <w:b/>
          <w:bCs/>
        </w:rPr>
      </w:pPr>
      <w:r w:rsidRPr="00420709">
        <w:rPr>
          <w:b/>
          <w:bCs/>
        </w:rPr>
        <w:t>ESTIMATED BURDEN STATEMENT</w:t>
      </w:r>
    </w:p>
    <w:p w14:paraId="44271E3E" w14:textId="77777777" w:rsidR="00420709" w:rsidRPr="00420709" w:rsidRDefault="00420709" w:rsidP="00420709">
      <w:r w:rsidRPr="00420709">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2BC01395" w14:textId="77777777" w:rsidR="00420709" w:rsidRPr="00420709" w:rsidRDefault="00420709" w:rsidP="00420709"/>
    <w:p w14:paraId="4C6FFDD3" w14:textId="77777777" w:rsidR="00420709" w:rsidRPr="00420709" w:rsidRDefault="00420709" w:rsidP="00420709"/>
    <w:p w14:paraId="7F697053" w14:textId="77777777" w:rsidR="00420709" w:rsidRPr="00420709" w:rsidRDefault="00420709" w:rsidP="00420709"/>
    <w:p w14:paraId="66992253" w14:textId="77777777" w:rsidR="005144DD" w:rsidRDefault="005144DD">
      <w:pPr>
        <w:suppressAutoHyphens w:val="0"/>
        <w:spacing w:before="60" w:after="60"/>
        <w:jc w:val="left"/>
        <w:rPr>
          <w:b/>
          <w:iCs/>
          <w:color w:val="000000"/>
          <w:sz w:val="24"/>
          <w:szCs w:val="24"/>
        </w:rPr>
      </w:pPr>
      <w:r>
        <w:rPr>
          <w:b/>
          <w:iCs/>
          <w:color w:val="000000"/>
          <w:sz w:val="24"/>
          <w:szCs w:val="24"/>
        </w:rPr>
        <w:br w:type="page"/>
      </w:r>
    </w:p>
    <w:p w14:paraId="0B0716D8" w14:textId="08F2D319" w:rsidR="00420709" w:rsidRPr="00420709" w:rsidRDefault="00420709" w:rsidP="00420709">
      <w:pPr>
        <w:tabs>
          <w:tab w:val="center" w:pos="5400"/>
          <w:tab w:val="right" w:pos="10800"/>
        </w:tabs>
        <w:jc w:val="center"/>
        <w:rPr>
          <w:rFonts w:cs="Arial"/>
          <w:b/>
          <w:iCs/>
          <w:caps/>
          <w:sz w:val="24"/>
          <w:szCs w:val="24"/>
        </w:rPr>
      </w:pPr>
      <w:r w:rsidRPr="00420709">
        <w:rPr>
          <w:b/>
          <w:iCs/>
          <w:color w:val="000000"/>
          <w:sz w:val="24"/>
          <w:szCs w:val="24"/>
        </w:rPr>
        <w:lastRenderedPageBreak/>
        <w:t>Principal Selection Factor 4 - Subfactor 4(a)</w:t>
      </w:r>
    </w:p>
    <w:p w14:paraId="2A040528" w14:textId="77777777" w:rsidR="00420709" w:rsidRPr="00420709" w:rsidRDefault="00420709" w:rsidP="00420709">
      <w:pPr>
        <w:tabs>
          <w:tab w:val="center" w:pos="5400"/>
          <w:tab w:val="right" w:pos="10800"/>
        </w:tabs>
        <w:spacing w:before="60" w:after="120"/>
        <w:jc w:val="center"/>
        <w:rPr>
          <w:rFonts w:cs="Arial"/>
          <w:b/>
          <w:caps/>
        </w:rPr>
      </w:pPr>
      <w:r w:rsidRPr="00420709">
        <w:rPr>
          <w:noProof/>
        </w:rPr>
        <w:drawing>
          <wp:anchor distT="0" distB="0" distL="114300" distR="114300" simplePos="0" relativeHeight="251668485" behindDoc="1" locked="0" layoutInCell="1" allowOverlap="1" wp14:anchorId="32831549" wp14:editId="69D46044">
            <wp:simplePos x="0" y="0"/>
            <wp:positionH relativeFrom="column">
              <wp:posOffset>5419725</wp:posOffset>
            </wp:positionH>
            <wp:positionV relativeFrom="paragraph">
              <wp:posOffset>71120</wp:posOffset>
            </wp:positionV>
            <wp:extent cx="530225" cy="679450"/>
            <wp:effectExtent l="0" t="0" r="3175" b="6350"/>
            <wp:wrapThrough wrapText="bothSides">
              <wp:wrapPolygon edited="0">
                <wp:start x="0" y="0"/>
                <wp:lineTo x="0" y="21196"/>
                <wp:lineTo x="20953" y="21196"/>
                <wp:lineTo x="20953"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30225" cy="679450"/>
                    </a:xfrm>
                    <a:prstGeom prst="rect">
                      <a:avLst/>
                    </a:prstGeom>
                  </pic:spPr>
                </pic:pic>
              </a:graphicData>
            </a:graphic>
            <wp14:sizeRelH relativeFrom="margin">
              <wp14:pctWidth>0</wp14:pctWidth>
            </wp14:sizeRelH>
            <wp14:sizeRelV relativeFrom="margin">
              <wp14:pctHeight>0</wp14:pctHeight>
            </wp14:sizeRelV>
          </wp:anchor>
        </w:drawing>
      </w:r>
      <w:r w:rsidRPr="00420709">
        <w:rPr>
          <w:noProof/>
        </w:rPr>
        <w:drawing>
          <wp:anchor distT="0" distB="0" distL="114300" distR="114300" simplePos="0" relativeHeight="251667461" behindDoc="1" locked="0" layoutInCell="1" allowOverlap="1" wp14:anchorId="137E0D3D" wp14:editId="65CE8C4A">
            <wp:simplePos x="0" y="0"/>
            <wp:positionH relativeFrom="column">
              <wp:posOffset>1905</wp:posOffset>
            </wp:positionH>
            <wp:positionV relativeFrom="paragraph">
              <wp:posOffset>49530</wp:posOffset>
            </wp:positionV>
            <wp:extent cx="688975" cy="688975"/>
            <wp:effectExtent l="0" t="0" r="0" b="0"/>
            <wp:wrapThrough wrapText="bothSides">
              <wp:wrapPolygon edited="0">
                <wp:start x="0" y="0"/>
                <wp:lineTo x="0" y="20903"/>
                <wp:lineTo x="20903" y="20903"/>
                <wp:lineTo x="20903" y="0"/>
                <wp:lineTo x="0"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35">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420709">
        <w:rPr>
          <w:rFonts w:cs="Arial"/>
          <w:b/>
          <w:bCs/>
          <w:caps/>
        </w:rPr>
        <w:t>DOI</w:t>
      </w:r>
      <w:r w:rsidRPr="00420709">
        <w:rPr>
          <w:rFonts w:cs="Arial"/>
          <w:caps/>
        </w:rPr>
        <w:t xml:space="preserve"> </w:t>
      </w:r>
      <w:r w:rsidRPr="00420709">
        <w:rPr>
          <w:rFonts w:cs="Arial"/>
          <w:b/>
          <w:bCs/>
          <w:caps/>
        </w:rPr>
        <w:t>Offeror Financial Statements and Projections</w:t>
      </w:r>
    </w:p>
    <w:p w14:paraId="77469B35" w14:textId="77777777" w:rsidR="00420709" w:rsidRPr="00420709" w:rsidRDefault="00420709" w:rsidP="00420709">
      <w:pPr>
        <w:tabs>
          <w:tab w:val="center" w:pos="5400"/>
          <w:tab w:val="right" w:pos="10800"/>
        </w:tabs>
        <w:spacing w:before="60" w:after="120"/>
        <w:jc w:val="center"/>
        <w:rPr>
          <w:rFonts w:cs="Arial"/>
          <w:caps/>
        </w:rPr>
      </w:pPr>
      <w:r w:rsidRPr="00420709">
        <w:rPr>
          <w:rFonts w:cs="Arial"/>
          <w:b/>
          <w:caps/>
        </w:rPr>
        <w:t>Small Contracts</w:t>
      </w:r>
    </w:p>
    <w:p w14:paraId="6ABD2BA0" w14:textId="77777777" w:rsidR="00420709" w:rsidRPr="00420709" w:rsidRDefault="00420709" w:rsidP="00420709">
      <w:pPr>
        <w:tabs>
          <w:tab w:val="center" w:pos="5310"/>
          <w:tab w:val="right" w:pos="9360"/>
        </w:tabs>
        <w:spacing w:before="60" w:after="120"/>
        <w:jc w:val="center"/>
        <w:rPr>
          <w:rFonts w:cs="Arial"/>
          <w:b/>
        </w:rPr>
      </w:pPr>
      <w:r w:rsidRPr="00420709">
        <w:rPr>
          <w:rFonts w:cs="Arial"/>
          <w:b/>
        </w:rPr>
        <w:t>PROPOSAL PACKAGE</w:t>
      </w:r>
    </w:p>
    <w:p w14:paraId="763F7E33" w14:textId="77777777" w:rsidR="00420709" w:rsidRPr="00420709" w:rsidRDefault="00420709" w:rsidP="00420709">
      <w:pPr>
        <w:tabs>
          <w:tab w:val="left" w:pos="660"/>
          <w:tab w:val="center" w:pos="5400"/>
          <w:tab w:val="right" w:pos="10710"/>
        </w:tabs>
        <w:spacing w:before="60" w:after="120"/>
        <w:jc w:val="center"/>
        <w:rPr>
          <w:rFonts w:cs="Arial"/>
          <w:b/>
          <w:sz w:val="18"/>
          <w:szCs w:val="18"/>
        </w:rPr>
      </w:pPr>
    </w:p>
    <w:p w14:paraId="7CD96C00" w14:textId="77777777" w:rsidR="00420709" w:rsidRPr="00420709" w:rsidRDefault="00420709" w:rsidP="00420709">
      <w:pPr>
        <w:spacing w:before="60" w:after="120"/>
        <w:jc w:val="center"/>
        <w:outlineLvl w:val="2"/>
        <w:rPr>
          <w:b/>
        </w:rPr>
      </w:pPr>
      <w:bookmarkStart w:id="6" w:name="_Toc511913577"/>
      <w:bookmarkStart w:id="7" w:name="_Toc511914115"/>
      <w:r w:rsidRPr="00420709">
        <w:rPr>
          <w:b/>
        </w:rPr>
        <w:t>Table 1: Business Financial Statement- Most Recent Fiscal Year Balance Sheet</w:t>
      </w:r>
      <w:bookmarkEnd w:id="6"/>
      <w:bookmarkEnd w:id="7"/>
    </w:p>
    <w:p w14:paraId="3C113768" w14:textId="77777777" w:rsidR="00420709" w:rsidRPr="00420709" w:rsidRDefault="00420709" w:rsidP="00420709">
      <w:pPr>
        <w:tabs>
          <w:tab w:val="right" w:leader="underscore" w:pos="6210"/>
        </w:tabs>
        <w:spacing w:before="60"/>
        <w:jc w:val="center"/>
        <w:rPr>
          <w:b/>
          <w:bCs/>
          <w:color w:val="000000"/>
        </w:rPr>
      </w:pPr>
      <w:r w:rsidRPr="00420709">
        <w:rPr>
          <w:b/>
        </w:rPr>
        <w:t>For Fiscal Year Ending: ___________</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
      </w:tblPr>
      <w:tblGrid>
        <w:gridCol w:w="613"/>
        <w:gridCol w:w="4097"/>
        <w:gridCol w:w="4125"/>
      </w:tblGrid>
      <w:tr w:rsidR="00420709" w:rsidRPr="00420709" w14:paraId="753B997A" w14:textId="77777777" w:rsidTr="008366E4">
        <w:trPr>
          <w:cantSplit/>
          <w:trHeight w:val="315"/>
          <w:tblHeader/>
          <w:jc w:val="center"/>
        </w:trPr>
        <w:tc>
          <w:tcPr>
            <w:tcW w:w="567" w:type="dxa"/>
            <w:vAlign w:val="center"/>
          </w:tcPr>
          <w:p w14:paraId="7B8770E9" w14:textId="4EE53C86" w:rsidR="00420709" w:rsidRPr="005144DD" w:rsidRDefault="00420709" w:rsidP="00420709">
            <w:pPr>
              <w:spacing w:before="60" w:after="0"/>
              <w:rPr>
                <w:b/>
                <w:color w:val="000000"/>
                <w:sz w:val="22"/>
                <w:szCs w:val="22"/>
              </w:rPr>
            </w:pPr>
            <w:r w:rsidRPr="005144DD">
              <w:rPr>
                <w:b/>
                <w:color w:val="000000"/>
                <w:sz w:val="22"/>
                <w:szCs w:val="22"/>
              </w:rPr>
              <w:t>L</w:t>
            </w:r>
            <w:r w:rsidR="005144DD" w:rsidRPr="005144DD">
              <w:rPr>
                <w:b/>
                <w:color w:val="000000"/>
                <w:sz w:val="22"/>
                <w:szCs w:val="22"/>
              </w:rPr>
              <w:t>i</w:t>
            </w:r>
            <w:r w:rsidRPr="005144DD">
              <w:rPr>
                <w:b/>
                <w:color w:val="000000"/>
                <w:sz w:val="22"/>
                <w:szCs w:val="22"/>
              </w:rPr>
              <w:t>ne</w:t>
            </w:r>
          </w:p>
        </w:tc>
        <w:tc>
          <w:tcPr>
            <w:tcW w:w="4119" w:type="dxa"/>
            <w:vAlign w:val="center"/>
          </w:tcPr>
          <w:p w14:paraId="16039C93" w14:textId="77777777" w:rsidR="00420709" w:rsidRPr="005144DD" w:rsidRDefault="00420709" w:rsidP="00420709">
            <w:pPr>
              <w:spacing w:before="60" w:after="0"/>
              <w:rPr>
                <w:b/>
                <w:color w:val="000000"/>
                <w:sz w:val="22"/>
                <w:szCs w:val="22"/>
              </w:rPr>
            </w:pPr>
            <w:r w:rsidRPr="005144DD">
              <w:rPr>
                <w:b/>
                <w:color w:val="000000"/>
                <w:sz w:val="22"/>
                <w:szCs w:val="22"/>
              </w:rPr>
              <w:t>Item</w:t>
            </w:r>
          </w:p>
        </w:tc>
        <w:tc>
          <w:tcPr>
            <w:tcW w:w="4149" w:type="dxa"/>
            <w:vAlign w:val="center"/>
          </w:tcPr>
          <w:p w14:paraId="239A65AE" w14:textId="77777777" w:rsidR="00420709" w:rsidRPr="005144DD" w:rsidRDefault="00420709" w:rsidP="00420709">
            <w:pPr>
              <w:spacing w:before="60" w:after="0"/>
              <w:rPr>
                <w:b/>
                <w:color w:val="000000"/>
                <w:sz w:val="22"/>
                <w:szCs w:val="22"/>
              </w:rPr>
            </w:pPr>
            <w:r w:rsidRPr="005144DD">
              <w:rPr>
                <w:b/>
                <w:color w:val="000000"/>
                <w:sz w:val="22"/>
                <w:szCs w:val="22"/>
              </w:rPr>
              <w:t>Amount</w:t>
            </w:r>
          </w:p>
        </w:tc>
      </w:tr>
      <w:tr w:rsidR="00420709" w:rsidRPr="00420709" w14:paraId="2CAAAAB2" w14:textId="77777777" w:rsidTr="008366E4">
        <w:trPr>
          <w:trHeight w:val="315"/>
          <w:tblHeader/>
          <w:jc w:val="center"/>
        </w:trPr>
        <w:tc>
          <w:tcPr>
            <w:tcW w:w="567" w:type="dxa"/>
            <w:vAlign w:val="center"/>
            <w:hideMark/>
          </w:tcPr>
          <w:p w14:paraId="0A7BD249" w14:textId="77777777" w:rsidR="00420709" w:rsidRPr="00420709" w:rsidRDefault="00420709" w:rsidP="00420709">
            <w:pPr>
              <w:spacing w:before="60" w:after="0"/>
              <w:rPr>
                <w:color w:val="000000"/>
                <w:sz w:val="18"/>
                <w:szCs w:val="18"/>
              </w:rPr>
            </w:pPr>
            <w:r w:rsidRPr="00420709">
              <w:rPr>
                <w:color w:val="000000"/>
                <w:sz w:val="18"/>
                <w:szCs w:val="18"/>
              </w:rPr>
              <w:t>1</w:t>
            </w:r>
          </w:p>
        </w:tc>
        <w:tc>
          <w:tcPr>
            <w:tcW w:w="4119" w:type="dxa"/>
            <w:vAlign w:val="center"/>
            <w:hideMark/>
          </w:tcPr>
          <w:p w14:paraId="4B3F02D3" w14:textId="77777777" w:rsidR="00420709" w:rsidRPr="00420709" w:rsidRDefault="00420709" w:rsidP="00420709">
            <w:pPr>
              <w:spacing w:before="60" w:after="0"/>
              <w:rPr>
                <w:color w:val="000000"/>
              </w:rPr>
            </w:pPr>
            <w:r w:rsidRPr="00420709">
              <w:rPr>
                <w:color w:val="000000"/>
              </w:rPr>
              <w:t>Cash in Bank</w:t>
            </w:r>
          </w:p>
        </w:tc>
        <w:tc>
          <w:tcPr>
            <w:tcW w:w="4149" w:type="dxa"/>
            <w:vAlign w:val="center"/>
            <w:hideMark/>
          </w:tcPr>
          <w:p w14:paraId="4B5C3D5B" w14:textId="77777777" w:rsidR="00420709" w:rsidRPr="00420709" w:rsidRDefault="00420709" w:rsidP="00420709">
            <w:pPr>
              <w:spacing w:before="60" w:after="0"/>
              <w:rPr>
                <w:color w:val="000000"/>
              </w:rPr>
            </w:pPr>
            <w:r w:rsidRPr="00420709">
              <w:rPr>
                <w:color w:val="000000"/>
              </w:rPr>
              <w:t>$</w:t>
            </w:r>
          </w:p>
        </w:tc>
      </w:tr>
      <w:tr w:rsidR="00420709" w:rsidRPr="00420709" w14:paraId="285B2117" w14:textId="77777777" w:rsidTr="008366E4">
        <w:trPr>
          <w:trHeight w:val="315"/>
          <w:tblHeader/>
          <w:jc w:val="center"/>
        </w:trPr>
        <w:tc>
          <w:tcPr>
            <w:tcW w:w="567" w:type="dxa"/>
            <w:vAlign w:val="center"/>
            <w:hideMark/>
          </w:tcPr>
          <w:p w14:paraId="2A6331F4" w14:textId="77777777" w:rsidR="00420709" w:rsidRPr="00420709" w:rsidRDefault="00420709" w:rsidP="00420709">
            <w:pPr>
              <w:spacing w:before="60" w:after="0"/>
              <w:rPr>
                <w:color w:val="000000"/>
                <w:sz w:val="18"/>
                <w:szCs w:val="18"/>
              </w:rPr>
            </w:pPr>
            <w:r w:rsidRPr="00420709">
              <w:rPr>
                <w:color w:val="000000"/>
                <w:sz w:val="18"/>
                <w:szCs w:val="18"/>
              </w:rPr>
              <w:t>2</w:t>
            </w:r>
          </w:p>
        </w:tc>
        <w:tc>
          <w:tcPr>
            <w:tcW w:w="4119" w:type="dxa"/>
            <w:vAlign w:val="center"/>
            <w:hideMark/>
          </w:tcPr>
          <w:p w14:paraId="3A801576" w14:textId="77777777" w:rsidR="00420709" w:rsidRPr="00420709" w:rsidRDefault="00420709" w:rsidP="00420709">
            <w:pPr>
              <w:spacing w:before="60" w:after="0"/>
              <w:rPr>
                <w:color w:val="000000"/>
              </w:rPr>
            </w:pPr>
            <w:r w:rsidRPr="00420709">
              <w:rPr>
                <w:color w:val="000000"/>
              </w:rPr>
              <w:t>Accounts Receivable</w:t>
            </w:r>
          </w:p>
        </w:tc>
        <w:tc>
          <w:tcPr>
            <w:tcW w:w="4149" w:type="dxa"/>
            <w:vAlign w:val="center"/>
            <w:hideMark/>
          </w:tcPr>
          <w:p w14:paraId="5EC43611" w14:textId="77777777" w:rsidR="00420709" w:rsidRPr="00420709" w:rsidRDefault="00420709" w:rsidP="00420709">
            <w:pPr>
              <w:spacing w:before="60" w:after="0"/>
              <w:rPr>
                <w:color w:val="000000"/>
              </w:rPr>
            </w:pPr>
            <w:r w:rsidRPr="00420709">
              <w:rPr>
                <w:color w:val="000000"/>
              </w:rPr>
              <w:t>$</w:t>
            </w:r>
          </w:p>
        </w:tc>
      </w:tr>
      <w:tr w:rsidR="00420709" w:rsidRPr="00420709" w14:paraId="1F869D23" w14:textId="77777777" w:rsidTr="008366E4">
        <w:trPr>
          <w:trHeight w:val="315"/>
          <w:tblHeader/>
          <w:jc w:val="center"/>
        </w:trPr>
        <w:tc>
          <w:tcPr>
            <w:tcW w:w="567" w:type="dxa"/>
            <w:vAlign w:val="center"/>
            <w:hideMark/>
          </w:tcPr>
          <w:p w14:paraId="4B112CF2" w14:textId="77777777" w:rsidR="00420709" w:rsidRPr="00420709" w:rsidRDefault="00420709" w:rsidP="00420709">
            <w:pPr>
              <w:spacing w:before="60" w:after="0"/>
              <w:rPr>
                <w:color w:val="000000"/>
                <w:sz w:val="18"/>
                <w:szCs w:val="18"/>
              </w:rPr>
            </w:pPr>
            <w:r w:rsidRPr="00420709">
              <w:rPr>
                <w:color w:val="000000"/>
                <w:sz w:val="18"/>
                <w:szCs w:val="18"/>
              </w:rPr>
              <w:t>3</w:t>
            </w:r>
          </w:p>
        </w:tc>
        <w:tc>
          <w:tcPr>
            <w:tcW w:w="4119" w:type="dxa"/>
            <w:vAlign w:val="center"/>
            <w:hideMark/>
          </w:tcPr>
          <w:p w14:paraId="6CF62597" w14:textId="77777777" w:rsidR="00420709" w:rsidRPr="00420709" w:rsidRDefault="00420709" w:rsidP="00420709">
            <w:pPr>
              <w:spacing w:before="60" w:after="0"/>
              <w:rPr>
                <w:color w:val="000000"/>
              </w:rPr>
            </w:pPr>
            <w:r w:rsidRPr="00420709">
              <w:rPr>
                <w:color w:val="000000"/>
              </w:rPr>
              <w:t>Inventory</w:t>
            </w:r>
          </w:p>
        </w:tc>
        <w:tc>
          <w:tcPr>
            <w:tcW w:w="4149" w:type="dxa"/>
            <w:vAlign w:val="center"/>
            <w:hideMark/>
          </w:tcPr>
          <w:p w14:paraId="3A0CFE5A" w14:textId="77777777" w:rsidR="00420709" w:rsidRPr="00420709" w:rsidRDefault="00420709" w:rsidP="00420709">
            <w:pPr>
              <w:spacing w:before="60" w:after="0"/>
              <w:rPr>
                <w:color w:val="000000"/>
              </w:rPr>
            </w:pPr>
            <w:r w:rsidRPr="00420709">
              <w:rPr>
                <w:color w:val="000000"/>
              </w:rPr>
              <w:t>$</w:t>
            </w:r>
          </w:p>
        </w:tc>
      </w:tr>
      <w:tr w:rsidR="00420709" w:rsidRPr="00420709" w14:paraId="68DBF47F" w14:textId="77777777" w:rsidTr="008366E4">
        <w:trPr>
          <w:trHeight w:val="315"/>
          <w:tblHeader/>
          <w:jc w:val="center"/>
        </w:trPr>
        <w:tc>
          <w:tcPr>
            <w:tcW w:w="567" w:type="dxa"/>
            <w:vAlign w:val="center"/>
            <w:hideMark/>
          </w:tcPr>
          <w:p w14:paraId="0A470469" w14:textId="77777777" w:rsidR="00420709" w:rsidRPr="00420709" w:rsidRDefault="00420709" w:rsidP="00420709">
            <w:pPr>
              <w:spacing w:before="60" w:after="0"/>
              <w:rPr>
                <w:color w:val="000000"/>
                <w:sz w:val="18"/>
                <w:szCs w:val="18"/>
              </w:rPr>
            </w:pPr>
            <w:r w:rsidRPr="00420709">
              <w:rPr>
                <w:color w:val="000000"/>
                <w:sz w:val="18"/>
                <w:szCs w:val="18"/>
              </w:rPr>
              <w:t>4</w:t>
            </w:r>
          </w:p>
        </w:tc>
        <w:tc>
          <w:tcPr>
            <w:tcW w:w="4119" w:type="dxa"/>
            <w:vAlign w:val="center"/>
            <w:hideMark/>
          </w:tcPr>
          <w:p w14:paraId="6180E890" w14:textId="77777777" w:rsidR="00420709" w:rsidRPr="00420709" w:rsidRDefault="00420709" w:rsidP="00420709">
            <w:pPr>
              <w:spacing w:before="60" w:after="0"/>
              <w:rPr>
                <w:color w:val="000000"/>
              </w:rPr>
            </w:pPr>
            <w:r w:rsidRPr="00420709">
              <w:rPr>
                <w:color w:val="000000"/>
              </w:rPr>
              <w:t>Other Current Assets (Describe)</w:t>
            </w:r>
          </w:p>
        </w:tc>
        <w:tc>
          <w:tcPr>
            <w:tcW w:w="4149" w:type="dxa"/>
            <w:vAlign w:val="center"/>
            <w:hideMark/>
          </w:tcPr>
          <w:p w14:paraId="2966D3E6" w14:textId="77777777" w:rsidR="00420709" w:rsidRPr="00420709" w:rsidRDefault="00420709" w:rsidP="00420709">
            <w:pPr>
              <w:spacing w:before="60" w:after="0"/>
              <w:rPr>
                <w:color w:val="000000"/>
              </w:rPr>
            </w:pPr>
            <w:r w:rsidRPr="00420709">
              <w:rPr>
                <w:color w:val="000000"/>
              </w:rPr>
              <w:t>$</w:t>
            </w:r>
          </w:p>
        </w:tc>
      </w:tr>
      <w:tr w:rsidR="00420709" w:rsidRPr="00420709" w14:paraId="1B4EFCF8" w14:textId="77777777" w:rsidTr="008366E4">
        <w:trPr>
          <w:trHeight w:val="315"/>
          <w:tblHeader/>
          <w:jc w:val="center"/>
        </w:trPr>
        <w:tc>
          <w:tcPr>
            <w:tcW w:w="567" w:type="dxa"/>
            <w:shd w:val="clear" w:color="000000" w:fill="D9D9D9"/>
            <w:vAlign w:val="center"/>
            <w:hideMark/>
          </w:tcPr>
          <w:p w14:paraId="593F9316" w14:textId="77777777" w:rsidR="00420709" w:rsidRPr="00420709" w:rsidRDefault="00420709" w:rsidP="00420709">
            <w:pPr>
              <w:spacing w:before="60" w:after="0"/>
              <w:rPr>
                <w:color w:val="000000"/>
                <w:sz w:val="18"/>
                <w:szCs w:val="18"/>
              </w:rPr>
            </w:pPr>
            <w:r w:rsidRPr="00420709">
              <w:rPr>
                <w:color w:val="000000"/>
                <w:sz w:val="18"/>
                <w:szCs w:val="18"/>
              </w:rPr>
              <w:t>5</w:t>
            </w:r>
          </w:p>
        </w:tc>
        <w:tc>
          <w:tcPr>
            <w:tcW w:w="4119" w:type="dxa"/>
            <w:shd w:val="clear" w:color="000000" w:fill="D9D9D9"/>
            <w:vAlign w:val="center"/>
            <w:hideMark/>
          </w:tcPr>
          <w:p w14:paraId="76FAA2DB" w14:textId="77777777" w:rsidR="00420709" w:rsidRPr="00420709" w:rsidRDefault="00420709" w:rsidP="00420709">
            <w:pPr>
              <w:spacing w:before="60" w:after="0"/>
              <w:rPr>
                <w:b/>
                <w:bCs/>
                <w:color w:val="000000"/>
              </w:rPr>
            </w:pPr>
            <w:r w:rsidRPr="00420709">
              <w:rPr>
                <w:b/>
                <w:bCs/>
                <w:color w:val="000000"/>
              </w:rPr>
              <w:t xml:space="preserve">Total Current Assets </w:t>
            </w:r>
            <w:r w:rsidRPr="00420709">
              <w:rPr>
                <w:color w:val="000000"/>
                <w:vertAlign w:val="subscript"/>
              </w:rPr>
              <w:t>(add lines 1-4)</w:t>
            </w:r>
            <w:r w:rsidRPr="00420709">
              <w:rPr>
                <w:color w:val="000000"/>
              </w:rPr>
              <w:t> </w:t>
            </w:r>
            <w:r w:rsidRPr="00420709">
              <w:rPr>
                <w:b/>
                <w:bCs/>
                <w:color w:val="000000"/>
                <w:vertAlign w:val="subscript"/>
              </w:rPr>
              <w:t xml:space="preserve"> </w:t>
            </w:r>
          </w:p>
        </w:tc>
        <w:tc>
          <w:tcPr>
            <w:tcW w:w="4149" w:type="dxa"/>
            <w:shd w:val="clear" w:color="000000" w:fill="D9D9D9"/>
            <w:vAlign w:val="center"/>
            <w:hideMark/>
          </w:tcPr>
          <w:p w14:paraId="0846B308" w14:textId="77777777" w:rsidR="00420709" w:rsidRPr="00420709" w:rsidRDefault="00420709" w:rsidP="00420709">
            <w:pPr>
              <w:spacing w:before="60" w:after="0"/>
              <w:rPr>
                <w:color w:val="000000"/>
              </w:rPr>
            </w:pPr>
            <w:r w:rsidRPr="00420709">
              <w:rPr>
                <w:color w:val="000000"/>
              </w:rPr>
              <w:t>$</w:t>
            </w:r>
          </w:p>
        </w:tc>
      </w:tr>
      <w:tr w:rsidR="00420709" w:rsidRPr="00420709" w14:paraId="1D358676" w14:textId="77777777" w:rsidTr="008366E4">
        <w:trPr>
          <w:trHeight w:val="315"/>
          <w:tblHeader/>
          <w:jc w:val="center"/>
        </w:trPr>
        <w:tc>
          <w:tcPr>
            <w:tcW w:w="567" w:type="dxa"/>
            <w:vAlign w:val="center"/>
            <w:hideMark/>
          </w:tcPr>
          <w:p w14:paraId="404B7F60" w14:textId="77777777" w:rsidR="00420709" w:rsidRPr="00420709" w:rsidRDefault="00420709" w:rsidP="00420709">
            <w:pPr>
              <w:spacing w:before="60" w:after="0"/>
              <w:rPr>
                <w:color w:val="000000"/>
                <w:sz w:val="18"/>
                <w:szCs w:val="18"/>
              </w:rPr>
            </w:pPr>
            <w:r w:rsidRPr="00420709">
              <w:rPr>
                <w:color w:val="000000"/>
                <w:sz w:val="18"/>
                <w:szCs w:val="18"/>
              </w:rPr>
              <w:t>6</w:t>
            </w:r>
          </w:p>
        </w:tc>
        <w:tc>
          <w:tcPr>
            <w:tcW w:w="4119" w:type="dxa"/>
            <w:vAlign w:val="center"/>
            <w:hideMark/>
          </w:tcPr>
          <w:p w14:paraId="2B625214" w14:textId="77777777" w:rsidR="00420709" w:rsidRPr="00420709" w:rsidRDefault="00420709" w:rsidP="00420709">
            <w:pPr>
              <w:spacing w:before="60" w:after="0"/>
              <w:rPr>
                <w:color w:val="000000"/>
              </w:rPr>
            </w:pPr>
            <w:r w:rsidRPr="00420709">
              <w:rPr>
                <w:color w:val="000000"/>
              </w:rPr>
              <w:t>Personal Property (Equipment) Items</w:t>
            </w:r>
          </w:p>
        </w:tc>
        <w:tc>
          <w:tcPr>
            <w:tcW w:w="4149" w:type="dxa"/>
            <w:vAlign w:val="center"/>
            <w:hideMark/>
          </w:tcPr>
          <w:p w14:paraId="75F398B0" w14:textId="77777777" w:rsidR="00420709" w:rsidRPr="00420709" w:rsidRDefault="00420709" w:rsidP="00420709">
            <w:pPr>
              <w:spacing w:before="60" w:after="0"/>
              <w:rPr>
                <w:color w:val="000000"/>
              </w:rPr>
            </w:pPr>
            <w:r w:rsidRPr="00420709">
              <w:rPr>
                <w:color w:val="000000"/>
              </w:rPr>
              <w:t>$</w:t>
            </w:r>
          </w:p>
        </w:tc>
      </w:tr>
      <w:tr w:rsidR="00420709" w:rsidRPr="00420709" w14:paraId="66D1C535" w14:textId="77777777" w:rsidTr="008366E4">
        <w:trPr>
          <w:trHeight w:val="315"/>
          <w:tblHeader/>
          <w:jc w:val="center"/>
        </w:trPr>
        <w:tc>
          <w:tcPr>
            <w:tcW w:w="567" w:type="dxa"/>
            <w:vAlign w:val="center"/>
            <w:hideMark/>
          </w:tcPr>
          <w:p w14:paraId="29740D59" w14:textId="77777777" w:rsidR="00420709" w:rsidRPr="00420709" w:rsidRDefault="00420709" w:rsidP="00420709">
            <w:pPr>
              <w:spacing w:before="60" w:after="0"/>
              <w:rPr>
                <w:color w:val="000000"/>
                <w:sz w:val="18"/>
                <w:szCs w:val="18"/>
              </w:rPr>
            </w:pPr>
            <w:r w:rsidRPr="00420709">
              <w:rPr>
                <w:color w:val="000000"/>
                <w:sz w:val="18"/>
                <w:szCs w:val="18"/>
              </w:rPr>
              <w:t>7</w:t>
            </w:r>
          </w:p>
        </w:tc>
        <w:tc>
          <w:tcPr>
            <w:tcW w:w="4119" w:type="dxa"/>
            <w:vAlign w:val="center"/>
            <w:hideMark/>
          </w:tcPr>
          <w:p w14:paraId="6430D6D0" w14:textId="77777777" w:rsidR="00420709" w:rsidRPr="00420709" w:rsidRDefault="00420709" w:rsidP="00420709">
            <w:pPr>
              <w:spacing w:before="60" w:after="0"/>
              <w:rPr>
                <w:color w:val="000000"/>
              </w:rPr>
            </w:pPr>
            <w:r w:rsidRPr="00420709">
              <w:rPr>
                <w:color w:val="000000"/>
              </w:rPr>
              <w:t>Other Fixed Assets (Describe)</w:t>
            </w:r>
          </w:p>
        </w:tc>
        <w:tc>
          <w:tcPr>
            <w:tcW w:w="4149" w:type="dxa"/>
            <w:vAlign w:val="center"/>
            <w:hideMark/>
          </w:tcPr>
          <w:p w14:paraId="40ADCE57" w14:textId="77777777" w:rsidR="00420709" w:rsidRPr="00420709" w:rsidRDefault="00420709" w:rsidP="00420709">
            <w:pPr>
              <w:spacing w:before="60" w:after="0"/>
              <w:rPr>
                <w:color w:val="000000"/>
              </w:rPr>
            </w:pPr>
            <w:r w:rsidRPr="00420709">
              <w:rPr>
                <w:color w:val="000000"/>
              </w:rPr>
              <w:t>$</w:t>
            </w:r>
          </w:p>
        </w:tc>
      </w:tr>
      <w:tr w:rsidR="00420709" w:rsidRPr="00420709" w14:paraId="1B0DA7B4" w14:textId="77777777" w:rsidTr="008366E4">
        <w:trPr>
          <w:trHeight w:val="315"/>
          <w:tblHeader/>
          <w:jc w:val="center"/>
        </w:trPr>
        <w:tc>
          <w:tcPr>
            <w:tcW w:w="567" w:type="dxa"/>
            <w:vAlign w:val="center"/>
            <w:hideMark/>
          </w:tcPr>
          <w:p w14:paraId="188767C9" w14:textId="77777777" w:rsidR="00420709" w:rsidRPr="00420709" w:rsidRDefault="00420709" w:rsidP="00420709">
            <w:pPr>
              <w:spacing w:before="60" w:after="0"/>
              <w:rPr>
                <w:color w:val="000000"/>
                <w:sz w:val="18"/>
                <w:szCs w:val="18"/>
              </w:rPr>
            </w:pPr>
            <w:r w:rsidRPr="00420709">
              <w:rPr>
                <w:color w:val="000000"/>
                <w:sz w:val="18"/>
                <w:szCs w:val="18"/>
              </w:rPr>
              <w:t>8</w:t>
            </w:r>
          </w:p>
        </w:tc>
        <w:tc>
          <w:tcPr>
            <w:tcW w:w="4119" w:type="dxa"/>
            <w:vAlign w:val="center"/>
            <w:hideMark/>
          </w:tcPr>
          <w:p w14:paraId="1DA54238" w14:textId="77777777" w:rsidR="00420709" w:rsidRPr="00420709" w:rsidRDefault="00420709" w:rsidP="00420709">
            <w:pPr>
              <w:spacing w:before="60" w:after="0"/>
              <w:rPr>
                <w:color w:val="000000"/>
              </w:rPr>
            </w:pPr>
            <w:r w:rsidRPr="00420709">
              <w:rPr>
                <w:color w:val="000000"/>
              </w:rPr>
              <w:t>(LESS Accumulated Depreciation)</w:t>
            </w:r>
          </w:p>
        </w:tc>
        <w:tc>
          <w:tcPr>
            <w:tcW w:w="4149" w:type="dxa"/>
            <w:vAlign w:val="center"/>
            <w:hideMark/>
          </w:tcPr>
          <w:p w14:paraId="67EA1AA9" w14:textId="77777777" w:rsidR="00420709" w:rsidRPr="00420709" w:rsidRDefault="00420709" w:rsidP="00420709">
            <w:pPr>
              <w:spacing w:before="60" w:after="0"/>
              <w:rPr>
                <w:color w:val="000000"/>
              </w:rPr>
            </w:pPr>
            <w:r w:rsidRPr="00420709">
              <w:rPr>
                <w:color w:val="000000"/>
              </w:rPr>
              <w:t>$</w:t>
            </w:r>
          </w:p>
        </w:tc>
      </w:tr>
      <w:tr w:rsidR="00420709" w:rsidRPr="00420709" w14:paraId="4409431F" w14:textId="77777777" w:rsidTr="008366E4">
        <w:trPr>
          <w:trHeight w:val="315"/>
          <w:tblHeader/>
          <w:jc w:val="center"/>
        </w:trPr>
        <w:tc>
          <w:tcPr>
            <w:tcW w:w="567" w:type="dxa"/>
            <w:shd w:val="clear" w:color="000000" w:fill="D9D9D9"/>
            <w:vAlign w:val="center"/>
            <w:hideMark/>
          </w:tcPr>
          <w:p w14:paraId="75E763DA" w14:textId="77777777" w:rsidR="00420709" w:rsidRPr="00420709" w:rsidRDefault="00420709" w:rsidP="00420709">
            <w:pPr>
              <w:spacing w:before="60" w:after="0"/>
              <w:rPr>
                <w:b/>
                <w:bCs/>
                <w:color w:val="000000"/>
                <w:sz w:val="18"/>
                <w:szCs w:val="18"/>
              </w:rPr>
            </w:pPr>
            <w:r w:rsidRPr="00420709">
              <w:rPr>
                <w:b/>
                <w:bCs/>
                <w:color w:val="000000"/>
                <w:sz w:val="18"/>
                <w:szCs w:val="18"/>
              </w:rPr>
              <w:t>9</w:t>
            </w:r>
          </w:p>
        </w:tc>
        <w:tc>
          <w:tcPr>
            <w:tcW w:w="4119" w:type="dxa"/>
            <w:shd w:val="clear" w:color="000000" w:fill="D9D9D9"/>
            <w:vAlign w:val="center"/>
            <w:hideMark/>
          </w:tcPr>
          <w:p w14:paraId="48EE9CA1" w14:textId="77777777" w:rsidR="00420709" w:rsidRPr="00420709" w:rsidRDefault="00420709" w:rsidP="00420709">
            <w:pPr>
              <w:spacing w:before="60" w:after="0"/>
              <w:rPr>
                <w:b/>
                <w:bCs/>
                <w:color w:val="000000"/>
              </w:rPr>
            </w:pPr>
            <w:r w:rsidRPr="00420709">
              <w:rPr>
                <w:b/>
                <w:bCs/>
                <w:color w:val="000000"/>
              </w:rPr>
              <w:t xml:space="preserve">Total Fixed Assets </w:t>
            </w:r>
            <w:r w:rsidRPr="00420709">
              <w:rPr>
                <w:color w:val="000000"/>
                <w:vertAlign w:val="subscript"/>
              </w:rPr>
              <w:t>(add lines 6-7, minus line 8)</w:t>
            </w:r>
            <w:r w:rsidRPr="00420709">
              <w:rPr>
                <w:color w:val="000000"/>
              </w:rPr>
              <w:t> </w:t>
            </w:r>
            <w:r w:rsidRPr="00420709">
              <w:rPr>
                <w:b/>
                <w:bCs/>
                <w:color w:val="000000"/>
                <w:vertAlign w:val="subscript"/>
              </w:rPr>
              <w:t xml:space="preserve"> </w:t>
            </w:r>
          </w:p>
        </w:tc>
        <w:tc>
          <w:tcPr>
            <w:tcW w:w="4149" w:type="dxa"/>
            <w:shd w:val="clear" w:color="000000" w:fill="D9D9D9"/>
            <w:vAlign w:val="center"/>
            <w:hideMark/>
          </w:tcPr>
          <w:p w14:paraId="04FB9ED7" w14:textId="77777777" w:rsidR="00420709" w:rsidRPr="00420709" w:rsidRDefault="00420709" w:rsidP="00420709">
            <w:pPr>
              <w:spacing w:before="60" w:after="0"/>
              <w:rPr>
                <w:color w:val="000000"/>
              </w:rPr>
            </w:pPr>
            <w:r w:rsidRPr="00420709">
              <w:rPr>
                <w:color w:val="000000"/>
              </w:rPr>
              <w:t>$</w:t>
            </w:r>
          </w:p>
        </w:tc>
      </w:tr>
      <w:tr w:rsidR="00420709" w:rsidRPr="00420709" w14:paraId="61A07E20" w14:textId="77777777" w:rsidTr="008366E4">
        <w:trPr>
          <w:trHeight w:val="315"/>
          <w:tblHeader/>
          <w:jc w:val="center"/>
        </w:trPr>
        <w:tc>
          <w:tcPr>
            <w:tcW w:w="567" w:type="dxa"/>
            <w:shd w:val="clear" w:color="000000" w:fill="D9D9D9"/>
            <w:vAlign w:val="center"/>
            <w:hideMark/>
          </w:tcPr>
          <w:p w14:paraId="3260CBC3" w14:textId="77777777" w:rsidR="00420709" w:rsidRPr="00420709" w:rsidRDefault="00420709" w:rsidP="00420709">
            <w:pPr>
              <w:spacing w:before="60" w:after="0"/>
              <w:rPr>
                <w:b/>
                <w:bCs/>
                <w:color w:val="000000"/>
                <w:sz w:val="18"/>
                <w:szCs w:val="18"/>
              </w:rPr>
            </w:pPr>
            <w:r w:rsidRPr="00420709">
              <w:rPr>
                <w:b/>
                <w:bCs/>
                <w:color w:val="000000"/>
                <w:sz w:val="18"/>
                <w:szCs w:val="18"/>
              </w:rPr>
              <w:t>10</w:t>
            </w:r>
          </w:p>
        </w:tc>
        <w:tc>
          <w:tcPr>
            <w:tcW w:w="4119" w:type="dxa"/>
            <w:shd w:val="clear" w:color="000000" w:fill="D9D9D9"/>
            <w:vAlign w:val="center"/>
            <w:hideMark/>
          </w:tcPr>
          <w:p w14:paraId="4675C6F7" w14:textId="77777777" w:rsidR="00420709" w:rsidRPr="00420709" w:rsidRDefault="00420709" w:rsidP="00420709">
            <w:pPr>
              <w:spacing w:before="60" w:after="0"/>
              <w:rPr>
                <w:b/>
                <w:bCs/>
                <w:color w:val="000000"/>
              </w:rPr>
            </w:pPr>
            <w:r w:rsidRPr="00420709">
              <w:rPr>
                <w:b/>
                <w:bCs/>
                <w:color w:val="000000"/>
              </w:rPr>
              <w:t>Total Assets</w:t>
            </w:r>
            <w:r w:rsidRPr="00420709">
              <w:rPr>
                <w:color w:val="000000"/>
              </w:rPr>
              <w:t xml:space="preserve"> </w:t>
            </w:r>
            <w:r w:rsidRPr="00420709">
              <w:rPr>
                <w:color w:val="000000"/>
                <w:vertAlign w:val="subscript"/>
              </w:rPr>
              <w:t>(add lines 5 &amp; 9)</w:t>
            </w:r>
          </w:p>
        </w:tc>
        <w:tc>
          <w:tcPr>
            <w:tcW w:w="4149" w:type="dxa"/>
            <w:shd w:val="clear" w:color="000000" w:fill="D9D9D9"/>
            <w:vAlign w:val="center"/>
            <w:hideMark/>
          </w:tcPr>
          <w:p w14:paraId="2F5EC461" w14:textId="77777777" w:rsidR="00420709" w:rsidRPr="00420709" w:rsidRDefault="00420709" w:rsidP="00420709">
            <w:pPr>
              <w:spacing w:before="60" w:after="0"/>
              <w:rPr>
                <w:color w:val="000000"/>
              </w:rPr>
            </w:pPr>
            <w:r w:rsidRPr="00420709">
              <w:rPr>
                <w:color w:val="000000"/>
              </w:rPr>
              <w:t>$</w:t>
            </w:r>
          </w:p>
        </w:tc>
      </w:tr>
      <w:tr w:rsidR="00420709" w:rsidRPr="00420709" w14:paraId="1E808C27" w14:textId="77777777" w:rsidTr="008366E4">
        <w:trPr>
          <w:trHeight w:val="315"/>
          <w:tblHeader/>
          <w:jc w:val="center"/>
        </w:trPr>
        <w:tc>
          <w:tcPr>
            <w:tcW w:w="567" w:type="dxa"/>
            <w:vAlign w:val="center"/>
            <w:hideMark/>
          </w:tcPr>
          <w:p w14:paraId="65137700" w14:textId="77777777" w:rsidR="00420709" w:rsidRPr="00420709" w:rsidRDefault="00420709" w:rsidP="00420709">
            <w:pPr>
              <w:spacing w:before="60" w:after="0"/>
              <w:rPr>
                <w:color w:val="000000"/>
                <w:sz w:val="18"/>
                <w:szCs w:val="18"/>
              </w:rPr>
            </w:pPr>
            <w:r w:rsidRPr="00420709">
              <w:rPr>
                <w:color w:val="000000"/>
                <w:sz w:val="18"/>
                <w:szCs w:val="18"/>
              </w:rPr>
              <w:t>11</w:t>
            </w:r>
          </w:p>
        </w:tc>
        <w:tc>
          <w:tcPr>
            <w:tcW w:w="4119" w:type="dxa"/>
            <w:vAlign w:val="center"/>
            <w:hideMark/>
          </w:tcPr>
          <w:p w14:paraId="36C931FD" w14:textId="77777777" w:rsidR="00420709" w:rsidRPr="00420709" w:rsidRDefault="00420709" w:rsidP="00420709">
            <w:pPr>
              <w:spacing w:before="60" w:after="0"/>
              <w:rPr>
                <w:color w:val="000000"/>
              </w:rPr>
            </w:pPr>
            <w:r w:rsidRPr="00420709">
              <w:rPr>
                <w:color w:val="000000"/>
              </w:rPr>
              <w:t>Accounts Payable</w:t>
            </w:r>
          </w:p>
        </w:tc>
        <w:tc>
          <w:tcPr>
            <w:tcW w:w="4149" w:type="dxa"/>
            <w:vAlign w:val="center"/>
            <w:hideMark/>
          </w:tcPr>
          <w:p w14:paraId="5F8F7B78" w14:textId="77777777" w:rsidR="00420709" w:rsidRPr="00420709" w:rsidRDefault="00420709" w:rsidP="00420709">
            <w:pPr>
              <w:spacing w:before="60" w:after="0"/>
              <w:rPr>
                <w:color w:val="000000"/>
              </w:rPr>
            </w:pPr>
            <w:r w:rsidRPr="00420709">
              <w:rPr>
                <w:color w:val="000000"/>
              </w:rPr>
              <w:t>$</w:t>
            </w:r>
          </w:p>
        </w:tc>
      </w:tr>
      <w:tr w:rsidR="00420709" w:rsidRPr="00420709" w14:paraId="149FBD55" w14:textId="77777777" w:rsidTr="008366E4">
        <w:trPr>
          <w:trHeight w:val="315"/>
          <w:tblHeader/>
          <w:jc w:val="center"/>
        </w:trPr>
        <w:tc>
          <w:tcPr>
            <w:tcW w:w="567" w:type="dxa"/>
            <w:vAlign w:val="center"/>
            <w:hideMark/>
          </w:tcPr>
          <w:p w14:paraId="448D7AAD" w14:textId="77777777" w:rsidR="00420709" w:rsidRPr="00420709" w:rsidRDefault="00420709" w:rsidP="00420709">
            <w:pPr>
              <w:spacing w:before="60" w:after="0"/>
              <w:rPr>
                <w:color w:val="000000"/>
                <w:sz w:val="18"/>
                <w:szCs w:val="18"/>
              </w:rPr>
            </w:pPr>
            <w:r w:rsidRPr="00420709">
              <w:rPr>
                <w:color w:val="000000"/>
                <w:sz w:val="18"/>
                <w:szCs w:val="18"/>
              </w:rPr>
              <w:t>12</w:t>
            </w:r>
          </w:p>
        </w:tc>
        <w:tc>
          <w:tcPr>
            <w:tcW w:w="4119" w:type="dxa"/>
            <w:vAlign w:val="center"/>
            <w:hideMark/>
          </w:tcPr>
          <w:p w14:paraId="02A815C5" w14:textId="77777777" w:rsidR="00420709" w:rsidRPr="00420709" w:rsidRDefault="00420709" w:rsidP="00420709">
            <w:pPr>
              <w:spacing w:before="60" w:after="0"/>
              <w:rPr>
                <w:color w:val="000000"/>
              </w:rPr>
            </w:pPr>
            <w:r w:rsidRPr="00420709">
              <w:rPr>
                <w:color w:val="000000"/>
              </w:rPr>
              <w:t>Bank Loans Outstanding</w:t>
            </w:r>
          </w:p>
        </w:tc>
        <w:tc>
          <w:tcPr>
            <w:tcW w:w="4149" w:type="dxa"/>
            <w:vAlign w:val="center"/>
            <w:hideMark/>
          </w:tcPr>
          <w:p w14:paraId="0557CEA8" w14:textId="77777777" w:rsidR="00420709" w:rsidRPr="00420709" w:rsidRDefault="00420709" w:rsidP="00420709">
            <w:pPr>
              <w:spacing w:before="60" w:after="0"/>
              <w:rPr>
                <w:color w:val="000000"/>
              </w:rPr>
            </w:pPr>
            <w:r w:rsidRPr="00420709">
              <w:rPr>
                <w:color w:val="000000"/>
              </w:rPr>
              <w:t>$</w:t>
            </w:r>
          </w:p>
        </w:tc>
      </w:tr>
      <w:tr w:rsidR="00420709" w:rsidRPr="00420709" w14:paraId="07752CF0" w14:textId="77777777" w:rsidTr="008366E4">
        <w:trPr>
          <w:trHeight w:val="315"/>
          <w:tblHeader/>
          <w:jc w:val="center"/>
        </w:trPr>
        <w:tc>
          <w:tcPr>
            <w:tcW w:w="567" w:type="dxa"/>
            <w:vAlign w:val="center"/>
            <w:hideMark/>
          </w:tcPr>
          <w:p w14:paraId="4F2F161F" w14:textId="77777777" w:rsidR="00420709" w:rsidRPr="00420709" w:rsidRDefault="00420709" w:rsidP="00420709">
            <w:pPr>
              <w:spacing w:before="60" w:after="0"/>
              <w:rPr>
                <w:color w:val="000000"/>
                <w:sz w:val="18"/>
                <w:szCs w:val="18"/>
              </w:rPr>
            </w:pPr>
            <w:r w:rsidRPr="00420709">
              <w:rPr>
                <w:color w:val="000000"/>
                <w:sz w:val="18"/>
                <w:szCs w:val="18"/>
              </w:rPr>
              <w:t>13</w:t>
            </w:r>
          </w:p>
        </w:tc>
        <w:tc>
          <w:tcPr>
            <w:tcW w:w="4119" w:type="dxa"/>
            <w:vAlign w:val="center"/>
            <w:hideMark/>
          </w:tcPr>
          <w:p w14:paraId="5C709351" w14:textId="77777777" w:rsidR="00420709" w:rsidRPr="00420709" w:rsidRDefault="00420709" w:rsidP="00420709">
            <w:pPr>
              <w:spacing w:before="60" w:after="0"/>
              <w:rPr>
                <w:color w:val="000000"/>
              </w:rPr>
            </w:pPr>
            <w:r w:rsidRPr="00420709">
              <w:rPr>
                <w:color w:val="000000"/>
              </w:rPr>
              <w:t>Loans due to Owners</w:t>
            </w:r>
          </w:p>
        </w:tc>
        <w:tc>
          <w:tcPr>
            <w:tcW w:w="4149" w:type="dxa"/>
            <w:vAlign w:val="center"/>
            <w:hideMark/>
          </w:tcPr>
          <w:p w14:paraId="65D069BC" w14:textId="77777777" w:rsidR="00420709" w:rsidRPr="00420709" w:rsidRDefault="00420709" w:rsidP="00420709">
            <w:pPr>
              <w:spacing w:before="60" w:after="0"/>
              <w:rPr>
                <w:color w:val="000000"/>
              </w:rPr>
            </w:pPr>
            <w:r w:rsidRPr="00420709">
              <w:rPr>
                <w:color w:val="000000"/>
              </w:rPr>
              <w:t>$</w:t>
            </w:r>
          </w:p>
        </w:tc>
      </w:tr>
      <w:tr w:rsidR="00420709" w:rsidRPr="00420709" w14:paraId="384BCC21" w14:textId="77777777" w:rsidTr="008366E4">
        <w:trPr>
          <w:trHeight w:val="315"/>
          <w:tblHeader/>
          <w:jc w:val="center"/>
        </w:trPr>
        <w:tc>
          <w:tcPr>
            <w:tcW w:w="567" w:type="dxa"/>
            <w:vAlign w:val="center"/>
            <w:hideMark/>
          </w:tcPr>
          <w:p w14:paraId="3549AC49" w14:textId="77777777" w:rsidR="00420709" w:rsidRPr="00420709" w:rsidRDefault="00420709" w:rsidP="00420709">
            <w:pPr>
              <w:spacing w:before="60" w:after="0"/>
              <w:rPr>
                <w:color w:val="000000"/>
                <w:sz w:val="18"/>
                <w:szCs w:val="18"/>
              </w:rPr>
            </w:pPr>
            <w:r w:rsidRPr="00420709">
              <w:rPr>
                <w:color w:val="000000"/>
                <w:sz w:val="18"/>
                <w:szCs w:val="18"/>
              </w:rPr>
              <w:t>14</w:t>
            </w:r>
          </w:p>
        </w:tc>
        <w:tc>
          <w:tcPr>
            <w:tcW w:w="4119" w:type="dxa"/>
            <w:vAlign w:val="center"/>
            <w:hideMark/>
          </w:tcPr>
          <w:p w14:paraId="66632FBA" w14:textId="77777777" w:rsidR="00420709" w:rsidRPr="00420709" w:rsidRDefault="00420709" w:rsidP="00420709">
            <w:pPr>
              <w:spacing w:before="60" w:after="0"/>
              <w:rPr>
                <w:color w:val="000000"/>
              </w:rPr>
            </w:pPr>
            <w:r w:rsidRPr="00420709">
              <w:rPr>
                <w:color w:val="000000"/>
              </w:rPr>
              <w:t>Other Current Liabilities (Describe)</w:t>
            </w:r>
          </w:p>
        </w:tc>
        <w:tc>
          <w:tcPr>
            <w:tcW w:w="4149" w:type="dxa"/>
            <w:vAlign w:val="center"/>
            <w:hideMark/>
          </w:tcPr>
          <w:p w14:paraId="062AF027" w14:textId="77777777" w:rsidR="00420709" w:rsidRPr="00420709" w:rsidRDefault="00420709" w:rsidP="00420709">
            <w:pPr>
              <w:spacing w:before="60" w:after="0"/>
              <w:rPr>
                <w:color w:val="000000"/>
              </w:rPr>
            </w:pPr>
            <w:r w:rsidRPr="00420709">
              <w:rPr>
                <w:color w:val="000000"/>
              </w:rPr>
              <w:t>$</w:t>
            </w:r>
          </w:p>
        </w:tc>
      </w:tr>
      <w:tr w:rsidR="00420709" w:rsidRPr="00420709" w14:paraId="0000F897" w14:textId="77777777" w:rsidTr="008366E4">
        <w:trPr>
          <w:trHeight w:val="315"/>
          <w:tblHeader/>
          <w:jc w:val="center"/>
        </w:trPr>
        <w:tc>
          <w:tcPr>
            <w:tcW w:w="567" w:type="dxa"/>
            <w:shd w:val="clear" w:color="000000" w:fill="D9D9D9"/>
            <w:vAlign w:val="center"/>
            <w:hideMark/>
          </w:tcPr>
          <w:p w14:paraId="4EE2DE29" w14:textId="77777777" w:rsidR="00420709" w:rsidRPr="00420709" w:rsidRDefault="00420709" w:rsidP="00420709">
            <w:pPr>
              <w:spacing w:before="60" w:after="0"/>
              <w:rPr>
                <w:color w:val="000000"/>
                <w:sz w:val="18"/>
                <w:szCs w:val="18"/>
              </w:rPr>
            </w:pPr>
            <w:r w:rsidRPr="00420709">
              <w:rPr>
                <w:color w:val="000000"/>
                <w:sz w:val="18"/>
                <w:szCs w:val="18"/>
              </w:rPr>
              <w:t>15</w:t>
            </w:r>
          </w:p>
        </w:tc>
        <w:tc>
          <w:tcPr>
            <w:tcW w:w="4119" w:type="dxa"/>
            <w:shd w:val="clear" w:color="000000" w:fill="D9D9D9"/>
            <w:vAlign w:val="center"/>
            <w:hideMark/>
          </w:tcPr>
          <w:p w14:paraId="7071B25E" w14:textId="77777777" w:rsidR="00420709" w:rsidRPr="00420709" w:rsidRDefault="00420709" w:rsidP="00420709">
            <w:pPr>
              <w:spacing w:before="60" w:after="0"/>
              <w:rPr>
                <w:b/>
                <w:bCs/>
                <w:color w:val="000000"/>
              </w:rPr>
            </w:pPr>
            <w:r w:rsidRPr="00420709">
              <w:rPr>
                <w:b/>
                <w:bCs/>
                <w:color w:val="000000"/>
              </w:rPr>
              <w:t xml:space="preserve">Total Current Liabilities </w:t>
            </w:r>
            <w:r w:rsidRPr="00420709">
              <w:rPr>
                <w:color w:val="000000"/>
                <w:vertAlign w:val="subscript"/>
              </w:rPr>
              <w:t>(add lines 11-14)</w:t>
            </w:r>
            <w:r w:rsidRPr="00420709">
              <w:rPr>
                <w:color w:val="000000"/>
              </w:rPr>
              <w:t> </w:t>
            </w:r>
            <w:r w:rsidRPr="00420709">
              <w:rPr>
                <w:b/>
                <w:bCs/>
                <w:color w:val="000000"/>
                <w:vertAlign w:val="subscript"/>
              </w:rPr>
              <w:t xml:space="preserve"> </w:t>
            </w:r>
          </w:p>
        </w:tc>
        <w:tc>
          <w:tcPr>
            <w:tcW w:w="4149" w:type="dxa"/>
            <w:shd w:val="clear" w:color="000000" w:fill="D9D9D9"/>
            <w:vAlign w:val="center"/>
            <w:hideMark/>
          </w:tcPr>
          <w:p w14:paraId="54D4BA6E" w14:textId="77777777" w:rsidR="00420709" w:rsidRPr="00420709" w:rsidRDefault="00420709" w:rsidP="00420709">
            <w:pPr>
              <w:spacing w:before="60" w:after="0"/>
              <w:rPr>
                <w:color w:val="000000"/>
              </w:rPr>
            </w:pPr>
            <w:r w:rsidRPr="00420709">
              <w:rPr>
                <w:color w:val="000000"/>
              </w:rPr>
              <w:t> </w:t>
            </w:r>
          </w:p>
        </w:tc>
      </w:tr>
      <w:tr w:rsidR="00420709" w:rsidRPr="00420709" w14:paraId="654542DD" w14:textId="77777777" w:rsidTr="008366E4">
        <w:trPr>
          <w:trHeight w:val="315"/>
          <w:tblHeader/>
          <w:jc w:val="center"/>
        </w:trPr>
        <w:tc>
          <w:tcPr>
            <w:tcW w:w="567" w:type="dxa"/>
            <w:vAlign w:val="center"/>
            <w:hideMark/>
          </w:tcPr>
          <w:p w14:paraId="404D582D" w14:textId="77777777" w:rsidR="00420709" w:rsidRPr="00420709" w:rsidRDefault="00420709" w:rsidP="00420709">
            <w:pPr>
              <w:spacing w:before="60" w:after="0"/>
              <w:rPr>
                <w:color w:val="000000"/>
                <w:sz w:val="18"/>
                <w:szCs w:val="18"/>
              </w:rPr>
            </w:pPr>
            <w:r w:rsidRPr="00420709">
              <w:rPr>
                <w:color w:val="000000"/>
                <w:sz w:val="18"/>
                <w:szCs w:val="18"/>
              </w:rPr>
              <w:t>16</w:t>
            </w:r>
          </w:p>
        </w:tc>
        <w:tc>
          <w:tcPr>
            <w:tcW w:w="4119" w:type="dxa"/>
            <w:vAlign w:val="center"/>
            <w:hideMark/>
          </w:tcPr>
          <w:p w14:paraId="723C8D57" w14:textId="77777777" w:rsidR="00420709" w:rsidRPr="00420709" w:rsidRDefault="00420709" w:rsidP="00420709">
            <w:pPr>
              <w:spacing w:before="60" w:after="0"/>
              <w:rPr>
                <w:color w:val="000000"/>
              </w:rPr>
            </w:pPr>
            <w:r w:rsidRPr="00420709">
              <w:rPr>
                <w:color w:val="000000"/>
              </w:rPr>
              <w:t>Long-Term Liabilities (Describe)</w:t>
            </w:r>
          </w:p>
        </w:tc>
        <w:tc>
          <w:tcPr>
            <w:tcW w:w="4149" w:type="dxa"/>
            <w:vAlign w:val="center"/>
            <w:hideMark/>
          </w:tcPr>
          <w:p w14:paraId="180725E3" w14:textId="77777777" w:rsidR="00420709" w:rsidRPr="00420709" w:rsidRDefault="00420709" w:rsidP="00420709">
            <w:pPr>
              <w:spacing w:before="60" w:after="0"/>
              <w:rPr>
                <w:color w:val="000000"/>
              </w:rPr>
            </w:pPr>
            <w:r w:rsidRPr="00420709">
              <w:rPr>
                <w:color w:val="000000"/>
              </w:rPr>
              <w:t>$</w:t>
            </w:r>
          </w:p>
        </w:tc>
      </w:tr>
      <w:tr w:rsidR="00420709" w:rsidRPr="00420709" w14:paraId="4546C820" w14:textId="77777777" w:rsidTr="008366E4">
        <w:trPr>
          <w:trHeight w:val="315"/>
          <w:tblHeader/>
          <w:jc w:val="center"/>
        </w:trPr>
        <w:tc>
          <w:tcPr>
            <w:tcW w:w="567" w:type="dxa"/>
            <w:shd w:val="clear" w:color="000000" w:fill="D9D9D9"/>
            <w:vAlign w:val="center"/>
            <w:hideMark/>
          </w:tcPr>
          <w:p w14:paraId="2D230A7A" w14:textId="77777777" w:rsidR="00420709" w:rsidRPr="00420709" w:rsidRDefault="00420709" w:rsidP="00420709">
            <w:pPr>
              <w:spacing w:before="60" w:after="0"/>
              <w:rPr>
                <w:b/>
                <w:bCs/>
                <w:color w:val="000000"/>
                <w:sz w:val="18"/>
                <w:szCs w:val="18"/>
              </w:rPr>
            </w:pPr>
            <w:r w:rsidRPr="00420709">
              <w:rPr>
                <w:b/>
                <w:bCs/>
                <w:color w:val="000000"/>
                <w:sz w:val="18"/>
                <w:szCs w:val="18"/>
              </w:rPr>
              <w:t>17</w:t>
            </w:r>
          </w:p>
        </w:tc>
        <w:tc>
          <w:tcPr>
            <w:tcW w:w="4119" w:type="dxa"/>
            <w:shd w:val="clear" w:color="000000" w:fill="D9D9D9"/>
            <w:vAlign w:val="center"/>
            <w:hideMark/>
          </w:tcPr>
          <w:p w14:paraId="3455BD44" w14:textId="77777777" w:rsidR="00420709" w:rsidRPr="00420709" w:rsidRDefault="00420709" w:rsidP="00420709">
            <w:pPr>
              <w:spacing w:before="60" w:after="0"/>
              <w:rPr>
                <w:b/>
                <w:bCs/>
                <w:color w:val="000000"/>
              </w:rPr>
            </w:pPr>
            <w:r w:rsidRPr="00420709">
              <w:rPr>
                <w:b/>
                <w:bCs/>
                <w:color w:val="000000"/>
              </w:rPr>
              <w:t xml:space="preserve">Total Liabilities </w:t>
            </w:r>
            <w:r w:rsidRPr="00420709">
              <w:rPr>
                <w:color w:val="000000"/>
                <w:vertAlign w:val="subscript"/>
              </w:rPr>
              <w:t>(add lines 15 and 16)</w:t>
            </w:r>
            <w:r w:rsidRPr="00420709">
              <w:rPr>
                <w:color w:val="000000"/>
              </w:rPr>
              <w:t> </w:t>
            </w:r>
            <w:r w:rsidRPr="00420709">
              <w:rPr>
                <w:b/>
                <w:bCs/>
                <w:color w:val="000000"/>
                <w:vertAlign w:val="subscript"/>
              </w:rPr>
              <w:t xml:space="preserve"> </w:t>
            </w:r>
          </w:p>
        </w:tc>
        <w:tc>
          <w:tcPr>
            <w:tcW w:w="4149" w:type="dxa"/>
            <w:shd w:val="clear" w:color="000000" w:fill="D9D9D9"/>
            <w:vAlign w:val="center"/>
            <w:hideMark/>
          </w:tcPr>
          <w:p w14:paraId="584AB677" w14:textId="77777777" w:rsidR="00420709" w:rsidRPr="00420709" w:rsidRDefault="00420709" w:rsidP="00420709">
            <w:pPr>
              <w:spacing w:before="60" w:after="0"/>
              <w:rPr>
                <w:color w:val="000000"/>
              </w:rPr>
            </w:pPr>
            <w:r w:rsidRPr="00420709">
              <w:rPr>
                <w:color w:val="000000"/>
              </w:rPr>
              <w:t>$</w:t>
            </w:r>
          </w:p>
        </w:tc>
      </w:tr>
      <w:tr w:rsidR="00420709" w:rsidRPr="00420709" w14:paraId="516C7230" w14:textId="77777777" w:rsidTr="008366E4">
        <w:trPr>
          <w:trHeight w:val="315"/>
          <w:tblHeader/>
          <w:jc w:val="center"/>
        </w:trPr>
        <w:tc>
          <w:tcPr>
            <w:tcW w:w="567" w:type="dxa"/>
            <w:shd w:val="clear" w:color="000000" w:fill="D9D9D9"/>
            <w:vAlign w:val="center"/>
            <w:hideMark/>
          </w:tcPr>
          <w:p w14:paraId="477845BF" w14:textId="77777777" w:rsidR="00420709" w:rsidRPr="00420709" w:rsidRDefault="00420709" w:rsidP="00420709">
            <w:pPr>
              <w:spacing w:before="60" w:after="0"/>
              <w:rPr>
                <w:b/>
                <w:bCs/>
                <w:color w:val="000000"/>
                <w:sz w:val="18"/>
                <w:szCs w:val="18"/>
              </w:rPr>
            </w:pPr>
            <w:r w:rsidRPr="00420709">
              <w:rPr>
                <w:b/>
                <w:bCs/>
                <w:color w:val="000000"/>
                <w:sz w:val="18"/>
                <w:szCs w:val="18"/>
              </w:rPr>
              <w:t>18</w:t>
            </w:r>
          </w:p>
        </w:tc>
        <w:tc>
          <w:tcPr>
            <w:tcW w:w="4119" w:type="dxa"/>
            <w:shd w:val="clear" w:color="000000" w:fill="D9D9D9"/>
            <w:vAlign w:val="center"/>
            <w:hideMark/>
          </w:tcPr>
          <w:p w14:paraId="6C188D38" w14:textId="77777777" w:rsidR="00420709" w:rsidRPr="00420709" w:rsidRDefault="00420709" w:rsidP="00420709">
            <w:pPr>
              <w:spacing w:before="60" w:after="0"/>
              <w:rPr>
                <w:b/>
                <w:bCs/>
                <w:color w:val="000000"/>
              </w:rPr>
            </w:pPr>
            <w:r w:rsidRPr="00420709">
              <w:rPr>
                <w:b/>
                <w:bCs/>
                <w:color w:val="000000"/>
              </w:rPr>
              <w:t xml:space="preserve">Total Net Worth </w:t>
            </w:r>
            <w:r w:rsidRPr="00420709">
              <w:rPr>
                <w:color w:val="000000"/>
                <w:vertAlign w:val="subscript"/>
              </w:rPr>
              <w:t>(line 10 minus line 17)</w:t>
            </w:r>
            <w:r w:rsidRPr="00420709">
              <w:rPr>
                <w:color w:val="000000"/>
              </w:rPr>
              <w:t> </w:t>
            </w:r>
            <w:r w:rsidRPr="00420709">
              <w:rPr>
                <w:b/>
                <w:bCs/>
                <w:color w:val="000000"/>
                <w:vertAlign w:val="subscript"/>
              </w:rPr>
              <w:t xml:space="preserve"> </w:t>
            </w:r>
          </w:p>
        </w:tc>
        <w:tc>
          <w:tcPr>
            <w:tcW w:w="4149" w:type="dxa"/>
            <w:shd w:val="clear" w:color="000000" w:fill="D9D9D9"/>
            <w:vAlign w:val="center"/>
            <w:hideMark/>
          </w:tcPr>
          <w:p w14:paraId="04EE9F93" w14:textId="77777777" w:rsidR="00420709" w:rsidRPr="00420709" w:rsidRDefault="00420709" w:rsidP="00420709">
            <w:pPr>
              <w:spacing w:before="60" w:after="0"/>
              <w:rPr>
                <w:color w:val="000000"/>
              </w:rPr>
            </w:pPr>
            <w:r w:rsidRPr="00420709">
              <w:rPr>
                <w:color w:val="000000"/>
              </w:rPr>
              <w:t>$</w:t>
            </w:r>
          </w:p>
        </w:tc>
      </w:tr>
    </w:tbl>
    <w:p w14:paraId="48658696" w14:textId="77777777" w:rsidR="00420709" w:rsidRPr="00420709" w:rsidRDefault="00420709" w:rsidP="00420709">
      <w:pPr>
        <w:spacing w:before="240" w:after="200" w:line="276" w:lineRule="auto"/>
        <w:ind w:left="274"/>
        <w:rPr>
          <w:b/>
          <w:bCs/>
          <w:color w:val="000000"/>
        </w:rPr>
      </w:pPr>
      <w:r w:rsidRPr="00420709">
        <w:rPr>
          <w:b/>
          <w:bCs/>
          <w:color w:val="000000"/>
        </w:rPr>
        <w:t>Describe the information in lines 4, 7, 14 &amp; 16 below:</w:t>
      </w:r>
    </w:p>
    <w:p w14:paraId="79E8F896" w14:textId="77777777" w:rsidR="00420709" w:rsidRPr="00420709" w:rsidRDefault="00420709" w:rsidP="00420709">
      <w:pPr>
        <w:suppressAutoHyphens w:val="0"/>
        <w:spacing w:before="60" w:after="60"/>
        <w:jc w:val="left"/>
        <w:rPr>
          <w:b/>
          <w:bCs/>
          <w:color w:val="000000"/>
        </w:rPr>
      </w:pPr>
      <w:r w:rsidRPr="00420709">
        <w:rPr>
          <w:b/>
          <w:bCs/>
          <w:color w:val="000000"/>
        </w:rPr>
        <w:br w:type="page"/>
      </w:r>
    </w:p>
    <w:p w14:paraId="7995995C" w14:textId="77777777" w:rsidR="00420709" w:rsidRPr="00420709" w:rsidRDefault="00420709" w:rsidP="00420709">
      <w:pPr>
        <w:spacing w:before="60"/>
        <w:jc w:val="center"/>
        <w:rPr>
          <w:b/>
        </w:rPr>
      </w:pPr>
      <w:r w:rsidRPr="00420709">
        <w:rPr>
          <w:b/>
          <w:iCs/>
          <w:color w:val="000000"/>
          <w:sz w:val="24"/>
          <w:szCs w:val="24"/>
        </w:rPr>
        <w:lastRenderedPageBreak/>
        <w:t>Principal Selection Factor 4 - Subfactor 4(a)</w:t>
      </w:r>
    </w:p>
    <w:p w14:paraId="7B295CD3" w14:textId="77777777" w:rsidR="00420709" w:rsidRPr="00420709" w:rsidRDefault="00420709" w:rsidP="00420709">
      <w:pPr>
        <w:spacing w:before="60" w:after="120"/>
        <w:jc w:val="center"/>
        <w:outlineLvl w:val="2"/>
        <w:rPr>
          <w:b/>
        </w:rPr>
      </w:pPr>
      <w:bookmarkStart w:id="8" w:name="_Toc511913578"/>
      <w:bookmarkStart w:id="9" w:name="_Toc511914116"/>
      <w:r w:rsidRPr="00420709">
        <w:rPr>
          <w:b/>
        </w:rPr>
        <w:t>Table 2: Business Financial Statement- Most Recent Month Balance Sheet</w:t>
      </w:r>
      <w:bookmarkEnd w:id="8"/>
      <w:bookmarkEnd w:id="9"/>
    </w:p>
    <w:p w14:paraId="7CDAF4F9" w14:textId="77777777" w:rsidR="00420709" w:rsidRPr="00420709" w:rsidRDefault="00420709" w:rsidP="00420709">
      <w:pPr>
        <w:tabs>
          <w:tab w:val="right" w:leader="underscore" w:pos="6210"/>
        </w:tabs>
        <w:spacing w:before="60"/>
        <w:jc w:val="center"/>
      </w:pPr>
      <w:r w:rsidRPr="00420709">
        <w:rPr>
          <w:b/>
        </w:rPr>
        <w:t>For Month Ending:</w:t>
      </w:r>
      <w:r w:rsidRPr="00420709">
        <w:rPr>
          <w:b/>
        </w:rPr>
        <w:tab/>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w:tblPr>
      <w:tblGrid>
        <w:gridCol w:w="567"/>
        <w:gridCol w:w="4167"/>
        <w:gridCol w:w="4101"/>
      </w:tblGrid>
      <w:tr w:rsidR="00420709" w:rsidRPr="00420709" w14:paraId="63863AB5" w14:textId="77777777" w:rsidTr="008366E4">
        <w:trPr>
          <w:cantSplit/>
          <w:trHeight w:val="315"/>
          <w:tblHeader/>
          <w:jc w:val="center"/>
        </w:trPr>
        <w:tc>
          <w:tcPr>
            <w:tcW w:w="567" w:type="dxa"/>
            <w:tcBorders>
              <w:right w:val="single" w:sz="4" w:space="0" w:color="auto"/>
            </w:tcBorders>
            <w:vAlign w:val="center"/>
          </w:tcPr>
          <w:p w14:paraId="76F4EB11" w14:textId="77777777" w:rsidR="00420709" w:rsidRPr="00420709" w:rsidRDefault="00420709" w:rsidP="00420709">
            <w:pPr>
              <w:spacing w:before="60" w:after="0"/>
              <w:jc w:val="left"/>
              <w:rPr>
                <w:color w:val="000000"/>
                <w:sz w:val="18"/>
                <w:szCs w:val="18"/>
              </w:rPr>
            </w:pPr>
            <w:r w:rsidRPr="00420709">
              <w:rPr>
                <w:b/>
                <w:color w:val="000000"/>
                <w:sz w:val="18"/>
                <w:szCs w:val="18"/>
              </w:rPr>
              <w:t>Line</w:t>
            </w:r>
          </w:p>
        </w:tc>
        <w:tc>
          <w:tcPr>
            <w:tcW w:w="4167" w:type="dxa"/>
            <w:tcBorders>
              <w:top w:val="single" w:sz="4" w:space="0" w:color="auto"/>
              <w:left w:val="single" w:sz="4" w:space="0" w:color="auto"/>
              <w:bottom w:val="single" w:sz="4" w:space="0" w:color="auto"/>
              <w:right w:val="single" w:sz="4" w:space="0" w:color="auto"/>
            </w:tcBorders>
            <w:vAlign w:val="center"/>
          </w:tcPr>
          <w:p w14:paraId="2CEAD9B2" w14:textId="77777777" w:rsidR="00420709" w:rsidRPr="00420709" w:rsidRDefault="00420709" w:rsidP="00420709">
            <w:pPr>
              <w:spacing w:before="60" w:after="0"/>
              <w:jc w:val="left"/>
              <w:rPr>
                <w:color w:val="000000"/>
              </w:rPr>
            </w:pPr>
            <w:r w:rsidRPr="00420709">
              <w:rPr>
                <w:b/>
                <w:color w:val="000000"/>
              </w:rPr>
              <w:t>Item</w:t>
            </w:r>
          </w:p>
        </w:tc>
        <w:tc>
          <w:tcPr>
            <w:tcW w:w="4101" w:type="dxa"/>
            <w:tcBorders>
              <w:top w:val="single" w:sz="4" w:space="0" w:color="auto"/>
              <w:left w:val="single" w:sz="4" w:space="0" w:color="auto"/>
              <w:bottom w:val="single" w:sz="4" w:space="0" w:color="auto"/>
              <w:right w:val="single" w:sz="4" w:space="0" w:color="auto"/>
            </w:tcBorders>
            <w:vAlign w:val="center"/>
          </w:tcPr>
          <w:p w14:paraId="48AE5881" w14:textId="77777777" w:rsidR="00420709" w:rsidRPr="00420709" w:rsidRDefault="00420709" w:rsidP="00420709">
            <w:pPr>
              <w:spacing w:before="60" w:after="0"/>
              <w:jc w:val="left"/>
              <w:rPr>
                <w:color w:val="000000"/>
              </w:rPr>
            </w:pPr>
            <w:r w:rsidRPr="00420709">
              <w:rPr>
                <w:b/>
                <w:color w:val="000000"/>
              </w:rPr>
              <w:t>Amount</w:t>
            </w:r>
          </w:p>
        </w:tc>
      </w:tr>
      <w:tr w:rsidR="00420709" w:rsidRPr="00420709" w14:paraId="54ACF33F" w14:textId="77777777" w:rsidTr="008366E4">
        <w:trPr>
          <w:trHeight w:val="315"/>
          <w:tblHeader/>
          <w:jc w:val="center"/>
        </w:trPr>
        <w:tc>
          <w:tcPr>
            <w:tcW w:w="567" w:type="dxa"/>
            <w:vAlign w:val="center"/>
            <w:hideMark/>
          </w:tcPr>
          <w:p w14:paraId="2F871689" w14:textId="77777777" w:rsidR="00420709" w:rsidRPr="00420709" w:rsidRDefault="00420709" w:rsidP="00420709">
            <w:pPr>
              <w:spacing w:before="60" w:after="0"/>
              <w:jc w:val="left"/>
              <w:rPr>
                <w:color w:val="000000"/>
                <w:sz w:val="18"/>
                <w:szCs w:val="18"/>
              </w:rPr>
            </w:pPr>
            <w:r w:rsidRPr="00420709">
              <w:rPr>
                <w:color w:val="000000"/>
                <w:sz w:val="18"/>
                <w:szCs w:val="18"/>
              </w:rPr>
              <w:t>1</w:t>
            </w:r>
          </w:p>
        </w:tc>
        <w:tc>
          <w:tcPr>
            <w:tcW w:w="4167" w:type="dxa"/>
            <w:tcBorders>
              <w:top w:val="single" w:sz="4" w:space="0" w:color="auto"/>
            </w:tcBorders>
            <w:vAlign w:val="center"/>
            <w:hideMark/>
          </w:tcPr>
          <w:p w14:paraId="6C784502" w14:textId="77777777" w:rsidR="00420709" w:rsidRPr="00420709" w:rsidRDefault="00420709" w:rsidP="00420709">
            <w:pPr>
              <w:spacing w:before="60" w:after="0"/>
              <w:jc w:val="left"/>
              <w:rPr>
                <w:color w:val="000000"/>
              </w:rPr>
            </w:pPr>
            <w:r w:rsidRPr="00420709">
              <w:rPr>
                <w:color w:val="000000"/>
              </w:rPr>
              <w:t>Cash in Bank</w:t>
            </w:r>
          </w:p>
        </w:tc>
        <w:tc>
          <w:tcPr>
            <w:tcW w:w="4101" w:type="dxa"/>
            <w:tcBorders>
              <w:top w:val="single" w:sz="4" w:space="0" w:color="auto"/>
            </w:tcBorders>
            <w:vAlign w:val="center"/>
            <w:hideMark/>
          </w:tcPr>
          <w:p w14:paraId="5CFC4341" w14:textId="77777777" w:rsidR="00420709" w:rsidRPr="00420709" w:rsidRDefault="00420709" w:rsidP="00420709">
            <w:pPr>
              <w:spacing w:before="60" w:after="0"/>
              <w:jc w:val="left"/>
              <w:rPr>
                <w:color w:val="000000"/>
              </w:rPr>
            </w:pPr>
            <w:r w:rsidRPr="00420709">
              <w:rPr>
                <w:color w:val="000000"/>
              </w:rPr>
              <w:t>$</w:t>
            </w:r>
          </w:p>
        </w:tc>
      </w:tr>
      <w:tr w:rsidR="00420709" w:rsidRPr="00420709" w14:paraId="66297F04" w14:textId="77777777" w:rsidTr="008366E4">
        <w:trPr>
          <w:trHeight w:val="315"/>
          <w:tblHeader/>
          <w:jc w:val="center"/>
        </w:trPr>
        <w:tc>
          <w:tcPr>
            <w:tcW w:w="567" w:type="dxa"/>
            <w:vAlign w:val="center"/>
            <w:hideMark/>
          </w:tcPr>
          <w:p w14:paraId="09FCA18A" w14:textId="77777777" w:rsidR="00420709" w:rsidRPr="00420709" w:rsidRDefault="00420709" w:rsidP="00420709">
            <w:pPr>
              <w:spacing w:before="60" w:after="0"/>
              <w:jc w:val="left"/>
              <w:rPr>
                <w:color w:val="000000"/>
                <w:sz w:val="18"/>
                <w:szCs w:val="18"/>
              </w:rPr>
            </w:pPr>
            <w:r w:rsidRPr="00420709">
              <w:rPr>
                <w:color w:val="000000"/>
                <w:sz w:val="18"/>
                <w:szCs w:val="18"/>
              </w:rPr>
              <w:t>2</w:t>
            </w:r>
          </w:p>
        </w:tc>
        <w:tc>
          <w:tcPr>
            <w:tcW w:w="4167" w:type="dxa"/>
            <w:vAlign w:val="center"/>
            <w:hideMark/>
          </w:tcPr>
          <w:p w14:paraId="3BCDE2F4" w14:textId="77777777" w:rsidR="00420709" w:rsidRPr="00420709" w:rsidRDefault="00420709" w:rsidP="00420709">
            <w:pPr>
              <w:spacing w:before="60" w:after="0"/>
              <w:jc w:val="left"/>
              <w:rPr>
                <w:color w:val="000000"/>
              </w:rPr>
            </w:pPr>
            <w:r w:rsidRPr="00420709">
              <w:rPr>
                <w:color w:val="000000"/>
              </w:rPr>
              <w:t>Accounts Receivable</w:t>
            </w:r>
          </w:p>
        </w:tc>
        <w:tc>
          <w:tcPr>
            <w:tcW w:w="4101" w:type="dxa"/>
            <w:vAlign w:val="center"/>
            <w:hideMark/>
          </w:tcPr>
          <w:p w14:paraId="648890D7" w14:textId="77777777" w:rsidR="00420709" w:rsidRPr="00420709" w:rsidRDefault="00420709" w:rsidP="00420709">
            <w:pPr>
              <w:spacing w:before="60" w:after="0"/>
              <w:jc w:val="left"/>
              <w:rPr>
                <w:color w:val="000000"/>
              </w:rPr>
            </w:pPr>
            <w:r w:rsidRPr="00420709">
              <w:rPr>
                <w:color w:val="000000"/>
              </w:rPr>
              <w:t>$</w:t>
            </w:r>
          </w:p>
        </w:tc>
      </w:tr>
      <w:tr w:rsidR="00420709" w:rsidRPr="00420709" w14:paraId="218C0E71" w14:textId="77777777" w:rsidTr="008366E4">
        <w:trPr>
          <w:trHeight w:val="315"/>
          <w:tblHeader/>
          <w:jc w:val="center"/>
        </w:trPr>
        <w:tc>
          <w:tcPr>
            <w:tcW w:w="567" w:type="dxa"/>
            <w:vAlign w:val="center"/>
            <w:hideMark/>
          </w:tcPr>
          <w:p w14:paraId="60FAA068" w14:textId="77777777" w:rsidR="00420709" w:rsidRPr="00420709" w:rsidRDefault="00420709" w:rsidP="00420709">
            <w:pPr>
              <w:spacing w:before="60" w:after="0"/>
              <w:jc w:val="left"/>
              <w:rPr>
                <w:color w:val="000000"/>
                <w:sz w:val="18"/>
                <w:szCs w:val="18"/>
              </w:rPr>
            </w:pPr>
            <w:r w:rsidRPr="00420709">
              <w:rPr>
                <w:color w:val="000000"/>
                <w:sz w:val="18"/>
                <w:szCs w:val="18"/>
              </w:rPr>
              <w:t>3</w:t>
            </w:r>
          </w:p>
        </w:tc>
        <w:tc>
          <w:tcPr>
            <w:tcW w:w="4167" w:type="dxa"/>
            <w:vAlign w:val="center"/>
            <w:hideMark/>
          </w:tcPr>
          <w:p w14:paraId="09E89B76" w14:textId="77777777" w:rsidR="00420709" w:rsidRPr="00420709" w:rsidRDefault="00420709" w:rsidP="00420709">
            <w:pPr>
              <w:spacing w:before="60" w:after="0"/>
              <w:jc w:val="left"/>
              <w:rPr>
                <w:color w:val="000000"/>
              </w:rPr>
            </w:pPr>
            <w:r w:rsidRPr="00420709">
              <w:rPr>
                <w:color w:val="000000"/>
              </w:rPr>
              <w:t>Inventory</w:t>
            </w:r>
          </w:p>
        </w:tc>
        <w:tc>
          <w:tcPr>
            <w:tcW w:w="4101" w:type="dxa"/>
            <w:vAlign w:val="center"/>
            <w:hideMark/>
          </w:tcPr>
          <w:p w14:paraId="3BA0C400" w14:textId="77777777" w:rsidR="00420709" w:rsidRPr="00420709" w:rsidRDefault="00420709" w:rsidP="00420709">
            <w:pPr>
              <w:spacing w:before="60" w:after="0"/>
              <w:jc w:val="left"/>
              <w:rPr>
                <w:color w:val="000000"/>
              </w:rPr>
            </w:pPr>
            <w:r w:rsidRPr="00420709">
              <w:rPr>
                <w:color w:val="000000"/>
              </w:rPr>
              <w:t>$</w:t>
            </w:r>
          </w:p>
        </w:tc>
      </w:tr>
      <w:tr w:rsidR="00420709" w:rsidRPr="00420709" w14:paraId="60A3D72D" w14:textId="77777777" w:rsidTr="008366E4">
        <w:trPr>
          <w:trHeight w:val="315"/>
          <w:tblHeader/>
          <w:jc w:val="center"/>
        </w:trPr>
        <w:tc>
          <w:tcPr>
            <w:tcW w:w="567" w:type="dxa"/>
            <w:vAlign w:val="center"/>
            <w:hideMark/>
          </w:tcPr>
          <w:p w14:paraId="1512C1BF" w14:textId="77777777" w:rsidR="00420709" w:rsidRPr="00420709" w:rsidRDefault="00420709" w:rsidP="00420709">
            <w:pPr>
              <w:spacing w:before="60" w:after="0"/>
              <w:jc w:val="left"/>
              <w:rPr>
                <w:color w:val="000000"/>
                <w:sz w:val="18"/>
                <w:szCs w:val="18"/>
              </w:rPr>
            </w:pPr>
            <w:r w:rsidRPr="00420709">
              <w:rPr>
                <w:color w:val="000000"/>
                <w:sz w:val="18"/>
                <w:szCs w:val="18"/>
              </w:rPr>
              <w:t>4</w:t>
            </w:r>
          </w:p>
        </w:tc>
        <w:tc>
          <w:tcPr>
            <w:tcW w:w="4167" w:type="dxa"/>
            <w:vAlign w:val="center"/>
            <w:hideMark/>
          </w:tcPr>
          <w:p w14:paraId="0B9F74D0" w14:textId="77777777" w:rsidR="00420709" w:rsidRPr="00420709" w:rsidRDefault="00420709" w:rsidP="00420709">
            <w:pPr>
              <w:spacing w:before="60" w:after="0"/>
              <w:jc w:val="left"/>
              <w:rPr>
                <w:color w:val="000000"/>
              </w:rPr>
            </w:pPr>
            <w:r w:rsidRPr="00420709">
              <w:rPr>
                <w:color w:val="000000"/>
              </w:rPr>
              <w:t>Other Current Assets (Describe)</w:t>
            </w:r>
          </w:p>
        </w:tc>
        <w:tc>
          <w:tcPr>
            <w:tcW w:w="4101" w:type="dxa"/>
            <w:vAlign w:val="center"/>
            <w:hideMark/>
          </w:tcPr>
          <w:p w14:paraId="7F50FA6B" w14:textId="77777777" w:rsidR="00420709" w:rsidRPr="00420709" w:rsidRDefault="00420709" w:rsidP="00420709">
            <w:pPr>
              <w:spacing w:before="60" w:after="0"/>
              <w:jc w:val="left"/>
              <w:rPr>
                <w:color w:val="000000"/>
              </w:rPr>
            </w:pPr>
            <w:r w:rsidRPr="00420709">
              <w:rPr>
                <w:color w:val="000000"/>
              </w:rPr>
              <w:t>$</w:t>
            </w:r>
          </w:p>
        </w:tc>
      </w:tr>
      <w:tr w:rsidR="00420709" w:rsidRPr="00420709" w14:paraId="51BF5F39" w14:textId="77777777" w:rsidTr="008366E4">
        <w:trPr>
          <w:trHeight w:val="315"/>
          <w:tblHeader/>
          <w:jc w:val="center"/>
        </w:trPr>
        <w:tc>
          <w:tcPr>
            <w:tcW w:w="567" w:type="dxa"/>
            <w:shd w:val="clear" w:color="000000" w:fill="D9D9D9"/>
            <w:vAlign w:val="center"/>
            <w:hideMark/>
          </w:tcPr>
          <w:p w14:paraId="0882C061" w14:textId="77777777" w:rsidR="00420709" w:rsidRPr="00420709" w:rsidRDefault="00420709" w:rsidP="00420709">
            <w:pPr>
              <w:spacing w:before="60" w:after="0"/>
              <w:jc w:val="left"/>
              <w:rPr>
                <w:color w:val="000000"/>
                <w:sz w:val="18"/>
                <w:szCs w:val="18"/>
              </w:rPr>
            </w:pPr>
            <w:r w:rsidRPr="00420709">
              <w:rPr>
                <w:color w:val="000000"/>
                <w:sz w:val="18"/>
                <w:szCs w:val="18"/>
              </w:rPr>
              <w:t>5</w:t>
            </w:r>
          </w:p>
        </w:tc>
        <w:tc>
          <w:tcPr>
            <w:tcW w:w="4167" w:type="dxa"/>
            <w:shd w:val="clear" w:color="000000" w:fill="D9D9D9"/>
            <w:vAlign w:val="center"/>
            <w:hideMark/>
          </w:tcPr>
          <w:p w14:paraId="1B1AF35A" w14:textId="77777777" w:rsidR="00420709" w:rsidRPr="00420709" w:rsidRDefault="00420709" w:rsidP="00420709">
            <w:pPr>
              <w:spacing w:before="60" w:after="0"/>
              <w:jc w:val="left"/>
              <w:rPr>
                <w:b/>
                <w:bCs/>
                <w:color w:val="000000"/>
              </w:rPr>
            </w:pPr>
            <w:r w:rsidRPr="00420709">
              <w:rPr>
                <w:b/>
                <w:bCs/>
                <w:color w:val="000000"/>
              </w:rPr>
              <w:t xml:space="preserve">Total Current Assets </w:t>
            </w:r>
            <w:r w:rsidRPr="00420709">
              <w:rPr>
                <w:color w:val="000000"/>
                <w:vertAlign w:val="subscript"/>
              </w:rPr>
              <w:t>(add lines 1-4)</w:t>
            </w:r>
            <w:r w:rsidRPr="00420709">
              <w:rPr>
                <w:color w:val="000000"/>
              </w:rPr>
              <w:t> </w:t>
            </w:r>
            <w:r w:rsidRPr="00420709">
              <w:rPr>
                <w:b/>
                <w:bCs/>
                <w:color w:val="000000"/>
                <w:vertAlign w:val="subscript"/>
              </w:rPr>
              <w:t xml:space="preserve"> </w:t>
            </w:r>
          </w:p>
        </w:tc>
        <w:tc>
          <w:tcPr>
            <w:tcW w:w="4101" w:type="dxa"/>
            <w:shd w:val="clear" w:color="000000" w:fill="D9D9D9"/>
            <w:vAlign w:val="center"/>
            <w:hideMark/>
          </w:tcPr>
          <w:p w14:paraId="73F67A51" w14:textId="77777777" w:rsidR="00420709" w:rsidRPr="00420709" w:rsidRDefault="00420709" w:rsidP="00420709">
            <w:pPr>
              <w:spacing w:before="60" w:after="0"/>
              <w:jc w:val="left"/>
              <w:rPr>
                <w:color w:val="000000"/>
              </w:rPr>
            </w:pPr>
            <w:r w:rsidRPr="00420709">
              <w:rPr>
                <w:color w:val="000000"/>
              </w:rPr>
              <w:t>$</w:t>
            </w:r>
          </w:p>
        </w:tc>
      </w:tr>
      <w:tr w:rsidR="00420709" w:rsidRPr="00420709" w14:paraId="44BB92E2" w14:textId="77777777" w:rsidTr="008366E4">
        <w:trPr>
          <w:trHeight w:val="315"/>
          <w:tblHeader/>
          <w:jc w:val="center"/>
        </w:trPr>
        <w:tc>
          <w:tcPr>
            <w:tcW w:w="567" w:type="dxa"/>
            <w:vAlign w:val="center"/>
            <w:hideMark/>
          </w:tcPr>
          <w:p w14:paraId="35B4F9D4" w14:textId="77777777" w:rsidR="00420709" w:rsidRPr="00420709" w:rsidRDefault="00420709" w:rsidP="00420709">
            <w:pPr>
              <w:spacing w:before="60" w:after="0"/>
              <w:jc w:val="left"/>
              <w:rPr>
                <w:color w:val="000000"/>
                <w:sz w:val="18"/>
                <w:szCs w:val="18"/>
              </w:rPr>
            </w:pPr>
            <w:r w:rsidRPr="00420709">
              <w:rPr>
                <w:color w:val="000000"/>
                <w:sz w:val="18"/>
                <w:szCs w:val="18"/>
              </w:rPr>
              <w:t>6</w:t>
            </w:r>
          </w:p>
        </w:tc>
        <w:tc>
          <w:tcPr>
            <w:tcW w:w="4167" w:type="dxa"/>
            <w:vAlign w:val="center"/>
            <w:hideMark/>
          </w:tcPr>
          <w:p w14:paraId="7AE117F9" w14:textId="77777777" w:rsidR="00420709" w:rsidRPr="00420709" w:rsidRDefault="00420709" w:rsidP="00420709">
            <w:pPr>
              <w:spacing w:before="60" w:after="0"/>
              <w:jc w:val="left"/>
              <w:rPr>
                <w:color w:val="000000"/>
              </w:rPr>
            </w:pPr>
            <w:r w:rsidRPr="00420709">
              <w:rPr>
                <w:color w:val="000000"/>
              </w:rPr>
              <w:t>Personal Property (Equipment) Items</w:t>
            </w:r>
          </w:p>
        </w:tc>
        <w:tc>
          <w:tcPr>
            <w:tcW w:w="4101" w:type="dxa"/>
            <w:vAlign w:val="center"/>
            <w:hideMark/>
          </w:tcPr>
          <w:p w14:paraId="2861A31F" w14:textId="77777777" w:rsidR="00420709" w:rsidRPr="00420709" w:rsidRDefault="00420709" w:rsidP="00420709">
            <w:pPr>
              <w:spacing w:before="60" w:after="0"/>
              <w:jc w:val="left"/>
              <w:rPr>
                <w:color w:val="000000"/>
              </w:rPr>
            </w:pPr>
            <w:r w:rsidRPr="00420709">
              <w:rPr>
                <w:color w:val="000000"/>
              </w:rPr>
              <w:t>$</w:t>
            </w:r>
          </w:p>
        </w:tc>
      </w:tr>
      <w:tr w:rsidR="00420709" w:rsidRPr="00420709" w14:paraId="58CFE85E" w14:textId="77777777" w:rsidTr="008366E4">
        <w:trPr>
          <w:trHeight w:val="315"/>
          <w:tblHeader/>
          <w:jc w:val="center"/>
        </w:trPr>
        <w:tc>
          <w:tcPr>
            <w:tcW w:w="567" w:type="dxa"/>
            <w:vAlign w:val="center"/>
            <w:hideMark/>
          </w:tcPr>
          <w:p w14:paraId="6AFED1E6" w14:textId="77777777" w:rsidR="00420709" w:rsidRPr="00420709" w:rsidRDefault="00420709" w:rsidP="00420709">
            <w:pPr>
              <w:spacing w:before="60" w:after="0"/>
              <w:jc w:val="left"/>
              <w:rPr>
                <w:color w:val="000000"/>
                <w:sz w:val="18"/>
                <w:szCs w:val="18"/>
              </w:rPr>
            </w:pPr>
            <w:r w:rsidRPr="00420709">
              <w:rPr>
                <w:color w:val="000000"/>
                <w:sz w:val="18"/>
                <w:szCs w:val="18"/>
              </w:rPr>
              <w:t>7</w:t>
            </w:r>
          </w:p>
        </w:tc>
        <w:tc>
          <w:tcPr>
            <w:tcW w:w="4167" w:type="dxa"/>
            <w:vAlign w:val="center"/>
            <w:hideMark/>
          </w:tcPr>
          <w:p w14:paraId="4CC750AD" w14:textId="77777777" w:rsidR="00420709" w:rsidRPr="00420709" w:rsidRDefault="00420709" w:rsidP="00420709">
            <w:pPr>
              <w:spacing w:before="60" w:after="0"/>
              <w:jc w:val="left"/>
              <w:rPr>
                <w:color w:val="000000"/>
              </w:rPr>
            </w:pPr>
            <w:r w:rsidRPr="00420709">
              <w:rPr>
                <w:color w:val="000000"/>
              </w:rPr>
              <w:t>Other Fixed Assets (Describe)</w:t>
            </w:r>
          </w:p>
        </w:tc>
        <w:tc>
          <w:tcPr>
            <w:tcW w:w="4101" w:type="dxa"/>
            <w:vAlign w:val="center"/>
            <w:hideMark/>
          </w:tcPr>
          <w:p w14:paraId="156EDAE3" w14:textId="77777777" w:rsidR="00420709" w:rsidRPr="00420709" w:rsidRDefault="00420709" w:rsidP="00420709">
            <w:pPr>
              <w:spacing w:before="60" w:after="0"/>
              <w:jc w:val="left"/>
              <w:rPr>
                <w:color w:val="000000"/>
              </w:rPr>
            </w:pPr>
            <w:r w:rsidRPr="00420709">
              <w:rPr>
                <w:color w:val="000000"/>
              </w:rPr>
              <w:t>$</w:t>
            </w:r>
          </w:p>
        </w:tc>
      </w:tr>
      <w:tr w:rsidR="00420709" w:rsidRPr="00420709" w14:paraId="0CA098B5" w14:textId="77777777" w:rsidTr="008366E4">
        <w:trPr>
          <w:trHeight w:val="315"/>
          <w:tblHeader/>
          <w:jc w:val="center"/>
        </w:trPr>
        <w:tc>
          <w:tcPr>
            <w:tcW w:w="567" w:type="dxa"/>
            <w:vAlign w:val="center"/>
            <w:hideMark/>
          </w:tcPr>
          <w:p w14:paraId="3B1236F0" w14:textId="77777777" w:rsidR="00420709" w:rsidRPr="00420709" w:rsidRDefault="00420709" w:rsidP="00420709">
            <w:pPr>
              <w:spacing w:before="60" w:after="0"/>
              <w:jc w:val="left"/>
              <w:rPr>
                <w:color w:val="000000"/>
                <w:sz w:val="18"/>
                <w:szCs w:val="18"/>
              </w:rPr>
            </w:pPr>
            <w:r w:rsidRPr="00420709">
              <w:rPr>
                <w:color w:val="000000"/>
                <w:sz w:val="18"/>
                <w:szCs w:val="18"/>
              </w:rPr>
              <w:t>8</w:t>
            </w:r>
          </w:p>
        </w:tc>
        <w:tc>
          <w:tcPr>
            <w:tcW w:w="4167" w:type="dxa"/>
            <w:vAlign w:val="center"/>
            <w:hideMark/>
          </w:tcPr>
          <w:p w14:paraId="44D27865" w14:textId="77777777" w:rsidR="00420709" w:rsidRPr="00420709" w:rsidRDefault="00420709" w:rsidP="00420709">
            <w:pPr>
              <w:spacing w:before="60" w:after="0"/>
              <w:jc w:val="left"/>
              <w:rPr>
                <w:color w:val="000000"/>
              </w:rPr>
            </w:pPr>
            <w:r w:rsidRPr="00420709">
              <w:rPr>
                <w:color w:val="000000"/>
              </w:rPr>
              <w:t>(LESS Accumulated Depreciation)</w:t>
            </w:r>
          </w:p>
        </w:tc>
        <w:tc>
          <w:tcPr>
            <w:tcW w:w="4101" w:type="dxa"/>
            <w:vAlign w:val="center"/>
            <w:hideMark/>
          </w:tcPr>
          <w:p w14:paraId="5961810C" w14:textId="77777777" w:rsidR="00420709" w:rsidRPr="00420709" w:rsidRDefault="00420709" w:rsidP="00420709">
            <w:pPr>
              <w:spacing w:before="60" w:after="0"/>
              <w:jc w:val="left"/>
              <w:rPr>
                <w:color w:val="000000"/>
              </w:rPr>
            </w:pPr>
            <w:r w:rsidRPr="00420709">
              <w:rPr>
                <w:color w:val="000000"/>
              </w:rPr>
              <w:t>$</w:t>
            </w:r>
          </w:p>
        </w:tc>
      </w:tr>
      <w:tr w:rsidR="00420709" w:rsidRPr="00420709" w14:paraId="3A5A633D" w14:textId="77777777" w:rsidTr="008366E4">
        <w:trPr>
          <w:trHeight w:val="315"/>
          <w:tblHeader/>
          <w:jc w:val="center"/>
        </w:trPr>
        <w:tc>
          <w:tcPr>
            <w:tcW w:w="567" w:type="dxa"/>
            <w:shd w:val="clear" w:color="000000" w:fill="D9D9D9"/>
            <w:vAlign w:val="center"/>
            <w:hideMark/>
          </w:tcPr>
          <w:p w14:paraId="080F0816" w14:textId="77777777" w:rsidR="00420709" w:rsidRPr="00420709" w:rsidRDefault="00420709" w:rsidP="00420709">
            <w:pPr>
              <w:spacing w:before="60" w:after="0"/>
              <w:jc w:val="left"/>
              <w:rPr>
                <w:b/>
                <w:bCs/>
                <w:color w:val="000000"/>
                <w:sz w:val="18"/>
                <w:szCs w:val="18"/>
              </w:rPr>
            </w:pPr>
            <w:r w:rsidRPr="00420709">
              <w:rPr>
                <w:b/>
                <w:bCs/>
                <w:color w:val="000000"/>
                <w:sz w:val="18"/>
                <w:szCs w:val="18"/>
              </w:rPr>
              <w:t>9</w:t>
            </w:r>
          </w:p>
        </w:tc>
        <w:tc>
          <w:tcPr>
            <w:tcW w:w="4167" w:type="dxa"/>
            <w:shd w:val="clear" w:color="000000" w:fill="D9D9D9"/>
            <w:vAlign w:val="center"/>
            <w:hideMark/>
          </w:tcPr>
          <w:p w14:paraId="43B5ED8A" w14:textId="77777777" w:rsidR="00420709" w:rsidRPr="00420709" w:rsidRDefault="00420709" w:rsidP="00420709">
            <w:pPr>
              <w:spacing w:before="60" w:after="0"/>
              <w:jc w:val="left"/>
              <w:rPr>
                <w:b/>
                <w:bCs/>
                <w:color w:val="000000"/>
              </w:rPr>
            </w:pPr>
            <w:r w:rsidRPr="00420709">
              <w:rPr>
                <w:b/>
                <w:bCs/>
                <w:color w:val="000000"/>
              </w:rPr>
              <w:t xml:space="preserve">Total Fixed Assets </w:t>
            </w:r>
            <w:r w:rsidRPr="00420709">
              <w:rPr>
                <w:color w:val="000000"/>
                <w:vertAlign w:val="subscript"/>
              </w:rPr>
              <w:t>(add lines 6-7, minus line 8)</w:t>
            </w:r>
            <w:r w:rsidRPr="00420709">
              <w:rPr>
                <w:color w:val="000000"/>
              </w:rPr>
              <w:t> </w:t>
            </w:r>
            <w:r w:rsidRPr="00420709">
              <w:rPr>
                <w:b/>
                <w:bCs/>
                <w:color w:val="000000"/>
                <w:vertAlign w:val="subscript"/>
              </w:rPr>
              <w:t xml:space="preserve"> </w:t>
            </w:r>
          </w:p>
        </w:tc>
        <w:tc>
          <w:tcPr>
            <w:tcW w:w="4101" w:type="dxa"/>
            <w:shd w:val="clear" w:color="000000" w:fill="D9D9D9"/>
            <w:vAlign w:val="center"/>
            <w:hideMark/>
          </w:tcPr>
          <w:p w14:paraId="35668DCB" w14:textId="77777777" w:rsidR="00420709" w:rsidRPr="00420709" w:rsidRDefault="00420709" w:rsidP="00420709">
            <w:pPr>
              <w:spacing w:before="60" w:after="0"/>
              <w:jc w:val="left"/>
              <w:rPr>
                <w:color w:val="000000"/>
              </w:rPr>
            </w:pPr>
            <w:r w:rsidRPr="00420709">
              <w:rPr>
                <w:color w:val="000000"/>
              </w:rPr>
              <w:t>$</w:t>
            </w:r>
          </w:p>
        </w:tc>
      </w:tr>
      <w:tr w:rsidR="00420709" w:rsidRPr="00420709" w14:paraId="6790EF79" w14:textId="77777777" w:rsidTr="008366E4">
        <w:trPr>
          <w:trHeight w:val="315"/>
          <w:tblHeader/>
          <w:jc w:val="center"/>
        </w:trPr>
        <w:tc>
          <w:tcPr>
            <w:tcW w:w="567" w:type="dxa"/>
            <w:shd w:val="clear" w:color="000000" w:fill="D9D9D9"/>
            <w:vAlign w:val="center"/>
            <w:hideMark/>
          </w:tcPr>
          <w:p w14:paraId="389DE15E" w14:textId="77777777" w:rsidR="00420709" w:rsidRPr="00420709" w:rsidRDefault="00420709" w:rsidP="00420709">
            <w:pPr>
              <w:spacing w:before="60" w:after="0"/>
              <w:jc w:val="left"/>
              <w:rPr>
                <w:b/>
                <w:bCs/>
                <w:color w:val="000000"/>
                <w:sz w:val="18"/>
                <w:szCs w:val="18"/>
              </w:rPr>
            </w:pPr>
            <w:r w:rsidRPr="00420709">
              <w:rPr>
                <w:b/>
                <w:bCs/>
                <w:color w:val="000000"/>
                <w:sz w:val="18"/>
                <w:szCs w:val="18"/>
              </w:rPr>
              <w:t>10</w:t>
            </w:r>
          </w:p>
        </w:tc>
        <w:tc>
          <w:tcPr>
            <w:tcW w:w="4167" w:type="dxa"/>
            <w:shd w:val="clear" w:color="000000" w:fill="D9D9D9"/>
            <w:vAlign w:val="center"/>
            <w:hideMark/>
          </w:tcPr>
          <w:p w14:paraId="1BDBB48F" w14:textId="77777777" w:rsidR="00420709" w:rsidRPr="00420709" w:rsidRDefault="00420709" w:rsidP="00420709">
            <w:pPr>
              <w:spacing w:before="60" w:after="0"/>
              <w:jc w:val="left"/>
              <w:rPr>
                <w:b/>
                <w:bCs/>
                <w:color w:val="000000"/>
              </w:rPr>
            </w:pPr>
            <w:r w:rsidRPr="00420709">
              <w:rPr>
                <w:b/>
                <w:bCs/>
                <w:color w:val="000000"/>
              </w:rPr>
              <w:t>Total Assets</w:t>
            </w:r>
            <w:r w:rsidRPr="00420709">
              <w:rPr>
                <w:color w:val="000000"/>
              </w:rPr>
              <w:t xml:space="preserve"> </w:t>
            </w:r>
            <w:r w:rsidRPr="00420709">
              <w:rPr>
                <w:color w:val="000000"/>
                <w:vertAlign w:val="subscript"/>
              </w:rPr>
              <w:t>(add lines 5 &amp; 9)</w:t>
            </w:r>
          </w:p>
        </w:tc>
        <w:tc>
          <w:tcPr>
            <w:tcW w:w="4101" w:type="dxa"/>
            <w:shd w:val="clear" w:color="000000" w:fill="D9D9D9"/>
            <w:vAlign w:val="center"/>
            <w:hideMark/>
          </w:tcPr>
          <w:p w14:paraId="56AA8A85" w14:textId="77777777" w:rsidR="00420709" w:rsidRPr="00420709" w:rsidRDefault="00420709" w:rsidP="00420709">
            <w:pPr>
              <w:spacing w:before="60" w:after="0"/>
              <w:jc w:val="left"/>
              <w:rPr>
                <w:color w:val="000000"/>
              </w:rPr>
            </w:pPr>
            <w:r w:rsidRPr="00420709">
              <w:rPr>
                <w:color w:val="000000"/>
              </w:rPr>
              <w:t>$</w:t>
            </w:r>
          </w:p>
        </w:tc>
      </w:tr>
      <w:tr w:rsidR="00420709" w:rsidRPr="00420709" w14:paraId="6B754C8D" w14:textId="77777777" w:rsidTr="008366E4">
        <w:trPr>
          <w:trHeight w:val="315"/>
          <w:tblHeader/>
          <w:jc w:val="center"/>
        </w:trPr>
        <w:tc>
          <w:tcPr>
            <w:tcW w:w="567" w:type="dxa"/>
            <w:vAlign w:val="center"/>
            <w:hideMark/>
          </w:tcPr>
          <w:p w14:paraId="3E3FE905" w14:textId="77777777" w:rsidR="00420709" w:rsidRPr="00420709" w:rsidRDefault="00420709" w:rsidP="00420709">
            <w:pPr>
              <w:spacing w:before="60" w:after="0"/>
              <w:jc w:val="left"/>
              <w:rPr>
                <w:color w:val="000000"/>
                <w:sz w:val="18"/>
                <w:szCs w:val="18"/>
              </w:rPr>
            </w:pPr>
            <w:r w:rsidRPr="00420709">
              <w:rPr>
                <w:color w:val="000000"/>
                <w:sz w:val="18"/>
                <w:szCs w:val="18"/>
              </w:rPr>
              <w:t>11</w:t>
            </w:r>
          </w:p>
        </w:tc>
        <w:tc>
          <w:tcPr>
            <w:tcW w:w="4167" w:type="dxa"/>
            <w:vAlign w:val="center"/>
            <w:hideMark/>
          </w:tcPr>
          <w:p w14:paraId="34DB4C85" w14:textId="77777777" w:rsidR="00420709" w:rsidRPr="00420709" w:rsidRDefault="00420709" w:rsidP="00420709">
            <w:pPr>
              <w:spacing w:before="60" w:after="0"/>
              <w:jc w:val="left"/>
              <w:rPr>
                <w:color w:val="000000"/>
              </w:rPr>
            </w:pPr>
            <w:r w:rsidRPr="00420709">
              <w:rPr>
                <w:color w:val="000000"/>
              </w:rPr>
              <w:t>Accounts Payable</w:t>
            </w:r>
          </w:p>
        </w:tc>
        <w:tc>
          <w:tcPr>
            <w:tcW w:w="4101" w:type="dxa"/>
            <w:vAlign w:val="center"/>
            <w:hideMark/>
          </w:tcPr>
          <w:p w14:paraId="5C134CC7" w14:textId="77777777" w:rsidR="00420709" w:rsidRPr="00420709" w:rsidRDefault="00420709" w:rsidP="00420709">
            <w:pPr>
              <w:spacing w:before="60" w:after="0"/>
              <w:jc w:val="left"/>
              <w:rPr>
                <w:color w:val="000000"/>
              </w:rPr>
            </w:pPr>
            <w:r w:rsidRPr="00420709">
              <w:rPr>
                <w:color w:val="000000"/>
              </w:rPr>
              <w:t>$</w:t>
            </w:r>
          </w:p>
        </w:tc>
      </w:tr>
      <w:tr w:rsidR="00420709" w:rsidRPr="00420709" w14:paraId="45B1ED1E" w14:textId="77777777" w:rsidTr="008366E4">
        <w:trPr>
          <w:trHeight w:val="315"/>
          <w:tblHeader/>
          <w:jc w:val="center"/>
        </w:trPr>
        <w:tc>
          <w:tcPr>
            <w:tcW w:w="567" w:type="dxa"/>
            <w:vAlign w:val="center"/>
            <w:hideMark/>
          </w:tcPr>
          <w:p w14:paraId="0E06AA66" w14:textId="77777777" w:rsidR="00420709" w:rsidRPr="00420709" w:rsidRDefault="00420709" w:rsidP="00420709">
            <w:pPr>
              <w:spacing w:before="60" w:after="0"/>
              <w:jc w:val="left"/>
              <w:rPr>
                <w:color w:val="000000"/>
                <w:sz w:val="18"/>
                <w:szCs w:val="18"/>
              </w:rPr>
            </w:pPr>
            <w:r w:rsidRPr="00420709">
              <w:rPr>
                <w:color w:val="000000"/>
                <w:sz w:val="18"/>
                <w:szCs w:val="18"/>
              </w:rPr>
              <w:t>12</w:t>
            </w:r>
          </w:p>
        </w:tc>
        <w:tc>
          <w:tcPr>
            <w:tcW w:w="4167" w:type="dxa"/>
            <w:vAlign w:val="center"/>
            <w:hideMark/>
          </w:tcPr>
          <w:p w14:paraId="30C3B132" w14:textId="77777777" w:rsidR="00420709" w:rsidRPr="00420709" w:rsidRDefault="00420709" w:rsidP="00420709">
            <w:pPr>
              <w:spacing w:before="60" w:after="0"/>
              <w:jc w:val="left"/>
              <w:rPr>
                <w:color w:val="000000"/>
              </w:rPr>
            </w:pPr>
            <w:r w:rsidRPr="00420709">
              <w:rPr>
                <w:color w:val="000000"/>
              </w:rPr>
              <w:t>Bank Loans Outstanding</w:t>
            </w:r>
          </w:p>
        </w:tc>
        <w:tc>
          <w:tcPr>
            <w:tcW w:w="4101" w:type="dxa"/>
            <w:vAlign w:val="center"/>
            <w:hideMark/>
          </w:tcPr>
          <w:p w14:paraId="5E719019" w14:textId="77777777" w:rsidR="00420709" w:rsidRPr="00420709" w:rsidRDefault="00420709" w:rsidP="00420709">
            <w:pPr>
              <w:spacing w:before="60" w:after="0"/>
              <w:jc w:val="left"/>
              <w:rPr>
                <w:color w:val="000000"/>
              </w:rPr>
            </w:pPr>
            <w:r w:rsidRPr="00420709">
              <w:rPr>
                <w:color w:val="000000"/>
              </w:rPr>
              <w:t>$</w:t>
            </w:r>
          </w:p>
        </w:tc>
      </w:tr>
      <w:tr w:rsidR="00420709" w:rsidRPr="00420709" w14:paraId="41F98809" w14:textId="77777777" w:rsidTr="008366E4">
        <w:trPr>
          <w:trHeight w:val="315"/>
          <w:tblHeader/>
          <w:jc w:val="center"/>
        </w:trPr>
        <w:tc>
          <w:tcPr>
            <w:tcW w:w="567" w:type="dxa"/>
            <w:vAlign w:val="center"/>
            <w:hideMark/>
          </w:tcPr>
          <w:p w14:paraId="55E2702A" w14:textId="77777777" w:rsidR="00420709" w:rsidRPr="00420709" w:rsidRDefault="00420709" w:rsidP="00420709">
            <w:pPr>
              <w:spacing w:before="60" w:after="0"/>
              <w:jc w:val="left"/>
              <w:rPr>
                <w:color w:val="000000"/>
                <w:sz w:val="18"/>
                <w:szCs w:val="18"/>
              </w:rPr>
            </w:pPr>
            <w:r w:rsidRPr="00420709">
              <w:rPr>
                <w:color w:val="000000"/>
                <w:sz w:val="18"/>
                <w:szCs w:val="18"/>
              </w:rPr>
              <w:t>13</w:t>
            </w:r>
          </w:p>
        </w:tc>
        <w:tc>
          <w:tcPr>
            <w:tcW w:w="4167" w:type="dxa"/>
            <w:vAlign w:val="center"/>
            <w:hideMark/>
          </w:tcPr>
          <w:p w14:paraId="6AF5D40C" w14:textId="77777777" w:rsidR="00420709" w:rsidRPr="00420709" w:rsidRDefault="00420709" w:rsidP="00420709">
            <w:pPr>
              <w:spacing w:before="60" w:after="0"/>
              <w:jc w:val="left"/>
              <w:rPr>
                <w:color w:val="000000"/>
              </w:rPr>
            </w:pPr>
            <w:r w:rsidRPr="00420709">
              <w:rPr>
                <w:color w:val="000000"/>
              </w:rPr>
              <w:t>Loans due to Owners</w:t>
            </w:r>
          </w:p>
        </w:tc>
        <w:tc>
          <w:tcPr>
            <w:tcW w:w="4101" w:type="dxa"/>
            <w:vAlign w:val="center"/>
            <w:hideMark/>
          </w:tcPr>
          <w:p w14:paraId="73D4B390" w14:textId="77777777" w:rsidR="00420709" w:rsidRPr="00420709" w:rsidRDefault="00420709" w:rsidP="00420709">
            <w:pPr>
              <w:spacing w:before="60" w:after="0"/>
              <w:jc w:val="left"/>
              <w:rPr>
                <w:color w:val="000000"/>
              </w:rPr>
            </w:pPr>
            <w:r w:rsidRPr="00420709">
              <w:rPr>
                <w:color w:val="000000"/>
              </w:rPr>
              <w:t>$</w:t>
            </w:r>
          </w:p>
        </w:tc>
      </w:tr>
      <w:tr w:rsidR="00420709" w:rsidRPr="00420709" w14:paraId="451FF5BA" w14:textId="77777777" w:rsidTr="008366E4">
        <w:trPr>
          <w:trHeight w:val="315"/>
          <w:tblHeader/>
          <w:jc w:val="center"/>
        </w:trPr>
        <w:tc>
          <w:tcPr>
            <w:tcW w:w="567" w:type="dxa"/>
            <w:vAlign w:val="center"/>
            <w:hideMark/>
          </w:tcPr>
          <w:p w14:paraId="1CE48A54" w14:textId="77777777" w:rsidR="00420709" w:rsidRPr="00420709" w:rsidRDefault="00420709" w:rsidP="00420709">
            <w:pPr>
              <w:spacing w:before="60" w:after="0"/>
              <w:jc w:val="left"/>
              <w:rPr>
                <w:color w:val="000000"/>
                <w:sz w:val="18"/>
                <w:szCs w:val="18"/>
              </w:rPr>
            </w:pPr>
            <w:r w:rsidRPr="00420709">
              <w:rPr>
                <w:color w:val="000000"/>
                <w:sz w:val="18"/>
                <w:szCs w:val="18"/>
              </w:rPr>
              <w:t>14</w:t>
            </w:r>
          </w:p>
        </w:tc>
        <w:tc>
          <w:tcPr>
            <w:tcW w:w="4167" w:type="dxa"/>
            <w:vAlign w:val="center"/>
            <w:hideMark/>
          </w:tcPr>
          <w:p w14:paraId="069B6FD1" w14:textId="77777777" w:rsidR="00420709" w:rsidRPr="00420709" w:rsidRDefault="00420709" w:rsidP="00420709">
            <w:pPr>
              <w:spacing w:before="60" w:after="0"/>
              <w:jc w:val="left"/>
              <w:rPr>
                <w:color w:val="000000"/>
              </w:rPr>
            </w:pPr>
            <w:r w:rsidRPr="00420709">
              <w:rPr>
                <w:color w:val="000000"/>
              </w:rPr>
              <w:t>Other Current Liabilities (Describe)</w:t>
            </w:r>
          </w:p>
        </w:tc>
        <w:tc>
          <w:tcPr>
            <w:tcW w:w="4101" w:type="dxa"/>
            <w:vAlign w:val="center"/>
            <w:hideMark/>
          </w:tcPr>
          <w:p w14:paraId="141D5A5A" w14:textId="77777777" w:rsidR="00420709" w:rsidRPr="00420709" w:rsidRDefault="00420709" w:rsidP="00420709">
            <w:pPr>
              <w:spacing w:before="60" w:after="0"/>
              <w:jc w:val="left"/>
              <w:rPr>
                <w:color w:val="000000"/>
              </w:rPr>
            </w:pPr>
            <w:r w:rsidRPr="00420709">
              <w:rPr>
                <w:color w:val="000000"/>
              </w:rPr>
              <w:t>$</w:t>
            </w:r>
          </w:p>
        </w:tc>
      </w:tr>
      <w:tr w:rsidR="00420709" w:rsidRPr="00420709" w14:paraId="20DCFBAC" w14:textId="77777777" w:rsidTr="008366E4">
        <w:trPr>
          <w:trHeight w:val="315"/>
          <w:tblHeader/>
          <w:jc w:val="center"/>
        </w:trPr>
        <w:tc>
          <w:tcPr>
            <w:tcW w:w="567" w:type="dxa"/>
            <w:shd w:val="clear" w:color="000000" w:fill="D9D9D9"/>
            <w:vAlign w:val="center"/>
            <w:hideMark/>
          </w:tcPr>
          <w:p w14:paraId="7622C1E6" w14:textId="77777777" w:rsidR="00420709" w:rsidRPr="00420709" w:rsidRDefault="00420709" w:rsidP="00420709">
            <w:pPr>
              <w:spacing w:before="60" w:after="0"/>
              <w:jc w:val="left"/>
              <w:rPr>
                <w:color w:val="000000"/>
                <w:sz w:val="18"/>
                <w:szCs w:val="18"/>
              </w:rPr>
            </w:pPr>
            <w:r w:rsidRPr="00420709">
              <w:rPr>
                <w:color w:val="000000"/>
                <w:sz w:val="18"/>
                <w:szCs w:val="18"/>
              </w:rPr>
              <w:t>15</w:t>
            </w:r>
          </w:p>
        </w:tc>
        <w:tc>
          <w:tcPr>
            <w:tcW w:w="4167" w:type="dxa"/>
            <w:shd w:val="clear" w:color="000000" w:fill="D9D9D9"/>
            <w:vAlign w:val="center"/>
            <w:hideMark/>
          </w:tcPr>
          <w:p w14:paraId="2E7592E3" w14:textId="77777777" w:rsidR="00420709" w:rsidRPr="00420709" w:rsidRDefault="00420709" w:rsidP="00420709">
            <w:pPr>
              <w:spacing w:before="60" w:after="0"/>
              <w:jc w:val="left"/>
              <w:rPr>
                <w:b/>
                <w:bCs/>
                <w:color w:val="000000"/>
              </w:rPr>
            </w:pPr>
            <w:r w:rsidRPr="00420709">
              <w:rPr>
                <w:b/>
                <w:bCs/>
                <w:color w:val="000000"/>
              </w:rPr>
              <w:t xml:space="preserve">Total Current Liabilities </w:t>
            </w:r>
            <w:r w:rsidRPr="00420709">
              <w:rPr>
                <w:color w:val="000000"/>
                <w:vertAlign w:val="subscript"/>
              </w:rPr>
              <w:t>(add lines 11-14)</w:t>
            </w:r>
            <w:r w:rsidRPr="00420709">
              <w:rPr>
                <w:color w:val="000000"/>
              </w:rPr>
              <w:t> </w:t>
            </w:r>
            <w:r w:rsidRPr="00420709">
              <w:rPr>
                <w:b/>
                <w:bCs/>
                <w:color w:val="000000"/>
                <w:vertAlign w:val="subscript"/>
              </w:rPr>
              <w:t xml:space="preserve"> </w:t>
            </w:r>
          </w:p>
        </w:tc>
        <w:tc>
          <w:tcPr>
            <w:tcW w:w="4101" w:type="dxa"/>
            <w:shd w:val="clear" w:color="000000" w:fill="D9D9D9"/>
            <w:vAlign w:val="center"/>
            <w:hideMark/>
          </w:tcPr>
          <w:p w14:paraId="6F90CB87" w14:textId="77777777" w:rsidR="00420709" w:rsidRPr="00420709" w:rsidRDefault="00420709" w:rsidP="00420709">
            <w:pPr>
              <w:spacing w:before="60" w:after="0"/>
              <w:jc w:val="left"/>
              <w:rPr>
                <w:color w:val="000000"/>
              </w:rPr>
            </w:pPr>
            <w:r w:rsidRPr="00420709">
              <w:rPr>
                <w:color w:val="000000"/>
              </w:rPr>
              <w:t> </w:t>
            </w:r>
          </w:p>
        </w:tc>
      </w:tr>
      <w:tr w:rsidR="00420709" w:rsidRPr="00420709" w14:paraId="3154918D" w14:textId="77777777" w:rsidTr="008366E4">
        <w:trPr>
          <w:trHeight w:val="315"/>
          <w:tblHeader/>
          <w:jc w:val="center"/>
        </w:trPr>
        <w:tc>
          <w:tcPr>
            <w:tcW w:w="567" w:type="dxa"/>
            <w:vAlign w:val="center"/>
            <w:hideMark/>
          </w:tcPr>
          <w:p w14:paraId="58AFB240" w14:textId="77777777" w:rsidR="00420709" w:rsidRPr="00420709" w:rsidRDefault="00420709" w:rsidP="00420709">
            <w:pPr>
              <w:spacing w:before="60" w:after="0"/>
              <w:jc w:val="left"/>
              <w:rPr>
                <w:color w:val="000000"/>
                <w:sz w:val="18"/>
                <w:szCs w:val="18"/>
              </w:rPr>
            </w:pPr>
            <w:r w:rsidRPr="00420709">
              <w:rPr>
                <w:color w:val="000000"/>
                <w:sz w:val="18"/>
                <w:szCs w:val="18"/>
              </w:rPr>
              <w:t>16</w:t>
            </w:r>
          </w:p>
        </w:tc>
        <w:tc>
          <w:tcPr>
            <w:tcW w:w="4167" w:type="dxa"/>
            <w:vAlign w:val="center"/>
            <w:hideMark/>
          </w:tcPr>
          <w:p w14:paraId="67562700" w14:textId="77777777" w:rsidR="00420709" w:rsidRPr="00420709" w:rsidRDefault="00420709" w:rsidP="00420709">
            <w:pPr>
              <w:spacing w:before="60" w:after="0"/>
              <w:jc w:val="left"/>
              <w:rPr>
                <w:color w:val="000000"/>
              </w:rPr>
            </w:pPr>
            <w:r w:rsidRPr="00420709">
              <w:rPr>
                <w:color w:val="000000"/>
              </w:rPr>
              <w:t>Long-Term Liabilities (Describe)</w:t>
            </w:r>
          </w:p>
        </w:tc>
        <w:tc>
          <w:tcPr>
            <w:tcW w:w="4101" w:type="dxa"/>
            <w:vAlign w:val="center"/>
            <w:hideMark/>
          </w:tcPr>
          <w:p w14:paraId="6F231E76" w14:textId="77777777" w:rsidR="00420709" w:rsidRPr="00420709" w:rsidRDefault="00420709" w:rsidP="00420709">
            <w:pPr>
              <w:spacing w:before="60" w:after="0"/>
              <w:jc w:val="left"/>
              <w:rPr>
                <w:color w:val="000000"/>
              </w:rPr>
            </w:pPr>
            <w:r w:rsidRPr="00420709">
              <w:rPr>
                <w:color w:val="000000"/>
              </w:rPr>
              <w:t>$</w:t>
            </w:r>
          </w:p>
        </w:tc>
      </w:tr>
      <w:tr w:rsidR="00420709" w:rsidRPr="00420709" w14:paraId="1214B60E" w14:textId="77777777" w:rsidTr="008366E4">
        <w:trPr>
          <w:trHeight w:val="315"/>
          <w:tblHeader/>
          <w:jc w:val="center"/>
        </w:trPr>
        <w:tc>
          <w:tcPr>
            <w:tcW w:w="567" w:type="dxa"/>
            <w:shd w:val="clear" w:color="000000" w:fill="D9D9D9"/>
            <w:vAlign w:val="center"/>
            <w:hideMark/>
          </w:tcPr>
          <w:p w14:paraId="14608B4B" w14:textId="77777777" w:rsidR="00420709" w:rsidRPr="00420709" w:rsidRDefault="00420709" w:rsidP="00420709">
            <w:pPr>
              <w:spacing w:before="60" w:after="0"/>
              <w:jc w:val="left"/>
              <w:rPr>
                <w:b/>
                <w:bCs/>
                <w:color w:val="000000"/>
                <w:sz w:val="18"/>
                <w:szCs w:val="18"/>
              </w:rPr>
            </w:pPr>
            <w:r w:rsidRPr="00420709">
              <w:rPr>
                <w:b/>
                <w:bCs/>
                <w:color w:val="000000"/>
                <w:sz w:val="18"/>
                <w:szCs w:val="18"/>
              </w:rPr>
              <w:t>17</w:t>
            </w:r>
          </w:p>
        </w:tc>
        <w:tc>
          <w:tcPr>
            <w:tcW w:w="4167" w:type="dxa"/>
            <w:shd w:val="clear" w:color="000000" w:fill="D9D9D9"/>
            <w:vAlign w:val="center"/>
            <w:hideMark/>
          </w:tcPr>
          <w:p w14:paraId="56CC7125" w14:textId="77777777" w:rsidR="00420709" w:rsidRPr="00420709" w:rsidRDefault="00420709" w:rsidP="00420709">
            <w:pPr>
              <w:spacing w:before="60" w:after="0"/>
              <w:jc w:val="left"/>
              <w:rPr>
                <w:b/>
                <w:bCs/>
                <w:color w:val="000000"/>
              </w:rPr>
            </w:pPr>
            <w:r w:rsidRPr="00420709">
              <w:rPr>
                <w:b/>
                <w:bCs/>
                <w:color w:val="000000"/>
              </w:rPr>
              <w:t xml:space="preserve">Total Liabilities </w:t>
            </w:r>
            <w:r w:rsidRPr="00420709">
              <w:rPr>
                <w:color w:val="000000"/>
                <w:vertAlign w:val="subscript"/>
              </w:rPr>
              <w:t>(add lines 15 and 16)</w:t>
            </w:r>
            <w:r w:rsidRPr="00420709">
              <w:rPr>
                <w:color w:val="000000"/>
              </w:rPr>
              <w:t> </w:t>
            </w:r>
            <w:r w:rsidRPr="00420709">
              <w:rPr>
                <w:b/>
                <w:bCs/>
                <w:color w:val="000000"/>
                <w:vertAlign w:val="subscript"/>
              </w:rPr>
              <w:t xml:space="preserve"> </w:t>
            </w:r>
          </w:p>
        </w:tc>
        <w:tc>
          <w:tcPr>
            <w:tcW w:w="4101" w:type="dxa"/>
            <w:shd w:val="clear" w:color="000000" w:fill="D9D9D9"/>
            <w:vAlign w:val="center"/>
            <w:hideMark/>
          </w:tcPr>
          <w:p w14:paraId="7C1D7B6B" w14:textId="77777777" w:rsidR="00420709" w:rsidRPr="00420709" w:rsidRDefault="00420709" w:rsidP="00420709">
            <w:pPr>
              <w:spacing w:before="60" w:after="0"/>
              <w:jc w:val="left"/>
              <w:rPr>
                <w:color w:val="000000"/>
              </w:rPr>
            </w:pPr>
            <w:r w:rsidRPr="00420709">
              <w:rPr>
                <w:color w:val="000000"/>
              </w:rPr>
              <w:t>$</w:t>
            </w:r>
          </w:p>
        </w:tc>
      </w:tr>
      <w:tr w:rsidR="00420709" w:rsidRPr="00420709" w14:paraId="5A37843F" w14:textId="77777777" w:rsidTr="008366E4">
        <w:trPr>
          <w:trHeight w:val="315"/>
          <w:tblHeader/>
          <w:jc w:val="center"/>
        </w:trPr>
        <w:tc>
          <w:tcPr>
            <w:tcW w:w="567" w:type="dxa"/>
            <w:shd w:val="clear" w:color="000000" w:fill="D9D9D9"/>
            <w:vAlign w:val="center"/>
            <w:hideMark/>
          </w:tcPr>
          <w:p w14:paraId="3F98E611" w14:textId="77777777" w:rsidR="00420709" w:rsidRPr="00420709" w:rsidRDefault="00420709" w:rsidP="00420709">
            <w:pPr>
              <w:spacing w:before="60" w:after="0"/>
              <w:jc w:val="left"/>
              <w:rPr>
                <w:b/>
                <w:bCs/>
                <w:color w:val="000000"/>
                <w:sz w:val="18"/>
                <w:szCs w:val="18"/>
              </w:rPr>
            </w:pPr>
            <w:r w:rsidRPr="00420709">
              <w:rPr>
                <w:b/>
                <w:bCs/>
                <w:color w:val="000000"/>
                <w:sz w:val="18"/>
                <w:szCs w:val="18"/>
              </w:rPr>
              <w:t>18</w:t>
            </w:r>
          </w:p>
        </w:tc>
        <w:tc>
          <w:tcPr>
            <w:tcW w:w="4167" w:type="dxa"/>
            <w:shd w:val="clear" w:color="000000" w:fill="D9D9D9"/>
            <w:vAlign w:val="center"/>
            <w:hideMark/>
          </w:tcPr>
          <w:p w14:paraId="67BEEFBE" w14:textId="77777777" w:rsidR="00420709" w:rsidRPr="00420709" w:rsidRDefault="00420709" w:rsidP="00420709">
            <w:pPr>
              <w:spacing w:before="60" w:after="0"/>
              <w:jc w:val="left"/>
              <w:rPr>
                <w:b/>
                <w:bCs/>
                <w:color w:val="000000"/>
              </w:rPr>
            </w:pPr>
            <w:r w:rsidRPr="00420709">
              <w:rPr>
                <w:b/>
                <w:bCs/>
                <w:color w:val="000000"/>
              </w:rPr>
              <w:t xml:space="preserve">Total Net Worth </w:t>
            </w:r>
            <w:r w:rsidRPr="00420709">
              <w:rPr>
                <w:color w:val="000000"/>
                <w:vertAlign w:val="subscript"/>
              </w:rPr>
              <w:t>(line 10 minus line 17)</w:t>
            </w:r>
            <w:r w:rsidRPr="00420709">
              <w:rPr>
                <w:color w:val="000000"/>
              </w:rPr>
              <w:t> </w:t>
            </w:r>
            <w:r w:rsidRPr="00420709">
              <w:rPr>
                <w:b/>
                <w:bCs/>
                <w:color w:val="000000"/>
                <w:vertAlign w:val="subscript"/>
              </w:rPr>
              <w:t xml:space="preserve"> </w:t>
            </w:r>
          </w:p>
        </w:tc>
        <w:tc>
          <w:tcPr>
            <w:tcW w:w="4101" w:type="dxa"/>
            <w:shd w:val="clear" w:color="000000" w:fill="D9D9D9"/>
            <w:vAlign w:val="center"/>
            <w:hideMark/>
          </w:tcPr>
          <w:p w14:paraId="23003680" w14:textId="77777777" w:rsidR="00420709" w:rsidRPr="00420709" w:rsidRDefault="00420709" w:rsidP="00420709">
            <w:pPr>
              <w:spacing w:before="60" w:after="0"/>
              <w:jc w:val="left"/>
              <w:rPr>
                <w:color w:val="000000"/>
              </w:rPr>
            </w:pPr>
            <w:r w:rsidRPr="00420709">
              <w:rPr>
                <w:color w:val="000000"/>
              </w:rPr>
              <w:t>$</w:t>
            </w:r>
          </w:p>
        </w:tc>
      </w:tr>
    </w:tbl>
    <w:p w14:paraId="1ED9441F" w14:textId="77777777" w:rsidR="00420709" w:rsidRPr="00420709" w:rsidRDefault="00420709" w:rsidP="00420709">
      <w:pPr>
        <w:spacing w:before="240" w:after="200" w:line="276" w:lineRule="auto"/>
        <w:ind w:left="274"/>
        <w:rPr>
          <w:b/>
          <w:bCs/>
          <w:color w:val="000000"/>
        </w:rPr>
      </w:pPr>
      <w:r w:rsidRPr="00420709">
        <w:rPr>
          <w:b/>
          <w:bCs/>
          <w:color w:val="000000"/>
        </w:rPr>
        <w:t>Describe the information in lines 4, 7, 14 &amp; 16 below:</w:t>
      </w:r>
    </w:p>
    <w:p w14:paraId="10172DEF" w14:textId="77777777" w:rsidR="00420709" w:rsidRPr="00420709" w:rsidRDefault="00420709" w:rsidP="00420709">
      <w:pPr>
        <w:suppressAutoHyphens w:val="0"/>
        <w:spacing w:before="60" w:after="60"/>
        <w:jc w:val="left"/>
        <w:rPr>
          <w:b/>
          <w:bCs/>
          <w:color w:val="000000"/>
        </w:rPr>
      </w:pPr>
      <w:r w:rsidRPr="00420709">
        <w:rPr>
          <w:b/>
          <w:bCs/>
          <w:color w:val="000000"/>
        </w:rPr>
        <w:br w:type="page"/>
      </w:r>
    </w:p>
    <w:p w14:paraId="6449E70A" w14:textId="77777777" w:rsidR="00420709" w:rsidRPr="00DD6013" w:rsidRDefault="00420709" w:rsidP="00420709">
      <w:pPr>
        <w:spacing w:before="60" w:after="0"/>
        <w:jc w:val="center"/>
        <w:rPr>
          <w:b/>
          <w:sz w:val="24"/>
          <w:szCs w:val="24"/>
        </w:rPr>
      </w:pPr>
      <w:bookmarkStart w:id="10" w:name="_Toc511913579"/>
      <w:bookmarkStart w:id="11" w:name="_Toc511914117"/>
      <w:r w:rsidRPr="00DD6013">
        <w:rPr>
          <w:b/>
          <w:sz w:val="24"/>
          <w:szCs w:val="24"/>
        </w:rPr>
        <w:lastRenderedPageBreak/>
        <w:t>Principal Selection Factor 4 - Subfactor 4(a)</w:t>
      </w:r>
    </w:p>
    <w:p w14:paraId="023153D6" w14:textId="77777777" w:rsidR="00420709" w:rsidRPr="00420709" w:rsidRDefault="00420709" w:rsidP="00420709">
      <w:pPr>
        <w:spacing w:before="60" w:after="0"/>
        <w:jc w:val="center"/>
        <w:outlineLvl w:val="2"/>
        <w:rPr>
          <w:rFonts w:cs="Arial"/>
          <w:b/>
          <w:color w:val="000000"/>
        </w:rPr>
      </w:pPr>
      <w:r w:rsidRPr="00420709">
        <w:rPr>
          <w:b/>
        </w:rPr>
        <w:t>Table 3: Business Financial Statement- Historical Income Statement</w:t>
      </w:r>
      <w:bookmarkEnd w:id="10"/>
      <w:bookmarkEnd w:id="11"/>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3"/>
      </w:tblPr>
      <w:tblGrid>
        <w:gridCol w:w="605"/>
        <w:gridCol w:w="4391"/>
        <w:gridCol w:w="2048"/>
        <w:gridCol w:w="2046"/>
      </w:tblGrid>
      <w:tr w:rsidR="00420709" w:rsidRPr="00420709" w14:paraId="0ED3C548" w14:textId="77777777" w:rsidTr="008366E4">
        <w:trPr>
          <w:cantSplit/>
          <w:tblHeader/>
          <w:jc w:val="center"/>
        </w:trPr>
        <w:tc>
          <w:tcPr>
            <w:tcW w:w="605" w:type="dxa"/>
            <w:shd w:val="clear" w:color="000000" w:fill="FFFFFF"/>
            <w:vAlign w:val="center"/>
          </w:tcPr>
          <w:p w14:paraId="3969ED1E" w14:textId="77777777" w:rsidR="00420709" w:rsidRPr="00420709" w:rsidRDefault="00420709" w:rsidP="00420709">
            <w:pPr>
              <w:spacing w:before="60" w:after="20"/>
              <w:jc w:val="center"/>
              <w:rPr>
                <w:rFonts w:cs="Arial"/>
                <w:b/>
                <w:color w:val="000000"/>
                <w:sz w:val="18"/>
                <w:szCs w:val="18"/>
              </w:rPr>
            </w:pPr>
            <w:r w:rsidRPr="00420709">
              <w:rPr>
                <w:rFonts w:cs="Arial"/>
                <w:b/>
                <w:color w:val="000000"/>
                <w:sz w:val="18"/>
                <w:szCs w:val="18"/>
              </w:rPr>
              <w:t>Line</w:t>
            </w:r>
          </w:p>
        </w:tc>
        <w:tc>
          <w:tcPr>
            <w:tcW w:w="4391" w:type="dxa"/>
            <w:shd w:val="clear" w:color="000000" w:fill="FFFFFF"/>
            <w:vAlign w:val="center"/>
            <w:hideMark/>
          </w:tcPr>
          <w:p w14:paraId="2FBA7078" w14:textId="77777777" w:rsidR="00420709" w:rsidRPr="00420709" w:rsidRDefault="00420709" w:rsidP="00420709">
            <w:pPr>
              <w:spacing w:before="60" w:after="20"/>
              <w:jc w:val="center"/>
              <w:rPr>
                <w:rFonts w:cs="Arial"/>
                <w:b/>
                <w:color w:val="000000"/>
                <w:sz w:val="18"/>
                <w:szCs w:val="18"/>
              </w:rPr>
            </w:pPr>
            <w:r w:rsidRPr="00420709">
              <w:rPr>
                <w:rFonts w:cs="Arial"/>
                <w:b/>
                <w:color w:val="000000"/>
                <w:sz w:val="18"/>
                <w:szCs w:val="18"/>
              </w:rPr>
              <w:t>Item</w:t>
            </w:r>
          </w:p>
        </w:tc>
        <w:tc>
          <w:tcPr>
            <w:tcW w:w="2048" w:type="dxa"/>
            <w:shd w:val="clear" w:color="000000" w:fill="FFFFFF"/>
            <w:vAlign w:val="center"/>
            <w:hideMark/>
          </w:tcPr>
          <w:p w14:paraId="1E796A89" w14:textId="77777777" w:rsidR="00420709" w:rsidRPr="00420709" w:rsidRDefault="00420709" w:rsidP="00420709">
            <w:pPr>
              <w:spacing w:before="60" w:after="20"/>
              <w:jc w:val="center"/>
              <w:rPr>
                <w:rFonts w:cs="Arial"/>
                <w:b/>
                <w:color w:val="000000"/>
                <w:sz w:val="18"/>
                <w:szCs w:val="18"/>
              </w:rPr>
            </w:pPr>
            <w:r w:rsidRPr="00420709">
              <w:rPr>
                <w:rFonts w:cs="Arial"/>
                <w:b/>
                <w:color w:val="000000"/>
                <w:sz w:val="18"/>
                <w:szCs w:val="18"/>
              </w:rPr>
              <w:t>Year 1</w:t>
            </w:r>
          </w:p>
        </w:tc>
        <w:tc>
          <w:tcPr>
            <w:tcW w:w="2046" w:type="dxa"/>
            <w:vAlign w:val="center"/>
            <w:hideMark/>
          </w:tcPr>
          <w:p w14:paraId="32F8D36D" w14:textId="77777777" w:rsidR="00420709" w:rsidRPr="00420709" w:rsidRDefault="00420709" w:rsidP="00420709">
            <w:pPr>
              <w:spacing w:before="60" w:after="20"/>
              <w:jc w:val="center"/>
              <w:rPr>
                <w:rFonts w:cs="Arial"/>
                <w:b/>
                <w:color w:val="000000"/>
                <w:sz w:val="18"/>
                <w:szCs w:val="18"/>
              </w:rPr>
            </w:pPr>
            <w:r w:rsidRPr="00420709">
              <w:rPr>
                <w:rFonts w:cs="Arial"/>
                <w:b/>
                <w:color w:val="000000"/>
                <w:sz w:val="18"/>
                <w:szCs w:val="18"/>
              </w:rPr>
              <w:t>Year 2</w:t>
            </w:r>
          </w:p>
        </w:tc>
      </w:tr>
      <w:tr w:rsidR="00420709" w:rsidRPr="00420709" w14:paraId="1599E11F" w14:textId="77777777" w:rsidTr="008366E4">
        <w:trPr>
          <w:tblHeader/>
          <w:jc w:val="center"/>
        </w:trPr>
        <w:tc>
          <w:tcPr>
            <w:tcW w:w="605" w:type="dxa"/>
            <w:vAlign w:val="center"/>
            <w:hideMark/>
          </w:tcPr>
          <w:p w14:paraId="6D4415F9" w14:textId="77777777" w:rsidR="00420709" w:rsidRPr="00420709" w:rsidRDefault="00420709" w:rsidP="00420709">
            <w:pPr>
              <w:spacing w:before="60" w:after="20"/>
              <w:jc w:val="left"/>
              <w:rPr>
                <w:rFonts w:cs="Arial"/>
                <w:b/>
                <w:bCs/>
                <w:color w:val="000000"/>
                <w:sz w:val="18"/>
                <w:szCs w:val="18"/>
              </w:rPr>
            </w:pPr>
            <w:r w:rsidRPr="00420709">
              <w:rPr>
                <w:rFonts w:cs="Arial"/>
                <w:b/>
                <w:bCs/>
                <w:color w:val="000000"/>
                <w:sz w:val="18"/>
                <w:szCs w:val="18"/>
              </w:rPr>
              <w:t>1</w:t>
            </w:r>
          </w:p>
        </w:tc>
        <w:tc>
          <w:tcPr>
            <w:tcW w:w="4391" w:type="dxa"/>
            <w:shd w:val="clear" w:color="000000" w:fill="FFFFFF"/>
            <w:vAlign w:val="center"/>
            <w:hideMark/>
          </w:tcPr>
          <w:p w14:paraId="680BE1D9"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 xml:space="preserve">Revenues </w:t>
            </w:r>
            <w:r w:rsidRPr="00420709">
              <w:rPr>
                <w:rFonts w:cs="Arial"/>
                <w:color w:val="000000"/>
                <w:sz w:val="18"/>
                <w:szCs w:val="18"/>
              </w:rPr>
              <w:t> </w:t>
            </w:r>
          </w:p>
        </w:tc>
        <w:tc>
          <w:tcPr>
            <w:tcW w:w="2048" w:type="dxa"/>
            <w:shd w:val="clear" w:color="000000" w:fill="FFFFFF"/>
            <w:vAlign w:val="center"/>
          </w:tcPr>
          <w:p w14:paraId="2AE42D5B" w14:textId="77777777" w:rsidR="00420709" w:rsidRPr="00420709" w:rsidRDefault="00420709" w:rsidP="00420709">
            <w:pPr>
              <w:spacing w:before="60" w:after="20"/>
              <w:jc w:val="left"/>
              <w:rPr>
                <w:rFonts w:cs="Arial"/>
                <w:b/>
                <w:color w:val="000000"/>
                <w:sz w:val="18"/>
                <w:szCs w:val="18"/>
              </w:rPr>
            </w:pPr>
          </w:p>
        </w:tc>
        <w:tc>
          <w:tcPr>
            <w:tcW w:w="2046" w:type="dxa"/>
            <w:shd w:val="clear" w:color="000000" w:fill="FFFFFF"/>
            <w:vAlign w:val="center"/>
          </w:tcPr>
          <w:p w14:paraId="0EACC8A3" w14:textId="77777777" w:rsidR="00420709" w:rsidRPr="00420709" w:rsidRDefault="00420709" w:rsidP="00420709">
            <w:pPr>
              <w:spacing w:before="60" w:after="20"/>
              <w:jc w:val="left"/>
              <w:rPr>
                <w:rFonts w:cs="Arial"/>
                <w:b/>
                <w:color w:val="000000"/>
                <w:sz w:val="18"/>
                <w:szCs w:val="18"/>
              </w:rPr>
            </w:pPr>
          </w:p>
        </w:tc>
      </w:tr>
      <w:tr w:rsidR="00420709" w:rsidRPr="00420709" w14:paraId="57A9B01C" w14:textId="77777777" w:rsidTr="008366E4">
        <w:trPr>
          <w:tblHeader/>
          <w:jc w:val="center"/>
        </w:trPr>
        <w:tc>
          <w:tcPr>
            <w:tcW w:w="605" w:type="dxa"/>
            <w:vAlign w:val="center"/>
            <w:hideMark/>
          </w:tcPr>
          <w:p w14:paraId="4B5E15D0"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1a</w:t>
            </w:r>
          </w:p>
        </w:tc>
        <w:tc>
          <w:tcPr>
            <w:tcW w:w="4391" w:type="dxa"/>
            <w:vAlign w:val="center"/>
            <w:hideMark/>
          </w:tcPr>
          <w:p w14:paraId="7377A533"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 xml:space="preserve">Revenue Source </w:t>
            </w:r>
            <w:proofErr w:type="gramStart"/>
            <w:r w:rsidRPr="00420709">
              <w:rPr>
                <w:rFonts w:cs="Arial"/>
                <w:color w:val="000000"/>
                <w:sz w:val="18"/>
                <w:szCs w:val="18"/>
              </w:rPr>
              <w:t>1  _</w:t>
            </w:r>
            <w:proofErr w:type="gramEnd"/>
            <w:r w:rsidRPr="00420709">
              <w:rPr>
                <w:rFonts w:cs="Arial"/>
                <w:color w:val="000000"/>
                <w:sz w:val="18"/>
                <w:szCs w:val="18"/>
              </w:rPr>
              <w:t>____________________</w:t>
            </w:r>
          </w:p>
        </w:tc>
        <w:tc>
          <w:tcPr>
            <w:tcW w:w="2048" w:type="dxa"/>
            <w:vAlign w:val="center"/>
            <w:hideMark/>
          </w:tcPr>
          <w:p w14:paraId="50099129"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vAlign w:val="center"/>
            <w:hideMark/>
          </w:tcPr>
          <w:p w14:paraId="1A12A0A6"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43DB76BF" w14:textId="77777777" w:rsidTr="008366E4">
        <w:trPr>
          <w:tblHeader/>
          <w:jc w:val="center"/>
        </w:trPr>
        <w:tc>
          <w:tcPr>
            <w:tcW w:w="605" w:type="dxa"/>
            <w:vAlign w:val="center"/>
            <w:hideMark/>
          </w:tcPr>
          <w:p w14:paraId="23D5F7AB"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1b</w:t>
            </w:r>
          </w:p>
        </w:tc>
        <w:tc>
          <w:tcPr>
            <w:tcW w:w="4391" w:type="dxa"/>
            <w:vAlign w:val="center"/>
            <w:hideMark/>
          </w:tcPr>
          <w:p w14:paraId="628B1843"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 xml:space="preserve">Revenue Source </w:t>
            </w:r>
            <w:proofErr w:type="gramStart"/>
            <w:r w:rsidRPr="00420709">
              <w:rPr>
                <w:rFonts w:cs="Arial"/>
                <w:color w:val="000000"/>
                <w:sz w:val="18"/>
                <w:szCs w:val="18"/>
              </w:rPr>
              <w:t>2  _</w:t>
            </w:r>
            <w:proofErr w:type="gramEnd"/>
            <w:r w:rsidRPr="00420709">
              <w:rPr>
                <w:rFonts w:cs="Arial"/>
                <w:color w:val="000000"/>
                <w:sz w:val="18"/>
                <w:szCs w:val="18"/>
              </w:rPr>
              <w:t>____________________</w:t>
            </w:r>
          </w:p>
        </w:tc>
        <w:tc>
          <w:tcPr>
            <w:tcW w:w="2048" w:type="dxa"/>
            <w:vAlign w:val="center"/>
            <w:hideMark/>
          </w:tcPr>
          <w:p w14:paraId="0D2EA493"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516C53E6"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1CD69650" w14:textId="77777777" w:rsidTr="008366E4">
        <w:trPr>
          <w:tblHeader/>
          <w:jc w:val="center"/>
        </w:trPr>
        <w:tc>
          <w:tcPr>
            <w:tcW w:w="605" w:type="dxa"/>
            <w:vAlign w:val="center"/>
            <w:hideMark/>
          </w:tcPr>
          <w:p w14:paraId="55674F35"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1c</w:t>
            </w:r>
          </w:p>
        </w:tc>
        <w:tc>
          <w:tcPr>
            <w:tcW w:w="4391" w:type="dxa"/>
            <w:vAlign w:val="center"/>
            <w:hideMark/>
          </w:tcPr>
          <w:p w14:paraId="77568B94"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 xml:space="preserve">Revenue Source </w:t>
            </w:r>
            <w:proofErr w:type="gramStart"/>
            <w:r w:rsidRPr="00420709">
              <w:rPr>
                <w:rFonts w:cs="Arial"/>
                <w:color w:val="000000"/>
                <w:sz w:val="18"/>
                <w:szCs w:val="18"/>
              </w:rPr>
              <w:t>3  _</w:t>
            </w:r>
            <w:proofErr w:type="gramEnd"/>
            <w:r w:rsidRPr="00420709">
              <w:rPr>
                <w:rFonts w:cs="Arial"/>
                <w:color w:val="000000"/>
                <w:sz w:val="18"/>
                <w:szCs w:val="18"/>
              </w:rPr>
              <w:t>____________________</w:t>
            </w:r>
          </w:p>
        </w:tc>
        <w:tc>
          <w:tcPr>
            <w:tcW w:w="2048" w:type="dxa"/>
            <w:vAlign w:val="center"/>
            <w:hideMark/>
          </w:tcPr>
          <w:p w14:paraId="4E35991D"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793FBA2F"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3575E7F5" w14:textId="77777777" w:rsidTr="008366E4">
        <w:trPr>
          <w:tblHeader/>
          <w:jc w:val="center"/>
        </w:trPr>
        <w:tc>
          <w:tcPr>
            <w:tcW w:w="605" w:type="dxa"/>
            <w:vAlign w:val="center"/>
            <w:hideMark/>
          </w:tcPr>
          <w:p w14:paraId="6F512AA4"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1d</w:t>
            </w:r>
          </w:p>
        </w:tc>
        <w:tc>
          <w:tcPr>
            <w:tcW w:w="4391" w:type="dxa"/>
            <w:vAlign w:val="center"/>
            <w:hideMark/>
          </w:tcPr>
          <w:p w14:paraId="17DDBC88"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 xml:space="preserve">Revenue Source </w:t>
            </w:r>
            <w:proofErr w:type="gramStart"/>
            <w:r w:rsidRPr="00420709">
              <w:rPr>
                <w:rFonts w:cs="Arial"/>
                <w:color w:val="000000"/>
                <w:sz w:val="18"/>
                <w:szCs w:val="18"/>
              </w:rPr>
              <w:t>4  _</w:t>
            </w:r>
            <w:proofErr w:type="gramEnd"/>
            <w:r w:rsidRPr="00420709">
              <w:rPr>
                <w:rFonts w:cs="Arial"/>
                <w:color w:val="000000"/>
                <w:sz w:val="18"/>
                <w:szCs w:val="18"/>
              </w:rPr>
              <w:t>____________________</w:t>
            </w:r>
          </w:p>
        </w:tc>
        <w:tc>
          <w:tcPr>
            <w:tcW w:w="2048" w:type="dxa"/>
            <w:vAlign w:val="center"/>
            <w:hideMark/>
          </w:tcPr>
          <w:p w14:paraId="30967710"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1762697F"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2B4BCF2F" w14:textId="77777777" w:rsidTr="008366E4">
        <w:trPr>
          <w:tblHeader/>
          <w:jc w:val="center"/>
        </w:trPr>
        <w:tc>
          <w:tcPr>
            <w:tcW w:w="605" w:type="dxa"/>
            <w:shd w:val="clear" w:color="000000" w:fill="D9D9D9"/>
            <w:vAlign w:val="center"/>
            <w:hideMark/>
          </w:tcPr>
          <w:p w14:paraId="07506C09" w14:textId="77777777" w:rsidR="00420709" w:rsidRPr="00420709" w:rsidRDefault="00420709" w:rsidP="00420709">
            <w:pPr>
              <w:spacing w:before="60" w:after="20"/>
              <w:jc w:val="left"/>
              <w:rPr>
                <w:rFonts w:cs="Arial"/>
                <w:b/>
                <w:bCs/>
                <w:color w:val="000000"/>
                <w:sz w:val="18"/>
                <w:szCs w:val="18"/>
              </w:rPr>
            </w:pPr>
            <w:r w:rsidRPr="00420709">
              <w:rPr>
                <w:rFonts w:cs="Arial"/>
                <w:b/>
                <w:bCs/>
                <w:color w:val="000000"/>
                <w:sz w:val="18"/>
                <w:szCs w:val="18"/>
              </w:rPr>
              <w:t>2</w:t>
            </w:r>
          </w:p>
        </w:tc>
        <w:tc>
          <w:tcPr>
            <w:tcW w:w="4391" w:type="dxa"/>
            <w:shd w:val="clear" w:color="000000" w:fill="D9D9D9"/>
            <w:vAlign w:val="center"/>
            <w:hideMark/>
          </w:tcPr>
          <w:p w14:paraId="334D5A6E"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 xml:space="preserve">Total Revenues </w:t>
            </w:r>
            <w:r w:rsidRPr="00420709">
              <w:rPr>
                <w:rFonts w:cs="Arial"/>
                <w:color w:val="000000"/>
                <w:sz w:val="18"/>
                <w:szCs w:val="18"/>
              </w:rPr>
              <w:t>(add lines 1a-1d) </w:t>
            </w:r>
            <w:r w:rsidRPr="00420709">
              <w:rPr>
                <w:rFonts w:cs="Arial"/>
                <w:b/>
                <w:color w:val="000000"/>
                <w:sz w:val="18"/>
                <w:szCs w:val="18"/>
                <w:vertAlign w:val="subscript"/>
              </w:rPr>
              <w:t xml:space="preserve"> </w:t>
            </w:r>
          </w:p>
        </w:tc>
        <w:tc>
          <w:tcPr>
            <w:tcW w:w="2048" w:type="dxa"/>
            <w:shd w:val="clear" w:color="000000" w:fill="D9D9D9"/>
            <w:vAlign w:val="center"/>
            <w:hideMark/>
          </w:tcPr>
          <w:p w14:paraId="3992FA8A"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shd w:val="clear" w:color="000000" w:fill="D9D9D9"/>
            <w:hideMark/>
          </w:tcPr>
          <w:p w14:paraId="56A24C09"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481184D5" w14:textId="77777777" w:rsidTr="008366E4">
        <w:trPr>
          <w:tblHeader/>
          <w:jc w:val="center"/>
        </w:trPr>
        <w:tc>
          <w:tcPr>
            <w:tcW w:w="605" w:type="dxa"/>
            <w:vAlign w:val="center"/>
            <w:hideMark/>
          </w:tcPr>
          <w:p w14:paraId="165816B8"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3</w:t>
            </w:r>
          </w:p>
        </w:tc>
        <w:tc>
          <w:tcPr>
            <w:tcW w:w="4391" w:type="dxa"/>
            <w:shd w:val="clear" w:color="000000" w:fill="FFFFFF"/>
            <w:vAlign w:val="center"/>
            <w:hideMark/>
          </w:tcPr>
          <w:p w14:paraId="4C6C3FC0"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Cost of Sales</w:t>
            </w:r>
          </w:p>
        </w:tc>
        <w:tc>
          <w:tcPr>
            <w:tcW w:w="2048" w:type="dxa"/>
            <w:shd w:val="clear" w:color="000000" w:fill="FFFFFF"/>
            <w:vAlign w:val="center"/>
          </w:tcPr>
          <w:p w14:paraId="6FD67759" w14:textId="77777777" w:rsidR="00420709" w:rsidRPr="00420709" w:rsidRDefault="00420709" w:rsidP="00420709">
            <w:pPr>
              <w:spacing w:before="60" w:after="20"/>
              <w:jc w:val="left"/>
              <w:rPr>
                <w:rFonts w:cs="Arial"/>
                <w:b/>
                <w:color w:val="000000"/>
                <w:sz w:val="18"/>
                <w:szCs w:val="18"/>
              </w:rPr>
            </w:pPr>
          </w:p>
        </w:tc>
        <w:tc>
          <w:tcPr>
            <w:tcW w:w="2046" w:type="dxa"/>
            <w:shd w:val="clear" w:color="000000" w:fill="FFFFFF"/>
            <w:vAlign w:val="center"/>
          </w:tcPr>
          <w:p w14:paraId="11AD7FEE" w14:textId="77777777" w:rsidR="00420709" w:rsidRPr="00420709" w:rsidRDefault="00420709" w:rsidP="00420709">
            <w:pPr>
              <w:spacing w:before="60" w:after="20"/>
              <w:jc w:val="left"/>
              <w:rPr>
                <w:rFonts w:cs="Arial"/>
                <w:b/>
                <w:color w:val="000000"/>
                <w:sz w:val="18"/>
                <w:szCs w:val="18"/>
              </w:rPr>
            </w:pPr>
          </w:p>
        </w:tc>
      </w:tr>
      <w:tr w:rsidR="00420709" w:rsidRPr="00420709" w14:paraId="38262A54" w14:textId="77777777" w:rsidTr="008366E4">
        <w:trPr>
          <w:tblHeader/>
          <w:jc w:val="center"/>
        </w:trPr>
        <w:tc>
          <w:tcPr>
            <w:tcW w:w="605" w:type="dxa"/>
            <w:shd w:val="clear" w:color="000000" w:fill="D9D9D9"/>
            <w:vAlign w:val="center"/>
            <w:hideMark/>
          </w:tcPr>
          <w:p w14:paraId="6321C222" w14:textId="77777777" w:rsidR="00420709" w:rsidRPr="00420709" w:rsidRDefault="00420709" w:rsidP="00420709">
            <w:pPr>
              <w:spacing w:before="60" w:after="20"/>
              <w:jc w:val="left"/>
              <w:rPr>
                <w:rFonts w:cs="Arial"/>
                <w:b/>
                <w:bCs/>
                <w:color w:val="000000"/>
                <w:sz w:val="18"/>
                <w:szCs w:val="18"/>
              </w:rPr>
            </w:pPr>
            <w:r w:rsidRPr="00420709">
              <w:rPr>
                <w:rFonts w:cs="Arial"/>
                <w:b/>
                <w:bCs/>
                <w:color w:val="000000"/>
                <w:sz w:val="18"/>
                <w:szCs w:val="18"/>
              </w:rPr>
              <w:t>4</w:t>
            </w:r>
          </w:p>
        </w:tc>
        <w:tc>
          <w:tcPr>
            <w:tcW w:w="4391" w:type="dxa"/>
            <w:shd w:val="clear" w:color="000000" w:fill="D9D9D9"/>
            <w:vAlign w:val="center"/>
            <w:hideMark/>
          </w:tcPr>
          <w:p w14:paraId="21217BA1"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Total Cost of Sales</w:t>
            </w:r>
            <w:r w:rsidRPr="00420709">
              <w:rPr>
                <w:rFonts w:cs="Arial"/>
                <w:color w:val="000000"/>
                <w:sz w:val="18"/>
                <w:szCs w:val="18"/>
                <w:vertAlign w:val="subscript"/>
              </w:rPr>
              <w:t xml:space="preserve"> </w:t>
            </w:r>
          </w:p>
        </w:tc>
        <w:tc>
          <w:tcPr>
            <w:tcW w:w="2048" w:type="dxa"/>
            <w:shd w:val="clear" w:color="000000" w:fill="D9D9D9"/>
            <w:vAlign w:val="center"/>
            <w:hideMark/>
          </w:tcPr>
          <w:p w14:paraId="1C908AD5"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shd w:val="clear" w:color="000000" w:fill="D9D9D9"/>
            <w:hideMark/>
          </w:tcPr>
          <w:p w14:paraId="702AE1D2"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2B64C055" w14:textId="77777777" w:rsidTr="008366E4">
        <w:trPr>
          <w:tblHeader/>
          <w:jc w:val="center"/>
        </w:trPr>
        <w:tc>
          <w:tcPr>
            <w:tcW w:w="605" w:type="dxa"/>
            <w:shd w:val="clear" w:color="000000" w:fill="D9D9D9"/>
            <w:vAlign w:val="center"/>
            <w:hideMark/>
          </w:tcPr>
          <w:p w14:paraId="2B32A7DE" w14:textId="77777777" w:rsidR="00420709" w:rsidRPr="00420709" w:rsidRDefault="00420709" w:rsidP="00420709">
            <w:pPr>
              <w:spacing w:before="60" w:after="20"/>
              <w:jc w:val="left"/>
              <w:rPr>
                <w:rFonts w:cs="Arial"/>
                <w:b/>
                <w:bCs/>
                <w:color w:val="000000"/>
                <w:sz w:val="18"/>
                <w:szCs w:val="18"/>
              </w:rPr>
            </w:pPr>
            <w:r w:rsidRPr="00420709">
              <w:rPr>
                <w:rFonts w:cs="Arial"/>
                <w:b/>
                <w:bCs/>
                <w:color w:val="000000"/>
                <w:sz w:val="18"/>
                <w:szCs w:val="18"/>
              </w:rPr>
              <w:t>5</w:t>
            </w:r>
          </w:p>
        </w:tc>
        <w:tc>
          <w:tcPr>
            <w:tcW w:w="4391" w:type="dxa"/>
            <w:shd w:val="clear" w:color="000000" w:fill="D9D9D9"/>
            <w:vAlign w:val="center"/>
            <w:hideMark/>
          </w:tcPr>
          <w:p w14:paraId="515EB0D6"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Gross Profit</w:t>
            </w:r>
            <w:r w:rsidRPr="00420709">
              <w:rPr>
                <w:rFonts w:cs="Arial"/>
                <w:color w:val="000000"/>
                <w:sz w:val="18"/>
                <w:szCs w:val="18"/>
              </w:rPr>
              <w:t xml:space="preserve"> (line 2 minus line 4)</w:t>
            </w:r>
          </w:p>
        </w:tc>
        <w:tc>
          <w:tcPr>
            <w:tcW w:w="2048" w:type="dxa"/>
            <w:shd w:val="clear" w:color="000000" w:fill="D9D9D9"/>
            <w:vAlign w:val="center"/>
            <w:hideMark/>
          </w:tcPr>
          <w:p w14:paraId="38B2DCA2"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shd w:val="clear" w:color="000000" w:fill="D9D9D9"/>
            <w:hideMark/>
          </w:tcPr>
          <w:p w14:paraId="40C6F2FE"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74BAA08D" w14:textId="77777777" w:rsidTr="008366E4">
        <w:trPr>
          <w:tblHeader/>
          <w:jc w:val="center"/>
        </w:trPr>
        <w:tc>
          <w:tcPr>
            <w:tcW w:w="605" w:type="dxa"/>
            <w:shd w:val="clear" w:color="000000" w:fill="FFFFFF"/>
            <w:vAlign w:val="center"/>
            <w:hideMark/>
          </w:tcPr>
          <w:p w14:paraId="53335059" w14:textId="77777777" w:rsidR="00420709" w:rsidRPr="00420709" w:rsidRDefault="00420709" w:rsidP="00420709">
            <w:pPr>
              <w:spacing w:before="60" w:after="20"/>
              <w:jc w:val="left"/>
              <w:rPr>
                <w:rFonts w:cs="Arial"/>
                <w:b/>
                <w:bCs/>
                <w:color w:val="000000"/>
                <w:sz w:val="18"/>
                <w:szCs w:val="18"/>
              </w:rPr>
            </w:pPr>
            <w:r w:rsidRPr="00420709">
              <w:rPr>
                <w:rFonts w:cs="Arial"/>
                <w:b/>
                <w:bCs/>
                <w:color w:val="000000"/>
                <w:sz w:val="18"/>
                <w:szCs w:val="18"/>
              </w:rPr>
              <w:t>6</w:t>
            </w:r>
          </w:p>
        </w:tc>
        <w:tc>
          <w:tcPr>
            <w:tcW w:w="4391" w:type="dxa"/>
            <w:shd w:val="clear" w:color="000000" w:fill="FFFFFF"/>
            <w:vAlign w:val="center"/>
            <w:hideMark/>
          </w:tcPr>
          <w:p w14:paraId="729E4D81"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Direct Expenses</w:t>
            </w:r>
          </w:p>
        </w:tc>
        <w:tc>
          <w:tcPr>
            <w:tcW w:w="2048" w:type="dxa"/>
            <w:shd w:val="clear" w:color="000000" w:fill="FFFFFF"/>
            <w:vAlign w:val="center"/>
          </w:tcPr>
          <w:p w14:paraId="3E1052A3" w14:textId="77777777" w:rsidR="00420709" w:rsidRPr="00420709" w:rsidRDefault="00420709" w:rsidP="00420709">
            <w:pPr>
              <w:spacing w:before="60" w:after="20"/>
              <w:jc w:val="left"/>
              <w:rPr>
                <w:rFonts w:cs="Arial"/>
                <w:b/>
                <w:color w:val="000000"/>
                <w:sz w:val="18"/>
                <w:szCs w:val="18"/>
              </w:rPr>
            </w:pPr>
          </w:p>
        </w:tc>
        <w:tc>
          <w:tcPr>
            <w:tcW w:w="2046" w:type="dxa"/>
            <w:shd w:val="clear" w:color="000000" w:fill="FFFFFF"/>
            <w:vAlign w:val="center"/>
          </w:tcPr>
          <w:p w14:paraId="133F0BF6" w14:textId="77777777" w:rsidR="00420709" w:rsidRPr="00420709" w:rsidRDefault="00420709" w:rsidP="00420709">
            <w:pPr>
              <w:spacing w:before="60" w:after="20"/>
              <w:jc w:val="left"/>
              <w:rPr>
                <w:rFonts w:cs="Arial"/>
                <w:b/>
                <w:color w:val="000000"/>
                <w:sz w:val="18"/>
                <w:szCs w:val="18"/>
              </w:rPr>
            </w:pPr>
          </w:p>
        </w:tc>
      </w:tr>
      <w:tr w:rsidR="00420709" w:rsidRPr="00420709" w14:paraId="20E65864" w14:textId="77777777" w:rsidTr="008366E4">
        <w:trPr>
          <w:tblHeader/>
          <w:jc w:val="center"/>
        </w:trPr>
        <w:tc>
          <w:tcPr>
            <w:tcW w:w="605" w:type="dxa"/>
            <w:vAlign w:val="center"/>
            <w:hideMark/>
          </w:tcPr>
          <w:p w14:paraId="36AE264D"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6a</w:t>
            </w:r>
          </w:p>
        </w:tc>
        <w:tc>
          <w:tcPr>
            <w:tcW w:w="4391" w:type="dxa"/>
            <w:vAlign w:val="center"/>
            <w:hideMark/>
          </w:tcPr>
          <w:p w14:paraId="52003329"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Salaries and Wages</w:t>
            </w:r>
          </w:p>
        </w:tc>
        <w:tc>
          <w:tcPr>
            <w:tcW w:w="2048" w:type="dxa"/>
            <w:vAlign w:val="center"/>
            <w:hideMark/>
          </w:tcPr>
          <w:p w14:paraId="6CB787E7"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57E5AB38"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2A700381" w14:textId="77777777" w:rsidTr="008366E4">
        <w:trPr>
          <w:tblHeader/>
          <w:jc w:val="center"/>
        </w:trPr>
        <w:tc>
          <w:tcPr>
            <w:tcW w:w="605" w:type="dxa"/>
            <w:vAlign w:val="center"/>
            <w:hideMark/>
          </w:tcPr>
          <w:p w14:paraId="3FD9AE06"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6b</w:t>
            </w:r>
          </w:p>
        </w:tc>
        <w:tc>
          <w:tcPr>
            <w:tcW w:w="4391" w:type="dxa"/>
            <w:vAlign w:val="center"/>
            <w:hideMark/>
          </w:tcPr>
          <w:p w14:paraId="1CF5F0C7"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Payroll Taxes and Benefits</w:t>
            </w:r>
          </w:p>
        </w:tc>
        <w:tc>
          <w:tcPr>
            <w:tcW w:w="2048" w:type="dxa"/>
            <w:vAlign w:val="center"/>
            <w:hideMark/>
          </w:tcPr>
          <w:p w14:paraId="2222B88B"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290E7374"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25A7BFAB" w14:textId="77777777" w:rsidTr="008366E4">
        <w:trPr>
          <w:tblHeader/>
          <w:jc w:val="center"/>
        </w:trPr>
        <w:tc>
          <w:tcPr>
            <w:tcW w:w="605" w:type="dxa"/>
            <w:vAlign w:val="center"/>
            <w:hideMark/>
          </w:tcPr>
          <w:p w14:paraId="264347F4"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6c</w:t>
            </w:r>
          </w:p>
        </w:tc>
        <w:tc>
          <w:tcPr>
            <w:tcW w:w="4391" w:type="dxa"/>
            <w:vAlign w:val="center"/>
            <w:hideMark/>
          </w:tcPr>
          <w:p w14:paraId="7E2C182E"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Operating Supplies</w:t>
            </w:r>
          </w:p>
        </w:tc>
        <w:tc>
          <w:tcPr>
            <w:tcW w:w="2048" w:type="dxa"/>
            <w:vAlign w:val="center"/>
            <w:hideMark/>
          </w:tcPr>
          <w:p w14:paraId="7CA893EB"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6A3F9E45"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1F5336E4" w14:textId="77777777" w:rsidTr="008366E4">
        <w:trPr>
          <w:tblHeader/>
          <w:jc w:val="center"/>
        </w:trPr>
        <w:tc>
          <w:tcPr>
            <w:tcW w:w="605" w:type="dxa"/>
            <w:vAlign w:val="center"/>
            <w:hideMark/>
          </w:tcPr>
          <w:p w14:paraId="2F70CD9A"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6d</w:t>
            </w:r>
          </w:p>
        </w:tc>
        <w:tc>
          <w:tcPr>
            <w:tcW w:w="4391" w:type="dxa"/>
            <w:vAlign w:val="center"/>
            <w:hideMark/>
          </w:tcPr>
          <w:p w14:paraId="158C558E"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Car and Truck Expenses</w:t>
            </w:r>
          </w:p>
        </w:tc>
        <w:tc>
          <w:tcPr>
            <w:tcW w:w="2048" w:type="dxa"/>
            <w:vAlign w:val="center"/>
            <w:hideMark/>
          </w:tcPr>
          <w:p w14:paraId="43BADC70"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72A782D6"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2EBD3A13" w14:textId="77777777" w:rsidTr="008366E4">
        <w:trPr>
          <w:tblHeader/>
          <w:jc w:val="center"/>
        </w:trPr>
        <w:tc>
          <w:tcPr>
            <w:tcW w:w="605" w:type="dxa"/>
            <w:vAlign w:val="center"/>
            <w:hideMark/>
          </w:tcPr>
          <w:p w14:paraId="566D9913"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6e</w:t>
            </w:r>
          </w:p>
        </w:tc>
        <w:tc>
          <w:tcPr>
            <w:tcW w:w="4391" w:type="dxa"/>
            <w:vAlign w:val="center"/>
            <w:hideMark/>
          </w:tcPr>
          <w:p w14:paraId="45965C59"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Other Direct Expense 1 __________________</w:t>
            </w:r>
          </w:p>
        </w:tc>
        <w:tc>
          <w:tcPr>
            <w:tcW w:w="2048" w:type="dxa"/>
            <w:vAlign w:val="center"/>
            <w:hideMark/>
          </w:tcPr>
          <w:p w14:paraId="34619222"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1E2FE6FD"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1CEF0D66" w14:textId="77777777" w:rsidTr="008366E4">
        <w:trPr>
          <w:tblHeader/>
          <w:jc w:val="center"/>
        </w:trPr>
        <w:tc>
          <w:tcPr>
            <w:tcW w:w="605" w:type="dxa"/>
            <w:vAlign w:val="center"/>
            <w:hideMark/>
          </w:tcPr>
          <w:p w14:paraId="2C69AD4A"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6f</w:t>
            </w:r>
          </w:p>
        </w:tc>
        <w:tc>
          <w:tcPr>
            <w:tcW w:w="4391" w:type="dxa"/>
            <w:vAlign w:val="center"/>
            <w:hideMark/>
          </w:tcPr>
          <w:p w14:paraId="6D29C72C"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Other Direct Expense 2 __________________</w:t>
            </w:r>
          </w:p>
        </w:tc>
        <w:tc>
          <w:tcPr>
            <w:tcW w:w="2048" w:type="dxa"/>
            <w:vAlign w:val="center"/>
            <w:hideMark/>
          </w:tcPr>
          <w:p w14:paraId="76CAD446"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5E3E73D8"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6BE78E8E" w14:textId="77777777" w:rsidTr="008366E4">
        <w:trPr>
          <w:tblHeader/>
          <w:jc w:val="center"/>
        </w:trPr>
        <w:tc>
          <w:tcPr>
            <w:tcW w:w="605" w:type="dxa"/>
            <w:shd w:val="clear" w:color="000000" w:fill="D9D9D9"/>
            <w:vAlign w:val="center"/>
            <w:hideMark/>
          </w:tcPr>
          <w:p w14:paraId="19E1B30F" w14:textId="77777777" w:rsidR="00420709" w:rsidRPr="00420709" w:rsidRDefault="00420709" w:rsidP="00420709">
            <w:pPr>
              <w:spacing w:before="60" w:after="20"/>
              <w:jc w:val="left"/>
              <w:rPr>
                <w:rFonts w:cs="Arial"/>
                <w:b/>
                <w:bCs/>
                <w:color w:val="000000"/>
                <w:sz w:val="18"/>
                <w:szCs w:val="18"/>
              </w:rPr>
            </w:pPr>
            <w:r w:rsidRPr="00420709">
              <w:rPr>
                <w:rFonts w:cs="Arial"/>
                <w:b/>
                <w:bCs/>
                <w:color w:val="000000"/>
                <w:sz w:val="18"/>
                <w:szCs w:val="18"/>
              </w:rPr>
              <w:t>7</w:t>
            </w:r>
          </w:p>
        </w:tc>
        <w:tc>
          <w:tcPr>
            <w:tcW w:w="4391" w:type="dxa"/>
            <w:shd w:val="clear" w:color="000000" w:fill="D9D9D9"/>
            <w:vAlign w:val="center"/>
            <w:hideMark/>
          </w:tcPr>
          <w:p w14:paraId="029F185A"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 xml:space="preserve">Total Direct Expenses </w:t>
            </w:r>
            <w:r w:rsidRPr="00420709">
              <w:rPr>
                <w:rFonts w:cs="Arial"/>
                <w:color w:val="000000"/>
                <w:sz w:val="18"/>
                <w:szCs w:val="18"/>
              </w:rPr>
              <w:t>(add lines 6a-6f)</w:t>
            </w:r>
          </w:p>
        </w:tc>
        <w:tc>
          <w:tcPr>
            <w:tcW w:w="2048" w:type="dxa"/>
            <w:shd w:val="clear" w:color="000000" w:fill="D9D9D9"/>
            <w:vAlign w:val="center"/>
            <w:hideMark/>
          </w:tcPr>
          <w:p w14:paraId="2C75D644"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shd w:val="clear" w:color="000000" w:fill="D9D9D9"/>
            <w:hideMark/>
          </w:tcPr>
          <w:p w14:paraId="3FA9B091"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434198BF" w14:textId="77777777" w:rsidTr="008366E4">
        <w:trPr>
          <w:tblHeader/>
          <w:jc w:val="center"/>
        </w:trPr>
        <w:tc>
          <w:tcPr>
            <w:tcW w:w="605" w:type="dxa"/>
            <w:vAlign w:val="center"/>
            <w:hideMark/>
          </w:tcPr>
          <w:p w14:paraId="2D54BC4C"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8</w:t>
            </w:r>
          </w:p>
        </w:tc>
        <w:tc>
          <w:tcPr>
            <w:tcW w:w="4391" w:type="dxa"/>
            <w:shd w:val="clear" w:color="000000" w:fill="FFFFFF"/>
            <w:vAlign w:val="center"/>
            <w:hideMark/>
          </w:tcPr>
          <w:p w14:paraId="26C879DD"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Undistributed Expenses</w:t>
            </w:r>
          </w:p>
        </w:tc>
        <w:tc>
          <w:tcPr>
            <w:tcW w:w="2048" w:type="dxa"/>
            <w:shd w:val="clear" w:color="000000" w:fill="FFFFFF"/>
            <w:vAlign w:val="center"/>
          </w:tcPr>
          <w:p w14:paraId="73F7ED59" w14:textId="77777777" w:rsidR="00420709" w:rsidRPr="00420709" w:rsidRDefault="00420709" w:rsidP="00420709">
            <w:pPr>
              <w:spacing w:before="60" w:after="20"/>
              <w:jc w:val="left"/>
              <w:rPr>
                <w:rFonts w:cs="Arial"/>
                <w:b/>
                <w:color w:val="000000"/>
                <w:sz w:val="18"/>
                <w:szCs w:val="18"/>
              </w:rPr>
            </w:pPr>
          </w:p>
        </w:tc>
        <w:tc>
          <w:tcPr>
            <w:tcW w:w="2046" w:type="dxa"/>
            <w:shd w:val="clear" w:color="000000" w:fill="FFFFFF"/>
            <w:vAlign w:val="center"/>
          </w:tcPr>
          <w:p w14:paraId="095955EA" w14:textId="77777777" w:rsidR="00420709" w:rsidRPr="00420709" w:rsidRDefault="00420709" w:rsidP="00420709">
            <w:pPr>
              <w:spacing w:before="60" w:after="20"/>
              <w:jc w:val="left"/>
              <w:rPr>
                <w:rFonts w:cs="Arial"/>
                <w:b/>
                <w:color w:val="000000"/>
                <w:sz w:val="18"/>
                <w:szCs w:val="18"/>
              </w:rPr>
            </w:pPr>
          </w:p>
        </w:tc>
      </w:tr>
      <w:tr w:rsidR="00420709" w:rsidRPr="00420709" w14:paraId="3908CAC8" w14:textId="77777777" w:rsidTr="008366E4">
        <w:trPr>
          <w:tblHeader/>
          <w:jc w:val="center"/>
        </w:trPr>
        <w:tc>
          <w:tcPr>
            <w:tcW w:w="605" w:type="dxa"/>
            <w:vAlign w:val="center"/>
          </w:tcPr>
          <w:p w14:paraId="468DADB4"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8a</w:t>
            </w:r>
          </w:p>
        </w:tc>
        <w:tc>
          <w:tcPr>
            <w:tcW w:w="4391" w:type="dxa"/>
            <w:vAlign w:val="center"/>
            <w:hideMark/>
          </w:tcPr>
          <w:p w14:paraId="444DB5D2"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Administrative and General</w:t>
            </w:r>
            <w:r w:rsidRPr="00420709">
              <w:rPr>
                <w:rFonts w:cs="Arial"/>
                <w:b/>
                <w:color w:val="000000"/>
                <w:sz w:val="18"/>
                <w:szCs w:val="18"/>
                <w:vertAlign w:val="superscript"/>
              </w:rPr>
              <w:t xml:space="preserve"> </w:t>
            </w:r>
          </w:p>
        </w:tc>
        <w:tc>
          <w:tcPr>
            <w:tcW w:w="2048" w:type="dxa"/>
            <w:vAlign w:val="center"/>
            <w:hideMark/>
          </w:tcPr>
          <w:p w14:paraId="7445148D"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19324835"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689206A2" w14:textId="77777777" w:rsidTr="008366E4">
        <w:trPr>
          <w:tblHeader/>
          <w:jc w:val="center"/>
        </w:trPr>
        <w:tc>
          <w:tcPr>
            <w:tcW w:w="605" w:type="dxa"/>
            <w:vAlign w:val="center"/>
          </w:tcPr>
          <w:p w14:paraId="215836F8"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8b</w:t>
            </w:r>
          </w:p>
        </w:tc>
        <w:tc>
          <w:tcPr>
            <w:tcW w:w="4391" w:type="dxa"/>
            <w:vAlign w:val="center"/>
            <w:hideMark/>
          </w:tcPr>
          <w:p w14:paraId="5041998A"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Marketing (Advertising)</w:t>
            </w:r>
          </w:p>
        </w:tc>
        <w:tc>
          <w:tcPr>
            <w:tcW w:w="2048" w:type="dxa"/>
            <w:vAlign w:val="center"/>
            <w:hideMark/>
          </w:tcPr>
          <w:p w14:paraId="7FAC2DFA"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0B6CD0C7"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24CBFD49" w14:textId="77777777" w:rsidTr="008366E4">
        <w:trPr>
          <w:tblHeader/>
          <w:jc w:val="center"/>
        </w:trPr>
        <w:tc>
          <w:tcPr>
            <w:tcW w:w="605" w:type="dxa"/>
            <w:vAlign w:val="center"/>
          </w:tcPr>
          <w:p w14:paraId="4515525D"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8c</w:t>
            </w:r>
          </w:p>
        </w:tc>
        <w:tc>
          <w:tcPr>
            <w:tcW w:w="4391" w:type="dxa"/>
            <w:vAlign w:val="center"/>
            <w:hideMark/>
          </w:tcPr>
          <w:p w14:paraId="5E0587A2"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Utilities</w:t>
            </w:r>
          </w:p>
        </w:tc>
        <w:tc>
          <w:tcPr>
            <w:tcW w:w="2048" w:type="dxa"/>
            <w:vAlign w:val="center"/>
            <w:hideMark/>
          </w:tcPr>
          <w:p w14:paraId="1531477E"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1E9066FF"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3CABFC66" w14:textId="77777777" w:rsidTr="008366E4">
        <w:trPr>
          <w:tblHeader/>
          <w:jc w:val="center"/>
        </w:trPr>
        <w:tc>
          <w:tcPr>
            <w:tcW w:w="605" w:type="dxa"/>
            <w:vAlign w:val="center"/>
          </w:tcPr>
          <w:p w14:paraId="40C09949"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8d</w:t>
            </w:r>
          </w:p>
        </w:tc>
        <w:tc>
          <w:tcPr>
            <w:tcW w:w="4391" w:type="dxa"/>
            <w:vAlign w:val="center"/>
            <w:hideMark/>
          </w:tcPr>
          <w:p w14:paraId="37C54F1A"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Repair and Maintenance</w:t>
            </w:r>
          </w:p>
        </w:tc>
        <w:tc>
          <w:tcPr>
            <w:tcW w:w="2048" w:type="dxa"/>
            <w:vAlign w:val="center"/>
            <w:hideMark/>
          </w:tcPr>
          <w:p w14:paraId="27785A29"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4F2795D5"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2DDE9329" w14:textId="77777777" w:rsidTr="008366E4">
        <w:trPr>
          <w:tblHeader/>
          <w:jc w:val="center"/>
        </w:trPr>
        <w:tc>
          <w:tcPr>
            <w:tcW w:w="605" w:type="dxa"/>
            <w:vAlign w:val="center"/>
          </w:tcPr>
          <w:p w14:paraId="2CFE9DBD"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8e</w:t>
            </w:r>
          </w:p>
        </w:tc>
        <w:tc>
          <w:tcPr>
            <w:tcW w:w="4391" w:type="dxa"/>
            <w:vAlign w:val="center"/>
            <w:hideMark/>
          </w:tcPr>
          <w:p w14:paraId="3EF6167B"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Other Undistributed Expense 1 ____________</w:t>
            </w:r>
          </w:p>
        </w:tc>
        <w:tc>
          <w:tcPr>
            <w:tcW w:w="2048" w:type="dxa"/>
            <w:vAlign w:val="center"/>
            <w:hideMark/>
          </w:tcPr>
          <w:p w14:paraId="01C936B8"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1F44CFA4" w14:textId="77777777" w:rsidR="00420709" w:rsidRPr="00420709" w:rsidRDefault="00420709" w:rsidP="00420709">
            <w:pPr>
              <w:spacing w:before="60" w:after="20"/>
              <w:jc w:val="left"/>
              <w:rPr>
                <w:rFonts w:cs="Arial"/>
                <w:b/>
                <w:color w:val="000000"/>
                <w:sz w:val="18"/>
                <w:szCs w:val="18"/>
              </w:rPr>
            </w:pPr>
            <w:r w:rsidRPr="00420709">
              <w:rPr>
                <w:rFonts w:cs="Arial"/>
                <w:color w:val="000000"/>
                <w:sz w:val="18"/>
                <w:szCs w:val="18"/>
              </w:rPr>
              <w:t>$</w:t>
            </w:r>
          </w:p>
        </w:tc>
      </w:tr>
      <w:tr w:rsidR="00420709" w:rsidRPr="00420709" w14:paraId="6A2D0FE7" w14:textId="77777777" w:rsidTr="008366E4">
        <w:trPr>
          <w:tblHeader/>
          <w:jc w:val="center"/>
        </w:trPr>
        <w:tc>
          <w:tcPr>
            <w:tcW w:w="605" w:type="dxa"/>
            <w:vAlign w:val="center"/>
          </w:tcPr>
          <w:p w14:paraId="4EC04870"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8f</w:t>
            </w:r>
          </w:p>
        </w:tc>
        <w:tc>
          <w:tcPr>
            <w:tcW w:w="4391" w:type="dxa"/>
            <w:vAlign w:val="center"/>
            <w:hideMark/>
          </w:tcPr>
          <w:p w14:paraId="41A7C189"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Other Undistributed Expense 2 ____________</w:t>
            </w:r>
          </w:p>
        </w:tc>
        <w:tc>
          <w:tcPr>
            <w:tcW w:w="2048" w:type="dxa"/>
            <w:vAlign w:val="center"/>
            <w:hideMark/>
          </w:tcPr>
          <w:p w14:paraId="5BB87E3C"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4FCF98FD" w14:textId="77777777" w:rsidR="00420709" w:rsidRPr="00420709" w:rsidRDefault="00420709" w:rsidP="00420709">
            <w:pPr>
              <w:spacing w:before="60" w:after="20"/>
              <w:jc w:val="left"/>
              <w:rPr>
                <w:rFonts w:cs="Arial"/>
                <w:b/>
                <w:color w:val="000000"/>
                <w:sz w:val="18"/>
                <w:szCs w:val="18"/>
              </w:rPr>
            </w:pPr>
            <w:r w:rsidRPr="00420709">
              <w:rPr>
                <w:rFonts w:cs="Arial"/>
                <w:color w:val="000000"/>
                <w:sz w:val="18"/>
                <w:szCs w:val="18"/>
              </w:rPr>
              <w:t>$</w:t>
            </w:r>
          </w:p>
        </w:tc>
      </w:tr>
      <w:tr w:rsidR="00420709" w:rsidRPr="00420709" w14:paraId="21D65397" w14:textId="77777777" w:rsidTr="008366E4">
        <w:trPr>
          <w:tblHeader/>
          <w:jc w:val="center"/>
        </w:trPr>
        <w:tc>
          <w:tcPr>
            <w:tcW w:w="605" w:type="dxa"/>
            <w:shd w:val="clear" w:color="000000" w:fill="D9D9D9"/>
            <w:vAlign w:val="center"/>
            <w:hideMark/>
          </w:tcPr>
          <w:p w14:paraId="5DC803A2" w14:textId="77777777" w:rsidR="00420709" w:rsidRPr="00420709" w:rsidRDefault="00420709" w:rsidP="00420709">
            <w:pPr>
              <w:spacing w:before="60" w:after="20"/>
              <w:jc w:val="left"/>
              <w:rPr>
                <w:rFonts w:cs="Arial"/>
                <w:b/>
                <w:bCs/>
                <w:color w:val="000000"/>
                <w:sz w:val="18"/>
                <w:szCs w:val="18"/>
              </w:rPr>
            </w:pPr>
            <w:r w:rsidRPr="00420709">
              <w:rPr>
                <w:rFonts w:cs="Arial"/>
                <w:b/>
                <w:bCs/>
                <w:color w:val="000000"/>
                <w:sz w:val="18"/>
                <w:szCs w:val="18"/>
              </w:rPr>
              <w:t>9</w:t>
            </w:r>
          </w:p>
        </w:tc>
        <w:tc>
          <w:tcPr>
            <w:tcW w:w="4391" w:type="dxa"/>
            <w:shd w:val="clear" w:color="000000" w:fill="D9D9D9"/>
            <w:vAlign w:val="center"/>
            <w:hideMark/>
          </w:tcPr>
          <w:p w14:paraId="5D403B36"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 xml:space="preserve">Total Undistributed Expenses </w:t>
            </w:r>
            <w:r w:rsidRPr="00420709">
              <w:rPr>
                <w:rFonts w:cs="Arial"/>
                <w:color w:val="000000"/>
                <w:sz w:val="18"/>
                <w:szCs w:val="18"/>
              </w:rPr>
              <w:t xml:space="preserve">(add lines 8a-8f) </w:t>
            </w:r>
          </w:p>
        </w:tc>
        <w:tc>
          <w:tcPr>
            <w:tcW w:w="2048" w:type="dxa"/>
            <w:shd w:val="clear" w:color="000000" w:fill="D9D9D9"/>
            <w:vAlign w:val="center"/>
            <w:hideMark/>
          </w:tcPr>
          <w:p w14:paraId="042C6CE6"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shd w:val="clear" w:color="000000" w:fill="D9D9D9"/>
            <w:hideMark/>
          </w:tcPr>
          <w:p w14:paraId="375A64B5"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0702533E" w14:textId="77777777" w:rsidTr="008366E4">
        <w:trPr>
          <w:tblHeader/>
          <w:jc w:val="center"/>
        </w:trPr>
        <w:tc>
          <w:tcPr>
            <w:tcW w:w="605" w:type="dxa"/>
            <w:vAlign w:val="center"/>
            <w:hideMark/>
          </w:tcPr>
          <w:p w14:paraId="3651878C"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10</w:t>
            </w:r>
          </w:p>
        </w:tc>
        <w:tc>
          <w:tcPr>
            <w:tcW w:w="4391" w:type="dxa"/>
            <w:shd w:val="clear" w:color="000000" w:fill="FFFFFF"/>
            <w:vAlign w:val="center"/>
            <w:hideMark/>
          </w:tcPr>
          <w:p w14:paraId="70C9C878"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Fixed Expenses</w:t>
            </w:r>
          </w:p>
        </w:tc>
        <w:tc>
          <w:tcPr>
            <w:tcW w:w="2048" w:type="dxa"/>
            <w:shd w:val="clear" w:color="000000" w:fill="FFFFFF"/>
            <w:vAlign w:val="center"/>
          </w:tcPr>
          <w:p w14:paraId="081C8FCB" w14:textId="77777777" w:rsidR="00420709" w:rsidRPr="00420709" w:rsidRDefault="00420709" w:rsidP="00420709">
            <w:pPr>
              <w:spacing w:before="60" w:after="20"/>
              <w:jc w:val="left"/>
              <w:rPr>
                <w:rFonts w:cs="Arial"/>
                <w:b/>
                <w:color w:val="000000"/>
                <w:sz w:val="18"/>
                <w:szCs w:val="18"/>
              </w:rPr>
            </w:pPr>
          </w:p>
        </w:tc>
        <w:tc>
          <w:tcPr>
            <w:tcW w:w="2046" w:type="dxa"/>
            <w:shd w:val="clear" w:color="000000" w:fill="FFFFFF"/>
            <w:vAlign w:val="center"/>
          </w:tcPr>
          <w:p w14:paraId="4AC51D50" w14:textId="77777777" w:rsidR="00420709" w:rsidRPr="00420709" w:rsidRDefault="00420709" w:rsidP="00420709">
            <w:pPr>
              <w:spacing w:before="60" w:after="20"/>
              <w:jc w:val="left"/>
              <w:rPr>
                <w:rFonts w:cs="Arial"/>
                <w:b/>
                <w:color w:val="000000"/>
                <w:sz w:val="18"/>
                <w:szCs w:val="18"/>
              </w:rPr>
            </w:pPr>
          </w:p>
        </w:tc>
      </w:tr>
      <w:tr w:rsidR="00420709" w:rsidRPr="00420709" w14:paraId="237C36AC" w14:textId="77777777" w:rsidTr="008366E4">
        <w:trPr>
          <w:tblHeader/>
          <w:jc w:val="center"/>
        </w:trPr>
        <w:tc>
          <w:tcPr>
            <w:tcW w:w="605" w:type="dxa"/>
            <w:vAlign w:val="center"/>
          </w:tcPr>
          <w:p w14:paraId="7F402871"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10a</w:t>
            </w:r>
          </w:p>
        </w:tc>
        <w:tc>
          <w:tcPr>
            <w:tcW w:w="4391" w:type="dxa"/>
            <w:vAlign w:val="center"/>
            <w:hideMark/>
          </w:tcPr>
          <w:p w14:paraId="5B5C7CB9"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Insurance</w:t>
            </w:r>
          </w:p>
        </w:tc>
        <w:tc>
          <w:tcPr>
            <w:tcW w:w="2048" w:type="dxa"/>
            <w:vAlign w:val="center"/>
            <w:hideMark/>
          </w:tcPr>
          <w:p w14:paraId="0629A0D9"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060C5DEE"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1D2D8D70" w14:textId="77777777" w:rsidTr="008366E4">
        <w:trPr>
          <w:tblHeader/>
          <w:jc w:val="center"/>
        </w:trPr>
        <w:tc>
          <w:tcPr>
            <w:tcW w:w="605" w:type="dxa"/>
            <w:vAlign w:val="center"/>
          </w:tcPr>
          <w:p w14:paraId="6F4A3BB3"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10b</w:t>
            </w:r>
          </w:p>
        </w:tc>
        <w:tc>
          <w:tcPr>
            <w:tcW w:w="4391" w:type="dxa"/>
            <w:vAlign w:val="center"/>
            <w:hideMark/>
          </w:tcPr>
          <w:p w14:paraId="0DE12C5B"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NPS Franchise Fee (if applicable)</w:t>
            </w:r>
          </w:p>
        </w:tc>
        <w:tc>
          <w:tcPr>
            <w:tcW w:w="2048" w:type="dxa"/>
            <w:vAlign w:val="center"/>
            <w:hideMark/>
          </w:tcPr>
          <w:p w14:paraId="126F48F2"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524E33FF"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537A2D60" w14:textId="77777777" w:rsidTr="008366E4">
        <w:trPr>
          <w:tblHeader/>
          <w:jc w:val="center"/>
        </w:trPr>
        <w:tc>
          <w:tcPr>
            <w:tcW w:w="605" w:type="dxa"/>
            <w:vAlign w:val="center"/>
          </w:tcPr>
          <w:p w14:paraId="7797C652"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10c</w:t>
            </w:r>
          </w:p>
        </w:tc>
        <w:tc>
          <w:tcPr>
            <w:tcW w:w="4391" w:type="dxa"/>
            <w:vAlign w:val="center"/>
            <w:hideMark/>
          </w:tcPr>
          <w:p w14:paraId="14A02051"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Other Fixed Expense 1 __________________</w:t>
            </w:r>
          </w:p>
        </w:tc>
        <w:tc>
          <w:tcPr>
            <w:tcW w:w="2048" w:type="dxa"/>
            <w:vAlign w:val="center"/>
            <w:hideMark/>
          </w:tcPr>
          <w:p w14:paraId="5E0485E3"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6E9133B9"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0E5F2759" w14:textId="77777777" w:rsidTr="008366E4">
        <w:trPr>
          <w:tblHeader/>
          <w:jc w:val="center"/>
        </w:trPr>
        <w:tc>
          <w:tcPr>
            <w:tcW w:w="605" w:type="dxa"/>
            <w:vAlign w:val="center"/>
          </w:tcPr>
          <w:p w14:paraId="112BAEBE" w14:textId="77777777" w:rsidR="00420709" w:rsidRPr="00420709" w:rsidRDefault="00420709" w:rsidP="00420709">
            <w:pPr>
              <w:spacing w:before="60" w:after="20"/>
              <w:jc w:val="right"/>
              <w:rPr>
                <w:rFonts w:cs="Arial"/>
                <w:color w:val="000000"/>
                <w:sz w:val="18"/>
                <w:szCs w:val="18"/>
              </w:rPr>
            </w:pPr>
            <w:r w:rsidRPr="00420709">
              <w:rPr>
                <w:rFonts w:cs="Arial"/>
                <w:color w:val="000000"/>
                <w:sz w:val="18"/>
                <w:szCs w:val="18"/>
              </w:rPr>
              <w:t>10d</w:t>
            </w:r>
          </w:p>
        </w:tc>
        <w:tc>
          <w:tcPr>
            <w:tcW w:w="4391" w:type="dxa"/>
            <w:vAlign w:val="center"/>
            <w:hideMark/>
          </w:tcPr>
          <w:p w14:paraId="53DB73F5"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Other Fixed Expense 2 __________________</w:t>
            </w:r>
          </w:p>
        </w:tc>
        <w:tc>
          <w:tcPr>
            <w:tcW w:w="2048" w:type="dxa"/>
            <w:vAlign w:val="center"/>
            <w:hideMark/>
          </w:tcPr>
          <w:p w14:paraId="24FC5C0A"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0063C3E7"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252A6B0B" w14:textId="77777777" w:rsidTr="008366E4">
        <w:trPr>
          <w:tblHeader/>
          <w:jc w:val="center"/>
        </w:trPr>
        <w:tc>
          <w:tcPr>
            <w:tcW w:w="605" w:type="dxa"/>
            <w:shd w:val="clear" w:color="000000" w:fill="D9D9D9"/>
            <w:vAlign w:val="center"/>
          </w:tcPr>
          <w:p w14:paraId="73753E2C" w14:textId="77777777" w:rsidR="00420709" w:rsidRPr="00420709" w:rsidRDefault="00420709" w:rsidP="00420709">
            <w:pPr>
              <w:spacing w:before="60" w:after="20"/>
              <w:jc w:val="left"/>
              <w:rPr>
                <w:rFonts w:cs="Arial"/>
                <w:b/>
                <w:bCs/>
                <w:color w:val="000000"/>
                <w:sz w:val="18"/>
                <w:szCs w:val="18"/>
              </w:rPr>
            </w:pPr>
            <w:r w:rsidRPr="00420709">
              <w:rPr>
                <w:rFonts w:cs="Arial"/>
                <w:b/>
                <w:bCs/>
                <w:color w:val="000000"/>
                <w:sz w:val="18"/>
                <w:szCs w:val="18"/>
              </w:rPr>
              <w:t>11</w:t>
            </w:r>
          </w:p>
        </w:tc>
        <w:tc>
          <w:tcPr>
            <w:tcW w:w="4391" w:type="dxa"/>
            <w:shd w:val="clear" w:color="000000" w:fill="D9D9D9"/>
            <w:vAlign w:val="center"/>
            <w:hideMark/>
          </w:tcPr>
          <w:p w14:paraId="73DF1912"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 xml:space="preserve">Total Fixed Expenses </w:t>
            </w:r>
            <w:r w:rsidRPr="00420709">
              <w:rPr>
                <w:rFonts w:cs="Arial"/>
                <w:color w:val="000000"/>
                <w:sz w:val="18"/>
                <w:szCs w:val="18"/>
              </w:rPr>
              <w:t>(add lines 10a – 10d)</w:t>
            </w:r>
          </w:p>
        </w:tc>
        <w:tc>
          <w:tcPr>
            <w:tcW w:w="2048" w:type="dxa"/>
            <w:shd w:val="clear" w:color="000000" w:fill="D9D9D9"/>
            <w:vAlign w:val="center"/>
            <w:hideMark/>
          </w:tcPr>
          <w:p w14:paraId="50D1B9F4"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shd w:val="clear" w:color="000000" w:fill="D9D9D9"/>
            <w:hideMark/>
          </w:tcPr>
          <w:p w14:paraId="18D7AD92"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0C99A84C" w14:textId="77777777" w:rsidTr="008366E4">
        <w:trPr>
          <w:tblHeader/>
          <w:jc w:val="center"/>
        </w:trPr>
        <w:tc>
          <w:tcPr>
            <w:tcW w:w="605" w:type="dxa"/>
            <w:shd w:val="clear" w:color="000000" w:fill="D9D9D9"/>
            <w:vAlign w:val="center"/>
          </w:tcPr>
          <w:p w14:paraId="675956E4" w14:textId="77777777" w:rsidR="00420709" w:rsidRPr="00420709" w:rsidRDefault="00420709" w:rsidP="00420709">
            <w:pPr>
              <w:spacing w:before="60" w:after="20"/>
              <w:jc w:val="left"/>
              <w:rPr>
                <w:rFonts w:cs="Arial"/>
                <w:b/>
                <w:bCs/>
                <w:color w:val="000000"/>
                <w:sz w:val="18"/>
                <w:szCs w:val="18"/>
              </w:rPr>
            </w:pPr>
            <w:r w:rsidRPr="00420709">
              <w:rPr>
                <w:rFonts w:cs="Arial"/>
                <w:b/>
                <w:bCs/>
                <w:color w:val="000000"/>
                <w:sz w:val="18"/>
                <w:szCs w:val="18"/>
              </w:rPr>
              <w:t>12</w:t>
            </w:r>
          </w:p>
        </w:tc>
        <w:tc>
          <w:tcPr>
            <w:tcW w:w="4391" w:type="dxa"/>
            <w:shd w:val="clear" w:color="000000" w:fill="D9D9D9"/>
            <w:vAlign w:val="center"/>
          </w:tcPr>
          <w:p w14:paraId="6967571F"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 xml:space="preserve">Total direct, undistributed and fixed expenses </w:t>
            </w:r>
            <w:r w:rsidRPr="00420709">
              <w:rPr>
                <w:rFonts w:cs="Arial"/>
                <w:color w:val="000000"/>
                <w:sz w:val="18"/>
                <w:szCs w:val="18"/>
              </w:rPr>
              <w:t>(add lines 7, 9 and 11)</w:t>
            </w:r>
          </w:p>
        </w:tc>
        <w:tc>
          <w:tcPr>
            <w:tcW w:w="2048" w:type="dxa"/>
            <w:shd w:val="clear" w:color="000000" w:fill="D9D9D9"/>
            <w:vAlign w:val="center"/>
          </w:tcPr>
          <w:p w14:paraId="3C86287D"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shd w:val="clear" w:color="000000" w:fill="D9D9D9"/>
          </w:tcPr>
          <w:p w14:paraId="01CC104A"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0D0D1913" w14:textId="77777777" w:rsidTr="008366E4">
        <w:trPr>
          <w:tblHeader/>
          <w:jc w:val="center"/>
        </w:trPr>
        <w:tc>
          <w:tcPr>
            <w:tcW w:w="605" w:type="dxa"/>
            <w:shd w:val="clear" w:color="000000" w:fill="D9D9D9"/>
            <w:vAlign w:val="center"/>
          </w:tcPr>
          <w:p w14:paraId="7DDA350A" w14:textId="77777777" w:rsidR="00420709" w:rsidRPr="00420709" w:rsidRDefault="00420709" w:rsidP="00420709">
            <w:pPr>
              <w:spacing w:before="60" w:after="20"/>
              <w:jc w:val="left"/>
              <w:rPr>
                <w:rFonts w:cs="Arial"/>
                <w:b/>
                <w:bCs/>
                <w:color w:val="000000"/>
                <w:sz w:val="18"/>
                <w:szCs w:val="18"/>
              </w:rPr>
            </w:pPr>
            <w:r w:rsidRPr="00420709">
              <w:rPr>
                <w:rFonts w:cs="Arial"/>
                <w:b/>
                <w:bCs/>
                <w:color w:val="000000"/>
                <w:sz w:val="18"/>
                <w:szCs w:val="18"/>
              </w:rPr>
              <w:t>13</w:t>
            </w:r>
          </w:p>
        </w:tc>
        <w:tc>
          <w:tcPr>
            <w:tcW w:w="4391" w:type="dxa"/>
            <w:shd w:val="clear" w:color="000000" w:fill="D9D9D9"/>
            <w:vAlign w:val="center"/>
            <w:hideMark/>
          </w:tcPr>
          <w:p w14:paraId="3731B1C4"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 xml:space="preserve">EBITDA* </w:t>
            </w:r>
            <w:r w:rsidRPr="00420709">
              <w:rPr>
                <w:rFonts w:cs="Arial"/>
                <w:color w:val="000000"/>
                <w:sz w:val="18"/>
                <w:szCs w:val="18"/>
              </w:rPr>
              <w:t>(Line 5 minus line 12)</w:t>
            </w:r>
          </w:p>
        </w:tc>
        <w:tc>
          <w:tcPr>
            <w:tcW w:w="2048" w:type="dxa"/>
            <w:shd w:val="clear" w:color="000000" w:fill="D9D9D9"/>
            <w:vAlign w:val="center"/>
            <w:hideMark/>
          </w:tcPr>
          <w:p w14:paraId="087D818D"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shd w:val="clear" w:color="000000" w:fill="D9D9D9"/>
            <w:hideMark/>
          </w:tcPr>
          <w:p w14:paraId="51DFAD6D"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796D09EB" w14:textId="77777777" w:rsidTr="008366E4">
        <w:trPr>
          <w:tblHeader/>
          <w:jc w:val="center"/>
        </w:trPr>
        <w:tc>
          <w:tcPr>
            <w:tcW w:w="605" w:type="dxa"/>
            <w:vAlign w:val="center"/>
            <w:hideMark/>
          </w:tcPr>
          <w:p w14:paraId="4A87A5A6"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14</w:t>
            </w:r>
          </w:p>
        </w:tc>
        <w:tc>
          <w:tcPr>
            <w:tcW w:w="4391" w:type="dxa"/>
            <w:vAlign w:val="center"/>
            <w:hideMark/>
          </w:tcPr>
          <w:p w14:paraId="50EAB08A"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Depreciation and Amortization</w:t>
            </w:r>
          </w:p>
        </w:tc>
        <w:tc>
          <w:tcPr>
            <w:tcW w:w="2048" w:type="dxa"/>
            <w:vAlign w:val="center"/>
            <w:hideMark/>
          </w:tcPr>
          <w:p w14:paraId="568372CD"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0BD8060E"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2A519058" w14:textId="77777777" w:rsidTr="008366E4">
        <w:trPr>
          <w:tblHeader/>
          <w:jc w:val="center"/>
        </w:trPr>
        <w:tc>
          <w:tcPr>
            <w:tcW w:w="605" w:type="dxa"/>
            <w:vAlign w:val="center"/>
            <w:hideMark/>
          </w:tcPr>
          <w:p w14:paraId="67227D78"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15</w:t>
            </w:r>
          </w:p>
        </w:tc>
        <w:tc>
          <w:tcPr>
            <w:tcW w:w="4391" w:type="dxa"/>
            <w:vAlign w:val="center"/>
            <w:hideMark/>
          </w:tcPr>
          <w:p w14:paraId="31346399"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Interest</w:t>
            </w:r>
          </w:p>
        </w:tc>
        <w:tc>
          <w:tcPr>
            <w:tcW w:w="2048" w:type="dxa"/>
            <w:vAlign w:val="center"/>
            <w:hideMark/>
          </w:tcPr>
          <w:p w14:paraId="41DDB9DA"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hideMark/>
          </w:tcPr>
          <w:p w14:paraId="722FAECB"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r w:rsidR="00420709" w:rsidRPr="00420709" w14:paraId="4E27EBF5" w14:textId="77777777" w:rsidTr="008366E4">
        <w:trPr>
          <w:tblHeader/>
          <w:jc w:val="center"/>
        </w:trPr>
        <w:tc>
          <w:tcPr>
            <w:tcW w:w="605" w:type="dxa"/>
            <w:shd w:val="clear" w:color="000000" w:fill="D9D9D9"/>
            <w:vAlign w:val="center"/>
            <w:hideMark/>
          </w:tcPr>
          <w:p w14:paraId="161B3758" w14:textId="77777777" w:rsidR="00420709" w:rsidRPr="00420709" w:rsidRDefault="00420709" w:rsidP="00420709">
            <w:pPr>
              <w:spacing w:before="60" w:after="20"/>
              <w:jc w:val="left"/>
              <w:rPr>
                <w:rFonts w:cs="Arial"/>
                <w:b/>
                <w:bCs/>
                <w:color w:val="000000"/>
                <w:sz w:val="18"/>
                <w:szCs w:val="18"/>
              </w:rPr>
            </w:pPr>
            <w:r w:rsidRPr="00420709">
              <w:rPr>
                <w:rFonts w:cs="Arial"/>
                <w:b/>
                <w:bCs/>
                <w:color w:val="000000"/>
                <w:sz w:val="18"/>
                <w:szCs w:val="18"/>
              </w:rPr>
              <w:t>16</w:t>
            </w:r>
          </w:p>
        </w:tc>
        <w:tc>
          <w:tcPr>
            <w:tcW w:w="4391" w:type="dxa"/>
            <w:shd w:val="clear" w:color="000000" w:fill="D9D9D9"/>
            <w:hideMark/>
          </w:tcPr>
          <w:p w14:paraId="2D26E75D" w14:textId="77777777" w:rsidR="00420709" w:rsidRPr="00420709" w:rsidRDefault="00420709" w:rsidP="00420709">
            <w:pPr>
              <w:spacing w:before="60" w:after="20"/>
              <w:jc w:val="left"/>
              <w:rPr>
                <w:rFonts w:cs="Arial"/>
                <w:b/>
                <w:color w:val="000000"/>
                <w:sz w:val="18"/>
                <w:szCs w:val="18"/>
              </w:rPr>
            </w:pPr>
            <w:r w:rsidRPr="00420709">
              <w:rPr>
                <w:rFonts w:cs="Arial"/>
                <w:b/>
                <w:color w:val="000000"/>
                <w:sz w:val="18"/>
                <w:szCs w:val="18"/>
              </w:rPr>
              <w:t xml:space="preserve">Net Income Before Income Taxes </w:t>
            </w:r>
            <w:r w:rsidRPr="00420709">
              <w:rPr>
                <w:rFonts w:cs="Arial"/>
                <w:b/>
                <w:color w:val="000000"/>
                <w:sz w:val="18"/>
                <w:szCs w:val="18"/>
              </w:rPr>
              <w:br/>
            </w:r>
            <w:r w:rsidRPr="00420709">
              <w:rPr>
                <w:rFonts w:cs="Arial"/>
                <w:color w:val="000000"/>
                <w:sz w:val="18"/>
                <w:szCs w:val="18"/>
              </w:rPr>
              <w:t>(Line 13, minus lines 14 &amp; 15)</w:t>
            </w:r>
          </w:p>
        </w:tc>
        <w:tc>
          <w:tcPr>
            <w:tcW w:w="2048" w:type="dxa"/>
            <w:shd w:val="clear" w:color="000000" w:fill="D9D9D9"/>
            <w:vAlign w:val="center"/>
            <w:hideMark/>
          </w:tcPr>
          <w:p w14:paraId="48869DB2"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c>
          <w:tcPr>
            <w:tcW w:w="2046" w:type="dxa"/>
            <w:shd w:val="clear" w:color="000000" w:fill="D9D9D9"/>
            <w:vAlign w:val="center"/>
            <w:hideMark/>
          </w:tcPr>
          <w:p w14:paraId="6F5C975E" w14:textId="77777777" w:rsidR="00420709" w:rsidRPr="00420709" w:rsidRDefault="00420709" w:rsidP="00420709">
            <w:pPr>
              <w:spacing w:before="60" w:after="20"/>
              <w:jc w:val="left"/>
              <w:rPr>
                <w:rFonts w:cs="Arial"/>
                <w:color w:val="000000"/>
                <w:sz w:val="18"/>
                <w:szCs w:val="18"/>
              </w:rPr>
            </w:pPr>
            <w:r w:rsidRPr="00420709">
              <w:rPr>
                <w:rFonts w:cs="Arial"/>
                <w:color w:val="000000"/>
                <w:sz w:val="18"/>
                <w:szCs w:val="18"/>
              </w:rPr>
              <w:t>$</w:t>
            </w:r>
          </w:p>
        </w:tc>
      </w:tr>
    </w:tbl>
    <w:p w14:paraId="00BB9649" w14:textId="64B9BC37" w:rsidR="00420709" w:rsidRPr="00420709" w:rsidRDefault="00420709" w:rsidP="00880DC3">
      <w:pPr>
        <w:spacing w:before="240" w:after="200" w:line="276" w:lineRule="auto"/>
        <w:ind w:left="274"/>
      </w:pPr>
      <w:r w:rsidRPr="00420709">
        <w:t>*Earnings before Interest, Taxes, Depreciation and Amortization</w:t>
      </w:r>
      <w:r w:rsidRPr="00420709">
        <w:br w:type="page"/>
      </w:r>
    </w:p>
    <w:p w14:paraId="37811DCD" w14:textId="77777777" w:rsidR="00420709" w:rsidRPr="00DD6013" w:rsidRDefault="00420709" w:rsidP="00420709">
      <w:pPr>
        <w:spacing w:before="60"/>
        <w:jc w:val="center"/>
        <w:rPr>
          <w:b/>
          <w:sz w:val="24"/>
          <w:szCs w:val="24"/>
        </w:rPr>
      </w:pPr>
      <w:bookmarkStart w:id="12" w:name="_Toc511913580"/>
      <w:bookmarkStart w:id="13" w:name="_Toc511914118"/>
      <w:r w:rsidRPr="00DD6013">
        <w:rPr>
          <w:b/>
          <w:sz w:val="24"/>
          <w:szCs w:val="24"/>
        </w:rPr>
        <w:lastRenderedPageBreak/>
        <w:t>Principal Selection Factor 4 - Subfactor 4(a)</w:t>
      </w:r>
    </w:p>
    <w:p w14:paraId="6F610C8D" w14:textId="77777777" w:rsidR="00420709" w:rsidRPr="00420709" w:rsidRDefault="00420709" w:rsidP="00420709">
      <w:pPr>
        <w:spacing w:before="60" w:after="120"/>
        <w:jc w:val="center"/>
        <w:outlineLvl w:val="2"/>
        <w:rPr>
          <w:rFonts w:cs="Arial"/>
          <w:b/>
          <w:color w:val="000000"/>
        </w:rPr>
      </w:pPr>
      <w:r w:rsidRPr="00420709">
        <w:rPr>
          <w:b/>
        </w:rPr>
        <w:t>Table 4: Personal Financial Statement</w:t>
      </w:r>
      <w:bookmarkEnd w:id="12"/>
      <w:bookmarkEnd w:id="13"/>
    </w:p>
    <w:p w14:paraId="792B62AC" w14:textId="77777777" w:rsidR="00420709" w:rsidRPr="00420709" w:rsidRDefault="00420709" w:rsidP="00420709">
      <w:pPr>
        <w:spacing w:before="60"/>
        <w:ind w:left="360"/>
        <w:jc w:val="left"/>
        <w:rPr>
          <w:b/>
        </w:rPr>
      </w:pPr>
      <w:r w:rsidRPr="00420709">
        <w:rPr>
          <w:b/>
        </w:rPr>
        <w:t xml:space="preserve">Name: </w:t>
      </w:r>
      <w:r w:rsidRPr="00420709">
        <w:rPr>
          <w:b/>
        </w:rPr>
        <w:br/>
        <w:t>As of Date:</w:t>
      </w:r>
      <w:r w:rsidRPr="00420709">
        <w:rPr>
          <w:b/>
        </w:rPr>
        <w:br/>
        <w:t>% Ownership:</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4"/>
      </w:tblPr>
      <w:tblGrid>
        <w:gridCol w:w="567"/>
        <w:gridCol w:w="6144"/>
        <w:gridCol w:w="2397"/>
      </w:tblGrid>
      <w:tr w:rsidR="00420709" w:rsidRPr="00420709" w14:paraId="5EFF4340" w14:textId="77777777" w:rsidTr="008366E4">
        <w:trPr>
          <w:cantSplit/>
          <w:trHeight w:val="270"/>
          <w:tblHeader/>
          <w:jc w:val="center"/>
        </w:trPr>
        <w:tc>
          <w:tcPr>
            <w:tcW w:w="567" w:type="dxa"/>
            <w:vAlign w:val="center"/>
          </w:tcPr>
          <w:p w14:paraId="10755E98"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Line</w:t>
            </w:r>
          </w:p>
        </w:tc>
        <w:tc>
          <w:tcPr>
            <w:tcW w:w="6144" w:type="dxa"/>
            <w:vAlign w:val="center"/>
          </w:tcPr>
          <w:p w14:paraId="01BA954F" w14:textId="77777777" w:rsidR="00420709" w:rsidRPr="00420709" w:rsidRDefault="00420709" w:rsidP="00420709">
            <w:pPr>
              <w:spacing w:before="60" w:after="0"/>
              <w:jc w:val="left"/>
              <w:rPr>
                <w:rFonts w:cs="Arial"/>
                <w:b/>
                <w:color w:val="000000"/>
              </w:rPr>
            </w:pPr>
            <w:r w:rsidRPr="00420709">
              <w:rPr>
                <w:rFonts w:cs="Arial"/>
                <w:b/>
                <w:color w:val="000000"/>
              </w:rPr>
              <w:t>Item</w:t>
            </w:r>
          </w:p>
        </w:tc>
        <w:tc>
          <w:tcPr>
            <w:tcW w:w="2397" w:type="dxa"/>
            <w:vAlign w:val="center"/>
          </w:tcPr>
          <w:p w14:paraId="6DFEB1FE" w14:textId="77777777" w:rsidR="00420709" w:rsidRPr="00420709" w:rsidRDefault="00420709" w:rsidP="00420709">
            <w:pPr>
              <w:spacing w:before="60" w:after="0"/>
              <w:jc w:val="left"/>
              <w:rPr>
                <w:rFonts w:cs="Arial"/>
                <w:b/>
                <w:color w:val="000000"/>
              </w:rPr>
            </w:pPr>
            <w:r w:rsidRPr="00420709">
              <w:rPr>
                <w:rFonts w:cs="Arial"/>
                <w:b/>
                <w:color w:val="000000"/>
              </w:rPr>
              <w:t>Amount</w:t>
            </w:r>
          </w:p>
        </w:tc>
      </w:tr>
      <w:tr w:rsidR="00420709" w:rsidRPr="00420709" w14:paraId="2E498768" w14:textId="77777777" w:rsidTr="008366E4">
        <w:trPr>
          <w:trHeight w:val="270"/>
          <w:tblHeader/>
          <w:jc w:val="center"/>
        </w:trPr>
        <w:tc>
          <w:tcPr>
            <w:tcW w:w="567" w:type="dxa"/>
            <w:vAlign w:val="center"/>
            <w:hideMark/>
          </w:tcPr>
          <w:p w14:paraId="01C3E743"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1</w:t>
            </w:r>
          </w:p>
        </w:tc>
        <w:tc>
          <w:tcPr>
            <w:tcW w:w="6144" w:type="dxa"/>
            <w:vAlign w:val="center"/>
            <w:hideMark/>
          </w:tcPr>
          <w:p w14:paraId="538BB63A" w14:textId="77777777" w:rsidR="00420709" w:rsidRPr="00420709" w:rsidRDefault="00420709" w:rsidP="00420709">
            <w:pPr>
              <w:spacing w:before="60" w:after="0"/>
              <w:jc w:val="left"/>
              <w:rPr>
                <w:rFonts w:cs="Arial"/>
                <w:color w:val="000000"/>
              </w:rPr>
            </w:pPr>
            <w:r w:rsidRPr="00420709">
              <w:rPr>
                <w:rFonts w:cs="Arial"/>
                <w:color w:val="000000"/>
              </w:rPr>
              <w:t>Cash in Bank</w:t>
            </w:r>
          </w:p>
        </w:tc>
        <w:tc>
          <w:tcPr>
            <w:tcW w:w="2397" w:type="dxa"/>
            <w:vAlign w:val="center"/>
            <w:hideMark/>
          </w:tcPr>
          <w:p w14:paraId="31DAB474"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1099F697" w14:textId="77777777" w:rsidTr="008366E4">
        <w:trPr>
          <w:trHeight w:val="270"/>
          <w:tblHeader/>
          <w:jc w:val="center"/>
        </w:trPr>
        <w:tc>
          <w:tcPr>
            <w:tcW w:w="567" w:type="dxa"/>
            <w:vAlign w:val="center"/>
            <w:hideMark/>
          </w:tcPr>
          <w:p w14:paraId="55DC5C46"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2</w:t>
            </w:r>
          </w:p>
        </w:tc>
        <w:tc>
          <w:tcPr>
            <w:tcW w:w="6144" w:type="dxa"/>
            <w:vAlign w:val="center"/>
            <w:hideMark/>
          </w:tcPr>
          <w:p w14:paraId="01CCCBD1" w14:textId="77777777" w:rsidR="00420709" w:rsidRPr="00420709" w:rsidRDefault="00420709" w:rsidP="00420709">
            <w:pPr>
              <w:spacing w:before="60" w:after="0"/>
              <w:jc w:val="left"/>
              <w:rPr>
                <w:rFonts w:cs="Arial"/>
                <w:color w:val="000000"/>
              </w:rPr>
            </w:pPr>
            <w:r w:rsidRPr="00420709">
              <w:rPr>
                <w:rFonts w:cs="Arial"/>
                <w:color w:val="000000"/>
              </w:rPr>
              <w:t>IRA and Other Retirement Accounts</w:t>
            </w:r>
          </w:p>
        </w:tc>
        <w:tc>
          <w:tcPr>
            <w:tcW w:w="2397" w:type="dxa"/>
            <w:vAlign w:val="center"/>
            <w:hideMark/>
          </w:tcPr>
          <w:p w14:paraId="28B3B0FF"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6A14E9EA" w14:textId="77777777" w:rsidTr="008366E4">
        <w:trPr>
          <w:trHeight w:val="270"/>
          <w:tblHeader/>
          <w:jc w:val="center"/>
        </w:trPr>
        <w:tc>
          <w:tcPr>
            <w:tcW w:w="567" w:type="dxa"/>
            <w:vAlign w:val="center"/>
            <w:hideMark/>
          </w:tcPr>
          <w:p w14:paraId="7D95C210"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3</w:t>
            </w:r>
          </w:p>
        </w:tc>
        <w:tc>
          <w:tcPr>
            <w:tcW w:w="6144" w:type="dxa"/>
            <w:vAlign w:val="center"/>
            <w:hideMark/>
          </w:tcPr>
          <w:p w14:paraId="7542DD64" w14:textId="77777777" w:rsidR="00420709" w:rsidRPr="00420709" w:rsidRDefault="00420709" w:rsidP="00420709">
            <w:pPr>
              <w:spacing w:before="60" w:after="0"/>
              <w:jc w:val="left"/>
              <w:rPr>
                <w:rFonts w:cs="Arial"/>
                <w:color w:val="000000"/>
              </w:rPr>
            </w:pPr>
            <w:r w:rsidRPr="00420709">
              <w:rPr>
                <w:rFonts w:cs="Arial"/>
                <w:color w:val="000000"/>
              </w:rPr>
              <w:t>Stocks &amp; Bonds in Taxable Accounts</w:t>
            </w:r>
          </w:p>
        </w:tc>
        <w:tc>
          <w:tcPr>
            <w:tcW w:w="2397" w:type="dxa"/>
            <w:vAlign w:val="center"/>
            <w:hideMark/>
          </w:tcPr>
          <w:p w14:paraId="21342FA7"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3A3CBA9A" w14:textId="77777777" w:rsidTr="008366E4">
        <w:trPr>
          <w:trHeight w:val="270"/>
          <w:tblHeader/>
          <w:jc w:val="center"/>
        </w:trPr>
        <w:tc>
          <w:tcPr>
            <w:tcW w:w="567" w:type="dxa"/>
            <w:vAlign w:val="center"/>
            <w:hideMark/>
          </w:tcPr>
          <w:p w14:paraId="3F5EA474"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4</w:t>
            </w:r>
          </w:p>
        </w:tc>
        <w:tc>
          <w:tcPr>
            <w:tcW w:w="6144" w:type="dxa"/>
            <w:vAlign w:val="center"/>
            <w:hideMark/>
          </w:tcPr>
          <w:p w14:paraId="2CD7C5F1" w14:textId="77777777" w:rsidR="00420709" w:rsidRPr="00420709" w:rsidRDefault="00420709" w:rsidP="00420709">
            <w:pPr>
              <w:spacing w:before="60" w:after="0"/>
              <w:jc w:val="left"/>
              <w:rPr>
                <w:rFonts w:cs="Arial"/>
                <w:color w:val="000000"/>
              </w:rPr>
            </w:pPr>
            <w:r w:rsidRPr="00420709">
              <w:rPr>
                <w:rFonts w:cs="Arial"/>
                <w:color w:val="000000"/>
              </w:rPr>
              <w:t>Real Estate</w:t>
            </w:r>
          </w:p>
        </w:tc>
        <w:tc>
          <w:tcPr>
            <w:tcW w:w="2397" w:type="dxa"/>
            <w:vAlign w:val="center"/>
            <w:hideMark/>
          </w:tcPr>
          <w:p w14:paraId="6CD1732F"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0DB90344" w14:textId="77777777" w:rsidTr="008366E4">
        <w:trPr>
          <w:trHeight w:val="270"/>
          <w:tblHeader/>
          <w:jc w:val="center"/>
        </w:trPr>
        <w:tc>
          <w:tcPr>
            <w:tcW w:w="567" w:type="dxa"/>
            <w:vAlign w:val="center"/>
            <w:hideMark/>
          </w:tcPr>
          <w:p w14:paraId="46CF6868"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5</w:t>
            </w:r>
          </w:p>
        </w:tc>
        <w:tc>
          <w:tcPr>
            <w:tcW w:w="6144" w:type="dxa"/>
            <w:vAlign w:val="center"/>
            <w:hideMark/>
          </w:tcPr>
          <w:p w14:paraId="1DE53C0B" w14:textId="77777777" w:rsidR="00420709" w:rsidRPr="00420709" w:rsidRDefault="00420709" w:rsidP="00420709">
            <w:pPr>
              <w:spacing w:before="60" w:after="0"/>
              <w:jc w:val="left"/>
              <w:rPr>
                <w:rFonts w:cs="Arial"/>
                <w:color w:val="000000"/>
              </w:rPr>
            </w:pPr>
            <w:r w:rsidRPr="00420709">
              <w:rPr>
                <w:rFonts w:cs="Arial"/>
                <w:color w:val="000000"/>
              </w:rPr>
              <w:t>Accounts and Loans Receivable</w:t>
            </w:r>
          </w:p>
        </w:tc>
        <w:tc>
          <w:tcPr>
            <w:tcW w:w="2397" w:type="dxa"/>
            <w:vAlign w:val="center"/>
            <w:hideMark/>
          </w:tcPr>
          <w:p w14:paraId="7E3D38CD"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4BC9EFF6" w14:textId="77777777" w:rsidTr="008366E4">
        <w:trPr>
          <w:trHeight w:val="270"/>
          <w:tblHeader/>
          <w:jc w:val="center"/>
        </w:trPr>
        <w:tc>
          <w:tcPr>
            <w:tcW w:w="567" w:type="dxa"/>
            <w:vAlign w:val="center"/>
            <w:hideMark/>
          </w:tcPr>
          <w:p w14:paraId="0DBF05AC"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6</w:t>
            </w:r>
          </w:p>
        </w:tc>
        <w:tc>
          <w:tcPr>
            <w:tcW w:w="6144" w:type="dxa"/>
            <w:vAlign w:val="center"/>
            <w:hideMark/>
          </w:tcPr>
          <w:p w14:paraId="74495346" w14:textId="77777777" w:rsidR="00420709" w:rsidRPr="00420709" w:rsidRDefault="00420709" w:rsidP="00420709">
            <w:pPr>
              <w:spacing w:before="60" w:after="0"/>
              <w:jc w:val="left"/>
              <w:rPr>
                <w:rFonts w:cs="Arial"/>
                <w:color w:val="000000"/>
              </w:rPr>
            </w:pPr>
            <w:r w:rsidRPr="00420709">
              <w:rPr>
                <w:rFonts w:cs="Arial"/>
                <w:color w:val="000000"/>
              </w:rPr>
              <w:t>Life Insurance (Cash Surrender Value Only)</w:t>
            </w:r>
          </w:p>
        </w:tc>
        <w:tc>
          <w:tcPr>
            <w:tcW w:w="2397" w:type="dxa"/>
            <w:vAlign w:val="center"/>
            <w:hideMark/>
          </w:tcPr>
          <w:p w14:paraId="3C0CA2AF"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725162C8" w14:textId="77777777" w:rsidTr="008366E4">
        <w:trPr>
          <w:trHeight w:val="270"/>
          <w:tblHeader/>
          <w:jc w:val="center"/>
        </w:trPr>
        <w:tc>
          <w:tcPr>
            <w:tcW w:w="567" w:type="dxa"/>
            <w:vAlign w:val="center"/>
            <w:hideMark/>
          </w:tcPr>
          <w:p w14:paraId="1D0788C9"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7</w:t>
            </w:r>
          </w:p>
        </w:tc>
        <w:tc>
          <w:tcPr>
            <w:tcW w:w="6144" w:type="dxa"/>
            <w:vAlign w:val="center"/>
            <w:hideMark/>
          </w:tcPr>
          <w:p w14:paraId="45174762" w14:textId="77777777" w:rsidR="00420709" w:rsidRPr="00420709" w:rsidRDefault="00420709" w:rsidP="00420709">
            <w:pPr>
              <w:spacing w:before="60" w:after="0"/>
              <w:jc w:val="left"/>
              <w:rPr>
                <w:rFonts w:cs="Arial"/>
                <w:color w:val="000000"/>
              </w:rPr>
            </w:pPr>
            <w:r w:rsidRPr="00420709">
              <w:rPr>
                <w:rFonts w:cs="Arial"/>
                <w:color w:val="000000"/>
              </w:rPr>
              <w:t>Automobile (Present Value Only)</w:t>
            </w:r>
          </w:p>
        </w:tc>
        <w:tc>
          <w:tcPr>
            <w:tcW w:w="2397" w:type="dxa"/>
            <w:vAlign w:val="center"/>
            <w:hideMark/>
          </w:tcPr>
          <w:p w14:paraId="291A5591"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148B0938" w14:textId="77777777" w:rsidTr="008366E4">
        <w:trPr>
          <w:trHeight w:val="270"/>
          <w:tblHeader/>
          <w:jc w:val="center"/>
        </w:trPr>
        <w:tc>
          <w:tcPr>
            <w:tcW w:w="567" w:type="dxa"/>
            <w:vAlign w:val="center"/>
            <w:hideMark/>
          </w:tcPr>
          <w:p w14:paraId="37477AF5"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8</w:t>
            </w:r>
          </w:p>
        </w:tc>
        <w:tc>
          <w:tcPr>
            <w:tcW w:w="6144" w:type="dxa"/>
            <w:vAlign w:val="center"/>
            <w:hideMark/>
          </w:tcPr>
          <w:p w14:paraId="4C44DCD9" w14:textId="77777777" w:rsidR="00420709" w:rsidRPr="00420709" w:rsidRDefault="00420709" w:rsidP="00420709">
            <w:pPr>
              <w:spacing w:before="60" w:after="0"/>
              <w:jc w:val="left"/>
              <w:rPr>
                <w:rFonts w:cs="Arial"/>
                <w:color w:val="000000"/>
              </w:rPr>
            </w:pPr>
            <w:r w:rsidRPr="00420709">
              <w:rPr>
                <w:rFonts w:cs="Arial"/>
                <w:color w:val="000000"/>
              </w:rPr>
              <w:t>Other Personal Assets (Describe)</w:t>
            </w:r>
          </w:p>
        </w:tc>
        <w:tc>
          <w:tcPr>
            <w:tcW w:w="2397" w:type="dxa"/>
            <w:vAlign w:val="center"/>
            <w:hideMark/>
          </w:tcPr>
          <w:p w14:paraId="08D9547E"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1A98A2FC" w14:textId="77777777" w:rsidTr="008366E4">
        <w:trPr>
          <w:trHeight w:val="270"/>
          <w:tblHeader/>
          <w:jc w:val="center"/>
        </w:trPr>
        <w:tc>
          <w:tcPr>
            <w:tcW w:w="567" w:type="dxa"/>
            <w:shd w:val="clear" w:color="auto" w:fill="D9D9D9" w:themeFill="background1" w:themeFillShade="D9"/>
            <w:vAlign w:val="center"/>
            <w:hideMark/>
          </w:tcPr>
          <w:p w14:paraId="34ED5999"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9</w:t>
            </w:r>
          </w:p>
        </w:tc>
        <w:tc>
          <w:tcPr>
            <w:tcW w:w="6144" w:type="dxa"/>
            <w:shd w:val="clear" w:color="auto" w:fill="D9D9D9" w:themeFill="background1" w:themeFillShade="D9"/>
            <w:vAlign w:val="center"/>
            <w:hideMark/>
          </w:tcPr>
          <w:p w14:paraId="10931B86" w14:textId="77777777" w:rsidR="00420709" w:rsidRPr="00420709" w:rsidRDefault="00420709" w:rsidP="00420709">
            <w:pPr>
              <w:spacing w:before="60" w:after="0"/>
              <w:jc w:val="left"/>
              <w:rPr>
                <w:rFonts w:cs="Arial"/>
                <w:b/>
                <w:bCs/>
                <w:color w:val="000000"/>
              </w:rPr>
            </w:pPr>
            <w:r w:rsidRPr="00420709">
              <w:rPr>
                <w:rFonts w:cs="Arial"/>
                <w:b/>
                <w:bCs/>
                <w:color w:val="000000"/>
              </w:rPr>
              <w:t>Total Assets</w:t>
            </w:r>
            <w:r w:rsidRPr="00420709">
              <w:rPr>
                <w:rFonts w:cs="Arial"/>
                <w:color w:val="000000"/>
              </w:rPr>
              <w:t xml:space="preserve"> </w:t>
            </w:r>
            <w:r w:rsidRPr="00420709">
              <w:rPr>
                <w:rFonts w:cs="Arial"/>
                <w:color w:val="000000"/>
                <w:vertAlign w:val="subscript"/>
              </w:rPr>
              <w:t>(add lines 1-8)</w:t>
            </w:r>
          </w:p>
        </w:tc>
        <w:tc>
          <w:tcPr>
            <w:tcW w:w="2397" w:type="dxa"/>
            <w:shd w:val="clear" w:color="auto" w:fill="D9D9D9" w:themeFill="background1" w:themeFillShade="D9"/>
            <w:vAlign w:val="center"/>
            <w:hideMark/>
          </w:tcPr>
          <w:p w14:paraId="7693AE75"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63B7DD37" w14:textId="77777777" w:rsidTr="008366E4">
        <w:trPr>
          <w:trHeight w:val="270"/>
          <w:tblHeader/>
          <w:jc w:val="center"/>
        </w:trPr>
        <w:tc>
          <w:tcPr>
            <w:tcW w:w="567" w:type="dxa"/>
            <w:vAlign w:val="center"/>
            <w:hideMark/>
          </w:tcPr>
          <w:p w14:paraId="6CB16759"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10</w:t>
            </w:r>
          </w:p>
        </w:tc>
        <w:tc>
          <w:tcPr>
            <w:tcW w:w="6144" w:type="dxa"/>
            <w:vAlign w:val="center"/>
            <w:hideMark/>
          </w:tcPr>
          <w:p w14:paraId="6CD6BE4F" w14:textId="77777777" w:rsidR="00420709" w:rsidRPr="00420709" w:rsidRDefault="00420709" w:rsidP="00420709">
            <w:pPr>
              <w:spacing w:before="60" w:after="0"/>
              <w:jc w:val="left"/>
              <w:rPr>
                <w:rFonts w:cs="Arial"/>
                <w:color w:val="000000"/>
              </w:rPr>
            </w:pPr>
            <w:r w:rsidRPr="00420709">
              <w:rPr>
                <w:rFonts w:cs="Arial"/>
                <w:color w:val="000000"/>
              </w:rPr>
              <w:t>Accounts Payable</w:t>
            </w:r>
          </w:p>
        </w:tc>
        <w:tc>
          <w:tcPr>
            <w:tcW w:w="2397" w:type="dxa"/>
            <w:vAlign w:val="center"/>
            <w:hideMark/>
          </w:tcPr>
          <w:p w14:paraId="054FDC02"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5C5CCF5A" w14:textId="77777777" w:rsidTr="008366E4">
        <w:trPr>
          <w:trHeight w:val="270"/>
          <w:tblHeader/>
          <w:jc w:val="center"/>
        </w:trPr>
        <w:tc>
          <w:tcPr>
            <w:tcW w:w="567" w:type="dxa"/>
            <w:vAlign w:val="center"/>
            <w:hideMark/>
          </w:tcPr>
          <w:p w14:paraId="1FAE726E"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11</w:t>
            </w:r>
          </w:p>
        </w:tc>
        <w:tc>
          <w:tcPr>
            <w:tcW w:w="6144" w:type="dxa"/>
            <w:vAlign w:val="center"/>
            <w:hideMark/>
          </w:tcPr>
          <w:p w14:paraId="0268AB93" w14:textId="77777777" w:rsidR="00420709" w:rsidRPr="00420709" w:rsidRDefault="00420709" w:rsidP="00420709">
            <w:pPr>
              <w:spacing w:before="60" w:after="0"/>
              <w:jc w:val="left"/>
              <w:rPr>
                <w:rFonts w:cs="Arial"/>
                <w:color w:val="000000"/>
              </w:rPr>
            </w:pPr>
            <w:r w:rsidRPr="00420709">
              <w:rPr>
                <w:rFonts w:cs="Arial"/>
                <w:color w:val="000000"/>
              </w:rPr>
              <w:t>Bank Loans Outstanding</w:t>
            </w:r>
          </w:p>
        </w:tc>
        <w:tc>
          <w:tcPr>
            <w:tcW w:w="2397" w:type="dxa"/>
            <w:vAlign w:val="center"/>
            <w:hideMark/>
          </w:tcPr>
          <w:p w14:paraId="048AD011"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3042E614" w14:textId="77777777" w:rsidTr="008366E4">
        <w:trPr>
          <w:trHeight w:val="270"/>
          <w:tblHeader/>
          <w:jc w:val="center"/>
        </w:trPr>
        <w:tc>
          <w:tcPr>
            <w:tcW w:w="567" w:type="dxa"/>
            <w:vAlign w:val="center"/>
          </w:tcPr>
          <w:p w14:paraId="6F8BA2D9"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12</w:t>
            </w:r>
          </w:p>
        </w:tc>
        <w:tc>
          <w:tcPr>
            <w:tcW w:w="6144" w:type="dxa"/>
            <w:vAlign w:val="center"/>
          </w:tcPr>
          <w:p w14:paraId="5AF356B7" w14:textId="77777777" w:rsidR="00420709" w:rsidRPr="00420709" w:rsidRDefault="00420709" w:rsidP="00420709">
            <w:pPr>
              <w:spacing w:before="60" w:after="0"/>
              <w:jc w:val="left"/>
              <w:rPr>
                <w:rFonts w:cs="Arial"/>
                <w:color w:val="000000"/>
              </w:rPr>
            </w:pPr>
            <w:r w:rsidRPr="00420709">
              <w:rPr>
                <w:rFonts w:cs="Arial"/>
                <w:color w:val="000000"/>
              </w:rPr>
              <w:t>Mortgage Loans Outstanding</w:t>
            </w:r>
          </w:p>
        </w:tc>
        <w:tc>
          <w:tcPr>
            <w:tcW w:w="2397" w:type="dxa"/>
            <w:vAlign w:val="center"/>
          </w:tcPr>
          <w:p w14:paraId="44529C4C"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787C4EFA" w14:textId="77777777" w:rsidTr="008366E4">
        <w:trPr>
          <w:trHeight w:val="270"/>
          <w:tblHeader/>
          <w:jc w:val="center"/>
        </w:trPr>
        <w:tc>
          <w:tcPr>
            <w:tcW w:w="567" w:type="dxa"/>
            <w:vAlign w:val="center"/>
          </w:tcPr>
          <w:p w14:paraId="11815846"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13</w:t>
            </w:r>
          </w:p>
        </w:tc>
        <w:tc>
          <w:tcPr>
            <w:tcW w:w="6144" w:type="dxa"/>
            <w:vAlign w:val="center"/>
            <w:hideMark/>
          </w:tcPr>
          <w:p w14:paraId="2A242217" w14:textId="77777777" w:rsidR="00420709" w:rsidRPr="00420709" w:rsidRDefault="00420709" w:rsidP="00420709">
            <w:pPr>
              <w:spacing w:before="60" w:after="0"/>
              <w:jc w:val="left"/>
              <w:rPr>
                <w:rFonts w:cs="Arial"/>
                <w:color w:val="000000"/>
              </w:rPr>
            </w:pPr>
            <w:r w:rsidRPr="00420709">
              <w:rPr>
                <w:rFonts w:cs="Arial"/>
                <w:color w:val="000000"/>
              </w:rPr>
              <w:t xml:space="preserve">Other </w:t>
            </w:r>
            <w:proofErr w:type="gramStart"/>
            <w:r w:rsidRPr="00420709">
              <w:rPr>
                <w:rFonts w:cs="Arial"/>
                <w:color w:val="000000"/>
              </w:rPr>
              <w:t>Loans Outstanding</w:t>
            </w:r>
            <w:proofErr w:type="gramEnd"/>
            <w:r w:rsidRPr="00420709">
              <w:rPr>
                <w:rFonts w:cs="Arial"/>
                <w:color w:val="000000"/>
              </w:rPr>
              <w:t xml:space="preserve"> (Describe)</w:t>
            </w:r>
          </w:p>
        </w:tc>
        <w:tc>
          <w:tcPr>
            <w:tcW w:w="2397" w:type="dxa"/>
            <w:vAlign w:val="center"/>
            <w:hideMark/>
          </w:tcPr>
          <w:p w14:paraId="473C89B9"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7905A2BC" w14:textId="77777777" w:rsidTr="008366E4">
        <w:trPr>
          <w:trHeight w:val="270"/>
          <w:tblHeader/>
          <w:jc w:val="center"/>
        </w:trPr>
        <w:tc>
          <w:tcPr>
            <w:tcW w:w="567" w:type="dxa"/>
            <w:vAlign w:val="center"/>
          </w:tcPr>
          <w:p w14:paraId="53EEC5AE"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14</w:t>
            </w:r>
          </w:p>
        </w:tc>
        <w:tc>
          <w:tcPr>
            <w:tcW w:w="6144" w:type="dxa"/>
            <w:vAlign w:val="center"/>
            <w:hideMark/>
          </w:tcPr>
          <w:p w14:paraId="0A227D9B" w14:textId="77777777" w:rsidR="00420709" w:rsidRPr="00420709" w:rsidRDefault="00420709" w:rsidP="00420709">
            <w:pPr>
              <w:spacing w:before="60" w:after="0"/>
              <w:jc w:val="left"/>
              <w:rPr>
                <w:rFonts w:cs="Arial"/>
                <w:color w:val="000000"/>
              </w:rPr>
            </w:pPr>
            <w:r w:rsidRPr="00420709">
              <w:rPr>
                <w:rFonts w:cs="Arial"/>
                <w:color w:val="000000"/>
              </w:rPr>
              <w:t>Unpaid Tax Liability</w:t>
            </w:r>
          </w:p>
        </w:tc>
        <w:tc>
          <w:tcPr>
            <w:tcW w:w="2397" w:type="dxa"/>
            <w:vAlign w:val="center"/>
            <w:hideMark/>
          </w:tcPr>
          <w:p w14:paraId="68394B2B"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026D3A60" w14:textId="77777777" w:rsidTr="008366E4">
        <w:trPr>
          <w:trHeight w:val="270"/>
          <w:tblHeader/>
          <w:jc w:val="center"/>
        </w:trPr>
        <w:tc>
          <w:tcPr>
            <w:tcW w:w="567" w:type="dxa"/>
            <w:vAlign w:val="center"/>
          </w:tcPr>
          <w:p w14:paraId="6840F8A3"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15</w:t>
            </w:r>
          </w:p>
        </w:tc>
        <w:tc>
          <w:tcPr>
            <w:tcW w:w="6144" w:type="dxa"/>
            <w:vAlign w:val="center"/>
            <w:hideMark/>
          </w:tcPr>
          <w:p w14:paraId="1F8F6640" w14:textId="77777777" w:rsidR="00420709" w:rsidRPr="00420709" w:rsidRDefault="00420709" w:rsidP="00420709">
            <w:pPr>
              <w:spacing w:before="60" w:after="0"/>
              <w:jc w:val="left"/>
              <w:rPr>
                <w:rFonts w:cs="Arial"/>
                <w:color w:val="000000"/>
              </w:rPr>
            </w:pPr>
            <w:r w:rsidRPr="00420709">
              <w:rPr>
                <w:rFonts w:cs="Arial"/>
                <w:color w:val="000000"/>
              </w:rPr>
              <w:t>Other Liabilities (Describe)</w:t>
            </w:r>
          </w:p>
        </w:tc>
        <w:tc>
          <w:tcPr>
            <w:tcW w:w="2397" w:type="dxa"/>
            <w:vAlign w:val="center"/>
            <w:hideMark/>
          </w:tcPr>
          <w:p w14:paraId="5B526157"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738F37BC" w14:textId="77777777" w:rsidTr="008366E4">
        <w:trPr>
          <w:trHeight w:val="270"/>
          <w:tblHeader/>
          <w:jc w:val="center"/>
        </w:trPr>
        <w:tc>
          <w:tcPr>
            <w:tcW w:w="567" w:type="dxa"/>
            <w:shd w:val="clear" w:color="auto" w:fill="D9D9D9" w:themeFill="background1" w:themeFillShade="D9"/>
            <w:vAlign w:val="center"/>
          </w:tcPr>
          <w:p w14:paraId="33651A57" w14:textId="77777777" w:rsidR="00420709" w:rsidRPr="00420709" w:rsidRDefault="00420709" w:rsidP="00420709">
            <w:pPr>
              <w:spacing w:before="60" w:after="0"/>
              <w:jc w:val="left"/>
              <w:rPr>
                <w:rFonts w:cs="Arial"/>
                <w:b/>
                <w:color w:val="000000"/>
                <w:sz w:val="18"/>
                <w:szCs w:val="18"/>
              </w:rPr>
            </w:pPr>
            <w:r w:rsidRPr="00420709">
              <w:rPr>
                <w:rFonts w:cs="Arial"/>
                <w:b/>
                <w:bCs/>
                <w:color w:val="000000"/>
                <w:sz w:val="18"/>
                <w:szCs w:val="18"/>
              </w:rPr>
              <w:t>16</w:t>
            </w:r>
          </w:p>
        </w:tc>
        <w:tc>
          <w:tcPr>
            <w:tcW w:w="6144" w:type="dxa"/>
            <w:shd w:val="clear" w:color="auto" w:fill="D9D9D9" w:themeFill="background1" w:themeFillShade="D9"/>
            <w:vAlign w:val="center"/>
            <w:hideMark/>
          </w:tcPr>
          <w:p w14:paraId="48B04E8E" w14:textId="77777777" w:rsidR="00420709" w:rsidRPr="00420709" w:rsidRDefault="00420709" w:rsidP="00420709">
            <w:pPr>
              <w:spacing w:before="60" w:after="0"/>
              <w:jc w:val="left"/>
              <w:rPr>
                <w:rFonts w:cs="Arial"/>
                <w:b/>
                <w:bCs/>
                <w:color w:val="000000"/>
              </w:rPr>
            </w:pPr>
            <w:r w:rsidRPr="00420709">
              <w:rPr>
                <w:rFonts w:cs="Arial"/>
                <w:b/>
                <w:bCs/>
                <w:color w:val="000000"/>
              </w:rPr>
              <w:t xml:space="preserve">Total Liabilities </w:t>
            </w:r>
            <w:r w:rsidRPr="00420709">
              <w:rPr>
                <w:rFonts w:cs="Arial"/>
                <w:color w:val="000000"/>
                <w:vertAlign w:val="subscript"/>
              </w:rPr>
              <w:t>(add lines 10-14)</w:t>
            </w:r>
            <w:r w:rsidRPr="00420709">
              <w:rPr>
                <w:rFonts w:cs="Arial"/>
                <w:color w:val="000000"/>
              </w:rPr>
              <w:t> </w:t>
            </w:r>
            <w:r w:rsidRPr="00420709">
              <w:rPr>
                <w:rFonts w:cs="Arial"/>
                <w:b/>
                <w:bCs/>
                <w:color w:val="000000"/>
                <w:vertAlign w:val="subscript"/>
              </w:rPr>
              <w:t xml:space="preserve"> </w:t>
            </w:r>
          </w:p>
        </w:tc>
        <w:tc>
          <w:tcPr>
            <w:tcW w:w="2397" w:type="dxa"/>
            <w:shd w:val="clear" w:color="auto" w:fill="D9D9D9" w:themeFill="background1" w:themeFillShade="D9"/>
            <w:vAlign w:val="center"/>
            <w:hideMark/>
          </w:tcPr>
          <w:p w14:paraId="2EC26AFD"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4C259856" w14:textId="77777777" w:rsidTr="008366E4">
        <w:trPr>
          <w:trHeight w:val="270"/>
          <w:tblHeader/>
          <w:jc w:val="center"/>
        </w:trPr>
        <w:tc>
          <w:tcPr>
            <w:tcW w:w="567" w:type="dxa"/>
            <w:shd w:val="clear" w:color="auto" w:fill="D9D9D9" w:themeFill="background1" w:themeFillShade="D9"/>
            <w:vAlign w:val="center"/>
          </w:tcPr>
          <w:p w14:paraId="585A209B" w14:textId="77777777" w:rsidR="00420709" w:rsidRPr="00420709" w:rsidRDefault="00420709" w:rsidP="00420709">
            <w:pPr>
              <w:spacing w:before="60" w:after="0"/>
              <w:jc w:val="left"/>
              <w:rPr>
                <w:rFonts w:cs="Arial"/>
                <w:b/>
                <w:bCs/>
                <w:color w:val="000000"/>
                <w:sz w:val="18"/>
                <w:szCs w:val="18"/>
              </w:rPr>
            </w:pPr>
            <w:r w:rsidRPr="00420709">
              <w:rPr>
                <w:rFonts w:cs="Arial"/>
                <w:b/>
                <w:color w:val="000000"/>
                <w:sz w:val="18"/>
                <w:szCs w:val="18"/>
              </w:rPr>
              <w:t>17</w:t>
            </w:r>
          </w:p>
        </w:tc>
        <w:tc>
          <w:tcPr>
            <w:tcW w:w="6144" w:type="dxa"/>
            <w:shd w:val="clear" w:color="auto" w:fill="D9D9D9" w:themeFill="background1" w:themeFillShade="D9"/>
            <w:vAlign w:val="center"/>
            <w:hideMark/>
          </w:tcPr>
          <w:p w14:paraId="14A1B726" w14:textId="77777777" w:rsidR="00420709" w:rsidRPr="00420709" w:rsidRDefault="00420709" w:rsidP="00420709">
            <w:pPr>
              <w:spacing w:before="60" w:after="0"/>
              <w:jc w:val="left"/>
              <w:rPr>
                <w:rFonts w:cs="Arial"/>
                <w:b/>
                <w:bCs/>
                <w:color w:val="000000"/>
              </w:rPr>
            </w:pPr>
            <w:r w:rsidRPr="00420709">
              <w:rPr>
                <w:rFonts w:cs="Arial"/>
                <w:b/>
                <w:bCs/>
                <w:color w:val="000000"/>
              </w:rPr>
              <w:t xml:space="preserve">Total Net Worth </w:t>
            </w:r>
            <w:r w:rsidRPr="00420709">
              <w:rPr>
                <w:rFonts w:cs="Arial"/>
                <w:color w:val="000000"/>
                <w:vertAlign w:val="subscript"/>
              </w:rPr>
              <w:t>(add lines 9 and 16)</w:t>
            </w:r>
            <w:r w:rsidRPr="00420709">
              <w:rPr>
                <w:rFonts w:cs="Arial"/>
                <w:color w:val="000000"/>
              </w:rPr>
              <w:t> </w:t>
            </w:r>
            <w:r w:rsidRPr="00420709">
              <w:rPr>
                <w:rFonts w:cs="Arial"/>
                <w:b/>
                <w:bCs/>
                <w:color w:val="000000"/>
                <w:vertAlign w:val="subscript"/>
              </w:rPr>
              <w:t xml:space="preserve"> </w:t>
            </w:r>
          </w:p>
        </w:tc>
        <w:tc>
          <w:tcPr>
            <w:tcW w:w="2397" w:type="dxa"/>
            <w:shd w:val="clear" w:color="auto" w:fill="D9D9D9" w:themeFill="background1" w:themeFillShade="D9"/>
            <w:vAlign w:val="center"/>
            <w:hideMark/>
          </w:tcPr>
          <w:p w14:paraId="1AFBE24E"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2CF88623" w14:textId="77777777" w:rsidTr="008366E4">
        <w:trPr>
          <w:trHeight w:val="270"/>
          <w:tblHeader/>
          <w:jc w:val="center"/>
        </w:trPr>
        <w:tc>
          <w:tcPr>
            <w:tcW w:w="567" w:type="dxa"/>
            <w:shd w:val="clear" w:color="auto" w:fill="FFFFFF" w:themeFill="background1"/>
            <w:vAlign w:val="center"/>
          </w:tcPr>
          <w:p w14:paraId="5951F874"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18</w:t>
            </w:r>
          </w:p>
        </w:tc>
        <w:tc>
          <w:tcPr>
            <w:tcW w:w="6144" w:type="dxa"/>
            <w:shd w:val="clear" w:color="auto" w:fill="FFFFFF" w:themeFill="background1"/>
            <w:vAlign w:val="center"/>
            <w:hideMark/>
          </w:tcPr>
          <w:p w14:paraId="38B5527B" w14:textId="77777777" w:rsidR="00420709" w:rsidRPr="00420709" w:rsidRDefault="00420709" w:rsidP="00420709">
            <w:pPr>
              <w:spacing w:before="60" w:after="0"/>
              <w:jc w:val="left"/>
              <w:rPr>
                <w:rFonts w:cs="Arial"/>
                <w:color w:val="000000"/>
              </w:rPr>
            </w:pPr>
            <w:r w:rsidRPr="00420709">
              <w:rPr>
                <w:rFonts w:cs="Arial"/>
                <w:color w:val="000000"/>
              </w:rPr>
              <w:t>Salary</w:t>
            </w:r>
          </w:p>
        </w:tc>
        <w:tc>
          <w:tcPr>
            <w:tcW w:w="2397" w:type="dxa"/>
            <w:shd w:val="clear" w:color="auto" w:fill="FFFFFF" w:themeFill="background1"/>
            <w:vAlign w:val="center"/>
            <w:hideMark/>
          </w:tcPr>
          <w:p w14:paraId="1F2A1872"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118C28AC" w14:textId="77777777" w:rsidTr="008366E4">
        <w:trPr>
          <w:trHeight w:val="270"/>
          <w:tblHeader/>
          <w:jc w:val="center"/>
        </w:trPr>
        <w:tc>
          <w:tcPr>
            <w:tcW w:w="567" w:type="dxa"/>
            <w:vAlign w:val="center"/>
          </w:tcPr>
          <w:p w14:paraId="553EB372"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19</w:t>
            </w:r>
          </w:p>
        </w:tc>
        <w:tc>
          <w:tcPr>
            <w:tcW w:w="6144" w:type="dxa"/>
            <w:vAlign w:val="center"/>
            <w:hideMark/>
          </w:tcPr>
          <w:p w14:paraId="6177083C" w14:textId="77777777" w:rsidR="00420709" w:rsidRPr="00420709" w:rsidRDefault="00420709" w:rsidP="00420709">
            <w:pPr>
              <w:spacing w:before="60" w:after="0"/>
              <w:jc w:val="left"/>
              <w:rPr>
                <w:rFonts w:cs="Arial"/>
                <w:color w:val="000000"/>
              </w:rPr>
            </w:pPr>
            <w:r w:rsidRPr="00420709">
              <w:rPr>
                <w:rFonts w:cs="Arial"/>
                <w:color w:val="000000"/>
              </w:rPr>
              <w:t>Investment Income</w:t>
            </w:r>
          </w:p>
        </w:tc>
        <w:tc>
          <w:tcPr>
            <w:tcW w:w="2397" w:type="dxa"/>
            <w:vAlign w:val="center"/>
            <w:hideMark/>
          </w:tcPr>
          <w:p w14:paraId="2E83CE40"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77BF09A9" w14:textId="77777777" w:rsidTr="008366E4">
        <w:trPr>
          <w:trHeight w:val="270"/>
          <w:tblHeader/>
          <w:jc w:val="center"/>
        </w:trPr>
        <w:tc>
          <w:tcPr>
            <w:tcW w:w="567" w:type="dxa"/>
            <w:vAlign w:val="center"/>
          </w:tcPr>
          <w:p w14:paraId="49010389"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20</w:t>
            </w:r>
          </w:p>
        </w:tc>
        <w:tc>
          <w:tcPr>
            <w:tcW w:w="6144" w:type="dxa"/>
            <w:vAlign w:val="center"/>
            <w:hideMark/>
          </w:tcPr>
          <w:p w14:paraId="46F16953" w14:textId="77777777" w:rsidR="00420709" w:rsidRPr="00420709" w:rsidRDefault="00420709" w:rsidP="00420709">
            <w:pPr>
              <w:spacing w:before="60" w:after="0"/>
              <w:jc w:val="left"/>
              <w:rPr>
                <w:rFonts w:cs="Arial"/>
                <w:color w:val="000000"/>
              </w:rPr>
            </w:pPr>
            <w:r w:rsidRPr="00420709">
              <w:rPr>
                <w:rFonts w:cs="Arial"/>
                <w:color w:val="000000"/>
              </w:rPr>
              <w:t>Other Income (Describe)</w:t>
            </w:r>
          </w:p>
        </w:tc>
        <w:tc>
          <w:tcPr>
            <w:tcW w:w="2397" w:type="dxa"/>
            <w:vAlign w:val="center"/>
            <w:hideMark/>
          </w:tcPr>
          <w:p w14:paraId="366264BA"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2FEC4FEB" w14:textId="77777777" w:rsidTr="008366E4">
        <w:trPr>
          <w:trHeight w:val="270"/>
          <w:tblHeader/>
          <w:jc w:val="center"/>
        </w:trPr>
        <w:tc>
          <w:tcPr>
            <w:tcW w:w="567" w:type="dxa"/>
            <w:shd w:val="clear" w:color="auto" w:fill="D9D9D9" w:themeFill="background1" w:themeFillShade="D9"/>
            <w:vAlign w:val="center"/>
          </w:tcPr>
          <w:p w14:paraId="76E28D48"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21</w:t>
            </w:r>
          </w:p>
        </w:tc>
        <w:tc>
          <w:tcPr>
            <w:tcW w:w="6144" w:type="dxa"/>
            <w:shd w:val="clear" w:color="auto" w:fill="D9D9D9" w:themeFill="background1" w:themeFillShade="D9"/>
            <w:vAlign w:val="center"/>
            <w:hideMark/>
          </w:tcPr>
          <w:p w14:paraId="6C52EAC8" w14:textId="77777777" w:rsidR="00420709" w:rsidRPr="00420709" w:rsidRDefault="00420709" w:rsidP="00420709">
            <w:pPr>
              <w:spacing w:before="60" w:after="0"/>
              <w:jc w:val="left"/>
              <w:rPr>
                <w:rFonts w:cs="Arial"/>
                <w:b/>
                <w:bCs/>
                <w:color w:val="000000"/>
              </w:rPr>
            </w:pPr>
            <w:r w:rsidRPr="00420709">
              <w:rPr>
                <w:rFonts w:cs="Arial"/>
                <w:b/>
                <w:bCs/>
                <w:color w:val="000000"/>
              </w:rPr>
              <w:t xml:space="preserve">Total Income </w:t>
            </w:r>
            <w:r w:rsidRPr="00420709">
              <w:rPr>
                <w:rFonts w:cs="Arial"/>
                <w:color w:val="000000"/>
                <w:vertAlign w:val="subscript"/>
              </w:rPr>
              <w:t>(add lines 17-19)</w:t>
            </w:r>
            <w:r w:rsidRPr="00420709">
              <w:rPr>
                <w:rFonts w:cs="Arial"/>
                <w:color w:val="000000"/>
              </w:rPr>
              <w:t> </w:t>
            </w:r>
            <w:r w:rsidRPr="00420709">
              <w:rPr>
                <w:rFonts w:cs="Arial"/>
                <w:b/>
                <w:bCs/>
                <w:color w:val="000000"/>
                <w:vertAlign w:val="subscript"/>
              </w:rPr>
              <w:t xml:space="preserve"> </w:t>
            </w:r>
          </w:p>
        </w:tc>
        <w:tc>
          <w:tcPr>
            <w:tcW w:w="2397" w:type="dxa"/>
            <w:shd w:val="clear" w:color="auto" w:fill="D9D9D9" w:themeFill="background1" w:themeFillShade="D9"/>
            <w:vAlign w:val="center"/>
            <w:hideMark/>
          </w:tcPr>
          <w:p w14:paraId="4405DC96"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5DE603D8" w14:textId="77777777" w:rsidTr="008366E4">
        <w:trPr>
          <w:trHeight w:val="270"/>
          <w:tblHeader/>
          <w:jc w:val="center"/>
        </w:trPr>
        <w:tc>
          <w:tcPr>
            <w:tcW w:w="567" w:type="dxa"/>
            <w:vAlign w:val="center"/>
          </w:tcPr>
          <w:p w14:paraId="17C2B3A7"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22</w:t>
            </w:r>
          </w:p>
        </w:tc>
        <w:tc>
          <w:tcPr>
            <w:tcW w:w="6144" w:type="dxa"/>
            <w:vAlign w:val="center"/>
            <w:hideMark/>
          </w:tcPr>
          <w:p w14:paraId="2372D9DF" w14:textId="77777777" w:rsidR="00420709" w:rsidRPr="00420709" w:rsidRDefault="00420709" w:rsidP="00420709">
            <w:pPr>
              <w:spacing w:before="60" w:after="0"/>
              <w:jc w:val="left"/>
              <w:rPr>
                <w:rFonts w:cs="Arial"/>
                <w:color w:val="000000"/>
              </w:rPr>
            </w:pPr>
            <w:r w:rsidRPr="00420709">
              <w:rPr>
                <w:rFonts w:cs="Arial"/>
                <w:color w:val="000000"/>
              </w:rPr>
              <w:t xml:space="preserve">Endorsements or </w:t>
            </w:r>
            <w:proofErr w:type="gramStart"/>
            <w:r w:rsidRPr="00420709">
              <w:rPr>
                <w:rFonts w:cs="Arial"/>
                <w:color w:val="000000"/>
              </w:rPr>
              <w:t>Guarantees</w:t>
            </w:r>
            <w:proofErr w:type="gramEnd"/>
          </w:p>
        </w:tc>
        <w:tc>
          <w:tcPr>
            <w:tcW w:w="2397" w:type="dxa"/>
            <w:vAlign w:val="center"/>
            <w:hideMark/>
          </w:tcPr>
          <w:p w14:paraId="081D0F70"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5BEEA7D4" w14:textId="77777777" w:rsidTr="008366E4">
        <w:trPr>
          <w:trHeight w:val="270"/>
          <w:tblHeader/>
          <w:jc w:val="center"/>
        </w:trPr>
        <w:tc>
          <w:tcPr>
            <w:tcW w:w="567" w:type="dxa"/>
            <w:vAlign w:val="center"/>
          </w:tcPr>
          <w:p w14:paraId="5C2E4C3C"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23</w:t>
            </w:r>
          </w:p>
        </w:tc>
        <w:tc>
          <w:tcPr>
            <w:tcW w:w="6144" w:type="dxa"/>
            <w:vAlign w:val="center"/>
            <w:hideMark/>
          </w:tcPr>
          <w:p w14:paraId="772F80AC" w14:textId="77777777" w:rsidR="00420709" w:rsidRPr="00420709" w:rsidRDefault="00420709" w:rsidP="00420709">
            <w:pPr>
              <w:spacing w:before="60" w:after="0"/>
              <w:jc w:val="left"/>
              <w:rPr>
                <w:rFonts w:cs="Arial"/>
                <w:color w:val="000000"/>
              </w:rPr>
            </w:pPr>
            <w:r w:rsidRPr="00420709">
              <w:rPr>
                <w:rFonts w:cs="Arial"/>
                <w:color w:val="000000"/>
              </w:rPr>
              <w:t>Other Contingent Liabilities (Describe)</w:t>
            </w:r>
          </w:p>
        </w:tc>
        <w:tc>
          <w:tcPr>
            <w:tcW w:w="2397" w:type="dxa"/>
            <w:vAlign w:val="center"/>
            <w:hideMark/>
          </w:tcPr>
          <w:p w14:paraId="74682F62" w14:textId="77777777" w:rsidR="00420709" w:rsidRPr="00420709" w:rsidRDefault="00420709" w:rsidP="00420709">
            <w:pPr>
              <w:spacing w:before="60" w:after="0"/>
              <w:jc w:val="left"/>
              <w:rPr>
                <w:rFonts w:cs="Arial"/>
                <w:color w:val="000000"/>
              </w:rPr>
            </w:pPr>
            <w:r w:rsidRPr="00420709">
              <w:rPr>
                <w:rFonts w:cs="Arial"/>
                <w:color w:val="000000"/>
              </w:rPr>
              <w:t>$</w:t>
            </w:r>
          </w:p>
        </w:tc>
      </w:tr>
      <w:tr w:rsidR="00420709" w:rsidRPr="00420709" w14:paraId="00856DFD" w14:textId="77777777" w:rsidTr="008366E4">
        <w:trPr>
          <w:trHeight w:val="270"/>
          <w:tblHeader/>
          <w:jc w:val="center"/>
        </w:trPr>
        <w:tc>
          <w:tcPr>
            <w:tcW w:w="567" w:type="dxa"/>
            <w:shd w:val="clear" w:color="auto" w:fill="D9D9D9" w:themeFill="background1" w:themeFillShade="D9"/>
            <w:vAlign w:val="center"/>
          </w:tcPr>
          <w:p w14:paraId="6DA95923"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24</w:t>
            </w:r>
          </w:p>
        </w:tc>
        <w:tc>
          <w:tcPr>
            <w:tcW w:w="6144" w:type="dxa"/>
            <w:shd w:val="clear" w:color="auto" w:fill="D9D9D9" w:themeFill="background1" w:themeFillShade="D9"/>
            <w:vAlign w:val="center"/>
            <w:hideMark/>
          </w:tcPr>
          <w:p w14:paraId="14CD8DDA" w14:textId="77777777" w:rsidR="00420709" w:rsidRPr="00420709" w:rsidRDefault="00420709" w:rsidP="00420709">
            <w:pPr>
              <w:spacing w:before="60" w:after="0"/>
              <w:jc w:val="left"/>
              <w:rPr>
                <w:rFonts w:cs="Arial"/>
                <w:b/>
                <w:bCs/>
                <w:color w:val="000000"/>
              </w:rPr>
            </w:pPr>
            <w:r w:rsidRPr="00420709">
              <w:rPr>
                <w:rFonts w:cs="Arial"/>
                <w:b/>
                <w:bCs/>
                <w:color w:val="000000"/>
              </w:rPr>
              <w:t xml:space="preserve">Total Contingent Liabilities </w:t>
            </w:r>
            <w:r w:rsidRPr="00420709">
              <w:rPr>
                <w:rFonts w:cs="Arial"/>
                <w:color w:val="000000"/>
                <w:vertAlign w:val="subscript"/>
              </w:rPr>
              <w:t>(add lines 22-23)</w:t>
            </w:r>
            <w:r w:rsidRPr="00420709">
              <w:rPr>
                <w:rFonts w:cs="Arial"/>
                <w:color w:val="000000"/>
              </w:rPr>
              <w:t> </w:t>
            </w:r>
            <w:r w:rsidRPr="00420709">
              <w:rPr>
                <w:rFonts w:cs="Arial"/>
                <w:b/>
                <w:bCs/>
                <w:color w:val="000000"/>
                <w:vertAlign w:val="subscript"/>
              </w:rPr>
              <w:t xml:space="preserve"> </w:t>
            </w:r>
          </w:p>
        </w:tc>
        <w:tc>
          <w:tcPr>
            <w:tcW w:w="2397" w:type="dxa"/>
            <w:shd w:val="clear" w:color="auto" w:fill="D9D9D9" w:themeFill="background1" w:themeFillShade="D9"/>
            <w:vAlign w:val="center"/>
            <w:hideMark/>
          </w:tcPr>
          <w:p w14:paraId="2CC79AAB" w14:textId="77777777" w:rsidR="00420709" w:rsidRPr="00420709" w:rsidRDefault="00420709" w:rsidP="00420709">
            <w:pPr>
              <w:spacing w:before="60" w:after="0"/>
              <w:jc w:val="left"/>
              <w:rPr>
                <w:rFonts w:cs="Arial"/>
                <w:color w:val="000000"/>
              </w:rPr>
            </w:pPr>
            <w:r w:rsidRPr="00420709">
              <w:rPr>
                <w:rFonts w:cs="Arial"/>
                <w:color w:val="000000"/>
              </w:rPr>
              <w:t>$</w:t>
            </w:r>
          </w:p>
        </w:tc>
      </w:tr>
    </w:tbl>
    <w:p w14:paraId="74812E7A" w14:textId="77777777" w:rsidR="00420709" w:rsidRPr="00420709" w:rsidRDefault="00420709" w:rsidP="00420709">
      <w:pPr>
        <w:spacing w:before="240" w:after="200" w:line="276" w:lineRule="auto"/>
        <w:ind w:left="274"/>
        <w:rPr>
          <w:b/>
          <w:bCs/>
          <w:color w:val="000000"/>
        </w:rPr>
      </w:pPr>
      <w:r w:rsidRPr="00420709">
        <w:rPr>
          <w:b/>
          <w:bCs/>
          <w:color w:val="000000"/>
        </w:rPr>
        <w:t>Describe the information in lines 8, 13, 15, 20 &amp; 23 below</w:t>
      </w:r>
    </w:p>
    <w:p w14:paraId="1AE0EAAB" w14:textId="77777777" w:rsidR="00420709" w:rsidRPr="00420709" w:rsidRDefault="00420709" w:rsidP="00420709">
      <w:pPr>
        <w:suppressAutoHyphens w:val="0"/>
        <w:spacing w:before="60" w:after="60"/>
        <w:jc w:val="left"/>
        <w:rPr>
          <w:b/>
          <w:bCs/>
          <w:color w:val="000000"/>
        </w:rPr>
      </w:pPr>
      <w:r w:rsidRPr="00420709">
        <w:rPr>
          <w:b/>
          <w:bCs/>
          <w:color w:val="000000"/>
        </w:rPr>
        <w:br w:type="page"/>
      </w:r>
    </w:p>
    <w:p w14:paraId="41976EC6" w14:textId="77777777" w:rsidR="00420709" w:rsidRPr="00DD6013" w:rsidRDefault="00420709" w:rsidP="00420709">
      <w:pPr>
        <w:suppressAutoHyphens w:val="0"/>
        <w:spacing w:before="60" w:after="60"/>
        <w:jc w:val="center"/>
        <w:rPr>
          <w:b/>
          <w:sz w:val="24"/>
          <w:szCs w:val="24"/>
        </w:rPr>
      </w:pPr>
      <w:bookmarkStart w:id="14" w:name="_Toc511913582"/>
      <w:bookmarkStart w:id="15" w:name="_Toc511914120"/>
      <w:r w:rsidRPr="00DD6013">
        <w:rPr>
          <w:b/>
          <w:sz w:val="24"/>
          <w:szCs w:val="24"/>
        </w:rPr>
        <w:lastRenderedPageBreak/>
        <w:t>Principal Selection Factor 4 - Subfactor 4(b)</w:t>
      </w:r>
    </w:p>
    <w:p w14:paraId="698174CC" w14:textId="77777777" w:rsidR="00420709" w:rsidRPr="00420709" w:rsidRDefault="00420709" w:rsidP="00420709">
      <w:pPr>
        <w:suppressAutoHyphens w:val="0"/>
        <w:spacing w:before="60" w:after="60"/>
        <w:jc w:val="center"/>
        <w:rPr>
          <w:b/>
        </w:rPr>
      </w:pPr>
    </w:p>
    <w:p w14:paraId="266AB244" w14:textId="20DCE859" w:rsidR="00420709" w:rsidRPr="00420709" w:rsidRDefault="00420709" w:rsidP="00420709">
      <w:pPr>
        <w:spacing w:before="60" w:after="120"/>
        <w:jc w:val="center"/>
        <w:outlineLvl w:val="2"/>
        <w:rPr>
          <w:rFonts w:cs="Arial"/>
          <w:b/>
        </w:rPr>
      </w:pPr>
      <w:r w:rsidRPr="00420709">
        <w:rPr>
          <w:b/>
        </w:rPr>
        <w:t>Table 5a: Personal Property to be used in the Draft Contract</w:t>
      </w:r>
      <w:bookmarkEnd w:id="14"/>
      <w:r w:rsidRPr="00420709">
        <w:rPr>
          <w:b/>
        </w:rPr>
        <w:t xml:space="preserve">: </w:t>
      </w:r>
      <w:r w:rsidRPr="00880DC3">
        <w:rPr>
          <w:b/>
          <w:u w:val="single"/>
        </w:rPr>
        <w:t>Currently Owned</w:t>
      </w:r>
      <w:bookmarkEnd w:id="15"/>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a"/>
      </w:tblPr>
      <w:tblGrid>
        <w:gridCol w:w="3217"/>
        <w:gridCol w:w="1890"/>
        <w:gridCol w:w="540"/>
        <w:gridCol w:w="3870"/>
      </w:tblGrid>
      <w:tr w:rsidR="00420709" w:rsidRPr="00420709" w14:paraId="78DFE815" w14:textId="77777777" w:rsidTr="008366E4">
        <w:trPr>
          <w:cantSplit/>
          <w:trHeight w:val="392"/>
          <w:tblHeader/>
        </w:trPr>
        <w:tc>
          <w:tcPr>
            <w:tcW w:w="3217" w:type="dxa"/>
            <w:shd w:val="clear" w:color="000000" w:fill="B3B3B3"/>
            <w:vAlign w:val="center"/>
            <w:hideMark/>
          </w:tcPr>
          <w:p w14:paraId="6645B3B7" w14:textId="77777777" w:rsidR="00420709" w:rsidRPr="00420709" w:rsidRDefault="00420709" w:rsidP="00420709">
            <w:pPr>
              <w:spacing w:before="60" w:after="0"/>
              <w:jc w:val="center"/>
              <w:rPr>
                <w:rFonts w:cs="Arial"/>
                <w:b/>
                <w:color w:val="000000"/>
              </w:rPr>
            </w:pPr>
            <w:r w:rsidRPr="00420709">
              <w:rPr>
                <w:rFonts w:cs="Arial"/>
                <w:b/>
                <w:color w:val="000000"/>
              </w:rPr>
              <w:t>Personal Property</w:t>
            </w:r>
          </w:p>
        </w:tc>
        <w:tc>
          <w:tcPr>
            <w:tcW w:w="2430" w:type="dxa"/>
            <w:gridSpan w:val="2"/>
            <w:shd w:val="clear" w:color="000000" w:fill="B3B3B3"/>
            <w:vAlign w:val="center"/>
            <w:hideMark/>
          </w:tcPr>
          <w:p w14:paraId="1B0C6B98" w14:textId="77777777" w:rsidR="00420709" w:rsidRPr="00420709" w:rsidRDefault="00420709" w:rsidP="00420709">
            <w:pPr>
              <w:spacing w:before="60" w:after="0"/>
              <w:jc w:val="center"/>
              <w:rPr>
                <w:rFonts w:cs="Arial"/>
                <w:b/>
                <w:color w:val="000000"/>
              </w:rPr>
            </w:pPr>
            <w:r w:rsidRPr="00420709">
              <w:rPr>
                <w:rFonts w:cs="Arial"/>
                <w:b/>
                <w:color w:val="000000"/>
              </w:rPr>
              <w:t>Quantity</w:t>
            </w:r>
          </w:p>
        </w:tc>
        <w:tc>
          <w:tcPr>
            <w:tcW w:w="3870" w:type="dxa"/>
            <w:shd w:val="clear" w:color="000000" w:fill="B3B3B3"/>
            <w:vAlign w:val="center"/>
            <w:hideMark/>
          </w:tcPr>
          <w:p w14:paraId="46886037" w14:textId="77777777" w:rsidR="00420709" w:rsidRPr="00420709" w:rsidRDefault="00420709" w:rsidP="00420709">
            <w:pPr>
              <w:spacing w:before="60" w:after="0"/>
              <w:jc w:val="center"/>
              <w:rPr>
                <w:rFonts w:cs="Arial"/>
                <w:b/>
                <w:color w:val="000000"/>
              </w:rPr>
            </w:pPr>
            <w:r w:rsidRPr="00420709">
              <w:rPr>
                <w:rFonts w:cs="Arial"/>
                <w:b/>
                <w:color w:val="000000"/>
              </w:rPr>
              <w:t xml:space="preserve">Value of </w:t>
            </w:r>
            <w:r w:rsidRPr="00420709">
              <w:rPr>
                <w:rFonts w:cs="Arial"/>
                <w:b/>
                <w:i/>
                <w:color w:val="000000"/>
                <w:u w:val="single"/>
              </w:rPr>
              <w:t>Currently Owned</w:t>
            </w:r>
            <w:r w:rsidRPr="00420709">
              <w:rPr>
                <w:rFonts w:cs="Arial"/>
                <w:b/>
                <w:i/>
                <w:color w:val="000000"/>
              </w:rPr>
              <w:t xml:space="preserve"> </w:t>
            </w:r>
            <w:r w:rsidRPr="00420709">
              <w:rPr>
                <w:rFonts w:cs="Arial"/>
                <w:b/>
                <w:color w:val="000000"/>
              </w:rPr>
              <w:t xml:space="preserve">Personal Property </w:t>
            </w:r>
          </w:p>
        </w:tc>
      </w:tr>
      <w:tr w:rsidR="00420709" w:rsidRPr="00420709" w14:paraId="0F3273A8" w14:textId="77777777" w:rsidTr="008366E4">
        <w:trPr>
          <w:trHeight w:val="242"/>
        </w:trPr>
        <w:tc>
          <w:tcPr>
            <w:tcW w:w="3217" w:type="dxa"/>
            <w:vAlign w:val="center"/>
          </w:tcPr>
          <w:p w14:paraId="40D7601F" w14:textId="77777777" w:rsidR="00420709" w:rsidRPr="00420709" w:rsidRDefault="00420709" w:rsidP="00420709">
            <w:pPr>
              <w:spacing w:before="60" w:after="0"/>
              <w:ind w:left="1836"/>
              <w:rPr>
                <w:rFonts w:cs="Arial"/>
                <w:color w:val="000000"/>
              </w:rPr>
            </w:pPr>
          </w:p>
        </w:tc>
        <w:tc>
          <w:tcPr>
            <w:tcW w:w="2430" w:type="dxa"/>
            <w:gridSpan w:val="2"/>
            <w:vAlign w:val="center"/>
          </w:tcPr>
          <w:p w14:paraId="218F4DB8" w14:textId="77777777" w:rsidR="00420709" w:rsidRPr="00420709" w:rsidRDefault="00420709" w:rsidP="00420709">
            <w:pPr>
              <w:spacing w:before="60" w:after="0"/>
              <w:rPr>
                <w:rFonts w:cs="Arial"/>
                <w:color w:val="000000"/>
              </w:rPr>
            </w:pPr>
          </w:p>
        </w:tc>
        <w:tc>
          <w:tcPr>
            <w:tcW w:w="3870" w:type="dxa"/>
            <w:vAlign w:val="center"/>
            <w:hideMark/>
          </w:tcPr>
          <w:p w14:paraId="11A55820" w14:textId="77777777" w:rsidR="00420709" w:rsidRPr="00420709" w:rsidRDefault="00420709" w:rsidP="00420709">
            <w:pPr>
              <w:spacing w:before="60" w:after="0"/>
              <w:rPr>
                <w:rFonts w:cs="Arial"/>
                <w:color w:val="000000"/>
              </w:rPr>
            </w:pPr>
            <w:r w:rsidRPr="00420709">
              <w:rPr>
                <w:rFonts w:cs="Arial"/>
                <w:color w:val="000000"/>
              </w:rPr>
              <w:t xml:space="preserve"> $ </w:t>
            </w:r>
          </w:p>
        </w:tc>
      </w:tr>
      <w:tr w:rsidR="00420709" w:rsidRPr="00420709" w14:paraId="05CC4DF4" w14:textId="77777777" w:rsidTr="008366E4">
        <w:trPr>
          <w:trHeight w:val="242"/>
        </w:trPr>
        <w:tc>
          <w:tcPr>
            <w:tcW w:w="3217" w:type="dxa"/>
            <w:vAlign w:val="center"/>
          </w:tcPr>
          <w:p w14:paraId="1D8BB812" w14:textId="77777777" w:rsidR="00420709" w:rsidRPr="00420709" w:rsidRDefault="00420709" w:rsidP="00420709">
            <w:pPr>
              <w:spacing w:before="60" w:after="0"/>
              <w:rPr>
                <w:rFonts w:cs="Arial"/>
                <w:color w:val="000000"/>
              </w:rPr>
            </w:pPr>
          </w:p>
        </w:tc>
        <w:tc>
          <w:tcPr>
            <w:tcW w:w="2430" w:type="dxa"/>
            <w:gridSpan w:val="2"/>
            <w:vAlign w:val="center"/>
          </w:tcPr>
          <w:p w14:paraId="14213B52" w14:textId="77777777" w:rsidR="00420709" w:rsidRPr="00420709" w:rsidRDefault="00420709" w:rsidP="00420709">
            <w:pPr>
              <w:spacing w:before="60" w:after="0"/>
              <w:rPr>
                <w:rFonts w:cs="Arial"/>
                <w:color w:val="000000"/>
              </w:rPr>
            </w:pPr>
          </w:p>
        </w:tc>
        <w:tc>
          <w:tcPr>
            <w:tcW w:w="3870" w:type="dxa"/>
            <w:vAlign w:val="center"/>
            <w:hideMark/>
          </w:tcPr>
          <w:p w14:paraId="59ED75C8" w14:textId="77777777" w:rsidR="00420709" w:rsidRPr="00420709" w:rsidRDefault="00420709" w:rsidP="00420709">
            <w:pPr>
              <w:spacing w:before="60" w:after="0"/>
              <w:rPr>
                <w:rFonts w:cs="Arial"/>
                <w:color w:val="000000"/>
              </w:rPr>
            </w:pPr>
            <w:r w:rsidRPr="00420709">
              <w:rPr>
                <w:rFonts w:cs="Arial"/>
                <w:color w:val="000000"/>
              </w:rPr>
              <w:t xml:space="preserve"> $ </w:t>
            </w:r>
          </w:p>
        </w:tc>
      </w:tr>
      <w:tr w:rsidR="00420709" w:rsidRPr="00420709" w14:paraId="3E9E5113" w14:textId="77777777" w:rsidTr="008366E4">
        <w:trPr>
          <w:trHeight w:val="242"/>
        </w:trPr>
        <w:tc>
          <w:tcPr>
            <w:tcW w:w="3217" w:type="dxa"/>
            <w:vAlign w:val="center"/>
          </w:tcPr>
          <w:p w14:paraId="09D74A62" w14:textId="77777777" w:rsidR="00420709" w:rsidRPr="00420709" w:rsidRDefault="00420709" w:rsidP="00420709">
            <w:pPr>
              <w:spacing w:before="60" w:after="0"/>
              <w:rPr>
                <w:rFonts w:cs="Arial"/>
                <w:color w:val="000000"/>
              </w:rPr>
            </w:pPr>
          </w:p>
        </w:tc>
        <w:tc>
          <w:tcPr>
            <w:tcW w:w="2430" w:type="dxa"/>
            <w:gridSpan w:val="2"/>
            <w:vAlign w:val="center"/>
          </w:tcPr>
          <w:p w14:paraId="234D42AF" w14:textId="77777777" w:rsidR="00420709" w:rsidRPr="00420709" w:rsidRDefault="00420709" w:rsidP="00420709">
            <w:pPr>
              <w:spacing w:before="60" w:after="0"/>
              <w:rPr>
                <w:rFonts w:cs="Arial"/>
                <w:color w:val="000000"/>
              </w:rPr>
            </w:pPr>
          </w:p>
        </w:tc>
        <w:tc>
          <w:tcPr>
            <w:tcW w:w="3870" w:type="dxa"/>
            <w:vAlign w:val="center"/>
            <w:hideMark/>
          </w:tcPr>
          <w:p w14:paraId="6603E613" w14:textId="77777777" w:rsidR="00420709" w:rsidRPr="00420709" w:rsidRDefault="00420709" w:rsidP="00420709">
            <w:pPr>
              <w:spacing w:before="60" w:after="0"/>
              <w:rPr>
                <w:rFonts w:cs="Arial"/>
                <w:color w:val="000000"/>
              </w:rPr>
            </w:pPr>
            <w:r w:rsidRPr="00420709">
              <w:rPr>
                <w:rFonts w:cs="Arial"/>
                <w:color w:val="000000"/>
              </w:rPr>
              <w:t xml:space="preserve"> $ </w:t>
            </w:r>
          </w:p>
        </w:tc>
      </w:tr>
      <w:tr w:rsidR="00420709" w:rsidRPr="00420709" w14:paraId="574B0241" w14:textId="77777777" w:rsidTr="008366E4">
        <w:trPr>
          <w:trHeight w:val="242"/>
        </w:trPr>
        <w:tc>
          <w:tcPr>
            <w:tcW w:w="3217" w:type="dxa"/>
            <w:vAlign w:val="center"/>
          </w:tcPr>
          <w:p w14:paraId="5A992E80" w14:textId="77777777" w:rsidR="00420709" w:rsidRPr="00420709" w:rsidRDefault="00420709" w:rsidP="00420709">
            <w:pPr>
              <w:spacing w:before="60" w:after="0"/>
              <w:rPr>
                <w:rFonts w:cs="Arial"/>
                <w:color w:val="000000"/>
              </w:rPr>
            </w:pPr>
          </w:p>
        </w:tc>
        <w:tc>
          <w:tcPr>
            <w:tcW w:w="2430" w:type="dxa"/>
            <w:gridSpan w:val="2"/>
            <w:vAlign w:val="center"/>
          </w:tcPr>
          <w:p w14:paraId="4199D438" w14:textId="77777777" w:rsidR="00420709" w:rsidRPr="00420709" w:rsidRDefault="00420709" w:rsidP="00420709">
            <w:pPr>
              <w:spacing w:before="60" w:after="0"/>
              <w:rPr>
                <w:rFonts w:cs="Arial"/>
                <w:color w:val="000000"/>
              </w:rPr>
            </w:pPr>
          </w:p>
        </w:tc>
        <w:tc>
          <w:tcPr>
            <w:tcW w:w="3870" w:type="dxa"/>
            <w:vAlign w:val="center"/>
            <w:hideMark/>
          </w:tcPr>
          <w:p w14:paraId="456F3B84" w14:textId="77777777" w:rsidR="00420709" w:rsidRPr="00420709" w:rsidRDefault="00420709" w:rsidP="00420709">
            <w:pPr>
              <w:spacing w:before="60" w:after="0"/>
              <w:rPr>
                <w:rFonts w:cs="Arial"/>
                <w:color w:val="000000"/>
              </w:rPr>
            </w:pPr>
            <w:r w:rsidRPr="00420709">
              <w:rPr>
                <w:rFonts w:cs="Arial"/>
                <w:color w:val="000000"/>
              </w:rPr>
              <w:t xml:space="preserve"> $ </w:t>
            </w:r>
          </w:p>
        </w:tc>
      </w:tr>
      <w:tr w:rsidR="00420709" w:rsidRPr="00420709" w14:paraId="195E5BB7" w14:textId="77777777" w:rsidTr="008366E4">
        <w:trPr>
          <w:trHeight w:val="242"/>
        </w:trPr>
        <w:tc>
          <w:tcPr>
            <w:tcW w:w="5107" w:type="dxa"/>
            <w:gridSpan w:val="2"/>
            <w:tcBorders>
              <w:right w:val="nil"/>
            </w:tcBorders>
            <w:vAlign w:val="center"/>
          </w:tcPr>
          <w:p w14:paraId="73A26681" w14:textId="77777777" w:rsidR="00420709" w:rsidRPr="00420709" w:rsidRDefault="00420709" w:rsidP="00420709">
            <w:pPr>
              <w:spacing w:before="60" w:after="0"/>
              <w:jc w:val="right"/>
              <w:rPr>
                <w:rFonts w:cs="Arial"/>
                <w:color w:val="000000"/>
              </w:rPr>
            </w:pPr>
            <w:r w:rsidRPr="00420709">
              <w:rPr>
                <w:rFonts w:cs="Arial"/>
                <w:b/>
                <w:color w:val="000000"/>
              </w:rPr>
              <w:t xml:space="preserve">Total Value of Currently Owned Personal Property </w:t>
            </w:r>
          </w:p>
        </w:tc>
        <w:tc>
          <w:tcPr>
            <w:tcW w:w="540" w:type="dxa"/>
            <w:tcBorders>
              <w:left w:val="nil"/>
            </w:tcBorders>
            <w:vAlign w:val="center"/>
          </w:tcPr>
          <w:p w14:paraId="38435C79" w14:textId="77777777" w:rsidR="00420709" w:rsidRPr="00420709" w:rsidRDefault="00420709" w:rsidP="00420709">
            <w:pPr>
              <w:spacing w:before="60" w:after="0"/>
              <w:rPr>
                <w:rFonts w:cs="Arial"/>
                <w:color w:val="000000"/>
              </w:rPr>
            </w:pPr>
          </w:p>
        </w:tc>
        <w:tc>
          <w:tcPr>
            <w:tcW w:w="3870" w:type="dxa"/>
            <w:vAlign w:val="center"/>
          </w:tcPr>
          <w:p w14:paraId="0B3F604F" w14:textId="77777777" w:rsidR="00420709" w:rsidRPr="00420709" w:rsidRDefault="00420709" w:rsidP="00420709">
            <w:pPr>
              <w:spacing w:before="60" w:after="0"/>
              <w:rPr>
                <w:rFonts w:cs="Arial"/>
                <w:color w:val="000000"/>
              </w:rPr>
            </w:pPr>
            <w:r w:rsidRPr="00420709">
              <w:rPr>
                <w:rFonts w:cs="Arial"/>
                <w:b/>
                <w:color w:val="000000"/>
              </w:rPr>
              <w:t xml:space="preserve"> $ </w:t>
            </w:r>
          </w:p>
        </w:tc>
      </w:tr>
    </w:tbl>
    <w:p w14:paraId="53F14AFA" w14:textId="77777777" w:rsidR="00420709" w:rsidRPr="00420709" w:rsidRDefault="00420709" w:rsidP="00420709">
      <w:pPr>
        <w:spacing w:before="60"/>
      </w:pPr>
    </w:p>
    <w:p w14:paraId="6AD64E4E" w14:textId="1746F440" w:rsidR="00420709" w:rsidRPr="00420709" w:rsidRDefault="00420709" w:rsidP="00420709">
      <w:pPr>
        <w:spacing w:before="60" w:after="120"/>
        <w:jc w:val="center"/>
        <w:outlineLvl w:val="2"/>
        <w:rPr>
          <w:rFonts w:cs="Arial"/>
          <w:b/>
          <w:color w:val="000000"/>
        </w:rPr>
      </w:pPr>
      <w:bookmarkStart w:id="16" w:name="_Toc511913583"/>
      <w:bookmarkStart w:id="17" w:name="_Toc511914121"/>
      <w:r w:rsidRPr="00420709">
        <w:rPr>
          <w:b/>
        </w:rPr>
        <w:t xml:space="preserve">Table 5b: </w:t>
      </w:r>
      <w:bookmarkEnd w:id="16"/>
      <w:r w:rsidR="00C65F0E">
        <w:rPr>
          <w:b/>
        </w:rPr>
        <w:t>Personal Property to be used in the Draft Contract</w:t>
      </w:r>
      <w:r w:rsidRPr="00420709">
        <w:rPr>
          <w:b/>
        </w:rPr>
        <w:t xml:space="preserve">: </w:t>
      </w:r>
      <w:r w:rsidRPr="00880DC3">
        <w:rPr>
          <w:b/>
          <w:u w:val="single"/>
        </w:rPr>
        <w:t>New Investments</w:t>
      </w:r>
      <w:bookmarkEnd w:id="17"/>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b"/>
      </w:tblPr>
      <w:tblGrid>
        <w:gridCol w:w="3294"/>
        <w:gridCol w:w="1869"/>
        <w:gridCol w:w="535"/>
        <w:gridCol w:w="3927"/>
      </w:tblGrid>
      <w:tr w:rsidR="00420709" w:rsidRPr="00420709" w14:paraId="055282B9" w14:textId="77777777" w:rsidTr="008366E4">
        <w:trPr>
          <w:cantSplit/>
          <w:trHeight w:val="404"/>
          <w:tblHeader/>
        </w:trPr>
        <w:tc>
          <w:tcPr>
            <w:tcW w:w="1711" w:type="pct"/>
            <w:shd w:val="clear" w:color="000000" w:fill="B3B3B3"/>
            <w:vAlign w:val="center"/>
            <w:hideMark/>
          </w:tcPr>
          <w:p w14:paraId="3A86FF59" w14:textId="77777777" w:rsidR="00420709" w:rsidRPr="00420709" w:rsidRDefault="00420709" w:rsidP="00420709">
            <w:pPr>
              <w:spacing w:before="60" w:after="0"/>
              <w:jc w:val="center"/>
              <w:rPr>
                <w:rFonts w:cs="Arial"/>
                <w:b/>
                <w:color w:val="000000"/>
              </w:rPr>
            </w:pPr>
            <w:r w:rsidRPr="00420709">
              <w:rPr>
                <w:rFonts w:cs="Arial"/>
                <w:b/>
                <w:color w:val="000000"/>
              </w:rPr>
              <w:t xml:space="preserve">Personal Property </w:t>
            </w:r>
          </w:p>
        </w:tc>
        <w:tc>
          <w:tcPr>
            <w:tcW w:w="1249" w:type="pct"/>
            <w:gridSpan w:val="2"/>
            <w:shd w:val="clear" w:color="000000" w:fill="B3B3B3"/>
            <w:vAlign w:val="center"/>
            <w:hideMark/>
          </w:tcPr>
          <w:p w14:paraId="67FEBA4B" w14:textId="77777777" w:rsidR="00420709" w:rsidRPr="00420709" w:rsidRDefault="00420709" w:rsidP="00420709">
            <w:pPr>
              <w:spacing w:before="60" w:after="0"/>
              <w:jc w:val="center"/>
              <w:rPr>
                <w:rFonts w:cs="Arial"/>
                <w:b/>
                <w:color w:val="000000"/>
              </w:rPr>
            </w:pPr>
            <w:r w:rsidRPr="00420709">
              <w:rPr>
                <w:rFonts w:cs="Arial"/>
                <w:b/>
                <w:color w:val="000000"/>
              </w:rPr>
              <w:t>Quantity</w:t>
            </w:r>
          </w:p>
        </w:tc>
        <w:tc>
          <w:tcPr>
            <w:tcW w:w="2040" w:type="pct"/>
            <w:shd w:val="clear" w:color="000000" w:fill="B3B3B3"/>
            <w:vAlign w:val="center"/>
            <w:hideMark/>
          </w:tcPr>
          <w:p w14:paraId="323DBB98" w14:textId="77777777" w:rsidR="00420709" w:rsidRPr="00420709" w:rsidRDefault="00420709" w:rsidP="00420709">
            <w:pPr>
              <w:spacing w:before="60" w:after="0"/>
              <w:jc w:val="center"/>
              <w:rPr>
                <w:rFonts w:cs="Arial"/>
                <w:b/>
                <w:color w:val="000000"/>
              </w:rPr>
            </w:pPr>
            <w:r w:rsidRPr="00420709">
              <w:rPr>
                <w:rFonts w:cs="Arial"/>
                <w:b/>
                <w:color w:val="000000"/>
              </w:rPr>
              <w:t xml:space="preserve">Value of Personal Property that </w:t>
            </w:r>
            <w:r w:rsidRPr="00420709">
              <w:rPr>
                <w:rFonts w:cs="Arial"/>
                <w:b/>
                <w:i/>
                <w:color w:val="000000"/>
                <w:u w:val="single"/>
              </w:rPr>
              <w:t>will be Acquired</w:t>
            </w:r>
            <w:r w:rsidRPr="00420709">
              <w:rPr>
                <w:rFonts w:cs="Arial"/>
                <w:b/>
                <w:i/>
                <w:color w:val="000000"/>
              </w:rPr>
              <w:t xml:space="preserve"> </w:t>
            </w:r>
            <w:r w:rsidRPr="00420709">
              <w:rPr>
                <w:rFonts w:cs="Arial"/>
                <w:b/>
                <w:color w:val="000000"/>
              </w:rPr>
              <w:t>Prior to Operation</w:t>
            </w:r>
          </w:p>
        </w:tc>
      </w:tr>
      <w:tr w:rsidR="00420709" w:rsidRPr="00420709" w14:paraId="063C3444" w14:textId="77777777" w:rsidTr="008366E4">
        <w:trPr>
          <w:trHeight w:val="242"/>
        </w:trPr>
        <w:tc>
          <w:tcPr>
            <w:tcW w:w="1711" w:type="pct"/>
            <w:vAlign w:val="center"/>
          </w:tcPr>
          <w:p w14:paraId="496DB824" w14:textId="77777777" w:rsidR="00420709" w:rsidRPr="00420709" w:rsidRDefault="00420709" w:rsidP="00420709">
            <w:pPr>
              <w:spacing w:before="60" w:after="0"/>
              <w:rPr>
                <w:rFonts w:cs="Arial"/>
                <w:color w:val="000000"/>
              </w:rPr>
            </w:pPr>
          </w:p>
        </w:tc>
        <w:tc>
          <w:tcPr>
            <w:tcW w:w="1249" w:type="pct"/>
            <w:gridSpan w:val="2"/>
            <w:vAlign w:val="center"/>
          </w:tcPr>
          <w:p w14:paraId="113E1B1E" w14:textId="77777777" w:rsidR="00420709" w:rsidRPr="00420709" w:rsidRDefault="00420709" w:rsidP="00420709">
            <w:pPr>
              <w:spacing w:before="60" w:after="0"/>
              <w:rPr>
                <w:rFonts w:cs="Arial"/>
                <w:color w:val="000000"/>
              </w:rPr>
            </w:pPr>
          </w:p>
        </w:tc>
        <w:tc>
          <w:tcPr>
            <w:tcW w:w="2040" w:type="pct"/>
            <w:vAlign w:val="center"/>
            <w:hideMark/>
          </w:tcPr>
          <w:p w14:paraId="16A2FFCE" w14:textId="77777777" w:rsidR="00420709" w:rsidRPr="00420709" w:rsidRDefault="00420709" w:rsidP="00420709">
            <w:pPr>
              <w:spacing w:before="60" w:after="0"/>
              <w:rPr>
                <w:rFonts w:cs="Arial"/>
                <w:color w:val="000000"/>
              </w:rPr>
            </w:pPr>
            <w:r w:rsidRPr="00420709">
              <w:rPr>
                <w:rFonts w:cs="Arial"/>
                <w:color w:val="000000"/>
              </w:rPr>
              <w:t xml:space="preserve"> $ </w:t>
            </w:r>
          </w:p>
        </w:tc>
      </w:tr>
      <w:tr w:rsidR="00420709" w:rsidRPr="00420709" w14:paraId="66233DFE" w14:textId="77777777" w:rsidTr="008366E4">
        <w:trPr>
          <w:trHeight w:val="242"/>
        </w:trPr>
        <w:tc>
          <w:tcPr>
            <w:tcW w:w="1711" w:type="pct"/>
            <w:vAlign w:val="center"/>
          </w:tcPr>
          <w:p w14:paraId="4EADD18B" w14:textId="77777777" w:rsidR="00420709" w:rsidRPr="00420709" w:rsidRDefault="00420709" w:rsidP="00420709">
            <w:pPr>
              <w:spacing w:before="60" w:after="0"/>
              <w:rPr>
                <w:rFonts w:cs="Arial"/>
                <w:color w:val="000000"/>
              </w:rPr>
            </w:pPr>
          </w:p>
        </w:tc>
        <w:tc>
          <w:tcPr>
            <w:tcW w:w="1249" w:type="pct"/>
            <w:gridSpan w:val="2"/>
            <w:vAlign w:val="center"/>
          </w:tcPr>
          <w:p w14:paraId="7D4CAE37" w14:textId="77777777" w:rsidR="00420709" w:rsidRPr="00420709" w:rsidRDefault="00420709" w:rsidP="00420709">
            <w:pPr>
              <w:spacing w:before="60" w:after="0"/>
              <w:rPr>
                <w:rFonts w:cs="Arial"/>
                <w:color w:val="000000"/>
              </w:rPr>
            </w:pPr>
          </w:p>
        </w:tc>
        <w:tc>
          <w:tcPr>
            <w:tcW w:w="2040" w:type="pct"/>
            <w:vAlign w:val="center"/>
            <w:hideMark/>
          </w:tcPr>
          <w:p w14:paraId="01C46354" w14:textId="77777777" w:rsidR="00420709" w:rsidRPr="00420709" w:rsidRDefault="00420709" w:rsidP="00420709">
            <w:pPr>
              <w:spacing w:before="60" w:after="0"/>
              <w:rPr>
                <w:rFonts w:cs="Arial"/>
                <w:color w:val="000000"/>
              </w:rPr>
            </w:pPr>
            <w:r w:rsidRPr="00420709">
              <w:rPr>
                <w:rFonts w:cs="Arial"/>
                <w:color w:val="000000"/>
              </w:rPr>
              <w:t xml:space="preserve"> $ </w:t>
            </w:r>
          </w:p>
        </w:tc>
      </w:tr>
      <w:tr w:rsidR="00420709" w:rsidRPr="00420709" w14:paraId="5651E5BD" w14:textId="77777777" w:rsidTr="008366E4">
        <w:trPr>
          <w:trHeight w:val="242"/>
        </w:trPr>
        <w:tc>
          <w:tcPr>
            <w:tcW w:w="1711" w:type="pct"/>
            <w:vAlign w:val="center"/>
          </w:tcPr>
          <w:p w14:paraId="710E271E" w14:textId="77777777" w:rsidR="00420709" w:rsidRPr="00420709" w:rsidRDefault="00420709" w:rsidP="00420709">
            <w:pPr>
              <w:spacing w:before="60" w:after="0"/>
              <w:rPr>
                <w:rFonts w:cs="Arial"/>
                <w:color w:val="000000"/>
              </w:rPr>
            </w:pPr>
          </w:p>
        </w:tc>
        <w:tc>
          <w:tcPr>
            <w:tcW w:w="1249" w:type="pct"/>
            <w:gridSpan w:val="2"/>
            <w:vAlign w:val="center"/>
          </w:tcPr>
          <w:p w14:paraId="46FFA5AE" w14:textId="77777777" w:rsidR="00420709" w:rsidRPr="00420709" w:rsidRDefault="00420709" w:rsidP="00420709">
            <w:pPr>
              <w:spacing w:before="60" w:after="0"/>
              <w:rPr>
                <w:rFonts w:cs="Arial"/>
                <w:color w:val="000000"/>
              </w:rPr>
            </w:pPr>
          </w:p>
        </w:tc>
        <w:tc>
          <w:tcPr>
            <w:tcW w:w="2040" w:type="pct"/>
            <w:vAlign w:val="center"/>
            <w:hideMark/>
          </w:tcPr>
          <w:p w14:paraId="5883E0BF" w14:textId="77777777" w:rsidR="00420709" w:rsidRPr="00420709" w:rsidRDefault="00420709" w:rsidP="00420709">
            <w:pPr>
              <w:spacing w:before="60" w:after="0"/>
              <w:rPr>
                <w:rFonts w:cs="Arial"/>
                <w:color w:val="000000"/>
              </w:rPr>
            </w:pPr>
            <w:r w:rsidRPr="00420709">
              <w:rPr>
                <w:rFonts w:cs="Arial"/>
                <w:color w:val="000000"/>
              </w:rPr>
              <w:t xml:space="preserve"> $ </w:t>
            </w:r>
          </w:p>
        </w:tc>
      </w:tr>
      <w:tr w:rsidR="00420709" w:rsidRPr="00420709" w14:paraId="0EB97BAD" w14:textId="77777777" w:rsidTr="008366E4">
        <w:trPr>
          <w:trHeight w:val="242"/>
        </w:trPr>
        <w:tc>
          <w:tcPr>
            <w:tcW w:w="1711" w:type="pct"/>
            <w:vAlign w:val="center"/>
          </w:tcPr>
          <w:p w14:paraId="1EE76226" w14:textId="77777777" w:rsidR="00420709" w:rsidRPr="00420709" w:rsidRDefault="00420709" w:rsidP="00420709">
            <w:pPr>
              <w:spacing w:before="60" w:after="0"/>
              <w:rPr>
                <w:rFonts w:cs="Arial"/>
                <w:color w:val="000000"/>
              </w:rPr>
            </w:pPr>
          </w:p>
        </w:tc>
        <w:tc>
          <w:tcPr>
            <w:tcW w:w="1249" w:type="pct"/>
            <w:gridSpan w:val="2"/>
            <w:vAlign w:val="center"/>
          </w:tcPr>
          <w:p w14:paraId="2DAD0128" w14:textId="77777777" w:rsidR="00420709" w:rsidRPr="00420709" w:rsidRDefault="00420709" w:rsidP="00420709">
            <w:pPr>
              <w:spacing w:before="60" w:after="0"/>
              <w:rPr>
                <w:rFonts w:cs="Arial"/>
                <w:color w:val="000000"/>
              </w:rPr>
            </w:pPr>
          </w:p>
        </w:tc>
        <w:tc>
          <w:tcPr>
            <w:tcW w:w="2040" w:type="pct"/>
            <w:vAlign w:val="center"/>
            <w:hideMark/>
          </w:tcPr>
          <w:p w14:paraId="61121B98" w14:textId="77777777" w:rsidR="00420709" w:rsidRPr="00420709" w:rsidRDefault="00420709" w:rsidP="00420709">
            <w:pPr>
              <w:spacing w:before="60" w:after="0"/>
              <w:rPr>
                <w:rFonts w:cs="Arial"/>
                <w:color w:val="000000"/>
              </w:rPr>
            </w:pPr>
            <w:r w:rsidRPr="00420709">
              <w:rPr>
                <w:rFonts w:cs="Arial"/>
                <w:color w:val="000000"/>
              </w:rPr>
              <w:t xml:space="preserve"> $ </w:t>
            </w:r>
          </w:p>
        </w:tc>
      </w:tr>
      <w:tr w:rsidR="00420709" w:rsidRPr="00420709" w14:paraId="36913A37" w14:textId="77777777" w:rsidTr="008366E4">
        <w:trPr>
          <w:trHeight w:val="242"/>
        </w:trPr>
        <w:tc>
          <w:tcPr>
            <w:tcW w:w="2682" w:type="pct"/>
            <w:gridSpan w:val="2"/>
            <w:tcBorders>
              <w:right w:val="nil"/>
            </w:tcBorders>
            <w:vAlign w:val="center"/>
            <w:hideMark/>
          </w:tcPr>
          <w:p w14:paraId="7CCA4D12" w14:textId="77777777" w:rsidR="00420709" w:rsidRPr="00420709" w:rsidRDefault="00420709" w:rsidP="00420709">
            <w:pPr>
              <w:spacing w:before="60" w:after="0"/>
              <w:jc w:val="right"/>
              <w:rPr>
                <w:rFonts w:cs="Arial"/>
                <w:b/>
                <w:color w:val="000000"/>
              </w:rPr>
            </w:pPr>
            <w:r w:rsidRPr="00420709">
              <w:rPr>
                <w:rFonts w:cs="Arial"/>
                <w:b/>
                <w:color w:val="000000"/>
              </w:rPr>
              <w:t>Total Value of Personal Property Investment</w:t>
            </w:r>
          </w:p>
        </w:tc>
        <w:tc>
          <w:tcPr>
            <w:tcW w:w="278" w:type="pct"/>
            <w:tcBorders>
              <w:left w:val="nil"/>
            </w:tcBorders>
            <w:vAlign w:val="center"/>
          </w:tcPr>
          <w:p w14:paraId="77FBB8B3" w14:textId="77777777" w:rsidR="00420709" w:rsidRPr="00420709" w:rsidRDefault="00420709" w:rsidP="00420709">
            <w:pPr>
              <w:spacing w:before="60" w:after="0"/>
              <w:jc w:val="right"/>
              <w:rPr>
                <w:rFonts w:cs="Arial"/>
                <w:b/>
                <w:color w:val="000000"/>
              </w:rPr>
            </w:pPr>
          </w:p>
        </w:tc>
        <w:tc>
          <w:tcPr>
            <w:tcW w:w="2040" w:type="pct"/>
            <w:vAlign w:val="center"/>
            <w:hideMark/>
          </w:tcPr>
          <w:p w14:paraId="0EE9B353" w14:textId="77777777" w:rsidR="00420709" w:rsidRPr="00420709" w:rsidRDefault="00420709" w:rsidP="00420709">
            <w:pPr>
              <w:spacing w:before="60" w:after="0"/>
              <w:rPr>
                <w:rFonts w:cs="Arial"/>
                <w:b/>
                <w:color w:val="000000"/>
              </w:rPr>
            </w:pPr>
            <w:r w:rsidRPr="00420709">
              <w:rPr>
                <w:rFonts w:cs="Arial"/>
                <w:b/>
                <w:color w:val="000000"/>
              </w:rPr>
              <w:t xml:space="preserve"> $ </w:t>
            </w:r>
          </w:p>
        </w:tc>
      </w:tr>
    </w:tbl>
    <w:p w14:paraId="7C731942" w14:textId="77777777" w:rsidR="00420709" w:rsidRPr="00420709" w:rsidRDefault="00420709" w:rsidP="00420709">
      <w:pPr>
        <w:spacing w:before="60" w:after="200" w:line="276" w:lineRule="auto"/>
        <w:jc w:val="left"/>
        <w:rPr>
          <w:b/>
        </w:rPr>
      </w:pPr>
    </w:p>
    <w:p w14:paraId="669CEB8A" w14:textId="4E5478D9" w:rsidR="00420709" w:rsidRPr="00420709" w:rsidRDefault="00420709" w:rsidP="00420709">
      <w:pPr>
        <w:spacing w:before="60" w:after="120"/>
        <w:jc w:val="center"/>
        <w:outlineLvl w:val="2"/>
        <w:rPr>
          <w:rFonts w:cs="Arial"/>
        </w:rPr>
      </w:pPr>
      <w:r w:rsidRPr="00420709">
        <w:rPr>
          <w:b/>
        </w:rPr>
        <w:t>Table 6: Start-Up Costs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6"/>
      </w:tblPr>
      <w:tblGrid>
        <w:gridCol w:w="6655"/>
        <w:gridCol w:w="3060"/>
      </w:tblGrid>
      <w:tr w:rsidR="00420709" w:rsidRPr="00420709" w14:paraId="18D96E7D" w14:textId="77777777" w:rsidTr="008366E4">
        <w:trPr>
          <w:cantSplit/>
          <w:trHeight w:val="288"/>
          <w:tblHeader/>
        </w:trPr>
        <w:tc>
          <w:tcPr>
            <w:tcW w:w="6655" w:type="dxa"/>
            <w:shd w:val="clear" w:color="000000" w:fill="B3B3B3"/>
            <w:vAlign w:val="center"/>
            <w:hideMark/>
          </w:tcPr>
          <w:p w14:paraId="2D0502FF" w14:textId="77777777" w:rsidR="00420709" w:rsidRPr="00420709" w:rsidRDefault="00420709" w:rsidP="00420709">
            <w:pPr>
              <w:spacing w:before="60" w:after="0"/>
              <w:jc w:val="center"/>
              <w:rPr>
                <w:rFonts w:cs="Arial"/>
                <w:b/>
                <w:color w:val="000000"/>
              </w:rPr>
            </w:pPr>
            <w:r w:rsidRPr="00420709">
              <w:rPr>
                <w:rFonts w:cs="Arial"/>
                <w:b/>
                <w:color w:val="000000"/>
              </w:rPr>
              <w:t>Acquisition/Investment Category</w:t>
            </w:r>
          </w:p>
        </w:tc>
        <w:tc>
          <w:tcPr>
            <w:tcW w:w="3060" w:type="dxa"/>
            <w:shd w:val="clear" w:color="000000" w:fill="B3B3B3"/>
            <w:vAlign w:val="center"/>
            <w:hideMark/>
          </w:tcPr>
          <w:p w14:paraId="3450BFC3" w14:textId="77777777" w:rsidR="00420709" w:rsidRPr="00420709" w:rsidRDefault="00420709" w:rsidP="00420709">
            <w:pPr>
              <w:spacing w:before="60" w:after="0"/>
              <w:jc w:val="center"/>
              <w:rPr>
                <w:rFonts w:cs="Arial"/>
                <w:b/>
                <w:color w:val="000000"/>
              </w:rPr>
            </w:pPr>
            <w:r w:rsidRPr="00420709">
              <w:rPr>
                <w:rFonts w:cs="Arial"/>
                <w:b/>
                <w:color w:val="000000"/>
              </w:rPr>
              <w:t>Acquisition/Investment Amount</w:t>
            </w:r>
          </w:p>
        </w:tc>
      </w:tr>
      <w:tr w:rsidR="00420709" w:rsidRPr="00420709" w14:paraId="20286489" w14:textId="77777777" w:rsidTr="008366E4">
        <w:trPr>
          <w:trHeight w:val="288"/>
        </w:trPr>
        <w:tc>
          <w:tcPr>
            <w:tcW w:w="6655" w:type="dxa"/>
            <w:vAlign w:val="center"/>
            <w:hideMark/>
          </w:tcPr>
          <w:p w14:paraId="6870724C" w14:textId="77777777" w:rsidR="00420709" w:rsidRPr="00420709" w:rsidRDefault="00420709" w:rsidP="00420709">
            <w:pPr>
              <w:spacing w:before="60" w:after="0"/>
              <w:rPr>
                <w:rFonts w:cs="Arial"/>
                <w:color w:val="000000"/>
              </w:rPr>
            </w:pPr>
            <w:r w:rsidRPr="00420709">
              <w:rPr>
                <w:rFonts w:cs="Arial"/>
                <w:color w:val="000000"/>
              </w:rPr>
              <w:t>Personal Property (Equipment)</w:t>
            </w:r>
          </w:p>
        </w:tc>
        <w:tc>
          <w:tcPr>
            <w:tcW w:w="3060" w:type="dxa"/>
            <w:vAlign w:val="center"/>
            <w:hideMark/>
          </w:tcPr>
          <w:p w14:paraId="3CDDB2FD" w14:textId="77777777" w:rsidR="00420709" w:rsidRPr="00420709" w:rsidRDefault="00420709" w:rsidP="00420709">
            <w:pPr>
              <w:spacing w:before="60" w:after="0"/>
              <w:rPr>
                <w:rFonts w:cs="Arial"/>
                <w:color w:val="000000"/>
              </w:rPr>
            </w:pPr>
            <w:r w:rsidRPr="00420709">
              <w:rPr>
                <w:rFonts w:cs="Arial"/>
                <w:color w:val="000000"/>
              </w:rPr>
              <w:t xml:space="preserve"> $ </w:t>
            </w:r>
          </w:p>
        </w:tc>
      </w:tr>
      <w:tr w:rsidR="00420709" w:rsidRPr="00420709" w14:paraId="6C4AD768" w14:textId="77777777" w:rsidTr="008366E4">
        <w:trPr>
          <w:trHeight w:val="288"/>
        </w:trPr>
        <w:tc>
          <w:tcPr>
            <w:tcW w:w="6655" w:type="dxa"/>
            <w:vAlign w:val="center"/>
            <w:hideMark/>
          </w:tcPr>
          <w:p w14:paraId="48A5A054" w14:textId="77777777" w:rsidR="00420709" w:rsidRPr="00420709" w:rsidRDefault="00420709" w:rsidP="00420709">
            <w:pPr>
              <w:spacing w:before="60" w:after="0"/>
              <w:rPr>
                <w:rFonts w:cs="Arial"/>
                <w:color w:val="000000"/>
              </w:rPr>
            </w:pPr>
            <w:r w:rsidRPr="00420709">
              <w:rPr>
                <w:rFonts w:cs="Arial"/>
                <w:color w:val="000000"/>
              </w:rPr>
              <w:t>Merchandise (Inventory)</w:t>
            </w:r>
          </w:p>
        </w:tc>
        <w:tc>
          <w:tcPr>
            <w:tcW w:w="3060" w:type="dxa"/>
            <w:vAlign w:val="center"/>
            <w:hideMark/>
          </w:tcPr>
          <w:p w14:paraId="15049813" w14:textId="77777777" w:rsidR="00420709" w:rsidRPr="00420709" w:rsidRDefault="00420709" w:rsidP="00420709">
            <w:pPr>
              <w:spacing w:before="60" w:after="0"/>
              <w:rPr>
                <w:rFonts w:cs="Arial"/>
                <w:color w:val="000000"/>
              </w:rPr>
            </w:pPr>
            <w:r w:rsidRPr="00420709">
              <w:rPr>
                <w:rFonts w:cs="Arial"/>
                <w:color w:val="000000"/>
              </w:rPr>
              <w:t xml:space="preserve"> $ </w:t>
            </w:r>
          </w:p>
        </w:tc>
      </w:tr>
      <w:tr w:rsidR="00420709" w:rsidRPr="00420709" w14:paraId="0AB96D00" w14:textId="77777777" w:rsidTr="008366E4">
        <w:trPr>
          <w:trHeight w:val="288"/>
        </w:trPr>
        <w:tc>
          <w:tcPr>
            <w:tcW w:w="6655" w:type="dxa"/>
            <w:vAlign w:val="center"/>
            <w:hideMark/>
          </w:tcPr>
          <w:p w14:paraId="0E36AE11" w14:textId="77777777" w:rsidR="00420709" w:rsidRPr="00420709" w:rsidRDefault="00420709" w:rsidP="00420709">
            <w:pPr>
              <w:spacing w:before="60" w:after="0"/>
              <w:rPr>
                <w:rFonts w:cs="Arial"/>
                <w:color w:val="000000"/>
              </w:rPr>
            </w:pPr>
            <w:r w:rsidRPr="00420709">
              <w:rPr>
                <w:rFonts w:cs="Arial"/>
                <w:color w:val="000000"/>
              </w:rPr>
              <w:t>Supplies</w:t>
            </w:r>
          </w:p>
        </w:tc>
        <w:tc>
          <w:tcPr>
            <w:tcW w:w="3060" w:type="dxa"/>
            <w:vAlign w:val="center"/>
            <w:hideMark/>
          </w:tcPr>
          <w:p w14:paraId="62C06A43" w14:textId="77777777" w:rsidR="00420709" w:rsidRPr="00420709" w:rsidRDefault="00420709" w:rsidP="00420709">
            <w:pPr>
              <w:spacing w:before="60" w:after="0"/>
              <w:rPr>
                <w:rFonts w:cs="Arial"/>
                <w:color w:val="000000"/>
              </w:rPr>
            </w:pPr>
            <w:r w:rsidRPr="00420709">
              <w:rPr>
                <w:rFonts w:cs="Arial"/>
                <w:color w:val="000000"/>
              </w:rPr>
              <w:t xml:space="preserve"> $ </w:t>
            </w:r>
          </w:p>
        </w:tc>
      </w:tr>
      <w:tr w:rsidR="00420709" w:rsidRPr="00420709" w14:paraId="6FAAACF3" w14:textId="77777777" w:rsidTr="008366E4">
        <w:trPr>
          <w:trHeight w:val="288"/>
        </w:trPr>
        <w:tc>
          <w:tcPr>
            <w:tcW w:w="6655" w:type="dxa"/>
            <w:vAlign w:val="center"/>
            <w:hideMark/>
          </w:tcPr>
          <w:p w14:paraId="0697589E" w14:textId="77777777" w:rsidR="00420709" w:rsidRPr="00420709" w:rsidRDefault="00420709" w:rsidP="00420709">
            <w:pPr>
              <w:spacing w:before="60" w:after="0"/>
              <w:rPr>
                <w:rFonts w:cs="Arial"/>
                <w:color w:val="000000"/>
              </w:rPr>
            </w:pPr>
            <w:r w:rsidRPr="00420709">
              <w:rPr>
                <w:rFonts w:cs="Arial"/>
                <w:color w:val="000000"/>
              </w:rPr>
              <w:t>Working Capital (Cash)</w:t>
            </w:r>
          </w:p>
        </w:tc>
        <w:tc>
          <w:tcPr>
            <w:tcW w:w="3060" w:type="dxa"/>
            <w:vAlign w:val="center"/>
            <w:hideMark/>
          </w:tcPr>
          <w:p w14:paraId="772F610A" w14:textId="77777777" w:rsidR="00420709" w:rsidRPr="00420709" w:rsidRDefault="00420709" w:rsidP="00420709">
            <w:pPr>
              <w:spacing w:before="60" w:after="0"/>
              <w:rPr>
                <w:rFonts w:cs="Arial"/>
                <w:color w:val="000000"/>
              </w:rPr>
            </w:pPr>
            <w:r w:rsidRPr="00420709">
              <w:rPr>
                <w:rFonts w:cs="Arial"/>
                <w:color w:val="000000"/>
              </w:rPr>
              <w:t xml:space="preserve"> $ </w:t>
            </w:r>
          </w:p>
        </w:tc>
      </w:tr>
      <w:tr w:rsidR="00420709" w:rsidRPr="00420709" w14:paraId="4782FA8F" w14:textId="77777777" w:rsidTr="008366E4">
        <w:trPr>
          <w:trHeight w:val="288"/>
        </w:trPr>
        <w:tc>
          <w:tcPr>
            <w:tcW w:w="6655" w:type="dxa"/>
            <w:vAlign w:val="center"/>
            <w:hideMark/>
          </w:tcPr>
          <w:p w14:paraId="01B9CAE9" w14:textId="77777777" w:rsidR="00420709" w:rsidRPr="00420709" w:rsidRDefault="00420709" w:rsidP="00420709">
            <w:pPr>
              <w:spacing w:before="60" w:after="0"/>
              <w:rPr>
                <w:rFonts w:cs="Arial"/>
                <w:color w:val="000000"/>
              </w:rPr>
            </w:pPr>
            <w:r w:rsidRPr="00420709">
              <w:rPr>
                <w:rFonts w:cs="Arial"/>
                <w:color w:val="000000"/>
              </w:rPr>
              <w:t>Other (Describe)</w:t>
            </w:r>
          </w:p>
        </w:tc>
        <w:tc>
          <w:tcPr>
            <w:tcW w:w="3060" w:type="dxa"/>
            <w:vAlign w:val="center"/>
            <w:hideMark/>
          </w:tcPr>
          <w:p w14:paraId="4FA9FE06" w14:textId="77777777" w:rsidR="00420709" w:rsidRPr="00420709" w:rsidRDefault="00420709" w:rsidP="00420709">
            <w:pPr>
              <w:spacing w:before="60" w:after="0"/>
              <w:rPr>
                <w:rFonts w:cs="Arial"/>
                <w:color w:val="000000"/>
              </w:rPr>
            </w:pPr>
            <w:r w:rsidRPr="00420709">
              <w:rPr>
                <w:rFonts w:cs="Arial"/>
                <w:color w:val="000000"/>
              </w:rPr>
              <w:t xml:space="preserve"> $ </w:t>
            </w:r>
          </w:p>
        </w:tc>
      </w:tr>
      <w:tr w:rsidR="00420709" w:rsidRPr="00420709" w14:paraId="10644F1D" w14:textId="77777777" w:rsidTr="008366E4">
        <w:trPr>
          <w:trHeight w:val="288"/>
        </w:trPr>
        <w:tc>
          <w:tcPr>
            <w:tcW w:w="6655" w:type="dxa"/>
            <w:shd w:val="clear" w:color="auto" w:fill="D9D9D9" w:themeFill="background1" w:themeFillShade="D9"/>
            <w:vAlign w:val="center"/>
            <w:hideMark/>
          </w:tcPr>
          <w:p w14:paraId="06D30A48" w14:textId="77777777" w:rsidR="00420709" w:rsidRPr="00420709" w:rsidRDefault="00420709" w:rsidP="00420709">
            <w:pPr>
              <w:spacing w:before="60" w:after="0"/>
              <w:rPr>
                <w:rFonts w:cs="Arial"/>
                <w:b/>
                <w:bCs/>
                <w:color w:val="000000"/>
              </w:rPr>
            </w:pPr>
            <w:r w:rsidRPr="00420709">
              <w:rPr>
                <w:rFonts w:cs="Arial"/>
                <w:b/>
                <w:bCs/>
                <w:color w:val="000000"/>
              </w:rPr>
              <w:t>Total Funds Needed</w:t>
            </w:r>
          </w:p>
        </w:tc>
        <w:tc>
          <w:tcPr>
            <w:tcW w:w="3060" w:type="dxa"/>
            <w:shd w:val="clear" w:color="auto" w:fill="D9D9D9" w:themeFill="background1" w:themeFillShade="D9"/>
            <w:vAlign w:val="center"/>
            <w:hideMark/>
          </w:tcPr>
          <w:p w14:paraId="693E26D3" w14:textId="77777777" w:rsidR="00420709" w:rsidRPr="00420709" w:rsidRDefault="00420709" w:rsidP="00420709">
            <w:pPr>
              <w:spacing w:before="60" w:after="0"/>
              <w:rPr>
                <w:rFonts w:cs="Arial"/>
                <w:b/>
                <w:color w:val="000000"/>
              </w:rPr>
            </w:pPr>
            <w:r w:rsidRPr="00420709">
              <w:rPr>
                <w:rFonts w:cs="Arial"/>
                <w:b/>
                <w:color w:val="000000"/>
              </w:rPr>
              <w:t xml:space="preserve"> $ </w:t>
            </w:r>
          </w:p>
        </w:tc>
      </w:tr>
    </w:tbl>
    <w:p w14:paraId="733BB292" w14:textId="77777777" w:rsidR="00420709" w:rsidRPr="00420709" w:rsidRDefault="00420709" w:rsidP="00420709">
      <w:pPr>
        <w:spacing w:before="240" w:after="200" w:line="276" w:lineRule="auto"/>
        <w:ind w:left="274"/>
        <w:rPr>
          <w:rFonts w:cs="Arial"/>
          <w:b/>
        </w:rPr>
      </w:pPr>
      <w:r w:rsidRPr="00420709">
        <w:rPr>
          <w:rFonts w:cs="Arial"/>
          <w:b/>
        </w:rPr>
        <w:t>Describe “Other” investment listed in the table:</w:t>
      </w:r>
    </w:p>
    <w:p w14:paraId="543E7D3B" w14:textId="77777777" w:rsidR="00420709" w:rsidRPr="00420709" w:rsidRDefault="00420709" w:rsidP="00420709">
      <w:pPr>
        <w:suppressAutoHyphens w:val="0"/>
        <w:spacing w:before="60" w:after="60"/>
        <w:jc w:val="left"/>
        <w:rPr>
          <w:rFonts w:cs="Arial"/>
          <w:b/>
        </w:rPr>
      </w:pPr>
      <w:r w:rsidRPr="00420709">
        <w:rPr>
          <w:rFonts w:cs="Arial"/>
          <w:b/>
        </w:rPr>
        <w:br w:type="page"/>
      </w:r>
    </w:p>
    <w:p w14:paraId="7C571360" w14:textId="77777777" w:rsidR="00420709" w:rsidRPr="00DD6013" w:rsidRDefault="00420709" w:rsidP="00420709">
      <w:pPr>
        <w:spacing w:before="60"/>
        <w:jc w:val="center"/>
        <w:rPr>
          <w:b/>
          <w:sz w:val="24"/>
          <w:szCs w:val="24"/>
        </w:rPr>
      </w:pPr>
      <w:bookmarkStart w:id="18" w:name="_Toc511913585"/>
      <w:bookmarkStart w:id="19" w:name="_Toc511914123"/>
      <w:r w:rsidRPr="00DD6013">
        <w:rPr>
          <w:b/>
          <w:sz w:val="24"/>
          <w:szCs w:val="24"/>
        </w:rPr>
        <w:lastRenderedPageBreak/>
        <w:t>Principal Selection Factor 4 - Subfactor 4(b)</w:t>
      </w:r>
    </w:p>
    <w:p w14:paraId="338F4D00" w14:textId="77777777" w:rsidR="00420709" w:rsidRPr="00420709" w:rsidRDefault="00420709" w:rsidP="00420709">
      <w:pPr>
        <w:spacing w:before="60" w:after="120"/>
        <w:jc w:val="center"/>
        <w:outlineLvl w:val="2"/>
        <w:rPr>
          <w:rFonts w:cs="Arial"/>
          <w:b/>
        </w:rPr>
      </w:pPr>
      <w:r w:rsidRPr="00420709">
        <w:rPr>
          <w:b/>
        </w:rPr>
        <w:t>Table 7</w:t>
      </w:r>
      <w:proofErr w:type="gramStart"/>
      <w:r w:rsidRPr="00420709">
        <w:rPr>
          <w:b/>
        </w:rPr>
        <w:t>:  Additional</w:t>
      </w:r>
      <w:proofErr w:type="gramEnd"/>
      <w:r w:rsidRPr="00420709">
        <w:rPr>
          <w:b/>
        </w:rPr>
        <w:t xml:space="preserve"> Personal Property Investments </w:t>
      </w:r>
      <w:r w:rsidRPr="00420709">
        <w:rPr>
          <w:b/>
          <w:color w:val="000000"/>
        </w:rPr>
        <w:t>during the term of the Draft Contract</w:t>
      </w:r>
      <w:bookmarkEnd w:id="18"/>
      <w:bookmarkEnd w:id="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7"/>
      </w:tblPr>
      <w:tblGrid>
        <w:gridCol w:w="1390"/>
        <w:gridCol w:w="1389"/>
        <w:gridCol w:w="3992"/>
        <w:gridCol w:w="1133"/>
        <w:gridCol w:w="1446"/>
      </w:tblGrid>
      <w:tr w:rsidR="00420709" w:rsidRPr="00420709" w14:paraId="5E5B5009" w14:textId="77777777" w:rsidTr="008366E4">
        <w:trPr>
          <w:cantSplit/>
          <w:trHeight w:val="525"/>
          <w:tblHeader/>
          <w:jc w:val="center"/>
        </w:trPr>
        <w:tc>
          <w:tcPr>
            <w:tcW w:w="743" w:type="pct"/>
            <w:shd w:val="clear" w:color="000000" w:fill="B3B3B3"/>
            <w:vAlign w:val="center"/>
            <w:hideMark/>
          </w:tcPr>
          <w:p w14:paraId="1B89CE0C" w14:textId="77777777" w:rsidR="00420709" w:rsidRPr="00420709" w:rsidRDefault="00420709" w:rsidP="00420709">
            <w:pPr>
              <w:spacing w:before="60" w:after="0"/>
              <w:jc w:val="center"/>
              <w:rPr>
                <w:rFonts w:cs="Arial"/>
                <w:b/>
                <w:color w:val="000000"/>
              </w:rPr>
            </w:pPr>
            <w:r w:rsidRPr="00420709">
              <w:rPr>
                <w:rFonts w:cs="Arial"/>
                <w:b/>
                <w:color w:val="000000"/>
              </w:rPr>
              <w:t>Anticipated Year of Expenditure</w:t>
            </w:r>
          </w:p>
        </w:tc>
        <w:tc>
          <w:tcPr>
            <w:tcW w:w="743" w:type="pct"/>
            <w:shd w:val="clear" w:color="000000" w:fill="B3B3B3"/>
            <w:vAlign w:val="center"/>
            <w:hideMark/>
          </w:tcPr>
          <w:p w14:paraId="10B25C0F" w14:textId="77777777" w:rsidR="00420709" w:rsidRPr="00420709" w:rsidRDefault="00420709" w:rsidP="00420709">
            <w:pPr>
              <w:spacing w:before="60" w:after="0"/>
              <w:jc w:val="center"/>
              <w:rPr>
                <w:rFonts w:cs="Arial"/>
                <w:b/>
                <w:color w:val="000000"/>
              </w:rPr>
            </w:pPr>
            <w:r w:rsidRPr="00420709">
              <w:rPr>
                <w:rFonts w:cs="Arial"/>
                <w:b/>
                <w:color w:val="000000"/>
              </w:rPr>
              <w:t>Quantity</w:t>
            </w:r>
          </w:p>
        </w:tc>
        <w:tc>
          <w:tcPr>
            <w:tcW w:w="2135" w:type="pct"/>
            <w:shd w:val="clear" w:color="000000" w:fill="B3B3B3"/>
            <w:vAlign w:val="center"/>
            <w:hideMark/>
          </w:tcPr>
          <w:p w14:paraId="258259AF" w14:textId="77777777" w:rsidR="00420709" w:rsidRPr="00420709" w:rsidRDefault="00420709" w:rsidP="00420709">
            <w:pPr>
              <w:spacing w:before="60" w:after="0"/>
              <w:jc w:val="center"/>
              <w:rPr>
                <w:rFonts w:cs="Arial"/>
                <w:b/>
                <w:color w:val="000000"/>
              </w:rPr>
            </w:pPr>
            <w:r w:rsidRPr="00420709">
              <w:rPr>
                <w:rFonts w:cs="Arial"/>
                <w:b/>
                <w:color w:val="000000"/>
              </w:rPr>
              <w:t>Capitalized Personal Property (Equipment) Items</w:t>
            </w:r>
          </w:p>
        </w:tc>
        <w:tc>
          <w:tcPr>
            <w:tcW w:w="606" w:type="pct"/>
            <w:shd w:val="clear" w:color="000000" w:fill="B3B3B3"/>
            <w:vAlign w:val="center"/>
            <w:hideMark/>
          </w:tcPr>
          <w:p w14:paraId="14B744D3" w14:textId="77777777" w:rsidR="00420709" w:rsidRPr="00420709" w:rsidRDefault="00420709" w:rsidP="00420709">
            <w:pPr>
              <w:spacing w:before="60" w:after="0"/>
              <w:jc w:val="center"/>
              <w:rPr>
                <w:rFonts w:cs="Arial"/>
                <w:b/>
                <w:color w:val="000000"/>
              </w:rPr>
            </w:pPr>
            <w:r w:rsidRPr="00420709">
              <w:rPr>
                <w:rFonts w:cs="Arial"/>
                <w:b/>
                <w:color w:val="000000"/>
              </w:rPr>
              <w:t>Total Value</w:t>
            </w:r>
          </w:p>
        </w:tc>
        <w:tc>
          <w:tcPr>
            <w:tcW w:w="774" w:type="pct"/>
            <w:shd w:val="clear" w:color="000000" w:fill="B3B3B3"/>
            <w:vAlign w:val="center"/>
            <w:hideMark/>
          </w:tcPr>
          <w:p w14:paraId="55D8199C" w14:textId="77777777" w:rsidR="00420709" w:rsidRPr="00420709" w:rsidRDefault="00420709" w:rsidP="00420709">
            <w:pPr>
              <w:spacing w:before="60" w:after="0"/>
              <w:jc w:val="center"/>
              <w:rPr>
                <w:rFonts w:cs="Arial"/>
                <w:b/>
                <w:color w:val="000000"/>
              </w:rPr>
            </w:pPr>
            <w:r w:rsidRPr="00420709">
              <w:rPr>
                <w:rFonts w:cs="Arial"/>
                <w:b/>
                <w:color w:val="000000"/>
              </w:rPr>
              <w:t>How will you fund the investment?</w:t>
            </w:r>
          </w:p>
        </w:tc>
      </w:tr>
      <w:tr w:rsidR="00420709" w:rsidRPr="00420709" w14:paraId="23F87D1F" w14:textId="77777777" w:rsidTr="008366E4">
        <w:trPr>
          <w:trHeight w:val="315"/>
          <w:jc w:val="center"/>
        </w:trPr>
        <w:tc>
          <w:tcPr>
            <w:tcW w:w="743" w:type="pct"/>
            <w:vAlign w:val="center"/>
            <w:hideMark/>
          </w:tcPr>
          <w:p w14:paraId="701A455B" w14:textId="77777777" w:rsidR="00420709" w:rsidRPr="00420709" w:rsidRDefault="00420709" w:rsidP="00420709">
            <w:pPr>
              <w:spacing w:before="60" w:after="0"/>
              <w:jc w:val="center"/>
              <w:rPr>
                <w:rFonts w:cs="Arial"/>
                <w:b/>
                <w:bCs/>
                <w:color w:val="000000"/>
              </w:rPr>
            </w:pPr>
            <w:r w:rsidRPr="00420709">
              <w:rPr>
                <w:rFonts w:cs="Arial"/>
                <w:b/>
                <w:bCs/>
                <w:color w:val="000000"/>
              </w:rPr>
              <w:t>Year 1</w:t>
            </w:r>
          </w:p>
        </w:tc>
        <w:tc>
          <w:tcPr>
            <w:tcW w:w="743" w:type="pct"/>
            <w:vAlign w:val="center"/>
          </w:tcPr>
          <w:p w14:paraId="3AE396F7" w14:textId="77777777" w:rsidR="00420709" w:rsidRPr="00420709" w:rsidRDefault="00420709" w:rsidP="00420709">
            <w:pPr>
              <w:spacing w:before="60" w:after="0"/>
              <w:jc w:val="center"/>
              <w:rPr>
                <w:rFonts w:cs="Arial"/>
                <w:bCs/>
                <w:color w:val="000000"/>
              </w:rPr>
            </w:pPr>
          </w:p>
        </w:tc>
        <w:tc>
          <w:tcPr>
            <w:tcW w:w="2135" w:type="pct"/>
            <w:vAlign w:val="center"/>
          </w:tcPr>
          <w:p w14:paraId="48235294" w14:textId="77777777" w:rsidR="00420709" w:rsidRPr="00420709" w:rsidRDefault="00420709" w:rsidP="00420709">
            <w:pPr>
              <w:spacing w:before="60" w:after="0"/>
              <w:jc w:val="center"/>
              <w:rPr>
                <w:rFonts w:cs="Arial"/>
                <w:bCs/>
                <w:color w:val="000000"/>
              </w:rPr>
            </w:pPr>
          </w:p>
        </w:tc>
        <w:tc>
          <w:tcPr>
            <w:tcW w:w="606" w:type="pct"/>
            <w:vAlign w:val="center"/>
          </w:tcPr>
          <w:p w14:paraId="0E23D13C" w14:textId="77777777" w:rsidR="00420709" w:rsidRPr="00420709" w:rsidRDefault="00420709" w:rsidP="00420709">
            <w:pPr>
              <w:spacing w:before="60" w:after="0"/>
              <w:jc w:val="center"/>
              <w:rPr>
                <w:rFonts w:cs="Arial"/>
                <w:bCs/>
                <w:color w:val="000000"/>
              </w:rPr>
            </w:pPr>
          </w:p>
        </w:tc>
        <w:tc>
          <w:tcPr>
            <w:tcW w:w="774" w:type="pct"/>
            <w:vAlign w:val="center"/>
          </w:tcPr>
          <w:p w14:paraId="0F1E99A1" w14:textId="77777777" w:rsidR="00420709" w:rsidRPr="00420709" w:rsidRDefault="00420709" w:rsidP="00420709">
            <w:pPr>
              <w:spacing w:before="60" w:after="0"/>
              <w:jc w:val="center"/>
              <w:rPr>
                <w:rFonts w:cs="Arial"/>
                <w:bCs/>
                <w:color w:val="000000"/>
              </w:rPr>
            </w:pPr>
          </w:p>
        </w:tc>
      </w:tr>
      <w:tr w:rsidR="00420709" w:rsidRPr="00420709" w14:paraId="23C54BCF" w14:textId="77777777" w:rsidTr="008366E4">
        <w:trPr>
          <w:trHeight w:val="315"/>
          <w:jc w:val="center"/>
        </w:trPr>
        <w:tc>
          <w:tcPr>
            <w:tcW w:w="743" w:type="pct"/>
            <w:vAlign w:val="center"/>
            <w:hideMark/>
          </w:tcPr>
          <w:p w14:paraId="0EE4DA9E" w14:textId="77777777" w:rsidR="00420709" w:rsidRPr="00420709" w:rsidRDefault="00420709" w:rsidP="00420709">
            <w:pPr>
              <w:spacing w:before="60" w:after="0"/>
              <w:jc w:val="center"/>
              <w:rPr>
                <w:rFonts w:cs="Arial"/>
                <w:b/>
                <w:bCs/>
                <w:color w:val="000000"/>
              </w:rPr>
            </w:pPr>
            <w:r w:rsidRPr="00420709">
              <w:rPr>
                <w:rFonts w:cs="Arial"/>
                <w:b/>
                <w:bCs/>
                <w:color w:val="000000"/>
              </w:rPr>
              <w:t>Year 1</w:t>
            </w:r>
          </w:p>
        </w:tc>
        <w:tc>
          <w:tcPr>
            <w:tcW w:w="743" w:type="pct"/>
            <w:vAlign w:val="center"/>
          </w:tcPr>
          <w:p w14:paraId="7CA39664" w14:textId="77777777" w:rsidR="00420709" w:rsidRPr="00420709" w:rsidRDefault="00420709" w:rsidP="00420709">
            <w:pPr>
              <w:spacing w:before="60" w:after="0"/>
              <w:jc w:val="center"/>
              <w:rPr>
                <w:rFonts w:cs="Arial"/>
                <w:bCs/>
                <w:color w:val="000000"/>
              </w:rPr>
            </w:pPr>
          </w:p>
        </w:tc>
        <w:tc>
          <w:tcPr>
            <w:tcW w:w="2135" w:type="pct"/>
            <w:vAlign w:val="center"/>
          </w:tcPr>
          <w:p w14:paraId="2ACD86F8" w14:textId="77777777" w:rsidR="00420709" w:rsidRPr="00420709" w:rsidRDefault="00420709" w:rsidP="00420709">
            <w:pPr>
              <w:spacing w:before="60" w:after="0"/>
              <w:jc w:val="center"/>
              <w:rPr>
                <w:rFonts w:cs="Arial"/>
                <w:bCs/>
                <w:color w:val="000000"/>
              </w:rPr>
            </w:pPr>
          </w:p>
        </w:tc>
        <w:tc>
          <w:tcPr>
            <w:tcW w:w="606" w:type="pct"/>
            <w:vAlign w:val="center"/>
          </w:tcPr>
          <w:p w14:paraId="29BFAFB0" w14:textId="77777777" w:rsidR="00420709" w:rsidRPr="00420709" w:rsidRDefault="00420709" w:rsidP="00420709">
            <w:pPr>
              <w:spacing w:before="60" w:after="0"/>
              <w:jc w:val="center"/>
              <w:rPr>
                <w:rFonts w:cs="Arial"/>
                <w:bCs/>
                <w:color w:val="000000"/>
              </w:rPr>
            </w:pPr>
          </w:p>
        </w:tc>
        <w:tc>
          <w:tcPr>
            <w:tcW w:w="774" w:type="pct"/>
            <w:vAlign w:val="center"/>
          </w:tcPr>
          <w:p w14:paraId="39C3B360" w14:textId="77777777" w:rsidR="00420709" w:rsidRPr="00420709" w:rsidRDefault="00420709" w:rsidP="00420709">
            <w:pPr>
              <w:spacing w:before="60" w:after="0"/>
              <w:jc w:val="center"/>
              <w:rPr>
                <w:rFonts w:cs="Arial"/>
                <w:bCs/>
                <w:color w:val="000000"/>
              </w:rPr>
            </w:pPr>
          </w:p>
        </w:tc>
      </w:tr>
      <w:tr w:rsidR="00420709" w:rsidRPr="00420709" w14:paraId="5FF245BE" w14:textId="77777777" w:rsidTr="008366E4">
        <w:trPr>
          <w:trHeight w:val="315"/>
          <w:jc w:val="center"/>
        </w:trPr>
        <w:tc>
          <w:tcPr>
            <w:tcW w:w="743" w:type="pct"/>
            <w:vAlign w:val="center"/>
            <w:hideMark/>
          </w:tcPr>
          <w:p w14:paraId="62FA072F" w14:textId="77777777" w:rsidR="00420709" w:rsidRPr="00420709" w:rsidRDefault="00420709" w:rsidP="00420709">
            <w:pPr>
              <w:spacing w:before="60" w:after="0"/>
              <w:jc w:val="center"/>
              <w:rPr>
                <w:rFonts w:cs="Arial"/>
                <w:b/>
                <w:bCs/>
                <w:color w:val="000000"/>
              </w:rPr>
            </w:pPr>
            <w:r w:rsidRPr="00420709">
              <w:rPr>
                <w:rFonts w:cs="Arial"/>
                <w:b/>
                <w:bCs/>
                <w:color w:val="000000"/>
              </w:rPr>
              <w:t>Year 2</w:t>
            </w:r>
          </w:p>
        </w:tc>
        <w:tc>
          <w:tcPr>
            <w:tcW w:w="743" w:type="pct"/>
            <w:vAlign w:val="center"/>
          </w:tcPr>
          <w:p w14:paraId="2CF27EC0" w14:textId="77777777" w:rsidR="00420709" w:rsidRPr="00420709" w:rsidRDefault="00420709" w:rsidP="00420709">
            <w:pPr>
              <w:spacing w:before="60" w:after="0"/>
              <w:jc w:val="center"/>
              <w:rPr>
                <w:rFonts w:cs="Arial"/>
                <w:bCs/>
                <w:color w:val="000000"/>
              </w:rPr>
            </w:pPr>
          </w:p>
        </w:tc>
        <w:tc>
          <w:tcPr>
            <w:tcW w:w="2135" w:type="pct"/>
            <w:vAlign w:val="center"/>
          </w:tcPr>
          <w:p w14:paraId="6DF55C12" w14:textId="77777777" w:rsidR="00420709" w:rsidRPr="00420709" w:rsidRDefault="00420709" w:rsidP="00420709">
            <w:pPr>
              <w:spacing w:before="60" w:after="0"/>
              <w:jc w:val="center"/>
              <w:rPr>
                <w:rFonts w:cs="Arial"/>
                <w:bCs/>
                <w:color w:val="000000"/>
              </w:rPr>
            </w:pPr>
          </w:p>
        </w:tc>
        <w:tc>
          <w:tcPr>
            <w:tcW w:w="606" w:type="pct"/>
            <w:vAlign w:val="center"/>
          </w:tcPr>
          <w:p w14:paraId="78DA13F3" w14:textId="77777777" w:rsidR="00420709" w:rsidRPr="00420709" w:rsidRDefault="00420709" w:rsidP="00420709">
            <w:pPr>
              <w:spacing w:before="60" w:after="0"/>
              <w:jc w:val="center"/>
              <w:rPr>
                <w:rFonts w:cs="Arial"/>
                <w:bCs/>
                <w:color w:val="000000"/>
              </w:rPr>
            </w:pPr>
          </w:p>
        </w:tc>
        <w:tc>
          <w:tcPr>
            <w:tcW w:w="774" w:type="pct"/>
            <w:vAlign w:val="center"/>
          </w:tcPr>
          <w:p w14:paraId="613C4364" w14:textId="77777777" w:rsidR="00420709" w:rsidRPr="00420709" w:rsidRDefault="00420709" w:rsidP="00420709">
            <w:pPr>
              <w:spacing w:before="60" w:after="0"/>
              <w:jc w:val="center"/>
              <w:rPr>
                <w:rFonts w:cs="Arial"/>
                <w:bCs/>
                <w:color w:val="000000"/>
              </w:rPr>
            </w:pPr>
          </w:p>
        </w:tc>
      </w:tr>
      <w:tr w:rsidR="00420709" w:rsidRPr="00420709" w14:paraId="4065E44F" w14:textId="77777777" w:rsidTr="008366E4">
        <w:trPr>
          <w:trHeight w:val="315"/>
          <w:jc w:val="center"/>
        </w:trPr>
        <w:tc>
          <w:tcPr>
            <w:tcW w:w="743" w:type="pct"/>
            <w:vAlign w:val="center"/>
            <w:hideMark/>
          </w:tcPr>
          <w:p w14:paraId="6C6A71DF" w14:textId="77777777" w:rsidR="00420709" w:rsidRPr="00420709" w:rsidRDefault="00420709" w:rsidP="00420709">
            <w:pPr>
              <w:spacing w:before="60" w:after="0"/>
              <w:jc w:val="center"/>
              <w:rPr>
                <w:rFonts w:cs="Arial"/>
                <w:b/>
                <w:bCs/>
                <w:color w:val="000000"/>
              </w:rPr>
            </w:pPr>
            <w:r w:rsidRPr="00420709">
              <w:rPr>
                <w:rFonts w:cs="Arial"/>
                <w:b/>
                <w:bCs/>
                <w:color w:val="000000"/>
              </w:rPr>
              <w:t>Year 2</w:t>
            </w:r>
          </w:p>
        </w:tc>
        <w:tc>
          <w:tcPr>
            <w:tcW w:w="743" w:type="pct"/>
            <w:vAlign w:val="center"/>
          </w:tcPr>
          <w:p w14:paraId="4A9F6EC6" w14:textId="77777777" w:rsidR="00420709" w:rsidRPr="00420709" w:rsidRDefault="00420709" w:rsidP="00420709">
            <w:pPr>
              <w:spacing w:before="60" w:after="0"/>
              <w:jc w:val="center"/>
              <w:rPr>
                <w:rFonts w:cs="Arial"/>
                <w:bCs/>
                <w:color w:val="000000"/>
              </w:rPr>
            </w:pPr>
          </w:p>
        </w:tc>
        <w:tc>
          <w:tcPr>
            <w:tcW w:w="2135" w:type="pct"/>
            <w:vAlign w:val="center"/>
          </w:tcPr>
          <w:p w14:paraId="61697805" w14:textId="77777777" w:rsidR="00420709" w:rsidRPr="00420709" w:rsidRDefault="00420709" w:rsidP="00420709">
            <w:pPr>
              <w:spacing w:before="60" w:after="0"/>
              <w:jc w:val="center"/>
              <w:rPr>
                <w:rFonts w:cs="Arial"/>
                <w:bCs/>
                <w:color w:val="000000"/>
              </w:rPr>
            </w:pPr>
          </w:p>
        </w:tc>
        <w:tc>
          <w:tcPr>
            <w:tcW w:w="606" w:type="pct"/>
            <w:vAlign w:val="center"/>
          </w:tcPr>
          <w:p w14:paraId="262E4CB5" w14:textId="77777777" w:rsidR="00420709" w:rsidRPr="00420709" w:rsidRDefault="00420709" w:rsidP="00420709">
            <w:pPr>
              <w:spacing w:before="60" w:after="0"/>
              <w:jc w:val="center"/>
              <w:rPr>
                <w:rFonts w:cs="Arial"/>
                <w:bCs/>
                <w:color w:val="000000"/>
              </w:rPr>
            </w:pPr>
          </w:p>
        </w:tc>
        <w:tc>
          <w:tcPr>
            <w:tcW w:w="774" w:type="pct"/>
            <w:vAlign w:val="center"/>
          </w:tcPr>
          <w:p w14:paraId="59417D04" w14:textId="77777777" w:rsidR="00420709" w:rsidRPr="00420709" w:rsidRDefault="00420709" w:rsidP="00420709">
            <w:pPr>
              <w:spacing w:before="60" w:after="0"/>
              <w:jc w:val="center"/>
              <w:rPr>
                <w:rFonts w:cs="Arial"/>
                <w:bCs/>
                <w:color w:val="000000"/>
              </w:rPr>
            </w:pPr>
          </w:p>
        </w:tc>
      </w:tr>
      <w:tr w:rsidR="00420709" w:rsidRPr="00420709" w14:paraId="6165CC18" w14:textId="77777777" w:rsidTr="008366E4">
        <w:trPr>
          <w:trHeight w:val="315"/>
          <w:jc w:val="center"/>
        </w:trPr>
        <w:tc>
          <w:tcPr>
            <w:tcW w:w="743" w:type="pct"/>
            <w:vAlign w:val="center"/>
            <w:hideMark/>
          </w:tcPr>
          <w:p w14:paraId="1FF48D15" w14:textId="77777777" w:rsidR="00420709" w:rsidRPr="00420709" w:rsidRDefault="00420709" w:rsidP="00420709">
            <w:pPr>
              <w:spacing w:before="60" w:after="0"/>
              <w:jc w:val="center"/>
              <w:rPr>
                <w:rFonts w:cs="Arial"/>
                <w:b/>
                <w:bCs/>
                <w:color w:val="000000"/>
              </w:rPr>
            </w:pPr>
            <w:r w:rsidRPr="00420709">
              <w:rPr>
                <w:rFonts w:cs="Arial"/>
                <w:b/>
                <w:bCs/>
                <w:color w:val="000000"/>
              </w:rPr>
              <w:t>Year 3</w:t>
            </w:r>
          </w:p>
        </w:tc>
        <w:tc>
          <w:tcPr>
            <w:tcW w:w="743" w:type="pct"/>
            <w:vAlign w:val="center"/>
          </w:tcPr>
          <w:p w14:paraId="03D52511" w14:textId="77777777" w:rsidR="00420709" w:rsidRPr="00420709" w:rsidRDefault="00420709" w:rsidP="00420709">
            <w:pPr>
              <w:spacing w:before="60" w:after="0"/>
              <w:jc w:val="center"/>
              <w:rPr>
                <w:rFonts w:cs="Arial"/>
                <w:bCs/>
                <w:color w:val="000000"/>
              </w:rPr>
            </w:pPr>
          </w:p>
        </w:tc>
        <w:tc>
          <w:tcPr>
            <w:tcW w:w="2135" w:type="pct"/>
            <w:vAlign w:val="center"/>
          </w:tcPr>
          <w:p w14:paraId="22FBA6C3" w14:textId="77777777" w:rsidR="00420709" w:rsidRPr="00420709" w:rsidRDefault="00420709" w:rsidP="00420709">
            <w:pPr>
              <w:spacing w:before="60" w:after="0"/>
              <w:jc w:val="center"/>
              <w:rPr>
                <w:rFonts w:cs="Arial"/>
                <w:bCs/>
                <w:color w:val="000000"/>
              </w:rPr>
            </w:pPr>
          </w:p>
        </w:tc>
        <w:tc>
          <w:tcPr>
            <w:tcW w:w="606" w:type="pct"/>
            <w:vAlign w:val="center"/>
          </w:tcPr>
          <w:p w14:paraId="2B39596A" w14:textId="77777777" w:rsidR="00420709" w:rsidRPr="00420709" w:rsidRDefault="00420709" w:rsidP="00420709">
            <w:pPr>
              <w:spacing w:before="60" w:after="0"/>
              <w:jc w:val="center"/>
              <w:rPr>
                <w:rFonts w:cs="Arial"/>
                <w:bCs/>
                <w:color w:val="000000"/>
              </w:rPr>
            </w:pPr>
          </w:p>
        </w:tc>
        <w:tc>
          <w:tcPr>
            <w:tcW w:w="774" w:type="pct"/>
            <w:vAlign w:val="center"/>
          </w:tcPr>
          <w:p w14:paraId="5227F16D" w14:textId="77777777" w:rsidR="00420709" w:rsidRPr="00420709" w:rsidRDefault="00420709" w:rsidP="00420709">
            <w:pPr>
              <w:spacing w:before="60" w:after="0"/>
              <w:jc w:val="center"/>
              <w:rPr>
                <w:rFonts w:cs="Arial"/>
                <w:bCs/>
                <w:color w:val="000000"/>
              </w:rPr>
            </w:pPr>
          </w:p>
        </w:tc>
      </w:tr>
      <w:tr w:rsidR="00420709" w:rsidRPr="00420709" w14:paraId="79FE4F76" w14:textId="77777777" w:rsidTr="008366E4">
        <w:trPr>
          <w:trHeight w:val="315"/>
          <w:jc w:val="center"/>
        </w:trPr>
        <w:tc>
          <w:tcPr>
            <w:tcW w:w="743" w:type="pct"/>
            <w:vAlign w:val="center"/>
            <w:hideMark/>
          </w:tcPr>
          <w:p w14:paraId="1953AB55" w14:textId="77777777" w:rsidR="00420709" w:rsidRPr="00420709" w:rsidRDefault="00420709" w:rsidP="00420709">
            <w:pPr>
              <w:spacing w:before="60" w:after="0"/>
              <w:jc w:val="center"/>
              <w:rPr>
                <w:rFonts w:cs="Arial"/>
                <w:b/>
                <w:bCs/>
                <w:color w:val="000000"/>
              </w:rPr>
            </w:pPr>
            <w:r w:rsidRPr="00420709">
              <w:rPr>
                <w:rFonts w:cs="Arial"/>
                <w:b/>
                <w:bCs/>
                <w:color w:val="000000"/>
              </w:rPr>
              <w:t>Year 3</w:t>
            </w:r>
          </w:p>
        </w:tc>
        <w:tc>
          <w:tcPr>
            <w:tcW w:w="743" w:type="pct"/>
            <w:vAlign w:val="center"/>
          </w:tcPr>
          <w:p w14:paraId="39E0A3F6" w14:textId="77777777" w:rsidR="00420709" w:rsidRPr="00420709" w:rsidRDefault="00420709" w:rsidP="00420709">
            <w:pPr>
              <w:spacing w:before="60" w:after="0"/>
              <w:jc w:val="center"/>
              <w:rPr>
                <w:rFonts w:cs="Arial"/>
                <w:bCs/>
                <w:color w:val="000000"/>
              </w:rPr>
            </w:pPr>
          </w:p>
        </w:tc>
        <w:tc>
          <w:tcPr>
            <w:tcW w:w="2135" w:type="pct"/>
            <w:vAlign w:val="center"/>
          </w:tcPr>
          <w:p w14:paraId="79FEE42A" w14:textId="77777777" w:rsidR="00420709" w:rsidRPr="00420709" w:rsidRDefault="00420709" w:rsidP="00420709">
            <w:pPr>
              <w:spacing w:before="60" w:after="0"/>
              <w:jc w:val="center"/>
              <w:rPr>
                <w:rFonts w:cs="Arial"/>
                <w:bCs/>
                <w:color w:val="000000"/>
              </w:rPr>
            </w:pPr>
          </w:p>
        </w:tc>
        <w:tc>
          <w:tcPr>
            <w:tcW w:w="606" w:type="pct"/>
            <w:vAlign w:val="center"/>
          </w:tcPr>
          <w:p w14:paraId="42840A41" w14:textId="77777777" w:rsidR="00420709" w:rsidRPr="00420709" w:rsidRDefault="00420709" w:rsidP="00420709">
            <w:pPr>
              <w:spacing w:before="60" w:after="0"/>
              <w:jc w:val="center"/>
              <w:rPr>
                <w:rFonts w:cs="Arial"/>
                <w:bCs/>
                <w:color w:val="000000"/>
              </w:rPr>
            </w:pPr>
          </w:p>
        </w:tc>
        <w:tc>
          <w:tcPr>
            <w:tcW w:w="774" w:type="pct"/>
            <w:vAlign w:val="center"/>
          </w:tcPr>
          <w:p w14:paraId="5E8A4823" w14:textId="77777777" w:rsidR="00420709" w:rsidRPr="00420709" w:rsidRDefault="00420709" w:rsidP="00420709">
            <w:pPr>
              <w:spacing w:before="60" w:after="0"/>
              <w:jc w:val="center"/>
              <w:rPr>
                <w:rFonts w:cs="Arial"/>
                <w:bCs/>
                <w:color w:val="000000"/>
              </w:rPr>
            </w:pPr>
          </w:p>
        </w:tc>
      </w:tr>
      <w:tr w:rsidR="00420709" w:rsidRPr="00420709" w14:paraId="0FA2EC39" w14:textId="77777777" w:rsidTr="008366E4">
        <w:trPr>
          <w:trHeight w:val="315"/>
          <w:jc w:val="center"/>
        </w:trPr>
        <w:tc>
          <w:tcPr>
            <w:tcW w:w="743" w:type="pct"/>
            <w:vAlign w:val="center"/>
            <w:hideMark/>
          </w:tcPr>
          <w:p w14:paraId="2C3B5F86" w14:textId="77777777" w:rsidR="00420709" w:rsidRPr="00420709" w:rsidRDefault="00420709" w:rsidP="00420709">
            <w:pPr>
              <w:spacing w:before="60" w:after="0"/>
              <w:jc w:val="center"/>
              <w:rPr>
                <w:rFonts w:cs="Arial"/>
                <w:b/>
                <w:bCs/>
                <w:color w:val="000000"/>
              </w:rPr>
            </w:pPr>
            <w:r w:rsidRPr="00420709">
              <w:rPr>
                <w:rFonts w:cs="Arial"/>
                <w:b/>
                <w:bCs/>
                <w:color w:val="000000"/>
              </w:rPr>
              <w:t>Year 4</w:t>
            </w:r>
          </w:p>
        </w:tc>
        <w:tc>
          <w:tcPr>
            <w:tcW w:w="743" w:type="pct"/>
            <w:vAlign w:val="center"/>
          </w:tcPr>
          <w:p w14:paraId="7CCC62AE" w14:textId="77777777" w:rsidR="00420709" w:rsidRPr="00420709" w:rsidRDefault="00420709" w:rsidP="00420709">
            <w:pPr>
              <w:spacing w:before="60" w:after="0"/>
              <w:jc w:val="center"/>
              <w:rPr>
                <w:rFonts w:cs="Arial"/>
                <w:bCs/>
                <w:color w:val="000000"/>
              </w:rPr>
            </w:pPr>
          </w:p>
        </w:tc>
        <w:tc>
          <w:tcPr>
            <w:tcW w:w="2135" w:type="pct"/>
            <w:vAlign w:val="center"/>
          </w:tcPr>
          <w:p w14:paraId="47F2A698" w14:textId="77777777" w:rsidR="00420709" w:rsidRPr="00420709" w:rsidRDefault="00420709" w:rsidP="00420709">
            <w:pPr>
              <w:spacing w:before="60" w:after="0"/>
              <w:jc w:val="center"/>
              <w:rPr>
                <w:rFonts w:cs="Arial"/>
                <w:bCs/>
                <w:color w:val="000000"/>
              </w:rPr>
            </w:pPr>
          </w:p>
        </w:tc>
        <w:tc>
          <w:tcPr>
            <w:tcW w:w="606" w:type="pct"/>
            <w:vAlign w:val="center"/>
          </w:tcPr>
          <w:p w14:paraId="42EDF8F3" w14:textId="77777777" w:rsidR="00420709" w:rsidRPr="00420709" w:rsidRDefault="00420709" w:rsidP="00420709">
            <w:pPr>
              <w:spacing w:before="60" w:after="0"/>
              <w:jc w:val="center"/>
              <w:rPr>
                <w:rFonts w:cs="Arial"/>
                <w:bCs/>
                <w:color w:val="000000"/>
              </w:rPr>
            </w:pPr>
          </w:p>
        </w:tc>
        <w:tc>
          <w:tcPr>
            <w:tcW w:w="774" w:type="pct"/>
            <w:vAlign w:val="center"/>
          </w:tcPr>
          <w:p w14:paraId="3E74530D" w14:textId="77777777" w:rsidR="00420709" w:rsidRPr="00420709" w:rsidRDefault="00420709" w:rsidP="00420709">
            <w:pPr>
              <w:spacing w:before="60" w:after="0"/>
              <w:jc w:val="center"/>
              <w:rPr>
                <w:rFonts w:cs="Arial"/>
                <w:bCs/>
                <w:color w:val="000000"/>
              </w:rPr>
            </w:pPr>
          </w:p>
        </w:tc>
      </w:tr>
      <w:tr w:rsidR="00420709" w:rsidRPr="00420709" w14:paraId="47CC9260" w14:textId="77777777" w:rsidTr="008366E4">
        <w:trPr>
          <w:trHeight w:val="315"/>
          <w:jc w:val="center"/>
        </w:trPr>
        <w:tc>
          <w:tcPr>
            <w:tcW w:w="743" w:type="pct"/>
            <w:vAlign w:val="center"/>
            <w:hideMark/>
          </w:tcPr>
          <w:p w14:paraId="784CF9A8" w14:textId="77777777" w:rsidR="00420709" w:rsidRPr="00420709" w:rsidRDefault="00420709" w:rsidP="00420709">
            <w:pPr>
              <w:spacing w:before="60" w:after="0"/>
              <w:jc w:val="center"/>
              <w:rPr>
                <w:rFonts w:cs="Arial"/>
                <w:b/>
                <w:bCs/>
                <w:color w:val="000000"/>
              </w:rPr>
            </w:pPr>
            <w:r w:rsidRPr="00420709">
              <w:rPr>
                <w:rFonts w:cs="Arial"/>
                <w:b/>
                <w:bCs/>
                <w:color w:val="000000"/>
              </w:rPr>
              <w:t>Year 4</w:t>
            </w:r>
          </w:p>
        </w:tc>
        <w:tc>
          <w:tcPr>
            <w:tcW w:w="743" w:type="pct"/>
            <w:vAlign w:val="center"/>
          </w:tcPr>
          <w:p w14:paraId="3C128FA7" w14:textId="77777777" w:rsidR="00420709" w:rsidRPr="00420709" w:rsidRDefault="00420709" w:rsidP="00420709">
            <w:pPr>
              <w:spacing w:before="60" w:after="0"/>
              <w:jc w:val="center"/>
              <w:rPr>
                <w:rFonts w:cs="Arial"/>
                <w:bCs/>
                <w:color w:val="000000"/>
              </w:rPr>
            </w:pPr>
          </w:p>
        </w:tc>
        <w:tc>
          <w:tcPr>
            <w:tcW w:w="2135" w:type="pct"/>
            <w:vAlign w:val="center"/>
          </w:tcPr>
          <w:p w14:paraId="2F1DC99E" w14:textId="77777777" w:rsidR="00420709" w:rsidRPr="00420709" w:rsidRDefault="00420709" w:rsidP="00420709">
            <w:pPr>
              <w:spacing w:before="60" w:after="0"/>
              <w:jc w:val="center"/>
              <w:rPr>
                <w:rFonts w:cs="Arial"/>
                <w:bCs/>
                <w:color w:val="000000"/>
              </w:rPr>
            </w:pPr>
          </w:p>
        </w:tc>
        <w:tc>
          <w:tcPr>
            <w:tcW w:w="606" w:type="pct"/>
            <w:vAlign w:val="center"/>
          </w:tcPr>
          <w:p w14:paraId="24CC84F9" w14:textId="77777777" w:rsidR="00420709" w:rsidRPr="00420709" w:rsidRDefault="00420709" w:rsidP="00420709">
            <w:pPr>
              <w:spacing w:before="60" w:after="0"/>
              <w:jc w:val="center"/>
              <w:rPr>
                <w:rFonts w:cs="Arial"/>
                <w:bCs/>
                <w:color w:val="000000"/>
              </w:rPr>
            </w:pPr>
          </w:p>
        </w:tc>
        <w:tc>
          <w:tcPr>
            <w:tcW w:w="774" w:type="pct"/>
            <w:vAlign w:val="center"/>
          </w:tcPr>
          <w:p w14:paraId="5515FE60" w14:textId="77777777" w:rsidR="00420709" w:rsidRPr="00420709" w:rsidRDefault="00420709" w:rsidP="00420709">
            <w:pPr>
              <w:spacing w:before="60" w:after="0"/>
              <w:jc w:val="center"/>
              <w:rPr>
                <w:rFonts w:cs="Arial"/>
                <w:bCs/>
                <w:color w:val="000000"/>
              </w:rPr>
            </w:pPr>
          </w:p>
        </w:tc>
      </w:tr>
      <w:tr w:rsidR="00420709" w:rsidRPr="00420709" w14:paraId="12045C67" w14:textId="77777777" w:rsidTr="008366E4">
        <w:trPr>
          <w:trHeight w:val="315"/>
          <w:jc w:val="center"/>
        </w:trPr>
        <w:tc>
          <w:tcPr>
            <w:tcW w:w="743" w:type="pct"/>
            <w:vAlign w:val="center"/>
            <w:hideMark/>
          </w:tcPr>
          <w:p w14:paraId="0E183D20" w14:textId="77777777" w:rsidR="00420709" w:rsidRPr="00420709" w:rsidRDefault="00420709" w:rsidP="00420709">
            <w:pPr>
              <w:spacing w:before="60" w:after="0"/>
              <w:jc w:val="center"/>
              <w:rPr>
                <w:rFonts w:cs="Arial"/>
                <w:b/>
                <w:bCs/>
                <w:color w:val="000000"/>
              </w:rPr>
            </w:pPr>
            <w:r w:rsidRPr="00420709">
              <w:rPr>
                <w:rFonts w:cs="Arial"/>
                <w:b/>
                <w:bCs/>
                <w:color w:val="000000"/>
              </w:rPr>
              <w:t>Year 5</w:t>
            </w:r>
          </w:p>
        </w:tc>
        <w:tc>
          <w:tcPr>
            <w:tcW w:w="743" w:type="pct"/>
            <w:vAlign w:val="center"/>
          </w:tcPr>
          <w:p w14:paraId="52EDBCB5" w14:textId="77777777" w:rsidR="00420709" w:rsidRPr="00420709" w:rsidRDefault="00420709" w:rsidP="00420709">
            <w:pPr>
              <w:spacing w:before="60" w:after="0"/>
              <w:jc w:val="center"/>
              <w:rPr>
                <w:rFonts w:cs="Arial"/>
                <w:bCs/>
                <w:color w:val="000000"/>
              </w:rPr>
            </w:pPr>
          </w:p>
        </w:tc>
        <w:tc>
          <w:tcPr>
            <w:tcW w:w="2135" w:type="pct"/>
            <w:vAlign w:val="center"/>
          </w:tcPr>
          <w:p w14:paraId="056D3B8E" w14:textId="77777777" w:rsidR="00420709" w:rsidRPr="00420709" w:rsidRDefault="00420709" w:rsidP="00420709">
            <w:pPr>
              <w:spacing w:before="60" w:after="0"/>
              <w:jc w:val="center"/>
              <w:rPr>
                <w:rFonts w:cs="Arial"/>
                <w:bCs/>
                <w:color w:val="000000"/>
              </w:rPr>
            </w:pPr>
          </w:p>
        </w:tc>
        <w:tc>
          <w:tcPr>
            <w:tcW w:w="606" w:type="pct"/>
            <w:vAlign w:val="center"/>
          </w:tcPr>
          <w:p w14:paraId="4A927B38" w14:textId="77777777" w:rsidR="00420709" w:rsidRPr="00420709" w:rsidRDefault="00420709" w:rsidP="00420709">
            <w:pPr>
              <w:spacing w:before="60" w:after="0"/>
              <w:jc w:val="center"/>
              <w:rPr>
                <w:rFonts w:cs="Arial"/>
                <w:bCs/>
                <w:color w:val="000000"/>
              </w:rPr>
            </w:pPr>
          </w:p>
        </w:tc>
        <w:tc>
          <w:tcPr>
            <w:tcW w:w="774" w:type="pct"/>
            <w:vAlign w:val="center"/>
          </w:tcPr>
          <w:p w14:paraId="708DFBDE" w14:textId="77777777" w:rsidR="00420709" w:rsidRPr="00420709" w:rsidRDefault="00420709" w:rsidP="00420709">
            <w:pPr>
              <w:spacing w:before="60" w:after="0"/>
              <w:jc w:val="center"/>
              <w:rPr>
                <w:rFonts w:cs="Arial"/>
                <w:bCs/>
                <w:color w:val="000000"/>
              </w:rPr>
            </w:pPr>
          </w:p>
        </w:tc>
      </w:tr>
      <w:tr w:rsidR="00420709" w:rsidRPr="00420709" w14:paraId="09130E02" w14:textId="77777777" w:rsidTr="008366E4">
        <w:trPr>
          <w:trHeight w:val="315"/>
          <w:jc w:val="center"/>
        </w:trPr>
        <w:tc>
          <w:tcPr>
            <w:tcW w:w="743" w:type="pct"/>
            <w:vAlign w:val="center"/>
            <w:hideMark/>
          </w:tcPr>
          <w:p w14:paraId="4C598C7F" w14:textId="77777777" w:rsidR="00420709" w:rsidRPr="00420709" w:rsidRDefault="00420709" w:rsidP="00420709">
            <w:pPr>
              <w:spacing w:before="60" w:after="0"/>
              <w:jc w:val="center"/>
              <w:rPr>
                <w:rFonts w:cs="Arial"/>
                <w:b/>
                <w:bCs/>
                <w:color w:val="000000"/>
              </w:rPr>
            </w:pPr>
            <w:r w:rsidRPr="00420709">
              <w:rPr>
                <w:rFonts w:cs="Arial"/>
                <w:b/>
                <w:bCs/>
                <w:color w:val="000000"/>
              </w:rPr>
              <w:t>Year 5</w:t>
            </w:r>
          </w:p>
        </w:tc>
        <w:tc>
          <w:tcPr>
            <w:tcW w:w="743" w:type="pct"/>
            <w:vAlign w:val="center"/>
          </w:tcPr>
          <w:p w14:paraId="226FBD01" w14:textId="77777777" w:rsidR="00420709" w:rsidRPr="00420709" w:rsidRDefault="00420709" w:rsidP="00420709">
            <w:pPr>
              <w:spacing w:before="60" w:after="0"/>
              <w:jc w:val="center"/>
              <w:rPr>
                <w:rFonts w:cs="Arial"/>
                <w:bCs/>
                <w:color w:val="000000"/>
              </w:rPr>
            </w:pPr>
          </w:p>
        </w:tc>
        <w:tc>
          <w:tcPr>
            <w:tcW w:w="2135" w:type="pct"/>
            <w:vAlign w:val="center"/>
          </w:tcPr>
          <w:p w14:paraId="33B2932D" w14:textId="77777777" w:rsidR="00420709" w:rsidRPr="00420709" w:rsidRDefault="00420709" w:rsidP="00420709">
            <w:pPr>
              <w:spacing w:before="60" w:after="0"/>
              <w:jc w:val="center"/>
              <w:rPr>
                <w:rFonts w:cs="Arial"/>
                <w:bCs/>
                <w:color w:val="000000"/>
              </w:rPr>
            </w:pPr>
          </w:p>
        </w:tc>
        <w:tc>
          <w:tcPr>
            <w:tcW w:w="606" w:type="pct"/>
            <w:vAlign w:val="center"/>
          </w:tcPr>
          <w:p w14:paraId="64C4E795" w14:textId="77777777" w:rsidR="00420709" w:rsidRPr="00420709" w:rsidRDefault="00420709" w:rsidP="00420709">
            <w:pPr>
              <w:spacing w:before="60" w:after="0"/>
              <w:jc w:val="center"/>
              <w:rPr>
                <w:rFonts w:cs="Arial"/>
                <w:bCs/>
                <w:color w:val="000000"/>
              </w:rPr>
            </w:pPr>
          </w:p>
        </w:tc>
        <w:tc>
          <w:tcPr>
            <w:tcW w:w="774" w:type="pct"/>
            <w:vAlign w:val="center"/>
          </w:tcPr>
          <w:p w14:paraId="70F52ED8" w14:textId="77777777" w:rsidR="00420709" w:rsidRPr="00420709" w:rsidRDefault="00420709" w:rsidP="00420709">
            <w:pPr>
              <w:spacing w:before="60" w:after="0"/>
              <w:jc w:val="center"/>
              <w:rPr>
                <w:rFonts w:cs="Arial"/>
                <w:bCs/>
                <w:color w:val="000000"/>
              </w:rPr>
            </w:pPr>
          </w:p>
        </w:tc>
      </w:tr>
      <w:tr w:rsidR="00420709" w:rsidRPr="00420709" w14:paraId="11B3EF01" w14:textId="77777777" w:rsidTr="008366E4">
        <w:trPr>
          <w:trHeight w:val="315"/>
          <w:jc w:val="center"/>
        </w:trPr>
        <w:tc>
          <w:tcPr>
            <w:tcW w:w="743" w:type="pct"/>
            <w:vAlign w:val="center"/>
            <w:hideMark/>
          </w:tcPr>
          <w:p w14:paraId="3B0D07D1" w14:textId="77777777" w:rsidR="00420709" w:rsidRPr="00420709" w:rsidRDefault="00420709" w:rsidP="00420709">
            <w:pPr>
              <w:spacing w:before="60" w:after="0"/>
              <w:jc w:val="center"/>
              <w:rPr>
                <w:rFonts w:cs="Arial"/>
                <w:b/>
                <w:bCs/>
                <w:color w:val="000000"/>
              </w:rPr>
            </w:pPr>
            <w:r w:rsidRPr="00420709">
              <w:rPr>
                <w:rFonts w:cs="Arial"/>
                <w:b/>
                <w:bCs/>
                <w:color w:val="000000"/>
              </w:rPr>
              <w:t>Year 6</w:t>
            </w:r>
          </w:p>
        </w:tc>
        <w:tc>
          <w:tcPr>
            <w:tcW w:w="743" w:type="pct"/>
            <w:vAlign w:val="center"/>
          </w:tcPr>
          <w:p w14:paraId="7DF1B364" w14:textId="77777777" w:rsidR="00420709" w:rsidRPr="00420709" w:rsidRDefault="00420709" w:rsidP="00420709">
            <w:pPr>
              <w:spacing w:before="60" w:after="0"/>
              <w:jc w:val="center"/>
              <w:rPr>
                <w:rFonts w:cs="Arial"/>
                <w:bCs/>
                <w:color w:val="000000"/>
              </w:rPr>
            </w:pPr>
          </w:p>
        </w:tc>
        <w:tc>
          <w:tcPr>
            <w:tcW w:w="2135" w:type="pct"/>
            <w:vAlign w:val="center"/>
          </w:tcPr>
          <w:p w14:paraId="3C7BF4B2" w14:textId="77777777" w:rsidR="00420709" w:rsidRPr="00420709" w:rsidRDefault="00420709" w:rsidP="00420709">
            <w:pPr>
              <w:spacing w:before="60" w:after="0"/>
              <w:jc w:val="center"/>
              <w:rPr>
                <w:rFonts w:cs="Arial"/>
                <w:bCs/>
                <w:color w:val="000000"/>
              </w:rPr>
            </w:pPr>
          </w:p>
        </w:tc>
        <w:tc>
          <w:tcPr>
            <w:tcW w:w="606" w:type="pct"/>
            <w:vAlign w:val="center"/>
          </w:tcPr>
          <w:p w14:paraId="7A6723C2" w14:textId="77777777" w:rsidR="00420709" w:rsidRPr="00420709" w:rsidRDefault="00420709" w:rsidP="00420709">
            <w:pPr>
              <w:spacing w:before="60" w:after="0"/>
              <w:jc w:val="center"/>
              <w:rPr>
                <w:rFonts w:cs="Arial"/>
                <w:bCs/>
                <w:color w:val="000000"/>
              </w:rPr>
            </w:pPr>
          </w:p>
        </w:tc>
        <w:tc>
          <w:tcPr>
            <w:tcW w:w="774" w:type="pct"/>
            <w:vAlign w:val="center"/>
          </w:tcPr>
          <w:p w14:paraId="61D3B42C" w14:textId="77777777" w:rsidR="00420709" w:rsidRPr="00420709" w:rsidRDefault="00420709" w:rsidP="00420709">
            <w:pPr>
              <w:spacing w:before="60" w:after="0"/>
              <w:jc w:val="center"/>
              <w:rPr>
                <w:rFonts w:cs="Arial"/>
                <w:bCs/>
                <w:color w:val="000000"/>
              </w:rPr>
            </w:pPr>
          </w:p>
        </w:tc>
      </w:tr>
      <w:tr w:rsidR="00420709" w:rsidRPr="00420709" w14:paraId="49F98DC0" w14:textId="77777777" w:rsidTr="008366E4">
        <w:trPr>
          <w:trHeight w:val="315"/>
          <w:jc w:val="center"/>
        </w:trPr>
        <w:tc>
          <w:tcPr>
            <w:tcW w:w="743" w:type="pct"/>
            <w:vAlign w:val="center"/>
            <w:hideMark/>
          </w:tcPr>
          <w:p w14:paraId="3EE4A5DF" w14:textId="77777777" w:rsidR="00420709" w:rsidRPr="00420709" w:rsidRDefault="00420709" w:rsidP="00420709">
            <w:pPr>
              <w:spacing w:before="60" w:after="0"/>
              <w:jc w:val="center"/>
              <w:rPr>
                <w:rFonts w:cs="Arial"/>
                <w:b/>
                <w:bCs/>
                <w:color w:val="000000"/>
              </w:rPr>
            </w:pPr>
            <w:r w:rsidRPr="00420709">
              <w:rPr>
                <w:rFonts w:cs="Arial"/>
                <w:b/>
                <w:bCs/>
                <w:color w:val="000000"/>
              </w:rPr>
              <w:t>Year 6</w:t>
            </w:r>
          </w:p>
        </w:tc>
        <w:tc>
          <w:tcPr>
            <w:tcW w:w="743" w:type="pct"/>
            <w:vAlign w:val="center"/>
          </w:tcPr>
          <w:p w14:paraId="64BC31CD" w14:textId="77777777" w:rsidR="00420709" w:rsidRPr="00420709" w:rsidRDefault="00420709" w:rsidP="00420709">
            <w:pPr>
              <w:spacing w:before="60" w:after="0"/>
              <w:jc w:val="center"/>
              <w:rPr>
                <w:rFonts w:cs="Arial"/>
                <w:bCs/>
                <w:color w:val="000000"/>
              </w:rPr>
            </w:pPr>
          </w:p>
        </w:tc>
        <w:tc>
          <w:tcPr>
            <w:tcW w:w="2135" w:type="pct"/>
            <w:vAlign w:val="center"/>
          </w:tcPr>
          <w:p w14:paraId="22CF84DA" w14:textId="77777777" w:rsidR="00420709" w:rsidRPr="00420709" w:rsidRDefault="00420709" w:rsidP="00420709">
            <w:pPr>
              <w:spacing w:before="60" w:after="0"/>
              <w:jc w:val="center"/>
              <w:rPr>
                <w:rFonts w:cs="Arial"/>
                <w:bCs/>
                <w:color w:val="000000"/>
              </w:rPr>
            </w:pPr>
          </w:p>
        </w:tc>
        <w:tc>
          <w:tcPr>
            <w:tcW w:w="606" w:type="pct"/>
            <w:vAlign w:val="center"/>
          </w:tcPr>
          <w:p w14:paraId="0E2870F2" w14:textId="77777777" w:rsidR="00420709" w:rsidRPr="00420709" w:rsidRDefault="00420709" w:rsidP="00420709">
            <w:pPr>
              <w:spacing w:before="60" w:after="0"/>
              <w:jc w:val="center"/>
              <w:rPr>
                <w:rFonts w:cs="Arial"/>
                <w:bCs/>
                <w:color w:val="000000"/>
              </w:rPr>
            </w:pPr>
          </w:p>
        </w:tc>
        <w:tc>
          <w:tcPr>
            <w:tcW w:w="774" w:type="pct"/>
            <w:vAlign w:val="center"/>
          </w:tcPr>
          <w:p w14:paraId="4081ADE9" w14:textId="77777777" w:rsidR="00420709" w:rsidRPr="00420709" w:rsidRDefault="00420709" w:rsidP="00420709">
            <w:pPr>
              <w:spacing w:before="60" w:after="0"/>
              <w:jc w:val="center"/>
              <w:rPr>
                <w:rFonts w:cs="Arial"/>
                <w:bCs/>
                <w:color w:val="000000"/>
              </w:rPr>
            </w:pPr>
          </w:p>
        </w:tc>
      </w:tr>
      <w:tr w:rsidR="00420709" w:rsidRPr="00420709" w14:paraId="5F8E88EB" w14:textId="77777777" w:rsidTr="008366E4">
        <w:trPr>
          <w:trHeight w:val="315"/>
          <w:jc w:val="center"/>
        </w:trPr>
        <w:tc>
          <w:tcPr>
            <w:tcW w:w="743" w:type="pct"/>
            <w:vAlign w:val="center"/>
            <w:hideMark/>
          </w:tcPr>
          <w:p w14:paraId="05BFCAE2" w14:textId="77777777" w:rsidR="00420709" w:rsidRPr="00420709" w:rsidRDefault="00420709" w:rsidP="00420709">
            <w:pPr>
              <w:spacing w:before="60" w:after="0"/>
              <w:jc w:val="center"/>
              <w:rPr>
                <w:rFonts w:cs="Arial"/>
                <w:b/>
                <w:bCs/>
                <w:color w:val="000000"/>
              </w:rPr>
            </w:pPr>
            <w:r w:rsidRPr="00420709">
              <w:rPr>
                <w:rFonts w:cs="Arial"/>
                <w:b/>
                <w:bCs/>
                <w:color w:val="000000"/>
              </w:rPr>
              <w:t>Year 7</w:t>
            </w:r>
          </w:p>
        </w:tc>
        <w:tc>
          <w:tcPr>
            <w:tcW w:w="743" w:type="pct"/>
            <w:vAlign w:val="center"/>
          </w:tcPr>
          <w:p w14:paraId="29D6E232" w14:textId="77777777" w:rsidR="00420709" w:rsidRPr="00420709" w:rsidRDefault="00420709" w:rsidP="00420709">
            <w:pPr>
              <w:spacing w:before="60" w:after="0"/>
              <w:jc w:val="center"/>
              <w:rPr>
                <w:rFonts w:cs="Arial"/>
                <w:bCs/>
                <w:color w:val="000000"/>
              </w:rPr>
            </w:pPr>
          </w:p>
        </w:tc>
        <w:tc>
          <w:tcPr>
            <w:tcW w:w="2135" w:type="pct"/>
            <w:vAlign w:val="center"/>
          </w:tcPr>
          <w:p w14:paraId="33B06471" w14:textId="77777777" w:rsidR="00420709" w:rsidRPr="00420709" w:rsidRDefault="00420709" w:rsidP="00420709">
            <w:pPr>
              <w:spacing w:before="60" w:after="0"/>
              <w:jc w:val="center"/>
              <w:rPr>
                <w:rFonts w:cs="Arial"/>
                <w:bCs/>
                <w:color w:val="000000"/>
              </w:rPr>
            </w:pPr>
          </w:p>
        </w:tc>
        <w:tc>
          <w:tcPr>
            <w:tcW w:w="606" w:type="pct"/>
            <w:vAlign w:val="center"/>
          </w:tcPr>
          <w:p w14:paraId="110A1972" w14:textId="77777777" w:rsidR="00420709" w:rsidRPr="00420709" w:rsidRDefault="00420709" w:rsidP="00420709">
            <w:pPr>
              <w:spacing w:before="60" w:after="0"/>
              <w:jc w:val="center"/>
              <w:rPr>
                <w:rFonts w:cs="Arial"/>
                <w:bCs/>
                <w:color w:val="000000"/>
              </w:rPr>
            </w:pPr>
          </w:p>
        </w:tc>
        <w:tc>
          <w:tcPr>
            <w:tcW w:w="774" w:type="pct"/>
            <w:vAlign w:val="center"/>
          </w:tcPr>
          <w:p w14:paraId="4B7EEE73" w14:textId="77777777" w:rsidR="00420709" w:rsidRPr="00420709" w:rsidRDefault="00420709" w:rsidP="00420709">
            <w:pPr>
              <w:spacing w:before="60" w:after="0"/>
              <w:jc w:val="center"/>
              <w:rPr>
                <w:rFonts w:cs="Arial"/>
                <w:bCs/>
                <w:color w:val="000000"/>
              </w:rPr>
            </w:pPr>
          </w:p>
        </w:tc>
      </w:tr>
      <w:tr w:rsidR="00420709" w:rsidRPr="00420709" w14:paraId="77A65551" w14:textId="77777777" w:rsidTr="008366E4">
        <w:trPr>
          <w:trHeight w:val="315"/>
          <w:jc w:val="center"/>
        </w:trPr>
        <w:tc>
          <w:tcPr>
            <w:tcW w:w="743" w:type="pct"/>
            <w:vAlign w:val="center"/>
            <w:hideMark/>
          </w:tcPr>
          <w:p w14:paraId="7A2782B9" w14:textId="77777777" w:rsidR="00420709" w:rsidRPr="00420709" w:rsidRDefault="00420709" w:rsidP="00420709">
            <w:pPr>
              <w:spacing w:before="60" w:after="0"/>
              <w:jc w:val="center"/>
              <w:rPr>
                <w:rFonts w:cs="Arial"/>
                <w:b/>
                <w:bCs/>
                <w:color w:val="000000"/>
              </w:rPr>
            </w:pPr>
            <w:r w:rsidRPr="00420709">
              <w:rPr>
                <w:rFonts w:cs="Arial"/>
                <w:b/>
                <w:bCs/>
                <w:color w:val="000000"/>
              </w:rPr>
              <w:t>Year 7</w:t>
            </w:r>
          </w:p>
        </w:tc>
        <w:tc>
          <w:tcPr>
            <w:tcW w:w="743" w:type="pct"/>
            <w:vAlign w:val="center"/>
          </w:tcPr>
          <w:p w14:paraId="58CEEDDD" w14:textId="77777777" w:rsidR="00420709" w:rsidRPr="00420709" w:rsidRDefault="00420709" w:rsidP="00420709">
            <w:pPr>
              <w:spacing w:before="60" w:after="0"/>
              <w:jc w:val="center"/>
              <w:rPr>
                <w:rFonts w:cs="Arial"/>
                <w:bCs/>
                <w:color w:val="000000"/>
              </w:rPr>
            </w:pPr>
          </w:p>
        </w:tc>
        <w:tc>
          <w:tcPr>
            <w:tcW w:w="2135" w:type="pct"/>
            <w:vAlign w:val="center"/>
          </w:tcPr>
          <w:p w14:paraId="15881E77" w14:textId="77777777" w:rsidR="00420709" w:rsidRPr="00420709" w:rsidRDefault="00420709" w:rsidP="00420709">
            <w:pPr>
              <w:spacing w:before="60" w:after="0"/>
              <w:jc w:val="center"/>
              <w:rPr>
                <w:rFonts w:cs="Arial"/>
                <w:bCs/>
                <w:color w:val="000000"/>
              </w:rPr>
            </w:pPr>
          </w:p>
        </w:tc>
        <w:tc>
          <w:tcPr>
            <w:tcW w:w="606" w:type="pct"/>
            <w:vAlign w:val="center"/>
          </w:tcPr>
          <w:p w14:paraId="22057347" w14:textId="77777777" w:rsidR="00420709" w:rsidRPr="00420709" w:rsidRDefault="00420709" w:rsidP="00420709">
            <w:pPr>
              <w:spacing w:before="60" w:after="0"/>
              <w:jc w:val="center"/>
              <w:rPr>
                <w:rFonts w:cs="Arial"/>
                <w:bCs/>
                <w:color w:val="000000"/>
              </w:rPr>
            </w:pPr>
          </w:p>
        </w:tc>
        <w:tc>
          <w:tcPr>
            <w:tcW w:w="774" w:type="pct"/>
            <w:vAlign w:val="center"/>
          </w:tcPr>
          <w:p w14:paraId="46243F89" w14:textId="77777777" w:rsidR="00420709" w:rsidRPr="00420709" w:rsidRDefault="00420709" w:rsidP="00420709">
            <w:pPr>
              <w:spacing w:before="60" w:after="0"/>
              <w:jc w:val="center"/>
              <w:rPr>
                <w:rFonts w:cs="Arial"/>
                <w:bCs/>
                <w:color w:val="000000"/>
              </w:rPr>
            </w:pPr>
          </w:p>
        </w:tc>
      </w:tr>
      <w:tr w:rsidR="00420709" w:rsidRPr="00420709" w14:paraId="258EB54B" w14:textId="77777777" w:rsidTr="008366E4">
        <w:trPr>
          <w:trHeight w:val="315"/>
          <w:jc w:val="center"/>
        </w:trPr>
        <w:tc>
          <w:tcPr>
            <w:tcW w:w="743" w:type="pct"/>
            <w:vAlign w:val="center"/>
            <w:hideMark/>
          </w:tcPr>
          <w:p w14:paraId="4323E981" w14:textId="77777777" w:rsidR="00420709" w:rsidRPr="00420709" w:rsidRDefault="00420709" w:rsidP="00420709">
            <w:pPr>
              <w:spacing w:before="60" w:after="0"/>
              <w:jc w:val="center"/>
              <w:rPr>
                <w:rFonts w:cs="Arial"/>
                <w:b/>
                <w:bCs/>
                <w:color w:val="000000"/>
              </w:rPr>
            </w:pPr>
            <w:r w:rsidRPr="00420709">
              <w:rPr>
                <w:rFonts w:cs="Arial"/>
                <w:b/>
                <w:bCs/>
                <w:color w:val="000000"/>
              </w:rPr>
              <w:t>Year 8</w:t>
            </w:r>
          </w:p>
        </w:tc>
        <w:tc>
          <w:tcPr>
            <w:tcW w:w="743" w:type="pct"/>
            <w:vAlign w:val="center"/>
          </w:tcPr>
          <w:p w14:paraId="53C1D50D" w14:textId="77777777" w:rsidR="00420709" w:rsidRPr="00420709" w:rsidRDefault="00420709" w:rsidP="00420709">
            <w:pPr>
              <w:spacing w:before="60" w:after="0"/>
              <w:jc w:val="center"/>
              <w:rPr>
                <w:rFonts w:cs="Arial"/>
                <w:bCs/>
                <w:color w:val="000000"/>
              </w:rPr>
            </w:pPr>
          </w:p>
        </w:tc>
        <w:tc>
          <w:tcPr>
            <w:tcW w:w="2135" w:type="pct"/>
            <w:vAlign w:val="center"/>
          </w:tcPr>
          <w:p w14:paraId="4E172FBC" w14:textId="77777777" w:rsidR="00420709" w:rsidRPr="00420709" w:rsidRDefault="00420709" w:rsidP="00420709">
            <w:pPr>
              <w:spacing w:before="60" w:after="0"/>
              <w:jc w:val="center"/>
              <w:rPr>
                <w:rFonts w:cs="Arial"/>
                <w:bCs/>
                <w:color w:val="000000"/>
              </w:rPr>
            </w:pPr>
          </w:p>
        </w:tc>
        <w:tc>
          <w:tcPr>
            <w:tcW w:w="606" w:type="pct"/>
            <w:vAlign w:val="center"/>
          </w:tcPr>
          <w:p w14:paraId="6A8F1B3B" w14:textId="77777777" w:rsidR="00420709" w:rsidRPr="00420709" w:rsidRDefault="00420709" w:rsidP="00420709">
            <w:pPr>
              <w:spacing w:before="60" w:after="0"/>
              <w:jc w:val="center"/>
              <w:rPr>
                <w:rFonts w:cs="Arial"/>
                <w:bCs/>
                <w:color w:val="000000"/>
              </w:rPr>
            </w:pPr>
          </w:p>
        </w:tc>
        <w:tc>
          <w:tcPr>
            <w:tcW w:w="774" w:type="pct"/>
            <w:vAlign w:val="center"/>
          </w:tcPr>
          <w:p w14:paraId="0F14A1C5" w14:textId="77777777" w:rsidR="00420709" w:rsidRPr="00420709" w:rsidRDefault="00420709" w:rsidP="00420709">
            <w:pPr>
              <w:spacing w:before="60" w:after="0"/>
              <w:jc w:val="center"/>
              <w:rPr>
                <w:rFonts w:cs="Arial"/>
                <w:bCs/>
                <w:color w:val="000000"/>
              </w:rPr>
            </w:pPr>
          </w:p>
        </w:tc>
      </w:tr>
      <w:tr w:rsidR="00420709" w:rsidRPr="00420709" w14:paraId="56E54DB8" w14:textId="77777777" w:rsidTr="008366E4">
        <w:trPr>
          <w:trHeight w:val="315"/>
          <w:jc w:val="center"/>
        </w:trPr>
        <w:tc>
          <w:tcPr>
            <w:tcW w:w="743" w:type="pct"/>
            <w:vAlign w:val="center"/>
            <w:hideMark/>
          </w:tcPr>
          <w:p w14:paraId="6ECDD6F5" w14:textId="77777777" w:rsidR="00420709" w:rsidRPr="00420709" w:rsidRDefault="00420709" w:rsidP="00420709">
            <w:pPr>
              <w:spacing w:before="60" w:after="0"/>
              <w:jc w:val="center"/>
              <w:rPr>
                <w:rFonts w:cs="Arial"/>
                <w:b/>
                <w:bCs/>
                <w:color w:val="000000"/>
              </w:rPr>
            </w:pPr>
            <w:r w:rsidRPr="00420709">
              <w:rPr>
                <w:rFonts w:cs="Arial"/>
                <w:b/>
                <w:bCs/>
                <w:color w:val="000000"/>
              </w:rPr>
              <w:t>Year 8</w:t>
            </w:r>
          </w:p>
        </w:tc>
        <w:tc>
          <w:tcPr>
            <w:tcW w:w="743" w:type="pct"/>
            <w:vAlign w:val="center"/>
          </w:tcPr>
          <w:p w14:paraId="69BC779A" w14:textId="77777777" w:rsidR="00420709" w:rsidRPr="00420709" w:rsidRDefault="00420709" w:rsidP="00420709">
            <w:pPr>
              <w:spacing w:before="60" w:after="0"/>
              <w:jc w:val="center"/>
              <w:rPr>
                <w:rFonts w:cs="Arial"/>
                <w:bCs/>
                <w:color w:val="000000"/>
              </w:rPr>
            </w:pPr>
          </w:p>
        </w:tc>
        <w:tc>
          <w:tcPr>
            <w:tcW w:w="2135" w:type="pct"/>
            <w:vAlign w:val="center"/>
          </w:tcPr>
          <w:p w14:paraId="7E453FDC" w14:textId="77777777" w:rsidR="00420709" w:rsidRPr="00420709" w:rsidRDefault="00420709" w:rsidP="00420709">
            <w:pPr>
              <w:spacing w:before="60" w:after="0"/>
              <w:jc w:val="center"/>
              <w:rPr>
                <w:rFonts w:cs="Arial"/>
                <w:bCs/>
                <w:color w:val="000000"/>
              </w:rPr>
            </w:pPr>
          </w:p>
        </w:tc>
        <w:tc>
          <w:tcPr>
            <w:tcW w:w="606" w:type="pct"/>
            <w:vAlign w:val="center"/>
          </w:tcPr>
          <w:p w14:paraId="41AFD0DC" w14:textId="77777777" w:rsidR="00420709" w:rsidRPr="00420709" w:rsidRDefault="00420709" w:rsidP="00420709">
            <w:pPr>
              <w:spacing w:before="60" w:after="0"/>
              <w:jc w:val="center"/>
              <w:rPr>
                <w:rFonts w:cs="Arial"/>
                <w:bCs/>
                <w:color w:val="000000"/>
              </w:rPr>
            </w:pPr>
          </w:p>
        </w:tc>
        <w:tc>
          <w:tcPr>
            <w:tcW w:w="774" w:type="pct"/>
            <w:vAlign w:val="center"/>
          </w:tcPr>
          <w:p w14:paraId="10EC5E2B" w14:textId="77777777" w:rsidR="00420709" w:rsidRPr="00420709" w:rsidRDefault="00420709" w:rsidP="00420709">
            <w:pPr>
              <w:spacing w:before="60" w:after="0"/>
              <w:jc w:val="center"/>
              <w:rPr>
                <w:rFonts w:cs="Arial"/>
                <w:bCs/>
                <w:color w:val="000000"/>
              </w:rPr>
            </w:pPr>
          </w:p>
        </w:tc>
      </w:tr>
      <w:tr w:rsidR="00420709" w:rsidRPr="00420709" w14:paraId="27555CFD" w14:textId="77777777" w:rsidTr="008366E4">
        <w:trPr>
          <w:trHeight w:val="315"/>
          <w:jc w:val="center"/>
        </w:trPr>
        <w:tc>
          <w:tcPr>
            <w:tcW w:w="743" w:type="pct"/>
            <w:vAlign w:val="center"/>
            <w:hideMark/>
          </w:tcPr>
          <w:p w14:paraId="35E36B3A" w14:textId="77777777" w:rsidR="00420709" w:rsidRPr="00420709" w:rsidRDefault="00420709" w:rsidP="00420709">
            <w:pPr>
              <w:spacing w:before="60" w:after="0"/>
              <w:jc w:val="center"/>
              <w:rPr>
                <w:rFonts w:cs="Arial"/>
                <w:b/>
                <w:bCs/>
                <w:color w:val="000000"/>
              </w:rPr>
            </w:pPr>
            <w:r w:rsidRPr="00420709">
              <w:rPr>
                <w:rFonts w:cs="Arial"/>
                <w:b/>
                <w:bCs/>
                <w:color w:val="000000"/>
              </w:rPr>
              <w:t>Year 9</w:t>
            </w:r>
          </w:p>
        </w:tc>
        <w:tc>
          <w:tcPr>
            <w:tcW w:w="743" w:type="pct"/>
            <w:vAlign w:val="center"/>
          </w:tcPr>
          <w:p w14:paraId="709572AC" w14:textId="77777777" w:rsidR="00420709" w:rsidRPr="00420709" w:rsidRDefault="00420709" w:rsidP="00420709">
            <w:pPr>
              <w:spacing w:before="60" w:after="0"/>
              <w:jc w:val="center"/>
              <w:rPr>
                <w:rFonts w:cs="Arial"/>
                <w:bCs/>
                <w:color w:val="000000"/>
              </w:rPr>
            </w:pPr>
          </w:p>
        </w:tc>
        <w:tc>
          <w:tcPr>
            <w:tcW w:w="2135" w:type="pct"/>
            <w:vAlign w:val="center"/>
          </w:tcPr>
          <w:p w14:paraId="305D3230" w14:textId="77777777" w:rsidR="00420709" w:rsidRPr="00420709" w:rsidRDefault="00420709" w:rsidP="00420709">
            <w:pPr>
              <w:spacing w:before="60" w:after="0"/>
              <w:jc w:val="center"/>
              <w:rPr>
                <w:rFonts w:cs="Arial"/>
                <w:bCs/>
                <w:color w:val="000000"/>
              </w:rPr>
            </w:pPr>
          </w:p>
        </w:tc>
        <w:tc>
          <w:tcPr>
            <w:tcW w:w="606" w:type="pct"/>
            <w:vAlign w:val="center"/>
          </w:tcPr>
          <w:p w14:paraId="025B1F1A" w14:textId="77777777" w:rsidR="00420709" w:rsidRPr="00420709" w:rsidRDefault="00420709" w:rsidP="00420709">
            <w:pPr>
              <w:spacing w:before="60" w:after="0"/>
              <w:jc w:val="center"/>
              <w:rPr>
                <w:rFonts w:cs="Arial"/>
                <w:bCs/>
                <w:color w:val="000000"/>
              </w:rPr>
            </w:pPr>
          </w:p>
        </w:tc>
        <w:tc>
          <w:tcPr>
            <w:tcW w:w="774" w:type="pct"/>
            <w:vAlign w:val="center"/>
          </w:tcPr>
          <w:p w14:paraId="7CC4DCBE" w14:textId="77777777" w:rsidR="00420709" w:rsidRPr="00420709" w:rsidRDefault="00420709" w:rsidP="00420709">
            <w:pPr>
              <w:spacing w:before="60" w:after="0"/>
              <w:jc w:val="center"/>
              <w:rPr>
                <w:rFonts w:cs="Arial"/>
                <w:bCs/>
                <w:color w:val="000000"/>
              </w:rPr>
            </w:pPr>
          </w:p>
        </w:tc>
      </w:tr>
      <w:tr w:rsidR="00420709" w:rsidRPr="00420709" w14:paraId="2442B633" w14:textId="77777777" w:rsidTr="008366E4">
        <w:trPr>
          <w:trHeight w:val="315"/>
          <w:jc w:val="center"/>
        </w:trPr>
        <w:tc>
          <w:tcPr>
            <w:tcW w:w="743" w:type="pct"/>
            <w:vAlign w:val="center"/>
            <w:hideMark/>
          </w:tcPr>
          <w:p w14:paraId="10DD18F9" w14:textId="77777777" w:rsidR="00420709" w:rsidRPr="00420709" w:rsidRDefault="00420709" w:rsidP="00420709">
            <w:pPr>
              <w:spacing w:before="60" w:after="0"/>
              <w:jc w:val="center"/>
              <w:rPr>
                <w:rFonts w:cs="Arial"/>
                <w:b/>
                <w:bCs/>
                <w:color w:val="000000"/>
              </w:rPr>
            </w:pPr>
            <w:r w:rsidRPr="00420709">
              <w:rPr>
                <w:rFonts w:cs="Arial"/>
                <w:b/>
                <w:bCs/>
                <w:color w:val="000000"/>
              </w:rPr>
              <w:t>Year 9</w:t>
            </w:r>
          </w:p>
        </w:tc>
        <w:tc>
          <w:tcPr>
            <w:tcW w:w="743" w:type="pct"/>
            <w:vAlign w:val="center"/>
          </w:tcPr>
          <w:p w14:paraId="0D13D1BE" w14:textId="77777777" w:rsidR="00420709" w:rsidRPr="00420709" w:rsidRDefault="00420709" w:rsidP="00420709">
            <w:pPr>
              <w:spacing w:before="60" w:after="0"/>
              <w:jc w:val="center"/>
              <w:rPr>
                <w:rFonts w:cs="Arial"/>
                <w:bCs/>
                <w:color w:val="000000"/>
              </w:rPr>
            </w:pPr>
          </w:p>
        </w:tc>
        <w:tc>
          <w:tcPr>
            <w:tcW w:w="2135" w:type="pct"/>
            <w:vAlign w:val="center"/>
          </w:tcPr>
          <w:p w14:paraId="4C620BDD" w14:textId="77777777" w:rsidR="00420709" w:rsidRPr="00420709" w:rsidRDefault="00420709" w:rsidP="00420709">
            <w:pPr>
              <w:spacing w:before="60" w:after="0"/>
              <w:jc w:val="center"/>
              <w:rPr>
                <w:rFonts w:cs="Arial"/>
                <w:bCs/>
                <w:color w:val="000000"/>
              </w:rPr>
            </w:pPr>
          </w:p>
        </w:tc>
        <w:tc>
          <w:tcPr>
            <w:tcW w:w="606" w:type="pct"/>
            <w:vAlign w:val="center"/>
          </w:tcPr>
          <w:p w14:paraId="686DECB5" w14:textId="77777777" w:rsidR="00420709" w:rsidRPr="00420709" w:rsidRDefault="00420709" w:rsidP="00420709">
            <w:pPr>
              <w:spacing w:before="60" w:after="0"/>
              <w:jc w:val="center"/>
              <w:rPr>
                <w:rFonts w:cs="Arial"/>
                <w:bCs/>
                <w:color w:val="000000"/>
              </w:rPr>
            </w:pPr>
          </w:p>
        </w:tc>
        <w:tc>
          <w:tcPr>
            <w:tcW w:w="774" w:type="pct"/>
            <w:vAlign w:val="center"/>
          </w:tcPr>
          <w:p w14:paraId="5C1ECA46" w14:textId="77777777" w:rsidR="00420709" w:rsidRPr="00420709" w:rsidRDefault="00420709" w:rsidP="00420709">
            <w:pPr>
              <w:spacing w:before="60" w:after="0"/>
              <w:jc w:val="center"/>
              <w:rPr>
                <w:rFonts w:cs="Arial"/>
                <w:bCs/>
                <w:color w:val="000000"/>
              </w:rPr>
            </w:pPr>
          </w:p>
        </w:tc>
      </w:tr>
      <w:tr w:rsidR="00420709" w:rsidRPr="00420709" w14:paraId="61ABD38A" w14:textId="77777777" w:rsidTr="008366E4">
        <w:trPr>
          <w:trHeight w:val="315"/>
          <w:jc w:val="center"/>
        </w:trPr>
        <w:tc>
          <w:tcPr>
            <w:tcW w:w="743" w:type="pct"/>
            <w:vAlign w:val="center"/>
            <w:hideMark/>
          </w:tcPr>
          <w:p w14:paraId="2E54830B" w14:textId="77777777" w:rsidR="00420709" w:rsidRPr="00420709" w:rsidRDefault="00420709" w:rsidP="00420709">
            <w:pPr>
              <w:spacing w:before="60" w:after="0"/>
              <w:jc w:val="center"/>
              <w:rPr>
                <w:rFonts w:cs="Arial"/>
                <w:b/>
                <w:bCs/>
                <w:color w:val="000000"/>
              </w:rPr>
            </w:pPr>
            <w:r w:rsidRPr="00420709">
              <w:rPr>
                <w:rFonts w:cs="Arial"/>
                <w:b/>
                <w:bCs/>
                <w:color w:val="000000"/>
              </w:rPr>
              <w:t>Year 10</w:t>
            </w:r>
          </w:p>
        </w:tc>
        <w:tc>
          <w:tcPr>
            <w:tcW w:w="743" w:type="pct"/>
            <w:vAlign w:val="center"/>
          </w:tcPr>
          <w:p w14:paraId="7B33FF87" w14:textId="77777777" w:rsidR="00420709" w:rsidRPr="00420709" w:rsidRDefault="00420709" w:rsidP="00420709">
            <w:pPr>
              <w:spacing w:before="60" w:after="0"/>
              <w:jc w:val="center"/>
              <w:rPr>
                <w:rFonts w:cs="Arial"/>
                <w:bCs/>
                <w:color w:val="000000"/>
              </w:rPr>
            </w:pPr>
          </w:p>
        </w:tc>
        <w:tc>
          <w:tcPr>
            <w:tcW w:w="2135" w:type="pct"/>
            <w:vAlign w:val="center"/>
          </w:tcPr>
          <w:p w14:paraId="14DEE9A3" w14:textId="77777777" w:rsidR="00420709" w:rsidRPr="00420709" w:rsidRDefault="00420709" w:rsidP="00420709">
            <w:pPr>
              <w:spacing w:before="60" w:after="0"/>
              <w:jc w:val="center"/>
              <w:rPr>
                <w:rFonts w:cs="Arial"/>
                <w:bCs/>
                <w:color w:val="000000"/>
              </w:rPr>
            </w:pPr>
          </w:p>
        </w:tc>
        <w:tc>
          <w:tcPr>
            <w:tcW w:w="606" w:type="pct"/>
            <w:vAlign w:val="center"/>
          </w:tcPr>
          <w:p w14:paraId="46B5D4FA" w14:textId="77777777" w:rsidR="00420709" w:rsidRPr="00420709" w:rsidRDefault="00420709" w:rsidP="00420709">
            <w:pPr>
              <w:spacing w:before="60" w:after="0"/>
              <w:jc w:val="center"/>
              <w:rPr>
                <w:rFonts w:cs="Arial"/>
                <w:bCs/>
                <w:color w:val="000000"/>
              </w:rPr>
            </w:pPr>
          </w:p>
        </w:tc>
        <w:tc>
          <w:tcPr>
            <w:tcW w:w="774" w:type="pct"/>
            <w:vAlign w:val="center"/>
          </w:tcPr>
          <w:p w14:paraId="48B84E97" w14:textId="77777777" w:rsidR="00420709" w:rsidRPr="00420709" w:rsidRDefault="00420709" w:rsidP="00420709">
            <w:pPr>
              <w:spacing w:before="60" w:after="0"/>
              <w:jc w:val="center"/>
              <w:rPr>
                <w:rFonts w:cs="Arial"/>
                <w:bCs/>
                <w:color w:val="000000"/>
              </w:rPr>
            </w:pPr>
          </w:p>
        </w:tc>
      </w:tr>
      <w:tr w:rsidR="00420709" w:rsidRPr="00420709" w14:paraId="35466348" w14:textId="77777777" w:rsidTr="008366E4">
        <w:trPr>
          <w:trHeight w:val="315"/>
          <w:jc w:val="center"/>
        </w:trPr>
        <w:tc>
          <w:tcPr>
            <w:tcW w:w="743" w:type="pct"/>
            <w:vAlign w:val="center"/>
            <w:hideMark/>
          </w:tcPr>
          <w:p w14:paraId="17DF496D" w14:textId="77777777" w:rsidR="00420709" w:rsidRPr="00420709" w:rsidRDefault="00420709" w:rsidP="00420709">
            <w:pPr>
              <w:spacing w:before="60" w:after="0"/>
              <w:jc w:val="center"/>
              <w:rPr>
                <w:rFonts w:cs="Arial"/>
                <w:b/>
                <w:bCs/>
                <w:color w:val="000000"/>
              </w:rPr>
            </w:pPr>
            <w:r w:rsidRPr="00420709">
              <w:rPr>
                <w:rFonts w:cs="Arial"/>
                <w:b/>
                <w:bCs/>
                <w:color w:val="000000"/>
              </w:rPr>
              <w:t>Year 10</w:t>
            </w:r>
          </w:p>
        </w:tc>
        <w:tc>
          <w:tcPr>
            <w:tcW w:w="743" w:type="pct"/>
            <w:vAlign w:val="center"/>
          </w:tcPr>
          <w:p w14:paraId="6C108A79" w14:textId="77777777" w:rsidR="00420709" w:rsidRPr="00420709" w:rsidRDefault="00420709" w:rsidP="00420709">
            <w:pPr>
              <w:spacing w:before="60" w:after="0"/>
              <w:jc w:val="center"/>
              <w:rPr>
                <w:rFonts w:cs="Arial"/>
                <w:bCs/>
                <w:color w:val="000000"/>
              </w:rPr>
            </w:pPr>
          </w:p>
        </w:tc>
        <w:tc>
          <w:tcPr>
            <w:tcW w:w="2135" w:type="pct"/>
            <w:vAlign w:val="center"/>
          </w:tcPr>
          <w:p w14:paraId="519D46C8" w14:textId="77777777" w:rsidR="00420709" w:rsidRPr="00420709" w:rsidRDefault="00420709" w:rsidP="00420709">
            <w:pPr>
              <w:spacing w:before="60" w:after="0"/>
              <w:jc w:val="center"/>
              <w:rPr>
                <w:rFonts w:cs="Arial"/>
                <w:bCs/>
                <w:color w:val="000000"/>
              </w:rPr>
            </w:pPr>
          </w:p>
        </w:tc>
        <w:tc>
          <w:tcPr>
            <w:tcW w:w="606" w:type="pct"/>
            <w:vAlign w:val="center"/>
          </w:tcPr>
          <w:p w14:paraId="19B14631" w14:textId="77777777" w:rsidR="00420709" w:rsidRPr="00420709" w:rsidRDefault="00420709" w:rsidP="00420709">
            <w:pPr>
              <w:spacing w:before="60" w:after="0"/>
              <w:jc w:val="center"/>
              <w:rPr>
                <w:rFonts w:cs="Arial"/>
                <w:bCs/>
                <w:color w:val="000000"/>
              </w:rPr>
            </w:pPr>
          </w:p>
        </w:tc>
        <w:tc>
          <w:tcPr>
            <w:tcW w:w="774" w:type="pct"/>
            <w:vAlign w:val="center"/>
          </w:tcPr>
          <w:p w14:paraId="40DE8FFB" w14:textId="77777777" w:rsidR="00420709" w:rsidRPr="00420709" w:rsidRDefault="00420709" w:rsidP="00420709">
            <w:pPr>
              <w:spacing w:before="60" w:after="0"/>
              <w:jc w:val="center"/>
              <w:rPr>
                <w:rFonts w:cs="Arial"/>
                <w:bCs/>
                <w:color w:val="000000"/>
              </w:rPr>
            </w:pPr>
          </w:p>
        </w:tc>
      </w:tr>
    </w:tbl>
    <w:p w14:paraId="685B857D" w14:textId="77777777" w:rsidR="00420709" w:rsidRPr="00420709" w:rsidRDefault="00420709" w:rsidP="00420709">
      <w:pPr>
        <w:spacing w:before="60" w:after="0"/>
        <w:jc w:val="left"/>
        <w:rPr>
          <w:rFonts w:cs="Arial"/>
        </w:rPr>
      </w:pPr>
    </w:p>
    <w:p w14:paraId="1A1CFF6D" w14:textId="77777777" w:rsidR="00420709" w:rsidRPr="00420709" w:rsidRDefault="00420709" w:rsidP="00420709">
      <w:pPr>
        <w:tabs>
          <w:tab w:val="right" w:pos="9360"/>
        </w:tabs>
        <w:spacing w:before="60" w:after="0"/>
        <w:jc w:val="left"/>
        <w:rPr>
          <w:i/>
          <w:sz w:val="16"/>
          <w:szCs w:val="16"/>
        </w:rPr>
      </w:pPr>
    </w:p>
    <w:p w14:paraId="657FCB77" w14:textId="77777777" w:rsidR="00420709" w:rsidRPr="00420709" w:rsidRDefault="00420709" w:rsidP="00420709">
      <w:pPr>
        <w:suppressAutoHyphens w:val="0"/>
        <w:spacing w:before="60" w:after="60"/>
        <w:jc w:val="left"/>
        <w:rPr>
          <w:b/>
          <w:bCs/>
          <w:color w:val="000000"/>
        </w:rPr>
      </w:pPr>
      <w:r w:rsidRPr="00420709">
        <w:rPr>
          <w:b/>
          <w:bCs/>
          <w:color w:val="000000"/>
        </w:rPr>
        <w:br w:type="page"/>
      </w:r>
    </w:p>
    <w:p w14:paraId="72AD9062" w14:textId="77777777" w:rsidR="00420709" w:rsidRPr="00DD6013" w:rsidRDefault="00420709" w:rsidP="00420709">
      <w:pPr>
        <w:spacing w:before="60" w:after="0"/>
        <w:jc w:val="center"/>
        <w:rPr>
          <w:b/>
          <w:sz w:val="24"/>
          <w:szCs w:val="24"/>
        </w:rPr>
      </w:pPr>
      <w:r w:rsidRPr="00DD6013">
        <w:rPr>
          <w:b/>
          <w:sz w:val="24"/>
          <w:szCs w:val="24"/>
        </w:rPr>
        <w:lastRenderedPageBreak/>
        <w:t>Principal Selection Factor 4 - Subfactor 4(b)</w:t>
      </w:r>
    </w:p>
    <w:p w14:paraId="0788FEFC" w14:textId="77777777" w:rsidR="00420709" w:rsidRPr="00420709" w:rsidRDefault="00420709" w:rsidP="00420709">
      <w:pPr>
        <w:spacing w:before="60" w:after="120"/>
        <w:jc w:val="center"/>
        <w:outlineLvl w:val="2"/>
        <w:rPr>
          <w:b/>
        </w:rPr>
      </w:pPr>
      <w:r w:rsidRPr="00420709">
        <w:rPr>
          <w:b/>
        </w:rPr>
        <w:t>Table 8: Prospective Income Statement</w:t>
      </w:r>
    </w:p>
    <w:p w14:paraId="2DAAB4EF" w14:textId="77777777" w:rsidR="00420709" w:rsidRPr="00420709" w:rsidRDefault="00420709" w:rsidP="00420709">
      <w:pPr>
        <w:spacing w:before="60" w:after="0"/>
        <w:jc w:val="center"/>
        <w:rPr>
          <w:b/>
        </w:rPr>
      </w:pPr>
      <w:r w:rsidRPr="00420709">
        <w:rPr>
          <w:b/>
        </w:rPr>
        <w:t>If a line is marked with an asterisk, see additional notes on the previous page.</w:t>
      </w:r>
    </w:p>
    <w:p w14:paraId="08EBEED3" w14:textId="77777777" w:rsidR="00420709" w:rsidRPr="00420709" w:rsidRDefault="00420709" w:rsidP="00420709">
      <w:pPr>
        <w:spacing w:before="60" w:after="0"/>
        <w:jc w:val="center"/>
        <w:rPr>
          <w:rFonts w:cs="Arial"/>
          <w:b/>
        </w:rPr>
      </w:pPr>
      <w:r w:rsidRPr="00420709">
        <w:rPr>
          <w:rFonts w:cs="Arial"/>
          <w:bCs/>
          <w:color w:val="000000"/>
        </w:rPr>
        <w:t xml:space="preserve">Some lines may not be used, place "N/A" in these lines. </w:t>
      </w:r>
      <w:r w:rsidRPr="00420709">
        <w:rPr>
          <w:rFonts w:cs="Arial"/>
          <w:color w:val="000000"/>
        </w:rPr>
        <w:t xml:space="preserve">Include only revenues and expenses related to the services required and authorized by the Draft Contract </w:t>
      </w:r>
      <w:r w:rsidRPr="00420709">
        <w:rPr>
          <w:rFonts w:cs="Arial"/>
          <w:b/>
          <w:bCs/>
          <w:color w:val="000000"/>
        </w:rPr>
        <w:t>inside the park</w:t>
      </w:r>
      <w:r w:rsidRPr="00420709">
        <w:rPr>
          <w:rFonts w:cs="Arial"/>
          <w:color w:val="000000"/>
        </w:rPr>
        <w:t xml:space="preserve"> in your prospective income statement. </w:t>
      </w:r>
      <w:r w:rsidRPr="00420709">
        <w:rPr>
          <w:rFonts w:cs="Arial"/>
          <w:b/>
          <w:bCs/>
          <w:color w:val="000000"/>
        </w:rPr>
        <w:t>Do not</w:t>
      </w:r>
      <w:r w:rsidRPr="00420709">
        <w:rPr>
          <w:rFonts w:cs="Arial"/>
          <w:color w:val="000000"/>
        </w:rPr>
        <w:t xml:space="preserve"> include other services you provide outside the park.  This is </w:t>
      </w:r>
      <w:r w:rsidRPr="00420709">
        <w:rPr>
          <w:rFonts w:cs="Arial"/>
          <w:b/>
          <w:bCs/>
          <w:color w:val="000000"/>
        </w:rPr>
        <w:t>unlike</w:t>
      </w:r>
      <w:r w:rsidRPr="00420709">
        <w:rPr>
          <w:rFonts w:cs="Arial"/>
          <w:color w:val="000000"/>
        </w:rPr>
        <w:t xml:space="preserve"> the Income Statement you provided in Subfactor 4(a).</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8"/>
      </w:tblPr>
      <w:tblGrid>
        <w:gridCol w:w="541"/>
        <w:gridCol w:w="5451"/>
        <w:gridCol w:w="1844"/>
        <w:gridCol w:w="1879"/>
      </w:tblGrid>
      <w:tr w:rsidR="00420709" w:rsidRPr="00420709" w14:paraId="6A714D26" w14:textId="77777777" w:rsidTr="008366E4">
        <w:trPr>
          <w:cantSplit/>
          <w:tblHeader/>
        </w:trPr>
        <w:tc>
          <w:tcPr>
            <w:tcW w:w="278" w:type="pct"/>
            <w:shd w:val="clear" w:color="000000" w:fill="FFFFFF"/>
            <w:vAlign w:val="center"/>
            <w:hideMark/>
          </w:tcPr>
          <w:p w14:paraId="5E35B864" w14:textId="77777777" w:rsidR="00420709" w:rsidRPr="00420709" w:rsidRDefault="00420709" w:rsidP="00420709">
            <w:pPr>
              <w:spacing w:before="60" w:after="0"/>
              <w:jc w:val="center"/>
              <w:rPr>
                <w:rFonts w:cs="Arial"/>
                <w:b/>
                <w:color w:val="000000"/>
                <w:sz w:val="18"/>
                <w:szCs w:val="18"/>
              </w:rPr>
            </w:pPr>
            <w:r w:rsidRPr="00420709">
              <w:rPr>
                <w:rFonts w:cs="Arial"/>
                <w:b/>
                <w:color w:val="000000"/>
                <w:sz w:val="18"/>
                <w:szCs w:val="18"/>
              </w:rPr>
              <w:t>Line</w:t>
            </w:r>
          </w:p>
        </w:tc>
        <w:tc>
          <w:tcPr>
            <w:tcW w:w="2806" w:type="pct"/>
            <w:shd w:val="clear" w:color="000000" w:fill="FFFFFF"/>
            <w:vAlign w:val="center"/>
            <w:hideMark/>
          </w:tcPr>
          <w:p w14:paraId="4DEFC6D1" w14:textId="77777777" w:rsidR="00420709" w:rsidRPr="00420709" w:rsidRDefault="00420709" w:rsidP="00420709">
            <w:pPr>
              <w:spacing w:before="60" w:after="0"/>
              <w:jc w:val="center"/>
              <w:rPr>
                <w:rFonts w:cs="Arial"/>
                <w:b/>
                <w:color w:val="000000"/>
                <w:sz w:val="18"/>
                <w:szCs w:val="18"/>
              </w:rPr>
            </w:pPr>
            <w:r w:rsidRPr="00420709">
              <w:rPr>
                <w:rFonts w:cs="Arial"/>
                <w:b/>
                <w:color w:val="000000"/>
                <w:sz w:val="18"/>
                <w:szCs w:val="18"/>
              </w:rPr>
              <w:t>Item</w:t>
            </w:r>
          </w:p>
        </w:tc>
        <w:tc>
          <w:tcPr>
            <w:tcW w:w="949" w:type="pct"/>
            <w:shd w:val="clear" w:color="000000" w:fill="FFFFFF"/>
            <w:vAlign w:val="center"/>
            <w:hideMark/>
          </w:tcPr>
          <w:p w14:paraId="02AB2EC0" w14:textId="77777777" w:rsidR="00420709" w:rsidRPr="00420709" w:rsidRDefault="00420709" w:rsidP="00420709">
            <w:pPr>
              <w:spacing w:before="60" w:after="0"/>
              <w:jc w:val="center"/>
              <w:rPr>
                <w:rFonts w:cs="Arial"/>
                <w:b/>
                <w:color w:val="000000"/>
                <w:sz w:val="18"/>
                <w:szCs w:val="18"/>
              </w:rPr>
            </w:pPr>
            <w:r w:rsidRPr="00420709">
              <w:rPr>
                <w:rFonts w:cs="Arial"/>
                <w:b/>
                <w:color w:val="000000"/>
                <w:sz w:val="18"/>
                <w:szCs w:val="18"/>
              </w:rPr>
              <w:t>Year 1</w:t>
            </w:r>
          </w:p>
        </w:tc>
        <w:tc>
          <w:tcPr>
            <w:tcW w:w="967" w:type="pct"/>
            <w:vAlign w:val="center"/>
            <w:hideMark/>
          </w:tcPr>
          <w:p w14:paraId="7C2D21A9" w14:textId="77777777" w:rsidR="00420709" w:rsidRPr="00420709" w:rsidRDefault="00420709" w:rsidP="00420709">
            <w:pPr>
              <w:spacing w:before="60" w:after="0"/>
              <w:jc w:val="center"/>
              <w:rPr>
                <w:rFonts w:cs="Arial"/>
                <w:b/>
                <w:color w:val="000000"/>
                <w:sz w:val="18"/>
                <w:szCs w:val="18"/>
              </w:rPr>
            </w:pPr>
            <w:r w:rsidRPr="00420709">
              <w:rPr>
                <w:rFonts w:cs="Arial"/>
                <w:b/>
                <w:color w:val="000000"/>
                <w:sz w:val="18"/>
                <w:szCs w:val="18"/>
              </w:rPr>
              <w:t>Assumptions</w:t>
            </w:r>
          </w:p>
        </w:tc>
      </w:tr>
      <w:tr w:rsidR="00420709" w:rsidRPr="00420709" w14:paraId="30F42F3C" w14:textId="77777777" w:rsidTr="008366E4">
        <w:tc>
          <w:tcPr>
            <w:tcW w:w="278" w:type="pct"/>
            <w:vAlign w:val="center"/>
            <w:hideMark/>
          </w:tcPr>
          <w:p w14:paraId="17A9AC35" w14:textId="77777777" w:rsidR="00420709" w:rsidRPr="00420709" w:rsidRDefault="00420709" w:rsidP="00420709">
            <w:pPr>
              <w:spacing w:before="60" w:after="0"/>
              <w:rPr>
                <w:rFonts w:cs="Arial"/>
                <w:b/>
                <w:color w:val="000000"/>
                <w:sz w:val="18"/>
                <w:szCs w:val="18"/>
              </w:rPr>
            </w:pPr>
            <w:r w:rsidRPr="00420709">
              <w:rPr>
                <w:rFonts w:cs="Arial"/>
                <w:b/>
                <w:color w:val="000000"/>
                <w:sz w:val="18"/>
                <w:szCs w:val="18"/>
              </w:rPr>
              <w:t>1</w:t>
            </w:r>
          </w:p>
        </w:tc>
        <w:tc>
          <w:tcPr>
            <w:tcW w:w="2806" w:type="pct"/>
            <w:shd w:val="clear" w:color="000000" w:fill="FFFFFF"/>
            <w:vAlign w:val="center"/>
            <w:hideMark/>
          </w:tcPr>
          <w:p w14:paraId="63403B54"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 xml:space="preserve">Revenues* </w:t>
            </w:r>
            <w:r w:rsidRPr="00420709">
              <w:rPr>
                <w:rFonts w:cs="Arial"/>
                <w:color w:val="000000"/>
                <w:sz w:val="18"/>
                <w:szCs w:val="18"/>
              </w:rPr>
              <w:t> </w:t>
            </w:r>
          </w:p>
        </w:tc>
        <w:tc>
          <w:tcPr>
            <w:tcW w:w="949" w:type="pct"/>
            <w:shd w:val="clear" w:color="000000" w:fill="FFFFFF"/>
            <w:vAlign w:val="center"/>
          </w:tcPr>
          <w:p w14:paraId="3230E9B2" w14:textId="77777777" w:rsidR="00420709" w:rsidRPr="00420709" w:rsidRDefault="00420709" w:rsidP="00420709">
            <w:pPr>
              <w:spacing w:before="60" w:after="0"/>
              <w:rPr>
                <w:rFonts w:cs="Arial"/>
                <w:b/>
                <w:color w:val="000000"/>
                <w:sz w:val="18"/>
                <w:szCs w:val="18"/>
              </w:rPr>
            </w:pPr>
          </w:p>
        </w:tc>
        <w:tc>
          <w:tcPr>
            <w:tcW w:w="967" w:type="pct"/>
            <w:shd w:val="clear" w:color="000000" w:fill="FFFFFF"/>
            <w:vAlign w:val="center"/>
          </w:tcPr>
          <w:p w14:paraId="198225E3" w14:textId="77777777" w:rsidR="00420709" w:rsidRPr="00420709" w:rsidRDefault="00420709" w:rsidP="00420709">
            <w:pPr>
              <w:spacing w:before="60" w:after="0"/>
              <w:rPr>
                <w:rFonts w:cs="Arial"/>
                <w:b/>
                <w:color w:val="000000"/>
                <w:sz w:val="18"/>
                <w:szCs w:val="18"/>
              </w:rPr>
            </w:pPr>
          </w:p>
        </w:tc>
      </w:tr>
      <w:tr w:rsidR="00420709" w:rsidRPr="00420709" w14:paraId="43D2CC42" w14:textId="77777777" w:rsidTr="008366E4">
        <w:tc>
          <w:tcPr>
            <w:tcW w:w="278" w:type="pct"/>
            <w:vAlign w:val="center"/>
          </w:tcPr>
          <w:p w14:paraId="22C4EC5D" w14:textId="77777777" w:rsidR="00420709" w:rsidRPr="00420709" w:rsidRDefault="00420709" w:rsidP="00420709">
            <w:pPr>
              <w:spacing w:before="60" w:after="0"/>
              <w:jc w:val="right"/>
              <w:rPr>
                <w:rFonts w:cs="Arial"/>
                <w:b/>
                <w:color w:val="000000"/>
                <w:sz w:val="18"/>
                <w:szCs w:val="18"/>
              </w:rPr>
            </w:pPr>
            <w:r w:rsidRPr="00420709">
              <w:rPr>
                <w:rFonts w:cs="Arial"/>
                <w:color w:val="000000"/>
                <w:sz w:val="18"/>
                <w:szCs w:val="18"/>
              </w:rPr>
              <w:t>1a</w:t>
            </w:r>
          </w:p>
        </w:tc>
        <w:tc>
          <w:tcPr>
            <w:tcW w:w="2806" w:type="pct"/>
            <w:vAlign w:val="bottom"/>
            <w:hideMark/>
          </w:tcPr>
          <w:p w14:paraId="77AC5DE9"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Revenue Source: _____________</w:t>
            </w:r>
          </w:p>
        </w:tc>
        <w:tc>
          <w:tcPr>
            <w:tcW w:w="949" w:type="pct"/>
            <w:vAlign w:val="center"/>
            <w:hideMark/>
          </w:tcPr>
          <w:p w14:paraId="2A9BA157"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2F895D73"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26960D34" w14:textId="77777777" w:rsidTr="008366E4">
        <w:tc>
          <w:tcPr>
            <w:tcW w:w="278" w:type="pct"/>
            <w:vAlign w:val="center"/>
          </w:tcPr>
          <w:p w14:paraId="08F2E4C2"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1b</w:t>
            </w:r>
          </w:p>
        </w:tc>
        <w:tc>
          <w:tcPr>
            <w:tcW w:w="2806" w:type="pct"/>
            <w:vAlign w:val="bottom"/>
          </w:tcPr>
          <w:p w14:paraId="693EA5B7"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Revenue Source: _____________</w:t>
            </w:r>
          </w:p>
        </w:tc>
        <w:tc>
          <w:tcPr>
            <w:tcW w:w="949" w:type="pct"/>
            <w:vAlign w:val="center"/>
          </w:tcPr>
          <w:p w14:paraId="23684303"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tcPr>
          <w:p w14:paraId="71DF8249" w14:textId="77777777" w:rsidR="00420709" w:rsidRPr="00420709" w:rsidRDefault="00420709" w:rsidP="00420709">
            <w:pPr>
              <w:spacing w:before="60" w:after="0"/>
              <w:rPr>
                <w:rFonts w:cs="Arial"/>
                <w:color w:val="000000"/>
                <w:sz w:val="18"/>
                <w:szCs w:val="18"/>
              </w:rPr>
            </w:pPr>
          </w:p>
        </w:tc>
      </w:tr>
      <w:tr w:rsidR="00420709" w:rsidRPr="00420709" w14:paraId="79BD3C81" w14:textId="77777777" w:rsidTr="008366E4">
        <w:tc>
          <w:tcPr>
            <w:tcW w:w="278" w:type="pct"/>
            <w:vAlign w:val="center"/>
          </w:tcPr>
          <w:p w14:paraId="65853FE8"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1c</w:t>
            </w:r>
          </w:p>
        </w:tc>
        <w:tc>
          <w:tcPr>
            <w:tcW w:w="2806" w:type="pct"/>
            <w:vAlign w:val="bottom"/>
          </w:tcPr>
          <w:p w14:paraId="43F19414"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Revenue Source: _____________</w:t>
            </w:r>
          </w:p>
        </w:tc>
        <w:tc>
          <w:tcPr>
            <w:tcW w:w="949" w:type="pct"/>
            <w:vAlign w:val="center"/>
          </w:tcPr>
          <w:p w14:paraId="25CA9337"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tcPr>
          <w:p w14:paraId="677E778D" w14:textId="77777777" w:rsidR="00420709" w:rsidRPr="00420709" w:rsidRDefault="00420709" w:rsidP="00420709">
            <w:pPr>
              <w:spacing w:before="60" w:after="0"/>
              <w:rPr>
                <w:rFonts w:cs="Arial"/>
                <w:color w:val="000000"/>
                <w:sz w:val="18"/>
                <w:szCs w:val="18"/>
              </w:rPr>
            </w:pPr>
          </w:p>
        </w:tc>
      </w:tr>
      <w:tr w:rsidR="00420709" w:rsidRPr="00420709" w14:paraId="14BBA5D1" w14:textId="77777777" w:rsidTr="008366E4">
        <w:tc>
          <w:tcPr>
            <w:tcW w:w="278" w:type="pct"/>
            <w:shd w:val="clear" w:color="000000" w:fill="D9D9D9"/>
            <w:vAlign w:val="center"/>
            <w:hideMark/>
          </w:tcPr>
          <w:p w14:paraId="6BC70A5C" w14:textId="77777777" w:rsidR="00420709" w:rsidRPr="00420709" w:rsidRDefault="00420709" w:rsidP="00420709">
            <w:pPr>
              <w:spacing w:before="60" w:after="0"/>
              <w:rPr>
                <w:rFonts w:cs="Arial"/>
                <w:b/>
                <w:color w:val="000000"/>
                <w:sz w:val="18"/>
                <w:szCs w:val="18"/>
              </w:rPr>
            </w:pPr>
            <w:r w:rsidRPr="00420709">
              <w:rPr>
                <w:rFonts w:cs="Arial"/>
                <w:b/>
                <w:color w:val="000000"/>
                <w:sz w:val="18"/>
                <w:szCs w:val="18"/>
              </w:rPr>
              <w:t>2</w:t>
            </w:r>
          </w:p>
        </w:tc>
        <w:tc>
          <w:tcPr>
            <w:tcW w:w="2806" w:type="pct"/>
            <w:shd w:val="clear" w:color="000000" w:fill="D9D9D9"/>
            <w:vAlign w:val="center"/>
            <w:hideMark/>
          </w:tcPr>
          <w:p w14:paraId="4DE56208"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 xml:space="preserve">Total Revenues </w:t>
            </w:r>
            <w:r w:rsidRPr="00420709">
              <w:rPr>
                <w:rFonts w:cs="Arial"/>
                <w:color w:val="000000"/>
                <w:sz w:val="18"/>
                <w:szCs w:val="18"/>
                <w:vertAlign w:val="subscript"/>
              </w:rPr>
              <w:t>(lines1a + 1b + 1c)</w:t>
            </w:r>
            <w:r w:rsidRPr="00420709">
              <w:rPr>
                <w:rFonts w:cs="Arial"/>
                <w:color w:val="000000"/>
                <w:sz w:val="18"/>
                <w:szCs w:val="18"/>
              </w:rPr>
              <w:t> </w:t>
            </w:r>
            <w:r w:rsidRPr="00420709">
              <w:rPr>
                <w:rFonts w:cs="Arial"/>
                <w:b/>
                <w:color w:val="000000"/>
                <w:sz w:val="18"/>
                <w:szCs w:val="18"/>
                <w:vertAlign w:val="subscript"/>
              </w:rPr>
              <w:t xml:space="preserve"> </w:t>
            </w:r>
          </w:p>
        </w:tc>
        <w:tc>
          <w:tcPr>
            <w:tcW w:w="949" w:type="pct"/>
            <w:shd w:val="clear" w:color="000000" w:fill="D9D9D9"/>
            <w:vAlign w:val="center"/>
            <w:hideMark/>
          </w:tcPr>
          <w:p w14:paraId="73EEBB6C"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shd w:val="clear" w:color="000000" w:fill="D9D9D9"/>
            <w:vAlign w:val="center"/>
            <w:hideMark/>
          </w:tcPr>
          <w:p w14:paraId="28991B5E"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64750A6C" w14:textId="77777777" w:rsidTr="008366E4">
        <w:tc>
          <w:tcPr>
            <w:tcW w:w="278" w:type="pct"/>
            <w:vAlign w:val="center"/>
            <w:hideMark/>
          </w:tcPr>
          <w:p w14:paraId="7DD4ED08"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3</w:t>
            </w:r>
          </w:p>
        </w:tc>
        <w:tc>
          <w:tcPr>
            <w:tcW w:w="2806" w:type="pct"/>
            <w:shd w:val="clear" w:color="000000" w:fill="FFFFFF"/>
            <w:vAlign w:val="center"/>
            <w:hideMark/>
          </w:tcPr>
          <w:p w14:paraId="6C964F41"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Cost of Sales</w:t>
            </w:r>
          </w:p>
        </w:tc>
        <w:tc>
          <w:tcPr>
            <w:tcW w:w="949" w:type="pct"/>
            <w:shd w:val="clear" w:color="000000" w:fill="FFFFFF"/>
            <w:vAlign w:val="center"/>
          </w:tcPr>
          <w:p w14:paraId="5D6B5A7C" w14:textId="77777777" w:rsidR="00420709" w:rsidRPr="00420709" w:rsidRDefault="00420709" w:rsidP="00420709">
            <w:pPr>
              <w:spacing w:before="60" w:after="0"/>
              <w:rPr>
                <w:rFonts w:cs="Arial"/>
                <w:b/>
                <w:color w:val="000000"/>
                <w:sz w:val="18"/>
                <w:szCs w:val="18"/>
              </w:rPr>
            </w:pPr>
          </w:p>
        </w:tc>
        <w:tc>
          <w:tcPr>
            <w:tcW w:w="967" w:type="pct"/>
            <w:shd w:val="clear" w:color="000000" w:fill="FFFFFF"/>
            <w:vAlign w:val="center"/>
          </w:tcPr>
          <w:p w14:paraId="7A7B3A35" w14:textId="77777777" w:rsidR="00420709" w:rsidRPr="00420709" w:rsidRDefault="00420709" w:rsidP="00420709">
            <w:pPr>
              <w:spacing w:before="60" w:after="0"/>
              <w:rPr>
                <w:rFonts w:cs="Arial"/>
                <w:b/>
                <w:color w:val="000000"/>
                <w:sz w:val="18"/>
                <w:szCs w:val="18"/>
              </w:rPr>
            </w:pPr>
          </w:p>
        </w:tc>
      </w:tr>
      <w:tr w:rsidR="00420709" w:rsidRPr="00420709" w14:paraId="04733668" w14:textId="77777777" w:rsidTr="008366E4">
        <w:tc>
          <w:tcPr>
            <w:tcW w:w="278" w:type="pct"/>
            <w:shd w:val="clear" w:color="000000" w:fill="D9D9D9"/>
            <w:vAlign w:val="center"/>
            <w:hideMark/>
          </w:tcPr>
          <w:p w14:paraId="791DC525" w14:textId="77777777" w:rsidR="00420709" w:rsidRPr="00420709" w:rsidRDefault="00420709" w:rsidP="00420709">
            <w:pPr>
              <w:spacing w:before="60" w:after="0"/>
              <w:rPr>
                <w:rFonts w:cs="Arial"/>
                <w:b/>
                <w:color w:val="000000"/>
                <w:sz w:val="18"/>
                <w:szCs w:val="18"/>
              </w:rPr>
            </w:pPr>
            <w:r w:rsidRPr="00420709">
              <w:rPr>
                <w:rFonts w:cs="Arial"/>
                <w:b/>
                <w:color w:val="000000"/>
                <w:sz w:val="18"/>
                <w:szCs w:val="18"/>
              </w:rPr>
              <w:t>4</w:t>
            </w:r>
          </w:p>
        </w:tc>
        <w:tc>
          <w:tcPr>
            <w:tcW w:w="2806" w:type="pct"/>
            <w:shd w:val="clear" w:color="000000" w:fill="D9D9D9"/>
            <w:vAlign w:val="center"/>
            <w:hideMark/>
          </w:tcPr>
          <w:p w14:paraId="06211C93"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Total Cost of Sales</w:t>
            </w:r>
            <w:r w:rsidRPr="00420709">
              <w:rPr>
                <w:rFonts w:cs="Arial"/>
                <w:color w:val="000000"/>
                <w:sz w:val="18"/>
                <w:szCs w:val="18"/>
                <w:vertAlign w:val="subscript"/>
              </w:rPr>
              <w:t xml:space="preserve"> </w:t>
            </w:r>
          </w:p>
        </w:tc>
        <w:tc>
          <w:tcPr>
            <w:tcW w:w="949" w:type="pct"/>
            <w:shd w:val="clear" w:color="000000" w:fill="D9D9D9"/>
            <w:vAlign w:val="center"/>
            <w:hideMark/>
          </w:tcPr>
          <w:p w14:paraId="3F51D7E5"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shd w:val="clear" w:color="000000" w:fill="D9D9D9"/>
            <w:vAlign w:val="center"/>
            <w:hideMark/>
          </w:tcPr>
          <w:p w14:paraId="41D43147"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272E33FC" w14:textId="77777777" w:rsidTr="008366E4">
        <w:tc>
          <w:tcPr>
            <w:tcW w:w="278" w:type="pct"/>
            <w:shd w:val="clear" w:color="000000" w:fill="D9D9D9"/>
            <w:vAlign w:val="center"/>
            <w:hideMark/>
          </w:tcPr>
          <w:p w14:paraId="52FADD71" w14:textId="77777777" w:rsidR="00420709" w:rsidRPr="00420709" w:rsidRDefault="00420709" w:rsidP="00420709">
            <w:pPr>
              <w:spacing w:before="60" w:after="0"/>
              <w:rPr>
                <w:rFonts w:cs="Arial"/>
                <w:b/>
                <w:color w:val="000000"/>
                <w:sz w:val="18"/>
                <w:szCs w:val="18"/>
              </w:rPr>
            </w:pPr>
            <w:r w:rsidRPr="00420709">
              <w:rPr>
                <w:rFonts w:cs="Arial"/>
                <w:b/>
                <w:color w:val="000000"/>
                <w:sz w:val="18"/>
                <w:szCs w:val="18"/>
              </w:rPr>
              <w:t>5</w:t>
            </w:r>
          </w:p>
        </w:tc>
        <w:tc>
          <w:tcPr>
            <w:tcW w:w="2806" w:type="pct"/>
            <w:shd w:val="clear" w:color="000000" w:fill="D9D9D9"/>
            <w:vAlign w:val="center"/>
            <w:hideMark/>
          </w:tcPr>
          <w:p w14:paraId="7D0E1196"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Gross Profit</w:t>
            </w:r>
            <w:r w:rsidRPr="00420709">
              <w:rPr>
                <w:rFonts w:cs="Arial"/>
                <w:color w:val="000000"/>
                <w:sz w:val="18"/>
                <w:szCs w:val="18"/>
              </w:rPr>
              <w:t xml:space="preserve"> </w:t>
            </w:r>
            <w:r w:rsidRPr="00420709">
              <w:rPr>
                <w:rFonts w:cs="Arial"/>
                <w:color w:val="000000"/>
                <w:sz w:val="18"/>
                <w:szCs w:val="18"/>
                <w:vertAlign w:val="subscript"/>
              </w:rPr>
              <w:t>(Line 2 minus line 4)</w:t>
            </w:r>
          </w:p>
        </w:tc>
        <w:tc>
          <w:tcPr>
            <w:tcW w:w="949" w:type="pct"/>
            <w:shd w:val="clear" w:color="000000" w:fill="D9D9D9"/>
            <w:vAlign w:val="center"/>
            <w:hideMark/>
          </w:tcPr>
          <w:p w14:paraId="1FC5AA05"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shd w:val="clear" w:color="000000" w:fill="D9D9D9"/>
            <w:vAlign w:val="center"/>
            <w:hideMark/>
          </w:tcPr>
          <w:p w14:paraId="7D184579"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6937FCAB" w14:textId="77777777" w:rsidTr="008366E4">
        <w:tc>
          <w:tcPr>
            <w:tcW w:w="278" w:type="pct"/>
            <w:shd w:val="clear" w:color="000000" w:fill="FFFFFF"/>
            <w:vAlign w:val="center"/>
            <w:hideMark/>
          </w:tcPr>
          <w:p w14:paraId="328D1C4B" w14:textId="77777777" w:rsidR="00420709" w:rsidRPr="00420709" w:rsidRDefault="00420709" w:rsidP="00420709">
            <w:pPr>
              <w:spacing w:before="60" w:after="0"/>
              <w:rPr>
                <w:rFonts w:cs="Arial"/>
                <w:b/>
                <w:color w:val="000000"/>
                <w:sz w:val="18"/>
                <w:szCs w:val="18"/>
              </w:rPr>
            </w:pPr>
            <w:r w:rsidRPr="00420709">
              <w:rPr>
                <w:rFonts w:cs="Arial"/>
                <w:b/>
                <w:color w:val="000000"/>
                <w:sz w:val="18"/>
                <w:szCs w:val="18"/>
              </w:rPr>
              <w:t>6</w:t>
            </w:r>
          </w:p>
        </w:tc>
        <w:tc>
          <w:tcPr>
            <w:tcW w:w="2806" w:type="pct"/>
            <w:shd w:val="clear" w:color="000000" w:fill="FFFFFF"/>
            <w:vAlign w:val="center"/>
            <w:hideMark/>
          </w:tcPr>
          <w:p w14:paraId="6A83499A"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Direct Expenses</w:t>
            </w:r>
          </w:p>
        </w:tc>
        <w:tc>
          <w:tcPr>
            <w:tcW w:w="949" w:type="pct"/>
            <w:shd w:val="clear" w:color="000000" w:fill="FFFFFF"/>
            <w:vAlign w:val="center"/>
          </w:tcPr>
          <w:p w14:paraId="49AB896A" w14:textId="77777777" w:rsidR="00420709" w:rsidRPr="00420709" w:rsidRDefault="00420709" w:rsidP="00420709">
            <w:pPr>
              <w:spacing w:before="60" w:after="0"/>
              <w:rPr>
                <w:rFonts w:cs="Arial"/>
                <w:b/>
                <w:color w:val="000000"/>
                <w:sz w:val="18"/>
                <w:szCs w:val="18"/>
              </w:rPr>
            </w:pPr>
          </w:p>
        </w:tc>
        <w:tc>
          <w:tcPr>
            <w:tcW w:w="967" w:type="pct"/>
            <w:shd w:val="clear" w:color="000000" w:fill="FFFFFF"/>
            <w:vAlign w:val="center"/>
          </w:tcPr>
          <w:p w14:paraId="54C373A2" w14:textId="77777777" w:rsidR="00420709" w:rsidRPr="00420709" w:rsidRDefault="00420709" w:rsidP="00420709">
            <w:pPr>
              <w:spacing w:before="60" w:after="0"/>
              <w:rPr>
                <w:rFonts w:cs="Arial"/>
                <w:b/>
                <w:color w:val="000000"/>
                <w:sz w:val="18"/>
                <w:szCs w:val="18"/>
              </w:rPr>
            </w:pPr>
          </w:p>
        </w:tc>
      </w:tr>
      <w:tr w:rsidR="00420709" w:rsidRPr="00420709" w14:paraId="6F6A9DBE" w14:textId="77777777" w:rsidTr="008366E4">
        <w:tc>
          <w:tcPr>
            <w:tcW w:w="278" w:type="pct"/>
            <w:vAlign w:val="center"/>
            <w:hideMark/>
          </w:tcPr>
          <w:p w14:paraId="23E51EC3"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6a</w:t>
            </w:r>
          </w:p>
        </w:tc>
        <w:tc>
          <w:tcPr>
            <w:tcW w:w="2806" w:type="pct"/>
            <w:vAlign w:val="center"/>
            <w:hideMark/>
          </w:tcPr>
          <w:p w14:paraId="27D9F53C"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Salaries and Wages</w:t>
            </w:r>
          </w:p>
        </w:tc>
        <w:tc>
          <w:tcPr>
            <w:tcW w:w="949" w:type="pct"/>
            <w:vAlign w:val="center"/>
            <w:hideMark/>
          </w:tcPr>
          <w:p w14:paraId="6FA1C2D4"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2BBC3C86"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5CC45235" w14:textId="77777777" w:rsidTr="008366E4">
        <w:tc>
          <w:tcPr>
            <w:tcW w:w="278" w:type="pct"/>
            <w:vAlign w:val="center"/>
            <w:hideMark/>
          </w:tcPr>
          <w:p w14:paraId="683283A6"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6b</w:t>
            </w:r>
          </w:p>
        </w:tc>
        <w:tc>
          <w:tcPr>
            <w:tcW w:w="2806" w:type="pct"/>
            <w:vAlign w:val="center"/>
            <w:hideMark/>
          </w:tcPr>
          <w:p w14:paraId="74F15A6F"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Payroll Taxes and Benefits</w:t>
            </w:r>
          </w:p>
        </w:tc>
        <w:tc>
          <w:tcPr>
            <w:tcW w:w="949" w:type="pct"/>
            <w:vAlign w:val="center"/>
            <w:hideMark/>
          </w:tcPr>
          <w:p w14:paraId="6A273A13"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7DEBDE83"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741D3652" w14:textId="77777777" w:rsidTr="008366E4">
        <w:tc>
          <w:tcPr>
            <w:tcW w:w="278" w:type="pct"/>
            <w:vAlign w:val="center"/>
            <w:hideMark/>
          </w:tcPr>
          <w:p w14:paraId="72929697"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6c</w:t>
            </w:r>
          </w:p>
        </w:tc>
        <w:tc>
          <w:tcPr>
            <w:tcW w:w="2806" w:type="pct"/>
            <w:vAlign w:val="center"/>
            <w:hideMark/>
          </w:tcPr>
          <w:p w14:paraId="7CA808CD"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Operating Supplies</w:t>
            </w:r>
          </w:p>
        </w:tc>
        <w:tc>
          <w:tcPr>
            <w:tcW w:w="949" w:type="pct"/>
            <w:vAlign w:val="center"/>
            <w:hideMark/>
          </w:tcPr>
          <w:p w14:paraId="55669AAE"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5C48E8F0"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1BEBC51C" w14:textId="77777777" w:rsidTr="008366E4">
        <w:tc>
          <w:tcPr>
            <w:tcW w:w="278" w:type="pct"/>
            <w:vAlign w:val="center"/>
            <w:hideMark/>
          </w:tcPr>
          <w:p w14:paraId="1FB9E0A7"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6d</w:t>
            </w:r>
          </w:p>
        </w:tc>
        <w:tc>
          <w:tcPr>
            <w:tcW w:w="2806" w:type="pct"/>
            <w:vAlign w:val="center"/>
            <w:hideMark/>
          </w:tcPr>
          <w:p w14:paraId="38EC19B2"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Car and Truck Expenses</w:t>
            </w:r>
          </w:p>
        </w:tc>
        <w:tc>
          <w:tcPr>
            <w:tcW w:w="949" w:type="pct"/>
            <w:vAlign w:val="center"/>
            <w:hideMark/>
          </w:tcPr>
          <w:p w14:paraId="54A28FE3"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7B76E994"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7D8A9983" w14:textId="77777777" w:rsidTr="008366E4">
        <w:tc>
          <w:tcPr>
            <w:tcW w:w="278" w:type="pct"/>
            <w:vAlign w:val="center"/>
            <w:hideMark/>
          </w:tcPr>
          <w:p w14:paraId="3EF57DD7"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6e</w:t>
            </w:r>
          </w:p>
        </w:tc>
        <w:tc>
          <w:tcPr>
            <w:tcW w:w="2806" w:type="pct"/>
            <w:vAlign w:val="center"/>
            <w:hideMark/>
          </w:tcPr>
          <w:p w14:paraId="6AE9838F"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Other Direct Expense 1 __________________</w:t>
            </w:r>
          </w:p>
        </w:tc>
        <w:tc>
          <w:tcPr>
            <w:tcW w:w="949" w:type="pct"/>
            <w:vAlign w:val="center"/>
            <w:hideMark/>
          </w:tcPr>
          <w:p w14:paraId="1B68F8B7"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251A5063"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26DB91BB" w14:textId="77777777" w:rsidTr="008366E4">
        <w:tc>
          <w:tcPr>
            <w:tcW w:w="278" w:type="pct"/>
            <w:vAlign w:val="center"/>
            <w:hideMark/>
          </w:tcPr>
          <w:p w14:paraId="49303598"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6f</w:t>
            </w:r>
          </w:p>
        </w:tc>
        <w:tc>
          <w:tcPr>
            <w:tcW w:w="2806" w:type="pct"/>
            <w:vAlign w:val="center"/>
            <w:hideMark/>
          </w:tcPr>
          <w:p w14:paraId="5984DD90"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Other Direct Expense 2 __________________</w:t>
            </w:r>
          </w:p>
        </w:tc>
        <w:tc>
          <w:tcPr>
            <w:tcW w:w="949" w:type="pct"/>
            <w:vAlign w:val="center"/>
            <w:hideMark/>
          </w:tcPr>
          <w:p w14:paraId="5934B2E1"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55BF4C36"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0BCABBFE" w14:textId="77777777" w:rsidTr="008366E4">
        <w:tc>
          <w:tcPr>
            <w:tcW w:w="278" w:type="pct"/>
            <w:shd w:val="clear" w:color="000000" w:fill="D9D9D9"/>
            <w:vAlign w:val="center"/>
            <w:hideMark/>
          </w:tcPr>
          <w:p w14:paraId="50726BCE" w14:textId="77777777" w:rsidR="00420709" w:rsidRPr="00420709" w:rsidRDefault="00420709" w:rsidP="00420709">
            <w:pPr>
              <w:spacing w:before="60" w:after="0"/>
              <w:rPr>
                <w:rFonts w:cs="Arial"/>
                <w:b/>
                <w:color w:val="000000"/>
                <w:sz w:val="18"/>
                <w:szCs w:val="18"/>
              </w:rPr>
            </w:pPr>
            <w:r w:rsidRPr="00420709">
              <w:rPr>
                <w:rFonts w:cs="Arial"/>
                <w:b/>
                <w:color w:val="000000"/>
                <w:sz w:val="18"/>
                <w:szCs w:val="18"/>
              </w:rPr>
              <w:t>7</w:t>
            </w:r>
          </w:p>
        </w:tc>
        <w:tc>
          <w:tcPr>
            <w:tcW w:w="2806" w:type="pct"/>
            <w:shd w:val="clear" w:color="000000" w:fill="D9D9D9"/>
            <w:vAlign w:val="center"/>
            <w:hideMark/>
          </w:tcPr>
          <w:p w14:paraId="509E9281"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Total Direct Expenses</w:t>
            </w:r>
            <w:r w:rsidRPr="00420709">
              <w:rPr>
                <w:rFonts w:cs="Arial"/>
                <w:color w:val="000000"/>
                <w:sz w:val="18"/>
                <w:szCs w:val="18"/>
                <w:vertAlign w:val="subscript"/>
              </w:rPr>
              <w:t xml:space="preserve"> (add lines 6a-6f)</w:t>
            </w:r>
          </w:p>
        </w:tc>
        <w:tc>
          <w:tcPr>
            <w:tcW w:w="949" w:type="pct"/>
            <w:shd w:val="clear" w:color="000000" w:fill="D9D9D9"/>
            <w:vAlign w:val="center"/>
            <w:hideMark/>
          </w:tcPr>
          <w:p w14:paraId="6E674271"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shd w:val="clear" w:color="000000" w:fill="D9D9D9"/>
            <w:vAlign w:val="center"/>
            <w:hideMark/>
          </w:tcPr>
          <w:p w14:paraId="0A6CD241"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7D2679EF" w14:textId="77777777" w:rsidTr="008366E4">
        <w:tc>
          <w:tcPr>
            <w:tcW w:w="278" w:type="pct"/>
            <w:vAlign w:val="center"/>
            <w:hideMark/>
          </w:tcPr>
          <w:p w14:paraId="7B9AB179"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8</w:t>
            </w:r>
          </w:p>
        </w:tc>
        <w:tc>
          <w:tcPr>
            <w:tcW w:w="2806" w:type="pct"/>
            <w:shd w:val="clear" w:color="000000" w:fill="FFFFFF"/>
            <w:vAlign w:val="center"/>
            <w:hideMark/>
          </w:tcPr>
          <w:p w14:paraId="7897639E"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Undistributed Expenses</w:t>
            </w:r>
          </w:p>
        </w:tc>
        <w:tc>
          <w:tcPr>
            <w:tcW w:w="949" w:type="pct"/>
            <w:shd w:val="clear" w:color="000000" w:fill="FFFFFF"/>
            <w:vAlign w:val="center"/>
          </w:tcPr>
          <w:p w14:paraId="62D59D8E" w14:textId="77777777" w:rsidR="00420709" w:rsidRPr="00420709" w:rsidRDefault="00420709" w:rsidP="00420709">
            <w:pPr>
              <w:spacing w:before="60" w:after="0"/>
              <w:rPr>
                <w:rFonts w:cs="Arial"/>
                <w:b/>
                <w:color w:val="000000"/>
                <w:sz w:val="18"/>
                <w:szCs w:val="18"/>
              </w:rPr>
            </w:pPr>
          </w:p>
        </w:tc>
        <w:tc>
          <w:tcPr>
            <w:tcW w:w="967" w:type="pct"/>
            <w:shd w:val="clear" w:color="000000" w:fill="FFFFFF"/>
            <w:vAlign w:val="center"/>
          </w:tcPr>
          <w:p w14:paraId="380A45D9" w14:textId="77777777" w:rsidR="00420709" w:rsidRPr="00420709" w:rsidRDefault="00420709" w:rsidP="00420709">
            <w:pPr>
              <w:spacing w:before="60" w:after="0"/>
              <w:rPr>
                <w:rFonts w:cs="Arial"/>
                <w:b/>
                <w:color w:val="000000"/>
                <w:sz w:val="18"/>
                <w:szCs w:val="18"/>
              </w:rPr>
            </w:pPr>
          </w:p>
        </w:tc>
      </w:tr>
      <w:tr w:rsidR="00420709" w:rsidRPr="00420709" w14:paraId="48E1C5A0" w14:textId="77777777" w:rsidTr="008366E4">
        <w:tc>
          <w:tcPr>
            <w:tcW w:w="278" w:type="pct"/>
            <w:vAlign w:val="center"/>
            <w:hideMark/>
          </w:tcPr>
          <w:p w14:paraId="4820B970"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8a</w:t>
            </w:r>
          </w:p>
        </w:tc>
        <w:tc>
          <w:tcPr>
            <w:tcW w:w="2806" w:type="pct"/>
            <w:vAlign w:val="center"/>
            <w:hideMark/>
          </w:tcPr>
          <w:p w14:paraId="2A76E205"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Administrative and General*</w:t>
            </w:r>
            <w:r w:rsidRPr="00420709">
              <w:rPr>
                <w:rFonts w:cs="Arial"/>
                <w:b/>
                <w:color w:val="000000"/>
                <w:sz w:val="18"/>
                <w:szCs w:val="18"/>
                <w:vertAlign w:val="superscript"/>
              </w:rPr>
              <w:t xml:space="preserve"> </w:t>
            </w:r>
          </w:p>
        </w:tc>
        <w:tc>
          <w:tcPr>
            <w:tcW w:w="949" w:type="pct"/>
            <w:vAlign w:val="center"/>
            <w:hideMark/>
          </w:tcPr>
          <w:p w14:paraId="2DC9959C"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297D5991"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025EE407" w14:textId="77777777" w:rsidTr="008366E4">
        <w:tc>
          <w:tcPr>
            <w:tcW w:w="278" w:type="pct"/>
            <w:vAlign w:val="center"/>
            <w:hideMark/>
          </w:tcPr>
          <w:p w14:paraId="18675C93"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8b</w:t>
            </w:r>
          </w:p>
        </w:tc>
        <w:tc>
          <w:tcPr>
            <w:tcW w:w="2806" w:type="pct"/>
            <w:vAlign w:val="center"/>
            <w:hideMark/>
          </w:tcPr>
          <w:p w14:paraId="505737E3"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Marketing (Advertising)</w:t>
            </w:r>
          </w:p>
        </w:tc>
        <w:tc>
          <w:tcPr>
            <w:tcW w:w="949" w:type="pct"/>
            <w:vAlign w:val="center"/>
            <w:hideMark/>
          </w:tcPr>
          <w:p w14:paraId="3D07DA0E"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714515B6"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2052A7D7" w14:textId="77777777" w:rsidTr="008366E4">
        <w:tc>
          <w:tcPr>
            <w:tcW w:w="278" w:type="pct"/>
            <w:vAlign w:val="center"/>
            <w:hideMark/>
          </w:tcPr>
          <w:p w14:paraId="0D5E8C3B"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8c</w:t>
            </w:r>
          </w:p>
        </w:tc>
        <w:tc>
          <w:tcPr>
            <w:tcW w:w="2806" w:type="pct"/>
            <w:vAlign w:val="center"/>
            <w:hideMark/>
          </w:tcPr>
          <w:p w14:paraId="7F3662F0"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Utilities</w:t>
            </w:r>
          </w:p>
        </w:tc>
        <w:tc>
          <w:tcPr>
            <w:tcW w:w="949" w:type="pct"/>
            <w:vAlign w:val="center"/>
            <w:hideMark/>
          </w:tcPr>
          <w:p w14:paraId="647E882C"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653AEAE8"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4CA7E111" w14:textId="77777777" w:rsidTr="008366E4">
        <w:tc>
          <w:tcPr>
            <w:tcW w:w="278" w:type="pct"/>
            <w:vAlign w:val="center"/>
            <w:hideMark/>
          </w:tcPr>
          <w:p w14:paraId="1DFDA99E"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8d</w:t>
            </w:r>
          </w:p>
        </w:tc>
        <w:tc>
          <w:tcPr>
            <w:tcW w:w="2806" w:type="pct"/>
            <w:vAlign w:val="center"/>
            <w:hideMark/>
          </w:tcPr>
          <w:p w14:paraId="2760C2F4"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Repair and Maintenance</w:t>
            </w:r>
          </w:p>
        </w:tc>
        <w:tc>
          <w:tcPr>
            <w:tcW w:w="949" w:type="pct"/>
            <w:vAlign w:val="center"/>
            <w:hideMark/>
          </w:tcPr>
          <w:p w14:paraId="4623D917"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684C2803"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0D953430" w14:textId="77777777" w:rsidTr="008366E4">
        <w:tc>
          <w:tcPr>
            <w:tcW w:w="278" w:type="pct"/>
            <w:vAlign w:val="center"/>
            <w:hideMark/>
          </w:tcPr>
          <w:p w14:paraId="5F722B2E"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8e</w:t>
            </w:r>
          </w:p>
        </w:tc>
        <w:tc>
          <w:tcPr>
            <w:tcW w:w="2806" w:type="pct"/>
            <w:vAlign w:val="center"/>
            <w:hideMark/>
          </w:tcPr>
          <w:p w14:paraId="39EF7407"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Other Undistributed Expense 1 ____________</w:t>
            </w:r>
          </w:p>
        </w:tc>
        <w:tc>
          <w:tcPr>
            <w:tcW w:w="949" w:type="pct"/>
            <w:vAlign w:val="center"/>
            <w:hideMark/>
          </w:tcPr>
          <w:p w14:paraId="32431519"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528D30C7" w14:textId="77777777" w:rsidR="00420709" w:rsidRPr="00420709" w:rsidRDefault="00420709" w:rsidP="00420709">
            <w:pPr>
              <w:spacing w:before="60" w:after="0"/>
              <w:rPr>
                <w:rFonts w:cs="Arial"/>
                <w:b/>
                <w:color w:val="000000"/>
                <w:sz w:val="18"/>
                <w:szCs w:val="18"/>
              </w:rPr>
            </w:pPr>
            <w:r w:rsidRPr="00420709">
              <w:rPr>
                <w:rFonts w:cs="Arial"/>
                <w:b/>
                <w:color w:val="000000"/>
                <w:sz w:val="18"/>
                <w:szCs w:val="18"/>
              </w:rPr>
              <w:t> </w:t>
            </w:r>
          </w:p>
        </w:tc>
      </w:tr>
      <w:tr w:rsidR="00420709" w:rsidRPr="00420709" w14:paraId="7A65DD73" w14:textId="77777777" w:rsidTr="008366E4">
        <w:tc>
          <w:tcPr>
            <w:tcW w:w="278" w:type="pct"/>
            <w:vAlign w:val="center"/>
            <w:hideMark/>
          </w:tcPr>
          <w:p w14:paraId="2FFFCC83"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8f</w:t>
            </w:r>
          </w:p>
        </w:tc>
        <w:tc>
          <w:tcPr>
            <w:tcW w:w="2806" w:type="pct"/>
            <w:vAlign w:val="center"/>
            <w:hideMark/>
          </w:tcPr>
          <w:p w14:paraId="0355847A"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Other Undistributed Expense 2 ____________</w:t>
            </w:r>
          </w:p>
        </w:tc>
        <w:tc>
          <w:tcPr>
            <w:tcW w:w="949" w:type="pct"/>
            <w:vAlign w:val="center"/>
            <w:hideMark/>
          </w:tcPr>
          <w:p w14:paraId="02C7E95B"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4A5001E7" w14:textId="77777777" w:rsidR="00420709" w:rsidRPr="00420709" w:rsidRDefault="00420709" w:rsidP="00420709">
            <w:pPr>
              <w:spacing w:before="60" w:after="0"/>
              <w:rPr>
                <w:rFonts w:cs="Arial"/>
                <w:b/>
                <w:color w:val="000000"/>
                <w:sz w:val="18"/>
                <w:szCs w:val="18"/>
              </w:rPr>
            </w:pPr>
            <w:r w:rsidRPr="00420709">
              <w:rPr>
                <w:rFonts w:cs="Arial"/>
                <w:b/>
                <w:color w:val="000000"/>
                <w:sz w:val="18"/>
                <w:szCs w:val="18"/>
              </w:rPr>
              <w:t> </w:t>
            </w:r>
          </w:p>
        </w:tc>
      </w:tr>
      <w:tr w:rsidR="00420709" w:rsidRPr="00420709" w14:paraId="18414C51" w14:textId="77777777" w:rsidTr="008366E4">
        <w:tc>
          <w:tcPr>
            <w:tcW w:w="278" w:type="pct"/>
            <w:shd w:val="clear" w:color="000000" w:fill="D9D9D9"/>
            <w:vAlign w:val="center"/>
            <w:hideMark/>
          </w:tcPr>
          <w:p w14:paraId="30ED7027" w14:textId="77777777" w:rsidR="00420709" w:rsidRPr="00420709" w:rsidRDefault="00420709" w:rsidP="00420709">
            <w:pPr>
              <w:spacing w:before="60" w:after="0"/>
              <w:rPr>
                <w:rFonts w:cs="Arial"/>
                <w:b/>
                <w:color w:val="000000"/>
                <w:sz w:val="18"/>
                <w:szCs w:val="18"/>
              </w:rPr>
            </w:pPr>
            <w:r w:rsidRPr="00420709">
              <w:rPr>
                <w:rFonts w:cs="Arial"/>
                <w:b/>
                <w:color w:val="000000"/>
                <w:sz w:val="18"/>
                <w:szCs w:val="18"/>
              </w:rPr>
              <w:t>9</w:t>
            </w:r>
          </w:p>
        </w:tc>
        <w:tc>
          <w:tcPr>
            <w:tcW w:w="2806" w:type="pct"/>
            <w:shd w:val="clear" w:color="000000" w:fill="D9D9D9"/>
            <w:vAlign w:val="center"/>
            <w:hideMark/>
          </w:tcPr>
          <w:p w14:paraId="1FF446E3"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 xml:space="preserve">Total Undistributed Expenses </w:t>
            </w:r>
            <w:r w:rsidRPr="00420709">
              <w:rPr>
                <w:rFonts w:cs="Arial"/>
                <w:color w:val="000000"/>
                <w:sz w:val="18"/>
                <w:szCs w:val="18"/>
                <w:vertAlign w:val="subscript"/>
              </w:rPr>
              <w:t>(add lines 8a-8f)</w:t>
            </w:r>
            <w:r w:rsidRPr="00420709">
              <w:rPr>
                <w:rFonts w:cs="Arial"/>
                <w:color w:val="000000"/>
                <w:sz w:val="18"/>
                <w:szCs w:val="18"/>
              </w:rPr>
              <w:t xml:space="preserve"> </w:t>
            </w:r>
            <w:r w:rsidRPr="00420709">
              <w:rPr>
                <w:rFonts w:cs="Arial"/>
                <w:b/>
                <w:color w:val="000000"/>
                <w:sz w:val="18"/>
                <w:szCs w:val="18"/>
              </w:rPr>
              <w:t xml:space="preserve"> </w:t>
            </w:r>
          </w:p>
        </w:tc>
        <w:tc>
          <w:tcPr>
            <w:tcW w:w="949" w:type="pct"/>
            <w:shd w:val="clear" w:color="000000" w:fill="D9D9D9"/>
            <w:vAlign w:val="center"/>
            <w:hideMark/>
          </w:tcPr>
          <w:p w14:paraId="79502736"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shd w:val="clear" w:color="000000" w:fill="D9D9D9"/>
            <w:vAlign w:val="center"/>
            <w:hideMark/>
          </w:tcPr>
          <w:p w14:paraId="12FD3E07"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5F2967C6" w14:textId="77777777" w:rsidTr="008366E4">
        <w:tc>
          <w:tcPr>
            <w:tcW w:w="278" w:type="pct"/>
            <w:vAlign w:val="center"/>
          </w:tcPr>
          <w:p w14:paraId="1C1974A1"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10</w:t>
            </w:r>
          </w:p>
        </w:tc>
        <w:tc>
          <w:tcPr>
            <w:tcW w:w="2806" w:type="pct"/>
            <w:shd w:val="clear" w:color="000000" w:fill="FFFFFF"/>
            <w:vAlign w:val="center"/>
            <w:hideMark/>
          </w:tcPr>
          <w:p w14:paraId="179BF69E"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Fixed Expenses</w:t>
            </w:r>
          </w:p>
        </w:tc>
        <w:tc>
          <w:tcPr>
            <w:tcW w:w="949" w:type="pct"/>
            <w:shd w:val="clear" w:color="000000" w:fill="FFFFFF"/>
            <w:vAlign w:val="center"/>
          </w:tcPr>
          <w:p w14:paraId="5550D2BB" w14:textId="77777777" w:rsidR="00420709" w:rsidRPr="00420709" w:rsidRDefault="00420709" w:rsidP="00420709">
            <w:pPr>
              <w:spacing w:before="60" w:after="0"/>
              <w:rPr>
                <w:rFonts w:cs="Arial"/>
                <w:b/>
                <w:color w:val="000000"/>
                <w:sz w:val="18"/>
                <w:szCs w:val="18"/>
              </w:rPr>
            </w:pPr>
          </w:p>
        </w:tc>
        <w:tc>
          <w:tcPr>
            <w:tcW w:w="967" w:type="pct"/>
            <w:shd w:val="clear" w:color="000000" w:fill="FFFFFF"/>
            <w:vAlign w:val="center"/>
          </w:tcPr>
          <w:p w14:paraId="18B126C7" w14:textId="77777777" w:rsidR="00420709" w:rsidRPr="00420709" w:rsidRDefault="00420709" w:rsidP="00420709">
            <w:pPr>
              <w:spacing w:before="60" w:after="0"/>
              <w:rPr>
                <w:rFonts w:cs="Arial"/>
                <w:b/>
                <w:color w:val="000000"/>
                <w:sz w:val="18"/>
                <w:szCs w:val="18"/>
              </w:rPr>
            </w:pPr>
          </w:p>
        </w:tc>
      </w:tr>
      <w:tr w:rsidR="00420709" w:rsidRPr="00420709" w14:paraId="47B3D646" w14:textId="77777777" w:rsidTr="008366E4">
        <w:tc>
          <w:tcPr>
            <w:tcW w:w="278" w:type="pct"/>
            <w:vAlign w:val="center"/>
          </w:tcPr>
          <w:p w14:paraId="527EFBB5"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10a</w:t>
            </w:r>
          </w:p>
        </w:tc>
        <w:tc>
          <w:tcPr>
            <w:tcW w:w="2806" w:type="pct"/>
            <w:vAlign w:val="center"/>
            <w:hideMark/>
          </w:tcPr>
          <w:p w14:paraId="6C8B345B"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Insurance*</w:t>
            </w:r>
          </w:p>
        </w:tc>
        <w:tc>
          <w:tcPr>
            <w:tcW w:w="949" w:type="pct"/>
            <w:vAlign w:val="center"/>
            <w:hideMark/>
          </w:tcPr>
          <w:p w14:paraId="33646C96"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2EA69521"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0CB53A6F" w14:textId="77777777" w:rsidTr="008366E4">
        <w:tc>
          <w:tcPr>
            <w:tcW w:w="278" w:type="pct"/>
            <w:vAlign w:val="center"/>
          </w:tcPr>
          <w:p w14:paraId="5930199D"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10b</w:t>
            </w:r>
          </w:p>
        </w:tc>
        <w:tc>
          <w:tcPr>
            <w:tcW w:w="2806" w:type="pct"/>
            <w:vAlign w:val="center"/>
            <w:hideMark/>
          </w:tcPr>
          <w:p w14:paraId="2553823D"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 xml:space="preserve">NPS Franchise Fee </w:t>
            </w:r>
          </w:p>
        </w:tc>
        <w:tc>
          <w:tcPr>
            <w:tcW w:w="949" w:type="pct"/>
            <w:vAlign w:val="center"/>
            <w:hideMark/>
          </w:tcPr>
          <w:p w14:paraId="0FB82EB6"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27E4B9B6"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21BD02F1" w14:textId="77777777" w:rsidTr="008366E4">
        <w:tc>
          <w:tcPr>
            <w:tcW w:w="278" w:type="pct"/>
            <w:vAlign w:val="center"/>
          </w:tcPr>
          <w:p w14:paraId="1F8F7A76"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10c</w:t>
            </w:r>
          </w:p>
        </w:tc>
        <w:tc>
          <w:tcPr>
            <w:tcW w:w="2806" w:type="pct"/>
            <w:vAlign w:val="center"/>
            <w:hideMark/>
          </w:tcPr>
          <w:p w14:paraId="5E59B4F1"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Other Fixed Expense 1 __________________</w:t>
            </w:r>
          </w:p>
        </w:tc>
        <w:tc>
          <w:tcPr>
            <w:tcW w:w="949" w:type="pct"/>
            <w:vAlign w:val="center"/>
            <w:hideMark/>
          </w:tcPr>
          <w:p w14:paraId="327F649B"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5C436D17"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6EAB7214" w14:textId="77777777" w:rsidTr="008366E4">
        <w:tc>
          <w:tcPr>
            <w:tcW w:w="278" w:type="pct"/>
            <w:vAlign w:val="center"/>
          </w:tcPr>
          <w:p w14:paraId="6B26AD7E" w14:textId="77777777" w:rsidR="00420709" w:rsidRPr="00420709" w:rsidRDefault="00420709" w:rsidP="00420709">
            <w:pPr>
              <w:spacing w:before="60" w:after="0"/>
              <w:jc w:val="right"/>
              <w:rPr>
                <w:rFonts w:cs="Arial"/>
                <w:color w:val="000000"/>
                <w:sz w:val="18"/>
                <w:szCs w:val="18"/>
              </w:rPr>
            </w:pPr>
            <w:r w:rsidRPr="00420709">
              <w:rPr>
                <w:rFonts w:cs="Arial"/>
                <w:color w:val="000000"/>
                <w:sz w:val="18"/>
                <w:szCs w:val="18"/>
              </w:rPr>
              <w:t>10d</w:t>
            </w:r>
          </w:p>
        </w:tc>
        <w:tc>
          <w:tcPr>
            <w:tcW w:w="2806" w:type="pct"/>
            <w:vAlign w:val="center"/>
            <w:hideMark/>
          </w:tcPr>
          <w:p w14:paraId="45DAA1BA"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Other Fixed Expense 2 __________________</w:t>
            </w:r>
          </w:p>
        </w:tc>
        <w:tc>
          <w:tcPr>
            <w:tcW w:w="949" w:type="pct"/>
            <w:vAlign w:val="center"/>
            <w:hideMark/>
          </w:tcPr>
          <w:p w14:paraId="6F7B2639"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627647C0"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4C8149D9" w14:textId="77777777" w:rsidTr="008366E4">
        <w:tc>
          <w:tcPr>
            <w:tcW w:w="278" w:type="pct"/>
            <w:shd w:val="clear" w:color="000000" w:fill="D9D9D9"/>
            <w:vAlign w:val="center"/>
          </w:tcPr>
          <w:p w14:paraId="42446798" w14:textId="77777777" w:rsidR="00420709" w:rsidRPr="00420709" w:rsidRDefault="00420709" w:rsidP="00420709">
            <w:pPr>
              <w:spacing w:before="60" w:after="0"/>
              <w:rPr>
                <w:rFonts w:cs="Arial"/>
                <w:b/>
                <w:color w:val="000000"/>
                <w:sz w:val="18"/>
                <w:szCs w:val="18"/>
              </w:rPr>
            </w:pPr>
            <w:r w:rsidRPr="00420709">
              <w:rPr>
                <w:rFonts w:cs="Arial"/>
                <w:b/>
                <w:color w:val="000000"/>
                <w:sz w:val="18"/>
                <w:szCs w:val="18"/>
              </w:rPr>
              <w:t>11</w:t>
            </w:r>
          </w:p>
        </w:tc>
        <w:tc>
          <w:tcPr>
            <w:tcW w:w="2806" w:type="pct"/>
            <w:shd w:val="clear" w:color="000000" w:fill="D9D9D9"/>
            <w:vAlign w:val="center"/>
            <w:hideMark/>
          </w:tcPr>
          <w:p w14:paraId="554715A6"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 xml:space="preserve">Total Fixed Expenses </w:t>
            </w:r>
            <w:r w:rsidRPr="00420709">
              <w:rPr>
                <w:rFonts w:cs="Arial"/>
                <w:color w:val="000000"/>
                <w:sz w:val="18"/>
                <w:szCs w:val="18"/>
                <w:vertAlign w:val="subscript"/>
              </w:rPr>
              <w:t>(add lines 10a-10d)</w:t>
            </w:r>
          </w:p>
        </w:tc>
        <w:tc>
          <w:tcPr>
            <w:tcW w:w="949" w:type="pct"/>
            <w:shd w:val="clear" w:color="000000" w:fill="D9D9D9"/>
            <w:vAlign w:val="center"/>
            <w:hideMark/>
          </w:tcPr>
          <w:p w14:paraId="23165C92"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shd w:val="clear" w:color="000000" w:fill="D9D9D9"/>
            <w:vAlign w:val="center"/>
            <w:hideMark/>
          </w:tcPr>
          <w:p w14:paraId="2BEA09A8"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328FE7FB" w14:textId="77777777" w:rsidTr="008366E4">
        <w:tc>
          <w:tcPr>
            <w:tcW w:w="278" w:type="pct"/>
            <w:shd w:val="clear" w:color="000000" w:fill="D9D9D9"/>
            <w:vAlign w:val="center"/>
          </w:tcPr>
          <w:p w14:paraId="16FADF2E" w14:textId="77777777" w:rsidR="00420709" w:rsidRPr="00420709" w:rsidRDefault="00420709" w:rsidP="00420709">
            <w:pPr>
              <w:spacing w:before="60" w:after="0"/>
              <w:rPr>
                <w:rFonts w:cs="Arial"/>
                <w:b/>
                <w:color w:val="000000"/>
                <w:sz w:val="18"/>
                <w:szCs w:val="18"/>
              </w:rPr>
            </w:pPr>
            <w:r w:rsidRPr="00420709">
              <w:rPr>
                <w:rFonts w:cs="Arial"/>
                <w:b/>
                <w:color w:val="000000"/>
                <w:sz w:val="18"/>
                <w:szCs w:val="18"/>
              </w:rPr>
              <w:t>12</w:t>
            </w:r>
          </w:p>
        </w:tc>
        <w:tc>
          <w:tcPr>
            <w:tcW w:w="2806" w:type="pct"/>
            <w:shd w:val="clear" w:color="000000" w:fill="D9D9D9"/>
            <w:vAlign w:val="center"/>
          </w:tcPr>
          <w:p w14:paraId="315096EB"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 xml:space="preserve">Total direct, undistributed and fixed expenses </w:t>
            </w:r>
            <w:r w:rsidRPr="00420709">
              <w:rPr>
                <w:rFonts w:cs="Arial"/>
                <w:color w:val="000000"/>
                <w:sz w:val="18"/>
                <w:szCs w:val="18"/>
              </w:rPr>
              <w:t>(add lines 7, 9 and 11)</w:t>
            </w:r>
          </w:p>
        </w:tc>
        <w:tc>
          <w:tcPr>
            <w:tcW w:w="949" w:type="pct"/>
            <w:shd w:val="clear" w:color="000000" w:fill="D9D9D9"/>
            <w:vAlign w:val="center"/>
          </w:tcPr>
          <w:p w14:paraId="7BBA797A" w14:textId="77777777" w:rsidR="00420709" w:rsidRPr="00420709" w:rsidRDefault="00420709" w:rsidP="00420709">
            <w:pPr>
              <w:spacing w:before="60" w:after="0"/>
              <w:rPr>
                <w:rFonts w:cs="Arial"/>
                <w:color w:val="000000"/>
                <w:sz w:val="18"/>
                <w:szCs w:val="18"/>
              </w:rPr>
            </w:pPr>
          </w:p>
        </w:tc>
        <w:tc>
          <w:tcPr>
            <w:tcW w:w="967" w:type="pct"/>
            <w:shd w:val="clear" w:color="000000" w:fill="D9D9D9"/>
            <w:vAlign w:val="center"/>
          </w:tcPr>
          <w:p w14:paraId="3BD341CB" w14:textId="77777777" w:rsidR="00420709" w:rsidRPr="00420709" w:rsidRDefault="00420709" w:rsidP="00420709">
            <w:pPr>
              <w:spacing w:before="60" w:after="0"/>
              <w:rPr>
                <w:rFonts w:cs="Arial"/>
                <w:color w:val="000000"/>
                <w:sz w:val="18"/>
                <w:szCs w:val="18"/>
              </w:rPr>
            </w:pPr>
          </w:p>
        </w:tc>
      </w:tr>
      <w:tr w:rsidR="00420709" w:rsidRPr="00420709" w14:paraId="4BADB336" w14:textId="77777777" w:rsidTr="008366E4">
        <w:tc>
          <w:tcPr>
            <w:tcW w:w="278" w:type="pct"/>
            <w:shd w:val="clear" w:color="000000" w:fill="D9D9D9"/>
            <w:vAlign w:val="center"/>
          </w:tcPr>
          <w:p w14:paraId="55C35CDA" w14:textId="77777777" w:rsidR="00420709" w:rsidRPr="00420709" w:rsidRDefault="00420709" w:rsidP="00420709">
            <w:pPr>
              <w:spacing w:before="60" w:after="0"/>
              <w:rPr>
                <w:rFonts w:cs="Arial"/>
                <w:b/>
                <w:color w:val="000000"/>
                <w:sz w:val="18"/>
                <w:szCs w:val="18"/>
              </w:rPr>
            </w:pPr>
            <w:r w:rsidRPr="00420709">
              <w:rPr>
                <w:rFonts w:cs="Arial"/>
                <w:b/>
                <w:color w:val="000000"/>
                <w:sz w:val="18"/>
                <w:szCs w:val="18"/>
              </w:rPr>
              <w:t>13</w:t>
            </w:r>
          </w:p>
        </w:tc>
        <w:tc>
          <w:tcPr>
            <w:tcW w:w="2806" w:type="pct"/>
            <w:shd w:val="clear" w:color="000000" w:fill="D9D9D9"/>
            <w:vAlign w:val="center"/>
            <w:hideMark/>
          </w:tcPr>
          <w:p w14:paraId="42CDFAC6"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 xml:space="preserve">EBITDA* </w:t>
            </w:r>
            <w:r w:rsidRPr="00420709">
              <w:rPr>
                <w:rFonts w:cs="Arial"/>
                <w:color w:val="000000"/>
                <w:sz w:val="18"/>
                <w:szCs w:val="18"/>
                <w:vertAlign w:val="subscript"/>
              </w:rPr>
              <w:t>(Line 5 minus line 12)</w:t>
            </w:r>
          </w:p>
        </w:tc>
        <w:tc>
          <w:tcPr>
            <w:tcW w:w="949" w:type="pct"/>
            <w:shd w:val="clear" w:color="000000" w:fill="D9D9D9"/>
            <w:vAlign w:val="center"/>
            <w:hideMark/>
          </w:tcPr>
          <w:p w14:paraId="731A6720"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shd w:val="clear" w:color="000000" w:fill="D9D9D9"/>
            <w:vAlign w:val="center"/>
            <w:hideMark/>
          </w:tcPr>
          <w:p w14:paraId="56F337BA"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3FA2E7C9" w14:textId="77777777" w:rsidTr="008366E4">
        <w:tc>
          <w:tcPr>
            <w:tcW w:w="278" w:type="pct"/>
            <w:vAlign w:val="center"/>
          </w:tcPr>
          <w:p w14:paraId="61C0F3E2"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14</w:t>
            </w:r>
          </w:p>
        </w:tc>
        <w:tc>
          <w:tcPr>
            <w:tcW w:w="2806" w:type="pct"/>
            <w:vAlign w:val="center"/>
            <w:hideMark/>
          </w:tcPr>
          <w:p w14:paraId="42591A11"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Depreciation and Amortization</w:t>
            </w:r>
          </w:p>
        </w:tc>
        <w:tc>
          <w:tcPr>
            <w:tcW w:w="949" w:type="pct"/>
            <w:vAlign w:val="center"/>
            <w:hideMark/>
          </w:tcPr>
          <w:p w14:paraId="6F49C667"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7C4D6183"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524E5F06" w14:textId="77777777" w:rsidTr="008366E4">
        <w:tc>
          <w:tcPr>
            <w:tcW w:w="278" w:type="pct"/>
            <w:vAlign w:val="center"/>
          </w:tcPr>
          <w:p w14:paraId="67A2D3F9"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15</w:t>
            </w:r>
          </w:p>
        </w:tc>
        <w:tc>
          <w:tcPr>
            <w:tcW w:w="2806" w:type="pct"/>
            <w:vAlign w:val="center"/>
            <w:hideMark/>
          </w:tcPr>
          <w:p w14:paraId="6CAADC02" w14:textId="77777777" w:rsidR="00420709" w:rsidRPr="00420709" w:rsidRDefault="00420709" w:rsidP="00420709">
            <w:pPr>
              <w:spacing w:before="60" w:after="0"/>
              <w:jc w:val="left"/>
              <w:rPr>
                <w:rFonts w:cs="Arial"/>
                <w:color w:val="000000"/>
                <w:sz w:val="18"/>
                <w:szCs w:val="18"/>
              </w:rPr>
            </w:pPr>
            <w:r w:rsidRPr="00420709">
              <w:rPr>
                <w:rFonts w:cs="Arial"/>
                <w:color w:val="000000"/>
                <w:sz w:val="18"/>
                <w:szCs w:val="18"/>
              </w:rPr>
              <w:t>Interest</w:t>
            </w:r>
          </w:p>
        </w:tc>
        <w:tc>
          <w:tcPr>
            <w:tcW w:w="949" w:type="pct"/>
            <w:vAlign w:val="center"/>
            <w:hideMark/>
          </w:tcPr>
          <w:p w14:paraId="71C72FC9"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vAlign w:val="center"/>
            <w:hideMark/>
          </w:tcPr>
          <w:p w14:paraId="018123FD"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r w:rsidR="00420709" w:rsidRPr="00420709" w14:paraId="3577D465" w14:textId="77777777" w:rsidTr="008366E4">
        <w:trPr>
          <w:trHeight w:val="340"/>
        </w:trPr>
        <w:tc>
          <w:tcPr>
            <w:tcW w:w="278" w:type="pct"/>
            <w:shd w:val="clear" w:color="000000" w:fill="D9D9D9"/>
            <w:vAlign w:val="center"/>
          </w:tcPr>
          <w:p w14:paraId="23A05947" w14:textId="77777777" w:rsidR="00420709" w:rsidRPr="00420709" w:rsidRDefault="00420709" w:rsidP="00420709">
            <w:pPr>
              <w:spacing w:before="60" w:after="0"/>
              <w:rPr>
                <w:rFonts w:cs="Arial"/>
                <w:b/>
                <w:color w:val="000000"/>
                <w:sz w:val="18"/>
                <w:szCs w:val="18"/>
              </w:rPr>
            </w:pPr>
            <w:r w:rsidRPr="00420709">
              <w:rPr>
                <w:rFonts w:cs="Arial"/>
                <w:b/>
                <w:color w:val="000000"/>
                <w:sz w:val="18"/>
                <w:szCs w:val="18"/>
              </w:rPr>
              <w:t>16</w:t>
            </w:r>
          </w:p>
        </w:tc>
        <w:tc>
          <w:tcPr>
            <w:tcW w:w="2806" w:type="pct"/>
            <w:shd w:val="clear" w:color="000000" w:fill="D9D9D9"/>
            <w:hideMark/>
          </w:tcPr>
          <w:p w14:paraId="598DAD8B" w14:textId="77777777" w:rsidR="00420709" w:rsidRPr="00420709" w:rsidRDefault="00420709" w:rsidP="00420709">
            <w:pPr>
              <w:spacing w:before="60" w:after="0"/>
              <w:jc w:val="left"/>
              <w:rPr>
                <w:rFonts w:cs="Arial"/>
                <w:b/>
                <w:color w:val="000000"/>
                <w:sz w:val="18"/>
                <w:szCs w:val="18"/>
              </w:rPr>
            </w:pPr>
            <w:r w:rsidRPr="00420709">
              <w:rPr>
                <w:rFonts w:cs="Arial"/>
                <w:b/>
                <w:color w:val="000000"/>
                <w:sz w:val="18"/>
                <w:szCs w:val="18"/>
              </w:rPr>
              <w:t xml:space="preserve">Net Income Before Income Taxes </w:t>
            </w:r>
            <w:r w:rsidRPr="00420709">
              <w:rPr>
                <w:rFonts w:cs="Arial"/>
                <w:b/>
                <w:color w:val="000000"/>
                <w:sz w:val="18"/>
                <w:szCs w:val="18"/>
              </w:rPr>
              <w:br/>
            </w:r>
            <w:r w:rsidRPr="00420709">
              <w:rPr>
                <w:rFonts w:cs="Arial"/>
                <w:color w:val="000000"/>
                <w:sz w:val="18"/>
                <w:szCs w:val="18"/>
              </w:rPr>
              <w:t>(Line 13, minus lines 14 &amp; 15)</w:t>
            </w:r>
          </w:p>
        </w:tc>
        <w:tc>
          <w:tcPr>
            <w:tcW w:w="949" w:type="pct"/>
            <w:shd w:val="clear" w:color="000000" w:fill="D9D9D9"/>
            <w:vAlign w:val="center"/>
            <w:hideMark/>
          </w:tcPr>
          <w:p w14:paraId="2B47828B"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w:t>
            </w:r>
          </w:p>
        </w:tc>
        <w:tc>
          <w:tcPr>
            <w:tcW w:w="967" w:type="pct"/>
            <w:shd w:val="clear" w:color="000000" w:fill="D9D9D9"/>
            <w:vAlign w:val="center"/>
            <w:hideMark/>
          </w:tcPr>
          <w:p w14:paraId="7167C830" w14:textId="77777777" w:rsidR="00420709" w:rsidRPr="00420709" w:rsidRDefault="00420709" w:rsidP="00420709">
            <w:pPr>
              <w:spacing w:before="60" w:after="0"/>
              <w:rPr>
                <w:rFonts w:cs="Arial"/>
                <w:color w:val="000000"/>
                <w:sz w:val="18"/>
                <w:szCs w:val="18"/>
              </w:rPr>
            </w:pPr>
            <w:r w:rsidRPr="00420709">
              <w:rPr>
                <w:rFonts w:cs="Arial"/>
                <w:color w:val="000000"/>
                <w:sz w:val="18"/>
                <w:szCs w:val="18"/>
              </w:rPr>
              <w:t> </w:t>
            </w:r>
          </w:p>
        </w:tc>
      </w:tr>
    </w:tbl>
    <w:p w14:paraId="511C0361" w14:textId="77777777" w:rsidR="00420709" w:rsidRPr="00420709" w:rsidRDefault="00420709" w:rsidP="00420709">
      <w:pPr>
        <w:spacing w:before="240" w:after="200" w:line="276" w:lineRule="auto"/>
        <w:ind w:left="274"/>
        <w:rPr>
          <w:b/>
          <w:bCs/>
          <w:color w:val="000000"/>
        </w:rPr>
      </w:pPr>
    </w:p>
    <w:p w14:paraId="3ABA6E2A" w14:textId="77777777" w:rsidR="00420709" w:rsidRPr="00420709" w:rsidRDefault="00420709" w:rsidP="00420709">
      <w:pPr>
        <w:spacing w:before="60"/>
        <w:jc w:val="center"/>
        <w:rPr>
          <w:b/>
        </w:rPr>
      </w:pPr>
      <w:r w:rsidRPr="00420709">
        <w:rPr>
          <w:b/>
        </w:rPr>
        <w:lastRenderedPageBreak/>
        <w:t>NOTICES</w:t>
      </w:r>
    </w:p>
    <w:p w14:paraId="1D211781" w14:textId="77777777" w:rsidR="00420709" w:rsidRPr="00420709" w:rsidRDefault="00420709" w:rsidP="00420709">
      <w:pPr>
        <w:spacing w:before="60"/>
        <w:jc w:val="center"/>
        <w:rPr>
          <w:b/>
        </w:rPr>
      </w:pPr>
      <w:r w:rsidRPr="00420709">
        <w:rPr>
          <w:b/>
        </w:rPr>
        <w:t>PRIVACY ACT STATEMENT</w:t>
      </w:r>
    </w:p>
    <w:p w14:paraId="198F65F7" w14:textId="77777777" w:rsidR="00420709" w:rsidRPr="00420709" w:rsidRDefault="00420709" w:rsidP="00420709">
      <w:pPr>
        <w:spacing w:before="4" w:after="0"/>
        <w:ind w:left="119"/>
        <w:rPr>
          <w:rFonts w:cs="Arial"/>
          <w:b/>
          <w:sz w:val="18"/>
          <w:szCs w:val="18"/>
        </w:rPr>
      </w:pPr>
    </w:p>
    <w:p w14:paraId="2D476DC1" w14:textId="77777777" w:rsidR="00420709" w:rsidRPr="00420709" w:rsidRDefault="00420709" w:rsidP="00420709">
      <w:pPr>
        <w:suppressAutoHyphens w:val="0"/>
        <w:autoSpaceDE w:val="0"/>
        <w:autoSpaceDN w:val="0"/>
        <w:adjustRightInd w:val="0"/>
        <w:spacing w:after="0"/>
        <w:ind w:left="180" w:right="270"/>
        <w:jc w:val="left"/>
        <w:rPr>
          <w:rFonts w:eastAsiaTheme="minorHAnsi" w:cs="Arial"/>
          <w:color w:val="000000"/>
          <w:sz w:val="18"/>
          <w:szCs w:val="18"/>
        </w:rPr>
      </w:pPr>
      <w:r w:rsidRPr="00420709">
        <w:rPr>
          <w:rFonts w:eastAsiaTheme="minorHAnsi" w:cs="Arial"/>
          <w:b/>
          <w:color w:val="000000"/>
          <w:sz w:val="18"/>
          <w:szCs w:val="18"/>
        </w:rPr>
        <w:t xml:space="preserve">Authority: </w:t>
      </w:r>
      <w:r w:rsidRPr="00420709">
        <w:rPr>
          <w:rFonts w:eastAsiaTheme="minorHAnsi" w:cs="Arial"/>
          <w:color w:val="000000"/>
          <w:sz w:val="18"/>
          <w:szCs w:val="18"/>
        </w:rPr>
        <w:t>The authority to collect information on the attached form is derived from 54 U.S.C. 1019, Concessions and Commercial Use Authorizations.</w:t>
      </w:r>
    </w:p>
    <w:p w14:paraId="284A415B" w14:textId="77777777" w:rsidR="00420709" w:rsidRPr="00420709" w:rsidRDefault="00420709" w:rsidP="00420709">
      <w:pPr>
        <w:suppressAutoHyphens w:val="0"/>
        <w:autoSpaceDE w:val="0"/>
        <w:autoSpaceDN w:val="0"/>
        <w:adjustRightInd w:val="0"/>
        <w:spacing w:after="0"/>
        <w:ind w:left="180" w:right="270"/>
        <w:jc w:val="left"/>
        <w:rPr>
          <w:rFonts w:eastAsiaTheme="minorHAnsi" w:cs="Arial"/>
          <w:color w:val="000000"/>
          <w:sz w:val="18"/>
          <w:szCs w:val="18"/>
        </w:rPr>
      </w:pPr>
    </w:p>
    <w:p w14:paraId="43BA1B65" w14:textId="77777777" w:rsidR="00420709" w:rsidRPr="00420709" w:rsidRDefault="00420709" w:rsidP="00420709">
      <w:pPr>
        <w:suppressAutoHyphens w:val="0"/>
        <w:autoSpaceDE w:val="0"/>
        <w:autoSpaceDN w:val="0"/>
        <w:adjustRightInd w:val="0"/>
        <w:spacing w:after="0"/>
        <w:ind w:left="180" w:right="270"/>
        <w:jc w:val="left"/>
        <w:rPr>
          <w:rFonts w:eastAsiaTheme="minorHAnsi" w:cs="Arial"/>
          <w:color w:val="000000"/>
          <w:sz w:val="18"/>
          <w:szCs w:val="18"/>
        </w:rPr>
      </w:pPr>
      <w:r w:rsidRPr="00420709">
        <w:rPr>
          <w:rFonts w:eastAsiaTheme="minorHAnsi" w:cs="Arial"/>
          <w:b/>
          <w:color w:val="000000"/>
          <w:sz w:val="18"/>
          <w:szCs w:val="18"/>
        </w:rPr>
        <w:t xml:space="preserve">Purpose: </w:t>
      </w:r>
      <w:r w:rsidRPr="00420709">
        <w:rPr>
          <w:rFonts w:eastAsiaTheme="minorHAnsi" w:cs="Arial"/>
          <w:color w:val="000000"/>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55B9DBA4" w14:textId="77777777" w:rsidR="00420709" w:rsidRPr="00420709" w:rsidRDefault="00420709" w:rsidP="00420709">
      <w:pPr>
        <w:suppressAutoHyphens w:val="0"/>
        <w:autoSpaceDE w:val="0"/>
        <w:autoSpaceDN w:val="0"/>
        <w:adjustRightInd w:val="0"/>
        <w:spacing w:after="0"/>
        <w:ind w:left="180" w:right="270"/>
        <w:jc w:val="left"/>
        <w:rPr>
          <w:rFonts w:eastAsiaTheme="minorHAnsi" w:cs="Arial"/>
          <w:color w:val="000000"/>
          <w:sz w:val="18"/>
          <w:szCs w:val="18"/>
        </w:rPr>
      </w:pPr>
    </w:p>
    <w:p w14:paraId="562BF646" w14:textId="77777777" w:rsidR="00420709" w:rsidRPr="00420709" w:rsidRDefault="00420709" w:rsidP="00420709">
      <w:pPr>
        <w:suppressAutoHyphens w:val="0"/>
        <w:autoSpaceDE w:val="0"/>
        <w:autoSpaceDN w:val="0"/>
        <w:adjustRightInd w:val="0"/>
        <w:spacing w:after="0"/>
        <w:ind w:left="180" w:right="270"/>
        <w:jc w:val="left"/>
        <w:rPr>
          <w:rFonts w:eastAsiaTheme="minorHAnsi" w:cs="Arial"/>
          <w:color w:val="000000"/>
          <w:sz w:val="18"/>
          <w:szCs w:val="18"/>
        </w:rPr>
      </w:pPr>
      <w:r w:rsidRPr="00420709">
        <w:rPr>
          <w:rFonts w:eastAsiaTheme="minorHAnsi" w:cs="Arial"/>
          <w:b/>
          <w:color w:val="000000"/>
          <w:sz w:val="18"/>
          <w:szCs w:val="18"/>
        </w:rPr>
        <w:t xml:space="preserve">Routine Uses: </w:t>
      </w:r>
      <w:r w:rsidRPr="00420709">
        <w:rPr>
          <w:rFonts w:eastAsiaTheme="minorHAnsi" w:cs="Arial"/>
          <w:color w:val="000000"/>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420709">
        <w:rPr>
          <w:rFonts w:ascii="Arial" w:eastAsiaTheme="minorHAnsi" w:hAnsi="Arial" w:cs="Arial"/>
          <w:color w:val="000000"/>
          <w:sz w:val="18"/>
          <w:szCs w:val="18"/>
        </w:rPr>
        <w:t> </w:t>
      </w:r>
      <w:r w:rsidRPr="00420709">
        <w:rPr>
          <w:rFonts w:eastAsiaTheme="minorHAnsi" w:cs="Arial"/>
          <w:color w:val="000000"/>
          <w:sz w:val="18"/>
          <w:szCs w:val="18"/>
        </w:rPr>
        <w:t xml:space="preserve">This notice can be found at </w:t>
      </w:r>
      <w:hyperlink r:id="rId36" w:history="1">
        <w:r w:rsidRPr="00420709">
          <w:rPr>
            <w:rFonts w:eastAsiaTheme="minorHAnsi" w:cs="Arial"/>
            <w:color w:val="0000FF"/>
            <w:sz w:val="18"/>
            <w:szCs w:val="18"/>
            <w:u w:val="single"/>
          </w:rPr>
          <w:t>https://www.doi.gov/privacy/sorn</w:t>
        </w:r>
      </w:hyperlink>
      <w:r w:rsidRPr="00420709">
        <w:rPr>
          <w:rFonts w:eastAsiaTheme="minorHAnsi" w:cs="Arial"/>
          <w:color w:val="000000"/>
          <w:sz w:val="18"/>
          <w:szCs w:val="18"/>
        </w:rPr>
        <w:t xml:space="preserve">. </w:t>
      </w:r>
    </w:p>
    <w:p w14:paraId="6F93B125" w14:textId="77777777" w:rsidR="00420709" w:rsidRPr="00420709" w:rsidRDefault="00420709" w:rsidP="00420709">
      <w:pPr>
        <w:suppressAutoHyphens w:val="0"/>
        <w:autoSpaceDE w:val="0"/>
        <w:autoSpaceDN w:val="0"/>
        <w:adjustRightInd w:val="0"/>
        <w:spacing w:after="0"/>
        <w:ind w:left="180" w:right="270"/>
        <w:jc w:val="left"/>
        <w:rPr>
          <w:rFonts w:eastAsiaTheme="minorHAnsi" w:cs="Arial"/>
          <w:color w:val="000000"/>
          <w:sz w:val="18"/>
          <w:szCs w:val="18"/>
        </w:rPr>
      </w:pPr>
    </w:p>
    <w:p w14:paraId="0FFFD0DB" w14:textId="77777777" w:rsidR="00420709" w:rsidRPr="00420709" w:rsidRDefault="00420709" w:rsidP="00420709">
      <w:pPr>
        <w:suppressAutoHyphens w:val="0"/>
        <w:autoSpaceDE w:val="0"/>
        <w:autoSpaceDN w:val="0"/>
        <w:adjustRightInd w:val="0"/>
        <w:spacing w:after="0"/>
        <w:ind w:left="180" w:right="270"/>
        <w:jc w:val="left"/>
        <w:rPr>
          <w:rFonts w:eastAsiaTheme="minorHAnsi" w:cs="Arial"/>
          <w:color w:val="000000"/>
          <w:sz w:val="18"/>
          <w:szCs w:val="18"/>
        </w:rPr>
      </w:pPr>
      <w:r w:rsidRPr="00420709">
        <w:rPr>
          <w:rFonts w:eastAsiaTheme="minorHAnsi" w:cs="Arial"/>
          <w:b/>
          <w:color w:val="000000"/>
          <w:sz w:val="18"/>
          <w:szCs w:val="18"/>
        </w:rPr>
        <w:t xml:space="preserve">Disclosure: </w:t>
      </w:r>
      <w:r w:rsidRPr="00420709">
        <w:rPr>
          <w:rFonts w:eastAsiaTheme="minorHAnsi" w:cs="Arial"/>
          <w:color w:val="000000"/>
          <w:sz w:val="18"/>
          <w:szCs w:val="18"/>
        </w:rPr>
        <w:t>Providing your information is voluntary, however, failure to provide the requested information may impede the evaluation of your proposal in response to available concession opportunities.</w:t>
      </w:r>
    </w:p>
    <w:p w14:paraId="63FC1123" w14:textId="77777777" w:rsidR="00420709" w:rsidRPr="00420709" w:rsidRDefault="00420709" w:rsidP="00420709">
      <w:pPr>
        <w:suppressAutoHyphens w:val="0"/>
        <w:autoSpaceDE w:val="0"/>
        <w:autoSpaceDN w:val="0"/>
        <w:adjustRightInd w:val="0"/>
        <w:spacing w:after="0"/>
        <w:ind w:left="180" w:right="270"/>
        <w:jc w:val="left"/>
        <w:rPr>
          <w:rFonts w:eastAsiaTheme="minorHAnsi" w:cs="Arial"/>
          <w:color w:val="000000"/>
          <w:sz w:val="18"/>
          <w:szCs w:val="18"/>
        </w:rPr>
      </w:pPr>
    </w:p>
    <w:p w14:paraId="582A52AA" w14:textId="77777777" w:rsidR="00420709" w:rsidRPr="00420709" w:rsidRDefault="00420709" w:rsidP="00420709">
      <w:pPr>
        <w:spacing w:before="60"/>
        <w:jc w:val="center"/>
        <w:rPr>
          <w:b/>
        </w:rPr>
      </w:pPr>
      <w:r w:rsidRPr="00420709">
        <w:rPr>
          <w:b/>
        </w:rPr>
        <w:t>PAPERWORK REDUCTION ACT STATEMENT</w:t>
      </w:r>
    </w:p>
    <w:p w14:paraId="6AB233A0" w14:textId="77777777" w:rsidR="00420709" w:rsidRPr="00420709" w:rsidRDefault="00420709" w:rsidP="00420709">
      <w:pPr>
        <w:spacing w:before="60" w:after="0"/>
        <w:ind w:left="120" w:right="237"/>
        <w:rPr>
          <w:rFonts w:cs="Arial"/>
          <w:sz w:val="18"/>
          <w:szCs w:val="18"/>
        </w:rPr>
      </w:pPr>
      <w:r w:rsidRPr="00420709">
        <w:rPr>
          <w:rFonts w:cs="Arial"/>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173623B" w14:textId="77777777" w:rsidR="00420709" w:rsidRPr="00420709" w:rsidRDefault="00420709" w:rsidP="00420709">
      <w:pPr>
        <w:spacing w:before="60" w:after="0"/>
        <w:ind w:left="120" w:right="237"/>
        <w:rPr>
          <w:rFonts w:cs="Arial"/>
          <w:sz w:val="18"/>
          <w:szCs w:val="18"/>
        </w:rPr>
      </w:pPr>
    </w:p>
    <w:p w14:paraId="528C5ADB" w14:textId="77777777" w:rsidR="00420709" w:rsidRPr="00420709" w:rsidRDefault="00420709" w:rsidP="00420709">
      <w:pPr>
        <w:spacing w:before="60"/>
        <w:jc w:val="center"/>
        <w:rPr>
          <w:b/>
        </w:rPr>
      </w:pPr>
      <w:r w:rsidRPr="00420709">
        <w:rPr>
          <w:b/>
        </w:rPr>
        <w:t>ESTIMATED BURDEN STATEMENT</w:t>
      </w:r>
    </w:p>
    <w:p w14:paraId="6D867333" w14:textId="77777777" w:rsidR="00420709" w:rsidRPr="00420709" w:rsidRDefault="00420709" w:rsidP="00420709">
      <w:pPr>
        <w:suppressAutoHyphens w:val="0"/>
        <w:spacing w:before="60" w:after="60"/>
        <w:jc w:val="left"/>
        <w:rPr>
          <w:rFonts w:cs="Arial"/>
          <w:sz w:val="18"/>
          <w:szCs w:val="18"/>
        </w:rPr>
      </w:pPr>
      <w:r w:rsidRPr="00420709">
        <w:rPr>
          <w:rFonts w:cs="Arial"/>
          <w:spacing w:val="2"/>
          <w:sz w:val="18"/>
          <w:szCs w:val="18"/>
        </w:rPr>
        <w:t xml:space="preserve">We </w:t>
      </w:r>
      <w:r w:rsidRPr="00420709">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420709">
        <w:rPr>
          <w:rFonts w:cs="Arial"/>
          <w:spacing w:val="-2"/>
          <w:sz w:val="18"/>
          <w:szCs w:val="18"/>
        </w:rPr>
        <w:t xml:space="preserve"> </w:t>
      </w:r>
      <w:r w:rsidRPr="00420709">
        <w:rPr>
          <w:rFonts w:cs="Arial"/>
          <w:sz w:val="18"/>
          <w:szCs w:val="18"/>
        </w:rPr>
        <w:t>address.</w:t>
      </w:r>
    </w:p>
    <w:p w14:paraId="59FE5E17" w14:textId="77777777" w:rsidR="00420709" w:rsidRPr="00420709" w:rsidRDefault="00420709" w:rsidP="00420709">
      <w:pPr>
        <w:spacing w:before="240" w:after="200" w:line="276" w:lineRule="auto"/>
        <w:ind w:left="274"/>
        <w:rPr>
          <w:b/>
          <w:bCs/>
          <w:color w:val="000000"/>
        </w:rPr>
      </w:pPr>
    </w:p>
    <w:p w14:paraId="0E6C8E39" w14:textId="2A1F024E" w:rsidR="00420709" w:rsidRPr="00420709" w:rsidRDefault="00420709" w:rsidP="00420709">
      <w:pPr>
        <w:suppressAutoHyphens w:val="0"/>
        <w:spacing w:before="60" w:after="60"/>
        <w:jc w:val="left"/>
        <w:rPr>
          <w:b/>
          <w:bCs/>
          <w:color w:val="000000"/>
        </w:rPr>
      </w:pPr>
    </w:p>
    <w:p w14:paraId="7598C977" w14:textId="77777777" w:rsidR="00420709" w:rsidRPr="00420709" w:rsidRDefault="00420709" w:rsidP="00420709">
      <w:pPr>
        <w:spacing w:before="240" w:after="200" w:line="276" w:lineRule="auto"/>
        <w:ind w:left="274"/>
        <w:rPr>
          <w:rFonts w:cs="Arial"/>
          <w:sz w:val="18"/>
          <w:szCs w:val="18"/>
        </w:rPr>
        <w:sectPr w:rsidR="00420709" w:rsidRPr="00420709" w:rsidSect="005144DD">
          <w:headerReference w:type="default" r:id="rId37"/>
          <w:footerReference w:type="default" r:id="rId38"/>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A76CCB" w:rsidRDefault="000534C2" w:rsidP="00034B70">
      <w:pPr>
        <w:pStyle w:val="Heading2"/>
        <w:shd w:val="clear" w:color="auto" w:fill="F2F2F2" w:themeFill="background1" w:themeFillShade="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182C892F" w14:textId="26B40AF3" w:rsidR="009F71A5" w:rsidRPr="005311C8" w:rsidRDefault="009F71A5" w:rsidP="009F71A5">
      <w:r w:rsidRPr="005311C8">
        <w:t xml:space="preserve">The minimum franchise fee acceptable to the </w:t>
      </w:r>
      <w:r w:rsidRPr="004F09CC">
        <w:t>Service is</w:t>
      </w:r>
      <w:r w:rsidR="00C65F0E" w:rsidRPr="004F09CC">
        <w:t xml:space="preserve"> </w:t>
      </w:r>
      <w:r w:rsidR="00C65F0E" w:rsidRPr="00AC133C">
        <w:rPr>
          <w:b/>
          <w:bCs/>
        </w:rPr>
        <w:t>three percent (3%)</w:t>
      </w:r>
      <w:r w:rsidR="00C65F0E" w:rsidRPr="004F09CC">
        <w:t xml:space="preserve"> o</w:t>
      </w:r>
      <w:r w:rsidRPr="004F09CC">
        <w:t>f</w:t>
      </w:r>
      <w:r w:rsidRPr="005311C8">
        <w:t xml:space="preserve"> gross receipts.</w:t>
      </w:r>
    </w:p>
    <w:p w14:paraId="7F979DFF" w14:textId="77777777" w:rsidR="009F71A5" w:rsidRPr="005311C8" w:rsidRDefault="009F71A5" w:rsidP="009F71A5">
      <w:pPr>
        <w:pStyle w:val="FootnoteText"/>
        <w:jc w:val="left"/>
      </w:pPr>
      <w:r w:rsidRPr="005311C8">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w:t>
      </w:r>
      <w:r>
        <w:t xml:space="preserve"> </w:t>
      </w:r>
      <w:r w:rsidRPr="005311C8">
        <w:t>park area</w:t>
      </w:r>
      <w:r>
        <w:t xml:space="preserve"> </w:t>
      </w:r>
      <w:r w:rsidRPr="005311C8">
        <w:t>and of providing necessary and appropriate visitor services to the public at reasonable rates.</w:t>
      </w:r>
    </w:p>
    <w:p w14:paraId="76953C3D" w14:textId="77777777" w:rsidR="009F71A5" w:rsidRDefault="009F71A5" w:rsidP="009F71A5">
      <w:pPr>
        <w:jc w:val="left"/>
        <w:rPr>
          <w:spacing w:val="-3"/>
        </w:rPr>
      </w:pPr>
      <w:r w:rsidRPr="005311C8">
        <w:t>State the amount of franchise fee you propose. Such fee must be at least equal to the minimum franchise fee set forth above. Express this fee as a percentage of annual gross receipts</w:t>
      </w:r>
      <w:r w:rsidRPr="005311C8">
        <w:rPr>
          <w:spacing w:val="-3"/>
        </w:rPr>
        <w:t>.</w:t>
      </w:r>
      <w:r>
        <w:rPr>
          <w:spacing w:val="-3"/>
        </w:rPr>
        <w:t xml:space="preserve">  </w:t>
      </w:r>
      <w:r w:rsidRPr="005311C8">
        <w:rPr>
          <w:spacing w:val="-3"/>
        </w:rPr>
        <w:t>Do not propose a tiered franchise fee, e.g., 5.0% on the first $10,000 of gross receipts, 6.0% on gross receipts between $10,001 and $25,000, 7.0% on gross receipts from $25,001 and above.</w:t>
      </w:r>
    </w:p>
    <w:p w14:paraId="27B74614" w14:textId="77777777" w:rsidR="00AC133C" w:rsidRPr="005311C8" w:rsidRDefault="00AC133C" w:rsidP="009F71A5">
      <w:pPr>
        <w:jc w:val="left"/>
        <w:rPr>
          <w:spacing w:val="-3"/>
        </w:rPr>
      </w:pPr>
    </w:p>
    <w:p w14:paraId="5634F30F" w14:textId="77777777" w:rsidR="009F71A5" w:rsidRPr="005311C8" w:rsidRDefault="009F71A5" w:rsidP="009F71A5">
      <w:r w:rsidRPr="00F260BD">
        <w:t>______</w:t>
      </w:r>
      <w:r w:rsidRPr="005311C8">
        <w:t xml:space="preserve"> percent of annual gross receipts</w:t>
      </w:r>
    </w:p>
    <w:p w14:paraId="7A40F3E8" w14:textId="77777777" w:rsidR="008C0E5A" w:rsidRPr="005311C8" w:rsidRDefault="008C0E5A" w:rsidP="00FD4C4F">
      <w:pPr>
        <w:jc w:val="left"/>
      </w:pPr>
      <w:r w:rsidRPr="005311C8">
        <w:br w:type="page"/>
      </w: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lastRenderedPageBreak/>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proofErr w:type="gramStart"/>
      <w:r w:rsidR="003433A5">
        <w:rPr>
          <w:b w:val="0"/>
          <w:bCs/>
          <w:spacing w:val="-3"/>
        </w:rPr>
        <w:t>P</w:t>
      </w:r>
      <w:r w:rsidR="001007DE" w:rsidRPr="003433A5">
        <w:rPr>
          <w:b w:val="0"/>
          <w:bCs/>
          <w:spacing w:val="-3"/>
        </w:rPr>
        <w:t>ark</w:t>
      </w:r>
      <w:proofErr w:type="gramEnd"/>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70EEFC46" w14:textId="77777777" w:rsidR="0022126F" w:rsidRPr="00FD0E2E" w:rsidRDefault="0022126F" w:rsidP="00FD0E2E">
      <w:pPr>
        <w:rPr>
          <w:b/>
          <w:bCs/>
        </w:rPr>
      </w:pPr>
      <w:r w:rsidRPr="00FD0E2E">
        <w:rPr>
          <w:b/>
          <w:bCs/>
        </w:rPr>
        <w:t>Service Objectives:</w:t>
      </w:r>
    </w:p>
    <w:p w14:paraId="1B51060A" w14:textId="61843327" w:rsidR="0022126F" w:rsidRPr="0022126F" w:rsidRDefault="00D34F65" w:rsidP="00FD0E2E">
      <w:r w:rsidRPr="00D34F65">
        <w:t xml:space="preserve">The Service’s objective is for the Concessioner to seek to reduce solid waste generated in associated within its in-Area operations. </w:t>
      </w:r>
    </w:p>
    <w:p w14:paraId="493EBC30" w14:textId="77777777" w:rsidR="0022126F" w:rsidRPr="0022126F" w:rsidRDefault="0022126F" w:rsidP="00FD0E2E">
      <w:pPr>
        <w:pStyle w:val="Heading3"/>
      </w:pPr>
      <w:r w:rsidRPr="0022126F">
        <w:t>Reducing Solid Waste</w:t>
      </w:r>
    </w:p>
    <w:p w14:paraId="02C14873" w14:textId="0878D9C1" w:rsidR="0022126F" w:rsidRDefault="0022126F" w:rsidP="0009717B">
      <w:pPr>
        <w:jc w:val="left"/>
        <w:rPr>
          <w:color w:val="000000" w:themeColor="text1"/>
        </w:rPr>
      </w:pPr>
      <w:r w:rsidRPr="0022126F">
        <w:rPr>
          <w:color w:val="000000" w:themeColor="text1"/>
        </w:rPr>
        <w:t>Using no more than one (1) page, including all text, pictures, graphs, etc., describe</w:t>
      </w:r>
      <w:r w:rsidR="0009717B">
        <w:rPr>
          <w:color w:val="000000" w:themeColor="text1"/>
        </w:rPr>
        <w:t xml:space="preserve"> t</w:t>
      </w:r>
      <w:r w:rsidRPr="0022126F">
        <w:rPr>
          <w:color w:val="000000" w:themeColor="text1"/>
        </w:rPr>
        <w:t xml:space="preserve">he specific actions you will implement to reduce solid waste (trash, food waste, etc.) generated by your operations in the </w:t>
      </w:r>
      <w:proofErr w:type="gramStart"/>
      <w:r w:rsidRPr="0022126F">
        <w:rPr>
          <w:color w:val="000000" w:themeColor="text1"/>
        </w:rPr>
        <w:t>Park</w:t>
      </w:r>
      <w:proofErr w:type="gramEnd"/>
      <w:r w:rsidRPr="0022126F">
        <w:rPr>
          <w:color w:val="000000" w:themeColor="text1"/>
        </w:rPr>
        <w:t xml:space="preserve">. </w:t>
      </w:r>
    </w:p>
    <w:p w14:paraId="0917F145" w14:textId="77777777" w:rsidR="00AC133C" w:rsidRPr="0022126F" w:rsidRDefault="00AC133C" w:rsidP="0009717B">
      <w:pPr>
        <w:jc w:val="left"/>
        <w:rPr>
          <w:color w:val="000000" w:themeColor="text1"/>
        </w:rPr>
      </w:pPr>
    </w:p>
    <w:p w14:paraId="7C3CD48F" w14:textId="77777777" w:rsidR="0022126F" w:rsidRPr="0022126F" w:rsidRDefault="0022126F" w:rsidP="0022126F">
      <w:pPr>
        <w:jc w:val="left"/>
        <w:rPr>
          <w:b/>
          <w:bCs/>
          <w:color w:val="000000" w:themeColor="text1"/>
        </w:rPr>
      </w:pPr>
      <w:r w:rsidRPr="0022126F">
        <w:rPr>
          <w:b/>
          <w:bCs/>
          <w:color w:val="000000" w:themeColor="text1"/>
        </w:rPr>
        <w:t xml:space="preserve">Note to Offerors: </w:t>
      </w:r>
    </w:p>
    <w:p w14:paraId="44B3608B" w14:textId="37334C43" w:rsidR="0022126F" w:rsidRPr="0022126F" w:rsidRDefault="0022126F" w:rsidP="0022126F">
      <w:pPr>
        <w:tabs>
          <w:tab w:val="left" w:pos="0"/>
        </w:tabs>
        <w:jc w:val="left"/>
        <w:rPr>
          <w:color w:val="000000" w:themeColor="text1"/>
        </w:rPr>
      </w:pPr>
      <w:r w:rsidRPr="0022126F">
        <w:rPr>
          <w:color w:val="000000" w:themeColor="text1"/>
        </w:rPr>
        <w:t>The Service will not evaluate responses regarding the reduction of human or animal waste (manure).</w:t>
      </w:r>
    </w:p>
    <w:p w14:paraId="67B9D79C" w14:textId="2D88FDD2" w:rsidR="00B66367" w:rsidRPr="00B66367" w:rsidRDefault="00F51E87" w:rsidP="0022126F">
      <w:pPr>
        <w:pBdr>
          <w:top w:val="nil"/>
          <w:left w:val="nil"/>
          <w:bottom w:val="nil"/>
          <w:right w:val="nil"/>
          <w:between w:val="nil"/>
        </w:pBdr>
        <w:tabs>
          <w:tab w:val="left" w:pos="0"/>
          <w:tab w:val="left" w:pos="360"/>
        </w:tabs>
        <w:suppressAutoHyphens w:val="0"/>
        <w:spacing w:before="120" w:after="0"/>
        <w:jc w:val="left"/>
      </w:pPr>
      <w:r>
        <w:t xml:space="preserve">Offerors should not propose strategies that would commit to the elimination of single use plastics, the use of paper straws, or any other action that conflicts with </w:t>
      </w:r>
      <w:hyperlink r:id="rId39" w:history="1">
        <w:r w:rsidRPr="009C011B">
          <w:rPr>
            <w:rStyle w:val="Hyperlink"/>
          </w:rPr>
          <w:t>Secretarial Order 3430 (Rescission of Secretary’s Order (SO) 3407, “Department-Wide Approach to Reducing Plastic Pollution”)</w:t>
        </w:r>
      </w:hyperlink>
      <w:r>
        <w:t xml:space="preserve"> or </w:t>
      </w:r>
      <w:hyperlink r:id="rId40" w:history="1">
        <w:r w:rsidRPr="003B2F05">
          <w:rPr>
            <w:rStyle w:val="Hyperlink"/>
          </w:rPr>
          <w:t>Executive Order 14208 (Ending Procurement and Forced Use of Paper Straws)</w:t>
        </w:r>
      </w:hyperlink>
      <w:r w:rsidRPr="00B70F07">
        <w:t>.</w:t>
      </w:r>
      <w:r w:rsidR="00B70F07">
        <w:t xml:space="preserve"> </w:t>
      </w:r>
      <w:r>
        <w:t>Concessioners may implement programs to reduce plastic waste in their operations voluntarily; however, any such action proposed by an Offeror will not be evaluated or included in the awarded contract as a requirement.</w:t>
      </w:r>
    </w:p>
    <w:sectPr w:rsidR="00B66367" w:rsidRPr="00B66367" w:rsidSect="007753A4">
      <w:headerReference w:type="default" r:id="rId41"/>
      <w:footerReference w:type="default" r:id="rId42"/>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6ADE" w14:textId="77777777" w:rsidR="002329E1" w:rsidRDefault="002329E1" w:rsidP="00F82905">
      <w:r>
        <w:separator/>
      </w:r>
    </w:p>
  </w:endnote>
  <w:endnote w:type="continuationSeparator" w:id="0">
    <w:p w14:paraId="77CAAC0B" w14:textId="77777777" w:rsidR="002329E1" w:rsidRDefault="002329E1" w:rsidP="00F82905">
      <w:r>
        <w:continuationSeparator/>
      </w:r>
    </w:p>
  </w:endnote>
  <w:endnote w:type="continuationNotice" w:id="1">
    <w:p w14:paraId="1FE587BE" w14:textId="77777777" w:rsidR="002329E1" w:rsidRDefault="002329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26EF9DD0" w:rsidR="00C64FA6" w:rsidRPr="00C64FA6" w:rsidRDefault="007F3C35">
    <w:pPr>
      <w:pStyle w:val="Footer"/>
      <w:rPr>
        <w:rFonts w:ascii="Frutiger LT Std 45 Light" w:hAnsi="Frutiger LT Std 45 Light"/>
        <w:i w:val="0"/>
        <w:iCs/>
      </w:rPr>
    </w:pPr>
    <w:r w:rsidRPr="00810C29">
      <w:rPr>
        <w:rFonts w:ascii="Frutiger LT Std 45 Light" w:hAnsi="Frutiger LT Std 45 Light"/>
        <w:i w:val="0"/>
        <w:iCs/>
      </w:rPr>
      <w:t>V</w:t>
    </w:r>
    <w:r w:rsidR="00A65984" w:rsidRPr="00810C29">
      <w:rPr>
        <w:rFonts w:ascii="Frutiger LT Std 45 Light" w:hAnsi="Frutiger LT Std 45 Light"/>
        <w:i w:val="0"/>
        <w:iCs/>
      </w:rPr>
      <w:t>02.04.2026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672C69" w:rsidR="0021441F" w:rsidRPr="001814A6" w:rsidRDefault="005A5F65" w:rsidP="00FD4C4F">
    <w:pPr>
      <w:pStyle w:val="Footer"/>
      <w:jc w:val="left"/>
      <w:rPr>
        <w:rFonts w:ascii="Frutiger LT Std 45 Light" w:hAnsi="Frutiger LT Std 45 Light"/>
      </w:rPr>
    </w:pPr>
    <w:r w:rsidRPr="00146C1D">
      <w:rPr>
        <w:rFonts w:ascii="Frutiger LT Std 45 Light" w:hAnsi="Frutiger LT Std 45 Light"/>
      </w:rPr>
      <w:t>V02.04.2026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CF04" w14:textId="77777777" w:rsidR="00420709" w:rsidRDefault="00420709" w:rsidP="00645F15">
    <w:pPr>
      <w:spacing w:before="109"/>
      <w:ind w:left="119" w:right="727"/>
      <w:rPr>
        <w:sz w:val="16"/>
      </w:rPr>
    </w:pPr>
    <w:r>
      <w:rPr>
        <w:b/>
        <w:sz w:val="16"/>
      </w:rPr>
      <w:t xml:space="preserve">RECORDS RETENTION. TEMPORARY. </w:t>
    </w:r>
    <w:r>
      <w:rPr>
        <w:sz w:val="16"/>
      </w:rPr>
      <w:t>Destroy/Delete 3 years after closure. (NPS Records Schedule, Commercial Visitor Services, (Item 5D) (N1-79-08-4))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2829790B" w:rsidR="00E36C54" w:rsidRPr="00F260BD" w:rsidRDefault="00F260BD" w:rsidP="00FD4C4F">
    <w:pPr>
      <w:pStyle w:val="Footer"/>
      <w:jc w:val="left"/>
      <w:rPr>
        <w:rFonts w:ascii="Frutiger LT Std 45 Light" w:hAnsi="Frutiger LT Std 45 Light"/>
        <w:i w:val="0"/>
        <w:iCs/>
      </w:rPr>
    </w:pPr>
    <w:r w:rsidRPr="00411B62">
      <w:rPr>
        <w:rFonts w:ascii="Frutiger LT Std 45 Light" w:hAnsi="Frutiger LT Std 45 Light"/>
        <w:i w:val="0"/>
        <w:iCs/>
      </w:rPr>
      <w:t>V</w:t>
    </w:r>
    <w:r w:rsidR="00777476" w:rsidRPr="00411B62">
      <w:rPr>
        <w:rFonts w:ascii="Frutiger LT Std 45 Light" w:hAnsi="Frutiger LT Std 45 Light"/>
        <w:i w:val="0"/>
        <w:iCs/>
      </w:rPr>
      <w:t>02.04.2026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416E" w14:textId="77777777" w:rsidR="002329E1" w:rsidRDefault="002329E1" w:rsidP="00F82905">
      <w:r>
        <w:separator/>
      </w:r>
    </w:p>
  </w:footnote>
  <w:footnote w:type="continuationSeparator" w:id="0">
    <w:p w14:paraId="283431E0" w14:textId="77777777" w:rsidR="002329E1" w:rsidRDefault="002329E1" w:rsidP="00F82905">
      <w:r>
        <w:continuationSeparator/>
      </w:r>
    </w:p>
  </w:footnote>
  <w:footnote w:type="continuationNotice" w:id="1">
    <w:p w14:paraId="043B2757" w14:textId="77777777" w:rsidR="002329E1" w:rsidRDefault="002329E1">
      <w:pPr>
        <w:spacing w:after="0"/>
      </w:pPr>
    </w:p>
  </w:footnote>
  <w:footnote w:id="2">
    <w:p w14:paraId="00A96305" w14:textId="7B02F44E" w:rsidR="00C01905" w:rsidRDefault="00C01905" w:rsidP="00C01905">
      <w:pPr>
        <w:pStyle w:val="FootnoteText"/>
      </w:pPr>
      <w:r>
        <w:rPr>
          <w:rStyle w:val="FootnoteReference"/>
        </w:rPr>
        <w:footnoteRef/>
      </w:r>
      <w:r>
        <w:t xml:space="preserve"> </w:t>
      </w:r>
      <w:r w:rsidRPr="00D52F07">
        <w:rPr>
          <w:sz w:val="18"/>
          <w:szCs w:val="18"/>
        </w:rPr>
        <w:t>An Income Statement lists all of your income and expenses as of the last day of your most recent fiscal year. A Balance Sheet lists everything that you own and everything that you owe as of a certain date.</w:t>
      </w:r>
    </w:p>
  </w:footnote>
  <w:footnote w:id="3">
    <w:p w14:paraId="1F36EF45" w14:textId="77777777" w:rsidR="00AA107D" w:rsidRDefault="00AA107D" w:rsidP="00AA107D">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6D21" w14:textId="15EB6642" w:rsidR="00E36C54" w:rsidRPr="00F133C5" w:rsidRDefault="00E36C54" w:rsidP="00FD4C4F">
    <w:pPr>
      <w:pStyle w:val="Header"/>
      <w:spacing w:after="0"/>
      <w:jc w:val="left"/>
    </w:pPr>
    <w:r w:rsidRPr="002B09B4">
      <w:t>CC-</w:t>
    </w:r>
    <w:r w:rsidR="00C65F0E">
      <w:t>YELL1XX</w:t>
    </w:r>
    <w:r w:rsidR="00E44085">
      <w:t>-2</w:t>
    </w:r>
    <w:r w:rsidR="00C65F0E">
      <w:t>7</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411D" w14:textId="7920690E" w:rsidR="00AE7205" w:rsidRPr="006C527C" w:rsidRDefault="00AE7205" w:rsidP="00AC13C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26B5" w14:textId="4D7D6C26" w:rsidR="008A6EF8" w:rsidRDefault="008A6EF8" w:rsidP="009A2C66">
    <w:pPr>
      <w:pStyle w:val="Header"/>
      <w:spacing w:after="0"/>
      <w:jc w:val="left"/>
    </w:pPr>
    <w:r w:rsidRPr="002B09B4">
      <w:t>CC-</w:t>
    </w:r>
    <w:r w:rsidR="00C23630">
      <w:t>YELL1XX-27</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FD0E2E">
    <w:pPr>
      <w:pStyle w:val="Header"/>
      <w:pBdr>
        <w:bottom w:val="none" w:sz="0" w:space="0" w:color="auto"/>
      </w:pBdr>
      <w:spacing w:after="0"/>
      <w:jc w:val="right"/>
      <w:rPr>
        <w:i w:val="0"/>
        <w:iCs/>
        <w:sz w:val="16"/>
        <w:szCs w:val="16"/>
      </w:rPr>
    </w:pPr>
    <w:r w:rsidRPr="00546478">
      <w:rPr>
        <w:i w:val="0"/>
        <w:iCs/>
        <w:sz w:val="16"/>
        <w:szCs w:val="16"/>
      </w:rPr>
      <w:t>OMB Control Number 1024-0029</w:t>
    </w:r>
  </w:p>
  <w:p w14:paraId="340079EF" w14:textId="77777777" w:rsidR="00546478" w:rsidRDefault="00546478" w:rsidP="00FD0E2E">
    <w:pPr>
      <w:pStyle w:val="Header"/>
      <w:pBdr>
        <w:bottom w:val="none" w:sz="0" w:space="0" w:color="auto"/>
      </w:pBd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D0E2E">
    <w:pPr>
      <w:pStyle w:val="Header"/>
      <w:pBdr>
        <w:bottom w:val="none" w:sz="0" w:space="0" w:color="auto"/>
      </w:pBd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FBC9" w14:textId="77777777" w:rsidR="009A2C66" w:rsidRDefault="009A2C66" w:rsidP="009A2C66">
    <w:pPr>
      <w:pStyle w:val="Header"/>
      <w:tabs>
        <w:tab w:val="clear" w:pos="4680"/>
        <w:tab w:val="clear" w:pos="9360"/>
        <w:tab w:val="center" w:pos="5850"/>
        <w:tab w:val="bar" w:pos="9720"/>
        <w:tab w:val="right" w:pos="11040"/>
      </w:tabs>
      <w:spacing w:after="0"/>
      <w:jc w:val="left"/>
    </w:pPr>
    <w:r w:rsidRPr="002B09B4">
      <w:t>CC-</w:t>
    </w:r>
    <w:r>
      <w:t>YELL1XX-27</w:t>
    </w:r>
    <w:r w:rsidRPr="002B09B4">
      <w:tab/>
      <w:t>Proposal Package</w:t>
    </w:r>
    <w:r w:rsidRPr="002B09B4">
      <w:tab/>
      <w:t xml:space="preserve">Page </w:t>
    </w:r>
    <w:r>
      <w:fldChar w:fldCharType="begin"/>
    </w:r>
    <w:r>
      <w:instrText xml:space="preserve"> PAGE   \* MERGEFORMAT </w:instrText>
    </w:r>
    <w:r>
      <w:fldChar w:fldCharType="separate"/>
    </w:r>
    <w:r>
      <w:t>3</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37ED" w14:textId="77777777" w:rsidR="00D23A40" w:rsidRDefault="00D23A40" w:rsidP="00D23A40">
    <w:pPr>
      <w:pStyle w:val="BodyText"/>
      <w:tabs>
        <w:tab w:val="right" w:pos="10800"/>
      </w:tabs>
      <w:spacing w:line="14" w:lineRule="auto"/>
      <w:jc w:val="left"/>
    </w:pPr>
    <w:r w:rsidRPr="0023664C">
      <w:rPr>
        <w:noProof/>
        <w:color w:val="2B579A"/>
        <w:sz w:val="18"/>
        <w:shd w:val="clear" w:color="auto" w:fill="E6E6E6"/>
      </w:rPr>
      <mc:AlternateContent>
        <mc:Choice Requires="wps">
          <w:drawing>
            <wp:anchor distT="0" distB="0" distL="114300" distR="114300" simplePos="0" relativeHeight="251663364" behindDoc="1" locked="0" layoutInCell="1" allowOverlap="1" wp14:anchorId="08E034AD" wp14:editId="1C517F75">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473CE" w14:textId="77777777" w:rsidR="00D23A40" w:rsidRDefault="00D23A40" w:rsidP="00D23A40">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Date: 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034AD"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31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4FC473CE" w14:textId="77777777" w:rsidR="00D23A40" w:rsidRDefault="00D23A40" w:rsidP="00D23A40">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Date: 10/31/2026</w:t>
                    </w:r>
                  </w:p>
                </w:txbxContent>
              </v:textbox>
              <w10:wrap anchorx="page" anchory="page"/>
            </v:shape>
          </w:pict>
        </mc:Fallback>
      </mc:AlternateContent>
    </w:r>
    <w:r w:rsidRPr="0023664C">
      <w:rPr>
        <w:noProof/>
        <w:color w:val="2B579A"/>
        <w:sz w:val="18"/>
        <w:shd w:val="clear" w:color="auto" w:fill="E6E6E6"/>
      </w:rPr>
      <mc:AlternateContent>
        <mc:Choice Requires="wps">
          <w:drawing>
            <wp:inline distT="0" distB="0" distL="0" distR="0" wp14:anchorId="7D936C9B" wp14:editId="1BBA6159">
              <wp:extent cx="1715135" cy="375285"/>
              <wp:effectExtent l="0" t="0" r="0"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solidFill>
                        <a:schemeClr val="bg1"/>
                      </a:solidFill>
                      <a:ln>
                        <a:noFill/>
                      </a:ln>
                    </wps:spPr>
                    <wps:txbx>
                      <w:txbxContent>
                        <w:p w14:paraId="3E9B7ABB" w14:textId="77777777" w:rsidR="00D23A40" w:rsidRPr="00146C1D" w:rsidRDefault="00D23A40" w:rsidP="00D23A40">
                          <w:pPr>
                            <w:spacing w:after="0" w:line="183" w:lineRule="exact"/>
                            <w:ind w:left="20"/>
                            <w:jc w:val="left"/>
                            <w:rPr>
                              <w:rFonts w:ascii="Times New Roman"/>
                              <w:sz w:val="16"/>
                            </w:rPr>
                          </w:pPr>
                          <w:r w:rsidRPr="00146C1D">
                            <w:rPr>
                              <w:rFonts w:ascii="Times New Roman"/>
                              <w:sz w:val="16"/>
                            </w:rPr>
                            <w:t>NPS Form 10-357A (Rev.12/2019)</w:t>
                          </w:r>
                        </w:p>
                        <w:p w14:paraId="6DC02A0D" w14:textId="77777777" w:rsidR="00D23A40" w:rsidRPr="00146C1D" w:rsidRDefault="00D23A40" w:rsidP="00D23A40">
                          <w:pPr>
                            <w:spacing w:line="183" w:lineRule="exact"/>
                            <w:ind w:left="20"/>
                            <w:jc w:val="left"/>
                            <w:rPr>
                              <w:rFonts w:ascii="Times New Roman"/>
                              <w:sz w:val="16"/>
                            </w:rPr>
                          </w:pPr>
                          <w:r w:rsidRPr="00146C1D">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7D936C9B"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" fillcolor="white [3212]" stroked="f">
              <v:textbox inset="0,0,0,0">
                <w:txbxContent>
                  <w:p w14:paraId="3E9B7ABB" w14:textId="77777777" w:rsidR="00D23A40" w:rsidRPr="00146C1D" w:rsidRDefault="00D23A40" w:rsidP="00D23A40">
                    <w:pPr>
                      <w:spacing w:after="0" w:line="183" w:lineRule="exact"/>
                      <w:ind w:left="20"/>
                      <w:jc w:val="left"/>
                      <w:rPr>
                        <w:rFonts w:ascii="Times New Roman"/>
                        <w:sz w:val="16"/>
                      </w:rPr>
                    </w:pPr>
                    <w:r w:rsidRPr="00146C1D">
                      <w:rPr>
                        <w:rFonts w:ascii="Times New Roman"/>
                        <w:sz w:val="16"/>
                      </w:rPr>
                      <w:t>NPS Form 10-357A (Rev.12/2019)</w:t>
                    </w:r>
                  </w:p>
                  <w:p w14:paraId="6DC02A0D" w14:textId="77777777" w:rsidR="00D23A40" w:rsidRPr="00146C1D" w:rsidRDefault="00D23A40" w:rsidP="00D23A40">
                    <w:pPr>
                      <w:spacing w:line="183" w:lineRule="exact"/>
                      <w:ind w:left="20"/>
                      <w:jc w:val="left"/>
                      <w:rPr>
                        <w:rFonts w:ascii="Times New Roman"/>
                        <w:sz w:val="16"/>
                      </w:rPr>
                    </w:pPr>
                    <w:r w:rsidRPr="00146C1D">
                      <w:rPr>
                        <w:rFonts w:ascii="Times New Roman"/>
                        <w:sz w:val="16"/>
                      </w:rPr>
                      <w:t>National Park Service</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B221" w14:textId="6C55F5E4" w:rsidR="00F133C5" w:rsidRDefault="00F133C5" w:rsidP="00FD4C4F">
    <w:pPr>
      <w:pStyle w:val="Header"/>
      <w:spacing w:after="0"/>
      <w:jc w:val="left"/>
      <w:rPr>
        <w:color w:val="2B579A"/>
        <w:shd w:val="clear" w:color="auto" w:fill="E6E6E6"/>
      </w:rPr>
    </w:pPr>
    <w:r w:rsidRPr="002B09B4">
      <w:t>CC-</w:t>
    </w:r>
    <w:r w:rsidR="00421BBF">
      <w:t>YELL1XX-27</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0F35" w14:textId="77777777" w:rsidR="00420709" w:rsidRDefault="0042070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61316" behindDoc="1" locked="0" layoutInCell="1" allowOverlap="1" wp14:anchorId="3F9C32AA" wp14:editId="665068B1">
              <wp:simplePos x="0" y="0"/>
              <wp:positionH relativeFrom="page">
                <wp:posOffset>5924550</wp:posOffset>
              </wp:positionH>
              <wp:positionV relativeFrom="page">
                <wp:posOffset>446405</wp:posOffset>
              </wp:positionV>
              <wp:extent cx="1395095" cy="254635"/>
              <wp:effectExtent l="0" t="0" r="14605" b="12065"/>
              <wp:wrapNone/>
              <wp:docPr id="848211786" name="Text Box 8482117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8D663" w14:textId="77777777" w:rsidR="00420709" w:rsidRDefault="00420709" w:rsidP="00FD4C4F">
                          <w:pPr>
                            <w:spacing w:before="14"/>
                            <w:ind w:left="272" w:right="2"/>
                            <w:jc w:val="left"/>
                            <w:rPr>
                              <w:rFonts w:ascii="Times New Roman"/>
                              <w:sz w:val="16"/>
                            </w:rPr>
                          </w:pPr>
                          <w:r>
                            <w:rPr>
                              <w:rFonts w:ascii="Times New Roman"/>
                              <w:sz w:val="16"/>
                            </w:rPr>
                            <w:t>OMB Control No. 1024-0029 Expiration Date: 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C32AA" id="_x0000_t202" coordsize="21600,21600" o:spt="202" path="m,l,21600r21600,l21600,xe">
              <v:stroke joinstyle="miter"/>
              <v:path gradientshapeok="t" o:connecttype="rect"/>
            </v:shapetype>
            <v:shape id="Text Box 848211786" o:spid="_x0000_s1030" type="#_x0000_t202" alt="&quot;&quot;" style="position:absolute;margin-left:466.5pt;margin-top:35.15pt;width:109.85pt;height:20.05pt;z-index:-2516551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3FE8D663" w14:textId="77777777" w:rsidR="00420709" w:rsidRDefault="00420709" w:rsidP="00FD4C4F">
                    <w:pPr>
                      <w:spacing w:before="14"/>
                      <w:ind w:left="272" w:right="2"/>
                      <w:jc w:val="left"/>
                      <w:rPr>
                        <w:rFonts w:ascii="Times New Roman"/>
                        <w:sz w:val="16"/>
                      </w:rPr>
                    </w:pPr>
                    <w:r>
                      <w:rPr>
                        <w:rFonts w:ascii="Times New Roman"/>
                        <w:sz w:val="16"/>
                      </w:rPr>
                      <w:t>OMB Control No. 1024-0029 Expiration Date: 10/31/2026</w:t>
                    </w:r>
                  </w:p>
                </w:txbxContent>
              </v:textbox>
              <w10:wrap anchorx="page" anchory="page"/>
            </v:shape>
          </w:pict>
        </mc:Fallback>
      </mc:AlternateContent>
    </w:r>
    <w:r>
      <w:rPr>
        <w:noProof/>
        <w:color w:val="2B579A"/>
        <w:sz w:val="18"/>
        <w:shd w:val="clear" w:color="auto" w:fill="E6E6E6"/>
      </w:rPr>
      <mc:AlternateContent>
        <mc:Choice Requires="wps">
          <w:drawing>
            <wp:anchor distT="0" distB="0" distL="114300" distR="114300" simplePos="0" relativeHeight="251660292" behindDoc="1" locked="0" layoutInCell="1" allowOverlap="1" wp14:anchorId="35CD2C56" wp14:editId="1B2AB783">
              <wp:simplePos x="0" y="0"/>
              <wp:positionH relativeFrom="page">
                <wp:posOffset>444500</wp:posOffset>
              </wp:positionH>
              <wp:positionV relativeFrom="page">
                <wp:posOffset>446405</wp:posOffset>
              </wp:positionV>
              <wp:extent cx="1715135" cy="375285"/>
              <wp:effectExtent l="0" t="0" r="2540" b="0"/>
              <wp:wrapNone/>
              <wp:docPr id="1695185745" name="Text Box 16951857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43B06" w14:textId="77777777" w:rsidR="00420709" w:rsidRDefault="00420709" w:rsidP="00FD4C4F">
                          <w:pPr>
                            <w:spacing w:after="0" w:line="183" w:lineRule="exact"/>
                            <w:ind w:left="20"/>
                            <w:jc w:val="left"/>
                            <w:rPr>
                              <w:rFonts w:ascii="Times New Roman"/>
                              <w:sz w:val="16"/>
                            </w:rPr>
                          </w:pPr>
                          <w:r>
                            <w:rPr>
                              <w:rFonts w:ascii="Times New Roman"/>
                              <w:sz w:val="16"/>
                            </w:rPr>
                            <w:t>NPS Form 10-358 (Rev.12/2019)</w:t>
                          </w:r>
                        </w:p>
                        <w:p w14:paraId="07992D60" w14:textId="77777777" w:rsidR="00420709" w:rsidRDefault="00420709"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D2C56" id="Text Box 1695185745" o:spid="_x0000_s1031" type="#_x0000_t202" alt="&quot;&quot;" style="position:absolute;margin-left:35pt;margin-top:35.15pt;width:135.05pt;height:29.55pt;z-index:-251656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F443B06" w14:textId="77777777" w:rsidR="00420709" w:rsidRDefault="00420709" w:rsidP="00FD4C4F">
                    <w:pPr>
                      <w:spacing w:after="0" w:line="183" w:lineRule="exact"/>
                      <w:ind w:left="20"/>
                      <w:jc w:val="left"/>
                      <w:rPr>
                        <w:rFonts w:ascii="Times New Roman"/>
                        <w:sz w:val="16"/>
                      </w:rPr>
                    </w:pPr>
                    <w:r>
                      <w:rPr>
                        <w:rFonts w:ascii="Times New Roman"/>
                        <w:sz w:val="16"/>
                      </w:rPr>
                      <w:t>NPS Form 10-358 (Rev.12/2019)</w:t>
                    </w:r>
                  </w:p>
                  <w:p w14:paraId="07992D60" w14:textId="77777777" w:rsidR="00420709" w:rsidRDefault="00420709"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1B5"/>
    <w:multiLevelType w:val="singleLevel"/>
    <w:tmpl w:val="8EFA9052"/>
    <w:lvl w:ilvl="0">
      <w:start w:val="1"/>
      <w:numFmt w:val="decimal"/>
      <w:lvlText w:val="%1)"/>
      <w:lvlJc w:val="left"/>
      <w:pPr>
        <w:tabs>
          <w:tab w:val="num" w:pos="360"/>
        </w:tabs>
        <w:ind w:left="360" w:hanging="360"/>
      </w:pPr>
      <w:rPr>
        <w:b/>
        <w:i w:val="0"/>
      </w:rPr>
    </w:lvl>
  </w:abstractNum>
  <w:abstractNum w:abstractNumId="1" w15:restartNumberingAfterBreak="0">
    <w:nsid w:val="00D764DA"/>
    <w:multiLevelType w:val="hybridMultilevel"/>
    <w:tmpl w:val="BB9CD76E"/>
    <w:lvl w:ilvl="0" w:tplc="A25410E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D2397"/>
    <w:multiLevelType w:val="hybridMultilevel"/>
    <w:tmpl w:val="1D3260C2"/>
    <w:lvl w:ilvl="0" w:tplc="777A1F5A">
      <w:start w:val="1"/>
      <w:numFmt w:val="bullet"/>
      <w:lvlText w:val=""/>
      <w:lvlJc w:val="left"/>
      <w:pPr>
        <w:ind w:left="720" w:hanging="360"/>
      </w:pPr>
      <w:rPr>
        <w:rFonts w:ascii="Symbol" w:hAnsi="Symbol"/>
      </w:rPr>
    </w:lvl>
    <w:lvl w:ilvl="1" w:tplc="46C8CFF6">
      <w:start w:val="1"/>
      <w:numFmt w:val="bullet"/>
      <w:lvlText w:val=""/>
      <w:lvlJc w:val="left"/>
      <w:pPr>
        <w:ind w:left="720" w:hanging="360"/>
      </w:pPr>
      <w:rPr>
        <w:rFonts w:ascii="Symbol" w:hAnsi="Symbol"/>
      </w:rPr>
    </w:lvl>
    <w:lvl w:ilvl="2" w:tplc="A01CCF14">
      <w:start w:val="1"/>
      <w:numFmt w:val="bullet"/>
      <w:lvlText w:val=""/>
      <w:lvlJc w:val="left"/>
      <w:pPr>
        <w:ind w:left="720" w:hanging="360"/>
      </w:pPr>
      <w:rPr>
        <w:rFonts w:ascii="Symbol" w:hAnsi="Symbol"/>
      </w:rPr>
    </w:lvl>
    <w:lvl w:ilvl="3" w:tplc="BAD0585C">
      <w:start w:val="1"/>
      <w:numFmt w:val="bullet"/>
      <w:lvlText w:val=""/>
      <w:lvlJc w:val="left"/>
      <w:pPr>
        <w:ind w:left="720" w:hanging="360"/>
      </w:pPr>
      <w:rPr>
        <w:rFonts w:ascii="Symbol" w:hAnsi="Symbol"/>
      </w:rPr>
    </w:lvl>
    <w:lvl w:ilvl="4" w:tplc="347026FA">
      <w:start w:val="1"/>
      <w:numFmt w:val="bullet"/>
      <w:lvlText w:val=""/>
      <w:lvlJc w:val="left"/>
      <w:pPr>
        <w:ind w:left="720" w:hanging="360"/>
      </w:pPr>
      <w:rPr>
        <w:rFonts w:ascii="Symbol" w:hAnsi="Symbol"/>
      </w:rPr>
    </w:lvl>
    <w:lvl w:ilvl="5" w:tplc="D0B8A17C">
      <w:start w:val="1"/>
      <w:numFmt w:val="bullet"/>
      <w:lvlText w:val=""/>
      <w:lvlJc w:val="left"/>
      <w:pPr>
        <w:ind w:left="720" w:hanging="360"/>
      </w:pPr>
      <w:rPr>
        <w:rFonts w:ascii="Symbol" w:hAnsi="Symbol"/>
      </w:rPr>
    </w:lvl>
    <w:lvl w:ilvl="6" w:tplc="B954840C">
      <w:start w:val="1"/>
      <w:numFmt w:val="bullet"/>
      <w:lvlText w:val=""/>
      <w:lvlJc w:val="left"/>
      <w:pPr>
        <w:ind w:left="720" w:hanging="360"/>
      </w:pPr>
      <w:rPr>
        <w:rFonts w:ascii="Symbol" w:hAnsi="Symbol"/>
      </w:rPr>
    </w:lvl>
    <w:lvl w:ilvl="7" w:tplc="5AEC9B12">
      <w:start w:val="1"/>
      <w:numFmt w:val="bullet"/>
      <w:lvlText w:val=""/>
      <w:lvlJc w:val="left"/>
      <w:pPr>
        <w:ind w:left="720" w:hanging="360"/>
      </w:pPr>
      <w:rPr>
        <w:rFonts w:ascii="Symbol" w:hAnsi="Symbol"/>
      </w:rPr>
    </w:lvl>
    <w:lvl w:ilvl="8" w:tplc="84182554">
      <w:start w:val="1"/>
      <w:numFmt w:val="bullet"/>
      <w:lvlText w:val=""/>
      <w:lvlJc w:val="left"/>
      <w:pPr>
        <w:ind w:left="720" w:hanging="360"/>
      </w:pPr>
      <w:rPr>
        <w:rFonts w:ascii="Symbol" w:hAnsi="Symbol"/>
      </w:rPr>
    </w:lvl>
  </w:abstractNum>
  <w:abstractNum w:abstractNumId="3" w15:restartNumberingAfterBreak="0">
    <w:nsid w:val="01833AD5"/>
    <w:multiLevelType w:val="hybridMultilevel"/>
    <w:tmpl w:val="5C46610C"/>
    <w:lvl w:ilvl="0" w:tplc="7D6E8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34E5E"/>
    <w:multiLevelType w:val="hybridMultilevel"/>
    <w:tmpl w:val="54BC467E"/>
    <w:lvl w:ilvl="0" w:tplc="FFFFFFFF">
      <w:start w:val="1"/>
      <w:numFmt w:val="decimal"/>
      <w:lvlText w:val="%1)"/>
      <w:lvlJc w:val="left"/>
      <w:pPr>
        <w:ind w:left="720" w:hanging="360"/>
      </w:pPr>
      <w:rPr>
        <w:rFonts w:ascii="Frutiger LT Std 45 Light" w:eastAsia="Times New Roman" w:hAnsi="Frutiger LT Std 45 Light"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6"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8" w15:restartNumberingAfterBreak="0">
    <w:nsid w:val="093F7842"/>
    <w:multiLevelType w:val="hybridMultilevel"/>
    <w:tmpl w:val="50BCBA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2A191A"/>
    <w:multiLevelType w:val="hybridMultilevel"/>
    <w:tmpl w:val="6A7CB710"/>
    <w:lvl w:ilvl="0" w:tplc="B8422D1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F56E7B"/>
    <w:multiLevelType w:val="hybridMultilevel"/>
    <w:tmpl w:val="DF5C83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5D0B26"/>
    <w:multiLevelType w:val="hybridMultilevel"/>
    <w:tmpl w:val="CCCEB2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DBC1A20"/>
    <w:multiLevelType w:val="hybridMultilevel"/>
    <w:tmpl w:val="D58AB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DC57815"/>
    <w:multiLevelType w:val="hybridMultilevel"/>
    <w:tmpl w:val="1D000E0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0EB15A5C"/>
    <w:multiLevelType w:val="hybridMultilevel"/>
    <w:tmpl w:val="88524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08D1EB8"/>
    <w:multiLevelType w:val="hybridMultilevel"/>
    <w:tmpl w:val="671CF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2266B"/>
    <w:multiLevelType w:val="hybridMultilevel"/>
    <w:tmpl w:val="FD6CC56C"/>
    <w:lvl w:ilvl="0" w:tplc="31D045EE">
      <w:start w:val="1"/>
      <w:numFmt w:val="bullet"/>
      <w:lvlText w:val=""/>
      <w:lvlJc w:val="left"/>
      <w:pPr>
        <w:ind w:left="720" w:hanging="360"/>
      </w:pPr>
      <w:rPr>
        <w:rFonts w:ascii="Symbol" w:hAnsi="Symbol"/>
      </w:rPr>
    </w:lvl>
    <w:lvl w:ilvl="1" w:tplc="1E9A668E">
      <w:start w:val="1"/>
      <w:numFmt w:val="bullet"/>
      <w:lvlText w:val=""/>
      <w:lvlJc w:val="left"/>
      <w:pPr>
        <w:ind w:left="720" w:hanging="360"/>
      </w:pPr>
      <w:rPr>
        <w:rFonts w:ascii="Symbol" w:hAnsi="Symbol"/>
      </w:rPr>
    </w:lvl>
    <w:lvl w:ilvl="2" w:tplc="ED6499B8">
      <w:start w:val="1"/>
      <w:numFmt w:val="bullet"/>
      <w:lvlText w:val=""/>
      <w:lvlJc w:val="left"/>
      <w:pPr>
        <w:ind w:left="720" w:hanging="360"/>
      </w:pPr>
      <w:rPr>
        <w:rFonts w:ascii="Symbol" w:hAnsi="Symbol"/>
      </w:rPr>
    </w:lvl>
    <w:lvl w:ilvl="3" w:tplc="D52C9734">
      <w:start w:val="1"/>
      <w:numFmt w:val="bullet"/>
      <w:lvlText w:val=""/>
      <w:lvlJc w:val="left"/>
      <w:pPr>
        <w:ind w:left="720" w:hanging="360"/>
      </w:pPr>
      <w:rPr>
        <w:rFonts w:ascii="Symbol" w:hAnsi="Symbol"/>
      </w:rPr>
    </w:lvl>
    <w:lvl w:ilvl="4" w:tplc="44062172">
      <w:start w:val="1"/>
      <w:numFmt w:val="bullet"/>
      <w:lvlText w:val=""/>
      <w:lvlJc w:val="left"/>
      <w:pPr>
        <w:ind w:left="720" w:hanging="360"/>
      </w:pPr>
      <w:rPr>
        <w:rFonts w:ascii="Symbol" w:hAnsi="Symbol"/>
      </w:rPr>
    </w:lvl>
    <w:lvl w:ilvl="5" w:tplc="7CF081A6">
      <w:start w:val="1"/>
      <w:numFmt w:val="bullet"/>
      <w:lvlText w:val=""/>
      <w:lvlJc w:val="left"/>
      <w:pPr>
        <w:ind w:left="720" w:hanging="360"/>
      </w:pPr>
      <w:rPr>
        <w:rFonts w:ascii="Symbol" w:hAnsi="Symbol"/>
      </w:rPr>
    </w:lvl>
    <w:lvl w:ilvl="6" w:tplc="1E1809E4">
      <w:start w:val="1"/>
      <w:numFmt w:val="bullet"/>
      <w:lvlText w:val=""/>
      <w:lvlJc w:val="left"/>
      <w:pPr>
        <w:ind w:left="720" w:hanging="360"/>
      </w:pPr>
      <w:rPr>
        <w:rFonts w:ascii="Symbol" w:hAnsi="Symbol"/>
      </w:rPr>
    </w:lvl>
    <w:lvl w:ilvl="7" w:tplc="D4C65E8C">
      <w:start w:val="1"/>
      <w:numFmt w:val="bullet"/>
      <w:lvlText w:val=""/>
      <w:lvlJc w:val="left"/>
      <w:pPr>
        <w:ind w:left="720" w:hanging="360"/>
      </w:pPr>
      <w:rPr>
        <w:rFonts w:ascii="Symbol" w:hAnsi="Symbol"/>
      </w:rPr>
    </w:lvl>
    <w:lvl w:ilvl="8" w:tplc="BD4807CC">
      <w:start w:val="1"/>
      <w:numFmt w:val="bullet"/>
      <w:lvlText w:val=""/>
      <w:lvlJc w:val="left"/>
      <w:pPr>
        <w:ind w:left="720" w:hanging="360"/>
      </w:pPr>
      <w:rPr>
        <w:rFonts w:ascii="Symbol" w:hAnsi="Symbol"/>
      </w:rPr>
    </w:lvl>
  </w:abstractNum>
  <w:abstractNum w:abstractNumId="18" w15:restartNumberingAfterBreak="0">
    <w:nsid w:val="1378246D"/>
    <w:multiLevelType w:val="hybridMultilevel"/>
    <w:tmpl w:val="49688B54"/>
    <w:lvl w:ilvl="0" w:tplc="9D28B8F4">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4121D6D"/>
    <w:multiLevelType w:val="hybridMultilevel"/>
    <w:tmpl w:val="7C08AB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90011">
      <w:start w:val="1"/>
      <w:numFmt w:val="decimal"/>
      <w:lvlText w:val="%4)"/>
      <w:lvlJc w:val="left"/>
      <w:pPr>
        <w:tabs>
          <w:tab w:val="num" w:pos="720"/>
        </w:tabs>
        <w:ind w:left="72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14C8601D"/>
    <w:multiLevelType w:val="hybridMultilevel"/>
    <w:tmpl w:val="76B44914"/>
    <w:lvl w:ilvl="0" w:tplc="5B44AF24">
      <w:numFmt w:val="bullet"/>
      <w:lvlText w:val="•"/>
      <w:lvlJc w:val="left"/>
      <w:pPr>
        <w:ind w:left="1080" w:hanging="720"/>
      </w:pPr>
      <w:rPr>
        <w:rFonts w:ascii="Frutiger LT Std 45 Light" w:eastAsia="Times New Roman" w:hAnsi="Frutiger LT Std 45 Ligh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0F6191"/>
    <w:multiLevelType w:val="hybridMultilevel"/>
    <w:tmpl w:val="61C070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6AC68F8"/>
    <w:multiLevelType w:val="hybridMultilevel"/>
    <w:tmpl w:val="7A14D83E"/>
    <w:lvl w:ilvl="0" w:tplc="39224D2E">
      <w:start w:val="1"/>
      <w:numFmt w:val="decimal"/>
      <w:lvlText w:val="%1)"/>
      <w:lvlJc w:val="left"/>
      <w:pPr>
        <w:tabs>
          <w:tab w:val="num" w:pos="720"/>
        </w:tabs>
        <w:ind w:left="720" w:hanging="360"/>
      </w:pPr>
      <w:rPr>
        <w:rFonts w:ascii="Times New Roman" w:hAnsi="Times New Roman" w:hint="default"/>
        <w:b w:val="0"/>
        <w:i w:val="0"/>
        <w:sz w:val="22"/>
        <w:szCs w:val="22"/>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0409000F">
      <w:start w:val="1"/>
      <w:numFmt w:val="decimal"/>
      <w:lvlText w:val="%3."/>
      <w:lvlJc w:val="left"/>
      <w:pPr>
        <w:tabs>
          <w:tab w:val="num" w:pos="720"/>
        </w:tabs>
        <w:ind w:left="720" w:hanging="360"/>
      </w:pPr>
      <w:rPr>
        <w:rFonts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90E7003"/>
    <w:multiLevelType w:val="hybridMultilevel"/>
    <w:tmpl w:val="9970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AF73C6"/>
    <w:multiLevelType w:val="hybridMultilevel"/>
    <w:tmpl w:val="6B286F56"/>
    <w:lvl w:ilvl="0" w:tplc="7D6E8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D94FA2"/>
    <w:multiLevelType w:val="hybridMultilevel"/>
    <w:tmpl w:val="90488550"/>
    <w:lvl w:ilvl="0" w:tplc="DD709DBC">
      <w:start w:val="1"/>
      <w:numFmt w:val="bullet"/>
      <w:lvlText w:val=""/>
      <w:lvlJc w:val="left"/>
      <w:pPr>
        <w:ind w:left="720" w:hanging="360"/>
      </w:pPr>
      <w:rPr>
        <w:rFonts w:ascii="Symbol" w:hAnsi="Symbol"/>
      </w:rPr>
    </w:lvl>
    <w:lvl w:ilvl="1" w:tplc="C03C6948">
      <w:start w:val="1"/>
      <w:numFmt w:val="bullet"/>
      <w:lvlText w:val=""/>
      <w:lvlJc w:val="left"/>
      <w:pPr>
        <w:ind w:left="720" w:hanging="360"/>
      </w:pPr>
      <w:rPr>
        <w:rFonts w:ascii="Symbol" w:hAnsi="Symbol"/>
      </w:rPr>
    </w:lvl>
    <w:lvl w:ilvl="2" w:tplc="8FD2DBC4">
      <w:start w:val="1"/>
      <w:numFmt w:val="bullet"/>
      <w:lvlText w:val=""/>
      <w:lvlJc w:val="left"/>
      <w:pPr>
        <w:ind w:left="720" w:hanging="360"/>
      </w:pPr>
      <w:rPr>
        <w:rFonts w:ascii="Symbol" w:hAnsi="Symbol"/>
      </w:rPr>
    </w:lvl>
    <w:lvl w:ilvl="3" w:tplc="9558C50C">
      <w:start w:val="1"/>
      <w:numFmt w:val="bullet"/>
      <w:lvlText w:val=""/>
      <w:lvlJc w:val="left"/>
      <w:pPr>
        <w:ind w:left="720" w:hanging="360"/>
      </w:pPr>
      <w:rPr>
        <w:rFonts w:ascii="Symbol" w:hAnsi="Symbol"/>
      </w:rPr>
    </w:lvl>
    <w:lvl w:ilvl="4" w:tplc="F6A0DFA2">
      <w:start w:val="1"/>
      <w:numFmt w:val="bullet"/>
      <w:lvlText w:val=""/>
      <w:lvlJc w:val="left"/>
      <w:pPr>
        <w:ind w:left="720" w:hanging="360"/>
      </w:pPr>
      <w:rPr>
        <w:rFonts w:ascii="Symbol" w:hAnsi="Symbol"/>
      </w:rPr>
    </w:lvl>
    <w:lvl w:ilvl="5" w:tplc="E75C43F4">
      <w:start w:val="1"/>
      <w:numFmt w:val="bullet"/>
      <w:lvlText w:val=""/>
      <w:lvlJc w:val="left"/>
      <w:pPr>
        <w:ind w:left="720" w:hanging="360"/>
      </w:pPr>
      <w:rPr>
        <w:rFonts w:ascii="Symbol" w:hAnsi="Symbol"/>
      </w:rPr>
    </w:lvl>
    <w:lvl w:ilvl="6" w:tplc="4A088FEE">
      <w:start w:val="1"/>
      <w:numFmt w:val="bullet"/>
      <w:lvlText w:val=""/>
      <w:lvlJc w:val="left"/>
      <w:pPr>
        <w:ind w:left="720" w:hanging="360"/>
      </w:pPr>
      <w:rPr>
        <w:rFonts w:ascii="Symbol" w:hAnsi="Symbol"/>
      </w:rPr>
    </w:lvl>
    <w:lvl w:ilvl="7" w:tplc="050AB826">
      <w:start w:val="1"/>
      <w:numFmt w:val="bullet"/>
      <w:lvlText w:val=""/>
      <w:lvlJc w:val="left"/>
      <w:pPr>
        <w:ind w:left="720" w:hanging="360"/>
      </w:pPr>
      <w:rPr>
        <w:rFonts w:ascii="Symbol" w:hAnsi="Symbol"/>
      </w:rPr>
    </w:lvl>
    <w:lvl w:ilvl="8" w:tplc="FB322EBA">
      <w:start w:val="1"/>
      <w:numFmt w:val="bullet"/>
      <w:lvlText w:val=""/>
      <w:lvlJc w:val="left"/>
      <w:pPr>
        <w:ind w:left="720" w:hanging="360"/>
      </w:pPr>
      <w:rPr>
        <w:rFonts w:ascii="Symbol" w:hAnsi="Symbol"/>
      </w:rPr>
    </w:lvl>
  </w:abstractNum>
  <w:abstractNum w:abstractNumId="26" w15:restartNumberingAfterBreak="0">
    <w:nsid w:val="1A6E2853"/>
    <w:multiLevelType w:val="multilevel"/>
    <w:tmpl w:val="E5A0EF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765FB2"/>
    <w:multiLevelType w:val="hybridMultilevel"/>
    <w:tmpl w:val="93F6CEF4"/>
    <w:lvl w:ilvl="0" w:tplc="FFFFFFFF">
      <w:start w:val="1"/>
      <w:numFmt w:val="decimal"/>
      <w:lvlText w:val="%1)"/>
      <w:lvlJc w:val="left"/>
      <w:pPr>
        <w:ind w:left="720" w:hanging="360"/>
      </w:pPr>
      <w:rPr>
        <w:rFonts w:ascii="Frutiger LT Std 45 Light" w:hAnsi="Frutiger LT Std 45 Light" w:hint="default"/>
        <w:b w:val="0"/>
        <w:bCs/>
        <w:i w:val="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EB2C77"/>
    <w:multiLevelType w:val="hybridMultilevel"/>
    <w:tmpl w:val="DD1C00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2E79FD"/>
    <w:multiLevelType w:val="hybridMultilevel"/>
    <w:tmpl w:val="1F848124"/>
    <w:lvl w:ilvl="0" w:tplc="04090017">
      <w:start w:val="1"/>
      <w:numFmt w:val="decimal"/>
      <w:lvlText w:val="%1)"/>
      <w:lvlJc w:val="left"/>
      <w:pPr>
        <w:ind w:left="1440" w:hanging="360"/>
      </w:pPr>
      <w:rPr>
        <w:rFonts w:hint="default"/>
        <w:b/>
      </w:rPr>
    </w:lvl>
    <w:lvl w:ilvl="1" w:tplc="DC66E09E">
      <w:start w:val="1"/>
      <w:numFmt w:val="bullet"/>
      <w:pStyle w:val="Bullet3"/>
      <w:lvlText w:val="o"/>
      <w:lvlJc w:val="left"/>
      <w:pPr>
        <w:ind w:left="2160" w:hanging="360"/>
      </w:pPr>
      <w:rPr>
        <w:rFonts w:ascii="Courier New" w:hAnsi="Courier New" w:cs="Courier New" w:hint="default"/>
      </w:rPr>
    </w:lvl>
    <w:lvl w:ilvl="2" w:tplc="D1BA766C">
      <w:start w:val="1"/>
      <w:numFmt w:val="bullet"/>
      <w:pStyle w:val="Bullet4"/>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4510194"/>
    <w:multiLevelType w:val="multilevel"/>
    <w:tmpl w:val="7EBA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8D4782C"/>
    <w:multiLevelType w:val="hybridMultilevel"/>
    <w:tmpl w:val="F852E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3A53A0"/>
    <w:multiLevelType w:val="hybridMultilevel"/>
    <w:tmpl w:val="93F6CEF4"/>
    <w:lvl w:ilvl="0" w:tplc="FFFFFFFF">
      <w:start w:val="1"/>
      <w:numFmt w:val="decimal"/>
      <w:lvlText w:val="%1)"/>
      <w:lvlJc w:val="left"/>
      <w:pPr>
        <w:ind w:left="720" w:hanging="360"/>
      </w:pPr>
      <w:rPr>
        <w:rFonts w:ascii="Frutiger LT Std 45 Light" w:hAnsi="Frutiger LT Std 45 Light" w:hint="default"/>
        <w:b w:val="0"/>
        <w:bCs/>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BA80640"/>
    <w:multiLevelType w:val="hybridMultilevel"/>
    <w:tmpl w:val="1044486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D153B0D"/>
    <w:multiLevelType w:val="hybridMultilevel"/>
    <w:tmpl w:val="CC928A84"/>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2F0E68CB"/>
    <w:multiLevelType w:val="hybridMultilevel"/>
    <w:tmpl w:val="DCDEDA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2F1036FF"/>
    <w:multiLevelType w:val="multilevel"/>
    <w:tmpl w:val="1BB8A3B8"/>
    <w:lvl w:ilvl="0">
      <w:start w:val="1"/>
      <w:numFmt w:val="bullet"/>
      <w:lvlText w:val=""/>
      <w:lvlJc w:val="left"/>
      <w:pPr>
        <w:tabs>
          <w:tab w:val="num" w:pos="360"/>
        </w:tabs>
        <w:ind w:left="360" w:hanging="360"/>
      </w:pPr>
      <w:rPr>
        <w:rFonts w:ascii="Symbol" w:hAnsi="Symbol" w:hint="default"/>
        <w:sz w:val="24"/>
      </w:rPr>
    </w:lvl>
    <w:lvl w:ilvl="1">
      <w:start w:val="1"/>
      <w:numFmt w:val="lowerRoman"/>
      <w:lvlText w:val="%2)"/>
      <w:lvlJc w:val="left"/>
      <w:pPr>
        <w:tabs>
          <w:tab w:val="num" w:pos="720"/>
        </w:tabs>
        <w:ind w:left="720" w:hanging="360"/>
      </w:pPr>
      <w:rPr>
        <w:rFonts w:ascii="Times New Roman" w:hAnsi="Times New Roman"/>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FC42F1E"/>
    <w:multiLevelType w:val="hybridMultilevel"/>
    <w:tmpl w:val="F1363F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D63309"/>
    <w:multiLevelType w:val="hybridMultilevel"/>
    <w:tmpl w:val="49AE1FE4"/>
    <w:lvl w:ilvl="0" w:tplc="141A7DC2">
      <w:start w:val="1"/>
      <w:numFmt w:val="decimal"/>
      <w:lvlText w:val="%1)"/>
      <w:lvlJc w:val="left"/>
      <w:pPr>
        <w:ind w:left="1080" w:hanging="360"/>
      </w:pPr>
      <w:rPr>
        <w:rFonts w:ascii="Frutiger LT Std 45 Light" w:hAnsi="Frutiger LT Std 45 Light" w:hint="default"/>
        <w:b w:val="0"/>
        <w:i w:val="0"/>
        <w:color w:val="auto"/>
        <w:sz w:val="20"/>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2676316"/>
    <w:multiLevelType w:val="hybridMultilevel"/>
    <w:tmpl w:val="508ED53C"/>
    <w:lvl w:ilvl="0" w:tplc="47C82956">
      <w:start w:val="1"/>
      <w:numFmt w:val="decimal"/>
      <w:lvlText w:val="%1)"/>
      <w:lvlJc w:val="left"/>
      <w:pPr>
        <w:ind w:left="720" w:hanging="360"/>
      </w:pPr>
      <w:rPr>
        <w:rFonts w:hint="default"/>
        <w:b/>
        <w:sz w:val="20"/>
        <w:szCs w:val="20"/>
      </w:rPr>
    </w:lvl>
    <w:lvl w:ilvl="1" w:tplc="C108DE28">
      <w:start w:val="1"/>
      <w:numFmt w:val="lowerLetter"/>
      <w:pStyle w:val="List3"/>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8A01BD"/>
    <w:multiLevelType w:val="multilevel"/>
    <w:tmpl w:val="B6E29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251AED"/>
    <w:multiLevelType w:val="hybridMultilevel"/>
    <w:tmpl w:val="32A8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461DC1"/>
    <w:multiLevelType w:val="hybridMultilevel"/>
    <w:tmpl w:val="C4F0DF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8607ED7"/>
    <w:multiLevelType w:val="hybridMultilevel"/>
    <w:tmpl w:val="B35A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F04E2F"/>
    <w:multiLevelType w:val="hybridMultilevel"/>
    <w:tmpl w:val="93F6CEF4"/>
    <w:lvl w:ilvl="0" w:tplc="FFFFFFFF">
      <w:start w:val="1"/>
      <w:numFmt w:val="decimal"/>
      <w:lvlText w:val="%1)"/>
      <w:lvlJc w:val="left"/>
      <w:pPr>
        <w:ind w:left="720" w:hanging="360"/>
      </w:pPr>
      <w:rPr>
        <w:rFonts w:ascii="Frutiger LT Std 45 Light" w:hAnsi="Frutiger LT Std 45 Light" w:hint="default"/>
        <w:b w:val="0"/>
        <w:bCs/>
        <w:i w:val="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06B1562"/>
    <w:multiLevelType w:val="hybridMultilevel"/>
    <w:tmpl w:val="E6760148"/>
    <w:lvl w:ilvl="0" w:tplc="F2983F58">
      <w:start w:val="1"/>
      <w:numFmt w:val="lowerLetter"/>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1" w15:restartNumberingAfterBreak="0">
    <w:nsid w:val="4D05009C"/>
    <w:multiLevelType w:val="hybridMultilevel"/>
    <w:tmpl w:val="8EB4F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1E32A6"/>
    <w:multiLevelType w:val="singleLevel"/>
    <w:tmpl w:val="40E61440"/>
    <w:lvl w:ilvl="0">
      <w:start w:val="1"/>
      <w:numFmt w:val="decimal"/>
      <w:lvlText w:val="%1)"/>
      <w:lvlJc w:val="left"/>
      <w:pPr>
        <w:ind w:left="720" w:hanging="360"/>
      </w:pPr>
      <w:rPr>
        <w:rFonts w:hint="default"/>
        <w:sz w:val="20"/>
        <w:szCs w:val="20"/>
      </w:rPr>
    </w:lvl>
  </w:abstractNum>
  <w:abstractNum w:abstractNumId="53" w15:restartNumberingAfterBreak="0">
    <w:nsid w:val="4F3A2607"/>
    <w:multiLevelType w:val="hybridMultilevel"/>
    <w:tmpl w:val="3A02E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C5308C"/>
    <w:multiLevelType w:val="hybridMultilevel"/>
    <w:tmpl w:val="F3EC6CCE"/>
    <w:lvl w:ilvl="0" w:tplc="51B26A4A">
      <w:start w:val="1"/>
      <w:numFmt w:val="decimal"/>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56"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E07745"/>
    <w:multiLevelType w:val="hybridMultilevel"/>
    <w:tmpl w:val="EB223356"/>
    <w:lvl w:ilvl="0" w:tplc="9D28B8F4">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40F02CE"/>
    <w:multiLevelType w:val="hybridMultilevel"/>
    <w:tmpl w:val="7AB2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46C772E"/>
    <w:multiLevelType w:val="hybridMultilevel"/>
    <w:tmpl w:val="50BCBA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E8638B"/>
    <w:multiLevelType w:val="hybridMultilevel"/>
    <w:tmpl w:val="49AE1FE4"/>
    <w:lvl w:ilvl="0" w:tplc="141A7DC2">
      <w:start w:val="1"/>
      <w:numFmt w:val="decimal"/>
      <w:lvlText w:val="%1)"/>
      <w:lvlJc w:val="left"/>
      <w:pPr>
        <w:ind w:left="1080" w:hanging="360"/>
      </w:pPr>
      <w:rPr>
        <w:rFonts w:ascii="Frutiger LT Std 45 Light" w:hAnsi="Frutiger LT Std 45 Light" w:hint="default"/>
        <w:b w:val="0"/>
        <w:i w:val="0"/>
        <w:color w:val="auto"/>
        <w:sz w:val="20"/>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5EA2809"/>
    <w:multiLevelType w:val="hybridMultilevel"/>
    <w:tmpl w:val="29D42F56"/>
    <w:lvl w:ilvl="0" w:tplc="6CBA7D8C">
      <w:start w:val="1"/>
      <w:numFmt w:val="bullet"/>
      <w:lvlText w:val=""/>
      <w:lvlJc w:val="left"/>
      <w:pPr>
        <w:ind w:left="720" w:hanging="360"/>
      </w:pPr>
      <w:rPr>
        <w:rFonts w:ascii="Symbol" w:hAnsi="Symbol"/>
      </w:rPr>
    </w:lvl>
    <w:lvl w:ilvl="1" w:tplc="FF7AB25E">
      <w:start w:val="1"/>
      <w:numFmt w:val="bullet"/>
      <w:lvlText w:val=""/>
      <w:lvlJc w:val="left"/>
      <w:pPr>
        <w:ind w:left="720" w:hanging="360"/>
      </w:pPr>
      <w:rPr>
        <w:rFonts w:ascii="Symbol" w:hAnsi="Symbol"/>
      </w:rPr>
    </w:lvl>
    <w:lvl w:ilvl="2" w:tplc="4E045EEA">
      <w:start w:val="1"/>
      <w:numFmt w:val="bullet"/>
      <w:lvlText w:val=""/>
      <w:lvlJc w:val="left"/>
      <w:pPr>
        <w:ind w:left="720" w:hanging="360"/>
      </w:pPr>
      <w:rPr>
        <w:rFonts w:ascii="Symbol" w:hAnsi="Symbol"/>
      </w:rPr>
    </w:lvl>
    <w:lvl w:ilvl="3" w:tplc="92C88FA8">
      <w:start w:val="1"/>
      <w:numFmt w:val="bullet"/>
      <w:lvlText w:val=""/>
      <w:lvlJc w:val="left"/>
      <w:pPr>
        <w:ind w:left="720" w:hanging="360"/>
      </w:pPr>
      <w:rPr>
        <w:rFonts w:ascii="Symbol" w:hAnsi="Symbol"/>
      </w:rPr>
    </w:lvl>
    <w:lvl w:ilvl="4" w:tplc="88A8F992">
      <w:start w:val="1"/>
      <w:numFmt w:val="bullet"/>
      <w:lvlText w:val=""/>
      <w:lvlJc w:val="left"/>
      <w:pPr>
        <w:ind w:left="720" w:hanging="360"/>
      </w:pPr>
      <w:rPr>
        <w:rFonts w:ascii="Symbol" w:hAnsi="Symbol"/>
      </w:rPr>
    </w:lvl>
    <w:lvl w:ilvl="5" w:tplc="DD2EDE72">
      <w:start w:val="1"/>
      <w:numFmt w:val="bullet"/>
      <w:lvlText w:val=""/>
      <w:lvlJc w:val="left"/>
      <w:pPr>
        <w:ind w:left="720" w:hanging="360"/>
      </w:pPr>
      <w:rPr>
        <w:rFonts w:ascii="Symbol" w:hAnsi="Symbol"/>
      </w:rPr>
    </w:lvl>
    <w:lvl w:ilvl="6" w:tplc="59768C8A">
      <w:start w:val="1"/>
      <w:numFmt w:val="bullet"/>
      <w:lvlText w:val=""/>
      <w:lvlJc w:val="left"/>
      <w:pPr>
        <w:ind w:left="720" w:hanging="360"/>
      </w:pPr>
      <w:rPr>
        <w:rFonts w:ascii="Symbol" w:hAnsi="Symbol"/>
      </w:rPr>
    </w:lvl>
    <w:lvl w:ilvl="7" w:tplc="F12CB87A">
      <w:start w:val="1"/>
      <w:numFmt w:val="bullet"/>
      <w:lvlText w:val=""/>
      <w:lvlJc w:val="left"/>
      <w:pPr>
        <w:ind w:left="720" w:hanging="360"/>
      </w:pPr>
      <w:rPr>
        <w:rFonts w:ascii="Symbol" w:hAnsi="Symbol"/>
      </w:rPr>
    </w:lvl>
    <w:lvl w:ilvl="8" w:tplc="B67C54DE">
      <w:start w:val="1"/>
      <w:numFmt w:val="bullet"/>
      <w:lvlText w:val=""/>
      <w:lvlJc w:val="left"/>
      <w:pPr>
        <w:ind w:left="720" w:hanging="360"/>
      </w:pPr>
      <w:rPr>
        <w:rFonts w:ascii="Symbol" w:hAnsi="Symbol"/>
      </w:rPr>
    </w:lvl>
  </w:abstractNum>
  <w:abstractNum w:abstractNumId="63"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9763E7"/>
    <w:multiLevelType w:val="hybridMultilevel"/>
    <w:tmpl w:val="C9DCA9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9100D26"/>
    <w:multiLevelType w:val="multilevel"/>
    <w:tmpl w:val="3CAE6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D597621"/>
    <w:multiLevelType w:val="hybridMultilevel"/>
    <w:tmpl w:val="03426F60"/>
    <w:lvl w:ilvl="0" w:tplc="E0944C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B704D2"/>
    <w:multiLevelType w:val="hybridMultilevel"/>
    <w:tmpl w:val="CA0A635C"/>
    <w:lvl w:ilvl="0" w:tplc="22F2025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F586E2F"/>
    <w:multiLevelType w:val="hybridMultilevel"/>
    <w:tmpl w:val="896EE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125D20"/>
    <w:multiLevelType w:val="hybridMultilevel"/>
    <w:tmpl w:val="91DAEDF0"/>
    <w:lvl w:ilvl="0" w:tplc="57EC67E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1350293"/>
    <w:multiLevelType w:val="hybridMultilevel"/>
    <w:tmpl w:val="E8CC6DA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19D7D53"/>
    <w:multiLevelType w:val="hybridMultilevel"/>
    <w:tmpl w:val="4AEEE6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720"/>
        </w:tabs>
        <w:ind w:left="72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15:restartNumberingAfterBreak="0">
    <w:nsid w:val="62146AE1"/>
    <w:multiLevelType w:val="hybridMultilevel"/>
    <w:tmpl w:val="958829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2CC6A71"/>
    <w:multiLevelType w:val="hybridMultilevel"/>
    <w:tmpl w:val="E1EEF7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5B5C9F"/>
    <w:multiLevelType w:val="hybridMultilevel"/>
    <w:tmpl w:val="1AD60338"/>
    <w:lvl w:ilvl="0" w:tplc="FE8283CE">
      <w:start w:val="1"/>
      <w:numFmt w:val="bullet"/>
      <w:pStyle w:val="BulletBi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88122A"/>
    <w:multiLevelType w:val="hybridMultilevel"/>
    <w:tmpl w:val="FE080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BF4667"/>
    <w:multiLevelType w:val="hybridMultilevel"/>
    <w:tmpl w:val="26922938"/>
    <w:lvl w:ilvl="0" w:tplc="D68C7B5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563624F"/>
    <w:multiLevelType w:val="hybridMultilevel"/>
    <w:tmpl w:val="F3EC6CCE"/>
    <w:lvl w:ilvl="0" w:tplc="FFFFFFFF">
      <w:start w:val="1"/>
      <w:numFmt w:val="decimal"/>
      <w:lvlText w:val="%1)"/>
      <w:lvlJc w:val="left"/>
      <w:pPr>
        <w:ind w:left="1080" w:hanging="360"/>
      </w:pPr>
      <w:rPr>
        <w:rFonts w:ascii="Frutiger LT Std 45 Light" w:hAnsi="Frutiger LT Std 45 Light" w:cs="Times New Roman" w:hint="default"/>
        <w:b w:val="0"/>
        <w:sz w:val="20"/>
        <w:szCs w:val="20"/>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80" w15:restartNumberingAfterBreak="0">
    <w:nsid w:val="660A624A"/>
    <w:multiLevelType w:val="hybridMultilevel"/>
    <w:tmpl w:val="0FD6D4A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69C37F1"/>
    <w:multiLevelType w:val="hybridMultilevel"/>
    <w:tmpl w:val="BDBA2D20"/>
    <w:lvl w:ilvl="0" w:tplc="650AA5B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7B10E4"/>
    <w:multiLevelType w:val="hybridMultilevel"/>
    <w:tmpl w:val="7ED65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84" w15:restartNumberingAfterBreak="0">
    <w:nsid w:val="697C7F81"/>
    <w:multiLevelType w:val="hybridMultilevel"/>
    <w:tmpl w:val="72BAB7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6" w15:restartNumberingAfterBreak="0">
    <w:nsid w:val="6B637C4D"/>
    <w:multiLevelType w:val="hybridMultilevel"/>
    <w:tmpl w:val="84D4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C8E5B26"/>
    <w:multiLevelType w:val="hybridMultilevel"/>
    <w:tmpl w:val="0A060A7C"/>
    <w:lvl w:ilvl="0" w:tplc="9A80BB96">
      <w:start w:val="1"/>
      <w:numFmt w:val="decimal"/>
      <w:lvlText w:val="%1)"/>
      <w:lvlJc w:val="left"/>
      <w:pPr>
        <w:tabs>
          <w:tab w:val="num" w:pos="720"/>
        </w:tabs>
        <w:ind w:left="720" w:hanging="360"/>
      </w:p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41689F"/>
    <w:multiLevelType w:val="hybridMultilevel"/>
    <w:tmpl w:val="E1BECC5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31671A3"/>
    <w:multiLevelType w:val="hybridMultilevel"/>
    <w:tmpl w:val="9A0C661E"/>
    <w:lvl w:ilvl="0" w:tplc="F8A211BA">
      <w:start w:val="1"/>
      <w:numFmt w:val="bullet"/>
      <w:lvlText w:val=""/>
      <w:lvlJc w:val="left"/>
      <w:pPr>
        <w:ind w:left="720" w:hanging="360"/>
      </w:pPr>
      <w:rPr>
        <w:rFonts w:ascii="Symbol" w:hAnsi="Symbol"/>
      </w:rPr>
    </w:lvl>
    <w:lvl w:ilvl="1" w:tplc="66F8A202">
      <w:start w:val="1"/>
      <w:numFmt w:val="bullet"/>
      <w:lvlText w:val=""/>
      <w:lvlJc w:val="left"/>
      <w:pPr>
        <w:ind w:left="720" w:hanging="360"/>
      </w:pPr>
      <w:rPr>
        <w:rFonts w:ascii="Symbol" w:hAnsi="Symbol"/>
      </w:rPr>
    </w:lvl>
    <w:lvl w:ilvl="2" w:tplc="944A7F64">
      <w:start w:val="1"/>
      <w:numFmt w:val="bullet"/>
      <w:lvlText w:val=""/>
      <w:lvlJc w:val="left"/>
      <w:pPr>
        <w:ind w:left="720" w:hanging="360"/>
      </w:pPr>
      <w:rPr>
        <w:rFonts w:ascii="Symbol" w:hAnsi="Symbol"/>
      </w:rPr>
    </w:lvl>
    <w:lvl w:ilvl="3" w:tplc="B8449E98">
      <w:start w:val="1"/>
      <w:numFmt w:val="bullet"/>
      <w:lvlText w:val=""/>
      <w:lvlJc w:val="left"/>
      <w:pPr>
        <w:ind w:left="720" w:hanging="360"/>
      </w:pPr>
      <w:rPr>
        <w:rFonts w:ascii="Symbol" w:hAnsi="Symbol"/>
      </w:rPr>
    </w:lvl>
    <w:lvl w:ilvl="4" w:tplc="9482E4C4">
      <w:start w:val="1"/>
      <w:numFmt w:val="bullet"/>
      <w:lvlText w:val=""/>
      <w:lvlJc w:val="left"/>
      <w:pPr>
        <w:ind w:left="720" w:hanging="360"/>
      </w:pPr>
      <w:rPr>
        <w:rFonts w:ascii="Symbol" w:hAnsi="Symbol"/>
      </w:rPr>
    </w:lvl>
    <w:lvl w:ilvl="5" w:tplc="EEBE7C7E">
      <w:start w:val="1"/>
      <w:numFmt w:val="bullet"/>
      <w:lvlText w:val=""/>
      <w:lvlJc w:val="left"/>
      <w:pPr>
        <w:ind w:left="720" w:hanging="360"/>
      </w:pPr>
      <w:rPr>
        <w:rFonts w:ascii="Symbol" w:hAnsi="Symbol"/>
      </w:rPr>
    </w:lvl>
    <w:lvl w:ilvl="6" w:tplc="68BEC478">
      <w:start w:val="1"/>
      <w:numFmt w:val="bullet"/>
      <w:lvlText w:val=""/>
      <w:lvlJc w:val="left"/>
      <w:pPr>
        <w:ind w:left="720" w:hanging="360"/>
      </w:pPr>
      <w:rPr>
        <w:rFonts w:ascii="Symbol" w:hAnsi="Symbol"/>
      </w:rPr>
    </w:lvl>
    <w:lvl w:ilvl="7" w:tplc="D6C866C0">
      <w:start w:val="1"/>
      <w:numFmt w:val="bullet"/>
      <w:lvlText w:val=""/>
      <w:lvlJc w:val="left"/>
      <w:pPr>
        <w:ind w:left="720" w:hanging="360"/>
      </w:pPr>
      <w:rPr>
        <w:rFonts w:ascii="Symbol" w:hAnsi="Symbol"/>
      </w:rPr>
    </w:lvl>
    <w:lvl w:ilvl="8" w:tplc="5D30792C">
      <w:start w:val="1"/>
      <w:numFmt w:val="bullet"/>
      <w:lvlText w:val=""/>
      <w:lvlJc w:val="left"/>
      <w:pPr>
        <w:ind w:left="720" w:hanging="360"/>
      </w:pPr>
      <w:rPr>
        <w:rFonts w:ascii="Symbol" w:hAnsi="Symbol"/>
      </w:rPr>
    </w:lvl>
  </w:abstractNum>
  <w:abstractNum w:abstractNumId="92" w15:restartNumberingAfterBreak="0">
    <w:nsid w:val="768D48EF"/>
    <w:multiLevelType w:val="hybridMultilevel"/>
    <w:tmpl w:val="75E2D5C0"/>
    <w:lvl w:ilvl="0" w:tplc="BC5A5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F90725"/>
    <w:multiLevelType w:val="hybridMultilevel"/>
    <w:tmpl w:val="358827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A07228A"/>
    <w:multiLevelType w:val="hybridMultilevel"/>
    <w:tmpl w:val="DEA88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AB703B1"/>
    <w:multiLevelType w:val="hybridMultilevel"/>
    <w:tmpl w:val="198E9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B1B12D5"/>
    <w:multiLevelType w:val="hybridMultilevel"/>
    <w:tmpl w:val="7C5AF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7616AE"/>
    <w:multiLevelType w:val="hybridMultilevel"/>
    <w:tmpl w:val="86560FEA"/>
    <w:lvl w:ilvl="0" w:tplc="96A251F4">
      <w:numFmt w:val="bullet"/>
      <w:lvlText w:val="-"/>
      <w:lvlJc w:val="left"/>
      <w:pPr>
        <w:ind w:left="1080" w:hanging="360"/>
      </w:pPr>
      <w:rPr>
        <w:rFonts w:ascii="Frutiger LT Std 45 Light" w:eastAsia="Times New Roman" w:hAnsi="Frutiger LT Std 4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7C7F74CE"/>
    <w:multiLevelType w:val="hybridMultilevel"/>
    <w:tmpl w:val="34E49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5952">
    <w:abstractNumId w:val="78"/>
  </w:num>
  <w:num w:numId="2" w16cid:durableId="1347294583">
    <w:abstractNumId w:val="54"/>
  </w:num>
  <w:num w:numId="3" w16cid:durableId="1090391473">
    <w:abstractNumId w:val="85"/>
  </w:num>
  <w:num w:numId="4" w16cid:durableId="1121148053">
    <w:abstractNumId w:val="36"/>
  </w:num>
  <w:num w:numId="5" w16cid:durableId="597524084">
    <w:abstractNumId w:val="32"/>
  </w:num>
  <w:num w:numId="6" w16cid:durableId="1065566462">
    <w:abstractNumId w:val="54"/>
    <w:lvlOverride w:ilvl="0">
      <w:startOverride w:val="1"/>
    </w:lvlOverride>
  </w:num>
  <w:num w:numId="7" w16cid:durableId="1743067761">
    <w:abstractNumId w:val="65"/>
  </w:num>
  <w:num w:numId="8" w16cid:durableId="1963220820">
    <w:abstractNumId w:val="43"/>
  </w:num>
  <w:num w:numId="9" w16cid:durableId="1324508414">
    <w:abstractNumId w:val="11"/>
  </w:num>
  <w:num w:numId="10" w16cid:durableId="479620132">
    <w:abstractNumId w:val="54"/>
    <w:lvlOverride w:ilvl="0">
      <w:startOverride w:val="1"/>
    </w:lvlOverride>
  </w:num>
  <w:num w:numId="11" w16cid:durableId="586160708">
    <w:abstractNumId w:val="7"/>
  </w:num>
  <w:num w:numId="12" w16cid:durableId="786701604">
    <w:abstractNumId w:val="83"/>
  </w:num>
  <w:num w:numId="13" w16cid:durableId="1263302179">
    <w:abstractNumId w:val="56"/>
  </w:num>
  <w:num w:numId="14" w16cid:durableId="1296720783">
    <w:abstractNumId w:val="29"/>
  </w:num>
  <w:num w:numId="15" w16cid:durableId="1632132368">
    <w:abstractNumId w:val="63"/>
  </w:num>
  <w:num w:numId="16" w16cid:durableId="1686706181">
    <w:abstractNumId w:val="88"/>
  </w:num>
  <w:num w:numId="17" w16cid:durableId="1451583384">
    <w:abstractNumId w:val="70"/>
  </w:num>
  <w:num w:numId="18" w16cid:durableId="2018462888">
    <w:abstractNumId w:val="48"/>
  </w:num>
  <w:num w:numId="19" w16cid:durableId="155348250">
    <w:abstractNumId w:val="99"/>
  </w:num>
  <w:num w:numId="20" w16cid:durableId="1822850273">
    <w:abstractNumId w:val="55"/>
  </w:num>
  <w:num w:numId="21" w16cid:durableId="811604250">
    <w:abstractNumId w:val="42"/>
  </w:num>
  <w:num w:numId="22" w16cid:durableId="1178539598">
    <w:abstractNumId w:val="89"/>
  </w:num>
  <w:num w:numId="23" w16cid:durableId="1119446754">
    <w:abstractNumId w:val="58"/>
  </w:num>
  <w:num w:numId="24" w16cid:durableId="2015329656">
    <w:abstractNumId w:val="6"/>
  </w:num>
  <w:num w:numId="25" w16cid:durableId="1098790574">
    <w:abstractNumId w:val="72"/>
  </w:num>
  <w:num w:numId="26" w16cid:durableId="1412966968">
    <w:abstractNumId w:val="5"/>
  </w:num>
  <w:num w:numId="27" w16cid:durableId="794712325">
    <w:abstractNumId w:val="2"/>
  </w:num>
  <w:num w:numId="28" w16cid:durableId="939677097">
    <w:abstractNumId w:val="17"/>
  </w:num>
  <w:num w:numId="29" w16cid:durableId="215552823">
    <w:abstractNumId w:val="62"/>
  </w:num>
  <w:num w:numId="30" w16cid:durableId="317155064">
    <w:abstractNumId w:val="91"/>
  </w:num>
  <w:num w:numId="31" w16cid:durableId="318340334">
    <w:abstractNumId w:val="25"/>
  </w:num>
  <w:num w:numId="32" w16cid:durableId="457921249">
    <w:abstractNumId w:val="59"/>
  </w:num>
  <w:num w:numId="33" w16cid:durableId="1564442426">
    <w:abstractNumId w:val="47"/>
  </w:num>
  <w:num w:numId="34" w16cid:durableId="208762989">
    <w:abstractNumId w:val="20"/>
  </w:num>
  <w:num w:numId="35" w16cid:durableId="1194228703">
    <w:abstractNumId w:val="45"/>
  </w:num>
  <w:num w:numId="36" w16cid:durableId="2041316642">
    <w:abstractNumId w:val="52"/>
  </w:num>
  <w:num w:numId="37" w16cid:durableId="684946506">
    <w:abstractNumId w:val="87"/>
  </w:num>
  <w:num w:numId="38" w16cid:durableId="1937714881">
    <w:abstractNumId w:val="38"/>
  </w:num>
  <w:num w:numId="39" w16cid:durableId="1485582788">
    <w:abstractNumId w:val="18"/>
  </w:num>
  <w:num w:numId="40" w16cid:durableId="768042110">
    <w:abstractNumId w:val="80"/>
  </w:num>
  <w:num w:numId="41" w16cid:durableId="926422624">
    <w:abstractNumId w:val="74"/>
  </w:num>
  <w:num w:numId="42" w16cid:durableId="2035575619">
    <w:abstractNumId w:val="28"/>
  </w:num>
  <w:num w:numId="43" w16cid:durableId="1663705330">
    <w:abstractNumId w:val="46"/>
  </w:num>
  <w:num w:numId="44" w16cid:durableId="856893316">
    <w:abstractNumId w:val="60"/>
  </w:num>
  <w:num w:numId="45" w16cid:durableId="396174504">
    <w:abstractNumId w:val="0"/>
    <w:lvlOverride w:ilvl="0">
      <w:startOverride w:val="1"/>
    </w:lvlOverride>
  </w:num>
  <w:num w:numId="46" w16cid:durableId="14919476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16470649">
    <w:abstractNumId w:val="39"/>
  </w:num>
  <w:num w:numId="48" w16cid:durableId="424349230">
    <w:abstractNumId w:val="96"/>
  </w:num>
  <w:num w:numId="49" w16cid:durableId="1965765129">
    <w:abstractNumId w:val="94"/>
  </w:num>
  <w:num w:numId="50" w16cid:durableId="500774758">
    <w:abstractNumId w:val="92"/>
  </w:num>
  <w:num w:numId="51" w16cid:durableId="129909672">
    <w:abstractNumId w:val="53"/>
  </w:num>
  <w:num w:numId="52" w16cid:durableId="1918200007">
    <w:abstractNumId w:val="16"/>
  </w:num>
  <w:num w:numId="53" w16cid:durableId="26179970">
    <w:abstractNumId w:val="71"/>
  </w:num>
  <w:num w:numId="54" w16cid:durableId="1350058957">
    <w:abstractNumId w:val="95"/>
  </w:num>
  <w:num w:numId="55" w16cid:durableId="1467089794">
    <w:abstractNumId w:val="73"/>
  </w:num>
  <w:num w:numId="56" w16cid:durableId="361521321">
    <w:abstractNumId w:val="19"/>
  </w:num>
  <w:num w:numId="57" w16cid:durableId="2071806688">
    <w:abstractNumId w:val="77"/>
  </w:num>
  <w:num w:numId="58" w16cid:durableId="1466047824">
    <w:abstractNumId w:val="41"/>
  </w:num>
  <w:num w:numId="59" w16cid:durableId="1131169349">
    <w:abstractNumId w:val="8"/>
  </w:num>
  <w:num w:numId="60" w16cid:durableId="1156530095">
    <w:abstractNumId w:val="81"/>
  </w:num>
  <w:num w:numId="61" w16cid:durableId="1316644414">
    <w:abstractNumId w:val="90"/>
  </w:num>
  <w:num w:numId="62" w16cid:durableId="617642210">
    <w:abstractNumId w:val="1"/>
  </w:num>
  <w:num w:numId="63" w16cid:durableId="421877796">
    <w:abstractNumId w:val="76"/>
  </w:num>
  <w:num w:numId="64" w16cid:durableId="170805812">
    <w:abstractNumId w:val="9"/>
  </w:num>
  <w:num w:numId="65" w16cid:durableId="565530532">
    <w:abstractNumId w:val="22"/>
  </w:num>
  <w:num w:numId="66" w16cid:durableId="294063382">
    <w:abstractNumId w:val="68"/>
  </w:num>
  <w:num w:numId="67" w16cid:durableId="990014887">
    <w:abstractNumId w:val="69"/>
  </w:num>
  <w:num w:numId="68" w16cid:durableId="1885604297">
    <w:abstractNumId w:val="35"/>
  </w:num>
  <w:num w:numId="69" w16cid:durableId="861667852">
    <w:abstractNumId w:val="30"/>
  </w:num>
  <w:num w:numId="70" w16cid:durableId="1935934290">
    <w:abstractNumId w:val="57"/>
  </w:num>
  <w:num w:numId="71" w16cid:durableId="1622150686">
    <w:abstractNumId w:val="13"/>
  </w:num>
  <w:num w:numId="72" w16cid:durableId="1994025303">
    <w:abstractNumId w:val="82"/>
  </w:num>
  <w:num w:numId="73" w16cid:durableId="610943204">
    <w:abstractNumId w:val="71"/>
    <w:lvlOverride w:ilvl="0">
      <w:startOverride w:val="1"/>
    </w:lvlOverride>
  </w:num>
  <w:num w:numId="74" w16cid:durableId="1352075177">
    <w:abstractNumId w:val="30"/>
    <w:lvlOverride w:ilvl="0">
      <w:startOverride w:val="1"/>
    </w:lvlOverride>
  </w:num>
  <w:num w:numId="75" w16cid:durableId="495193213">
    <w:abstractNumId w:val="12"/>
  </w:num>
  <w:num w:numId="76" w16cid:durableId="242222463">
    <w:abstractNumId w:val="98"/>
  </w:num>
  <w:num w:numId="77" w16cid:durableId="833912333">
    <w:abstractNumId w:val="3"/>
  </w:num>
  <w:num w:numId="78" w16cid:durableId="1393577698">
    <w:abstractNumId w:val="32"/>
    <w:lvlOverride w:ilvl="0">
      <w:startOverride w:val="1"/>
    </w:lvlOverride>
  </w:num>
  <w:num w:numId="79" w16cid:durableId="633563947">
    <w:abstractNumId w:val="24"/>
  </w:num>
  <w:num w:numId="80" w16cid:durableId="523174640">
    <w:abstractNumId w:val="14"/>
  </w:num>
  <w:num w:numId="81" w16cid:durableId="483740179">
    <w:abstractNumId w:val="61"/>
  </w:num>
  <w:num w:numId="82" w16cid:durableId="422452421">
    <w:abstractNumId w:val="40"/>
  </w:num>
  <w:num w:numId="83" w16cid:durableId="370962868">
    <w:abstractNumId w:val="64"/>
  </w:num>
  <w:num w:numId="84" w16cid:durableId="1932158561">
    <w:abstractNumId w:val="49"/>
  </w:num>
  <w:num w:numId="85" w16cid:durableId="511994650">
    <w:abstractNumId w:val="67"/>
  </w:num>
  <w:num w:numId="86" w16cid:durableId="940458064">
    <w:abstractNumId w:val="34"/>
  </w:num>
  <w:num w:numId="87" w16cid:durableId="147946842">
    <w:abstractNumId w:val="27"/>
  </w:num>
  <w:num w:numId="88" w16cid:durableId="1879900873">
    <w:abstractNumId w:val="84"/>
  </w:num>
  <w:num w:numId="89" w16cid:durableId="1661233893">
    <w:abstractNumId w:val="26"/>
  </w:num>
  <w:num w:numId="90" w16cid:durableId="11734623">
    <w:abstractNumId w:val="31"/>
  </w:num>
  <w:num w:numId="91" w16cid:durableId="1129515375">
    <w:abstractNumId w:val="66"/>
  </w:num>
  <w:num w:numId="92" w16cid:durableId="619919184">
    <w:abstractNumId w:val="44"/>
  </w:num>
  <w:num w:numId="93" w16cid:durableId="1571890118">
    <w:abstractNumId w:val="23"/>
  </w:num>
  <w:num w:numId="94" w16cid:durableId="263729924">
    <w:abstractNumId w:val="97"/>
  </w:num>
  <w:num w:numId="95" w16cid:durableId="687633625">
    <w:abstractNumId w:val="86"/>
  </w:num>
  <w:num w:numId="96" w16cid:durableId="2035223788">
    <w:abstractNumId w:val="75"/>
  </w:num>
  <w:num w:numId="97" w16cid:durableId="875889177">
    <w:abstractNumId w:val="93"/>
  </w:num>
  <w:num w:numId="98" w16cid:durableId="621955510">
    <w:abstractNumId w:val="4"/>
  </w:num>
  <w:num w:numId="99" w16cid:durableId="2045052600">
    <w:abstractNumId w:val="33"/>
  </w:num>
  <w:num w:numId="100" w16cid:durableId="44568781">
    <w:abstractNumId w:val="51"/>
  </w:num>
  <w:num w:numId="101" w16cid:durableId="885529980">
    <w:abstractNumId w:val="79"/>
  </w:num>
  <w:num w:numId="102" w16cid:durableId="1629358244">
    <w:abstractNumId w:val="37"/>
  </w:num>
  <w:num w:numId="103" w16cid:durableId="217937523">
    <w:abstractNumId w:val="50"/>
  </w:num>
  <w:num w:numId="104" w16cid:durableId="1195070582">
    <w:abstractNumId w:val="10"/>
  </w:num>
  <w:num w:numId="105" w16cid:durableId="1191454272">
    <w:abstractNumId w:val="21"/>
  </w:num>
  <w:num w:numId="106" w16cid:durableId="2118477393">
    <w:abstractNumId w:val="1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F06"/>
    <w:rsid w:val="00010C33"/>
    <w:rsid w:val="000110C4"/>
    <w:rsid w:val="0001172F"/>
    <w:rsid w:val="00011855"/>
    <w:rsid w:val="00012307"/>
    <w:rsid w:val="0001266D"/>
    <w:rsid w:val="00013047"/>
    <w:rsid w:val="00013840"/>
    <w:rsid w:val="000139E9"/>
    <w:rsid w:val="00014B93"/>
    <w:rsid w:val="0001504D"/>
    <w:rsid w:val="00015C59"/>
    <w:rsid w:val="00016576"/>
    <w:rsid w:val="00016D8C"/>
    <w:rsid w:val="0001713F"/>
    <w:rsid w:val="00020430"/>
    <w:rsid w:val="00020882"/>
    <w:rsid w:val="00020B32"/>
    <w:rsid w:val="00020C33"/>
    <w:rsid w:val="0002493E"/>
    <w:rsid w:val="00027FF8"/>
    <w:rsid w:val="0003059D"/>
    <w:rsid w:val="000306C2"/>
    <w:rsid w:val="00030D01"/>
    <w:rsid w:val="00030F52"/>
    <w:rsid w:val="00033682"/>
    <w:rsid w:val="000336B4"/>
    <w:rsid w:val="00034B70"/>
    <w:rsid w:val="00034DEE"/>
    <w:rsid w:val="00035B01"/>
    <w:rsid w:val="00035CA8"/>
    <w:rsid w:val="00036304"/>
    <w:rsid w:val="00036757"/>
    <w:rsid w:val="000370DA"/>
    <w:rsid w:val="00040284"/>
    <w:rsid w:val="00040BD2"/>
    <w:rsid w:val="000416FE"/>
    <w:rsid w:val="000440F6"/>
    <w:rsid w:val="00044564"/>
    <w:rsid w:val="000450B6"/>
    <w:rsid w:val="00045427"/>
    <w:rsid w:val="00045EC3"/>
    <w:rsid w:val="00046205"/>
    <w:rsid w:val="00047C00"/>
    <w:rsid w:val="00050C06"/>
    <w:rsid w:val="0005207C"/>
    <w:rsid w:val="0005325D"/>
    <w:rsid w:val="000534C2"/>
    <w:rsid w:val="00054066"/>
    <w:rsid w:val="000554DC"/>
    <w:rsid w:val="000559B3"/>
    <w:rsid w:val="0005670A"/>
    <w:rsid w:val="00056AF3"/>
    <w:rsid w:val="0005730A"/>
    <w:rsid w:val="00057BE2"/>
    <w:rsid w:val="00060811"/>
    <w:rsid w:val="00062A02"/>
    <w:rsid w:val="00064FC9"/>
    <w:rsid w:val="000650CA"/>
    <w:rsid w:val="0006553B"/>
    <w:rsid w:val="00065873"/>
    <w:rsid w:val="00065AF8"/>
    <w:rsid w:val="00070004"/>
    <w:rsid w:val="000708D8"/>
    <w:rsid w:val="00070CEC"/>
    <w:rsid w:val="00072386"/>
    <w:rsid w:val="000724D7"/>
    <w:rsid w:val="00073836"/>
    <w:rsid w:val="000749F4"/>
    <w:rsid w:val="00075873"/>
    <w:rsid w:val="00076527"/>
    <w:rsid w:val="000767CA"/>
    <w:rsid w:val="00076984"/>
    <w:rsid w:val="0007709B"/>
    <w:rsid w:val="00080A56"/>
    <w:rsid w:val="00081B1B"/>
    <w:rsid w:val="00082424"/>
    <w:rsid w:val="0008424D"/>
    <w:rsid w:val="00085878"/>
    <w:rsid w:val="00085F52"/>
    <w:rsid w:val="000879EF"/>
    <w:rsid w:val="00087E56"/>
    <w:rsid w:val="000900BC"/>
    <w:rsid w:val="0009286C"/>
    <w:rsid w:val="00093196"/>
    <w:rsid w:val="00093269"/>
    <w:rsid w:val="00093A3A"/>
    <w:rsid w:val="00093F3C"/>
    <w:rsid w:val="000940E1"/>
    <w:rsid w:val="00094740"/>
    <w:rsid w:val="000948A6"/>
    <w:rsid w:val="00094D39"/>
    <w:rsid w:val="0009505E"/>
    <w:rsid w:val="00095166"/>
    <w:rsid w:val="0009516C"/>
    <w:rsid w:val="00095D85"/>
    <w:rsid w:val="00096E96"/>
    <w:rsid w:val="0009717B"/>
    <w:rsid w:val="00097D44"/>
    <w:rsid w:val="000A023D"/>
    <w:rsid w:val="000A0913"/>
    <w:rsid w:val="000A0F0B"/>
    <w:rsid w:val="000A12B7"/>
    <w:rsid w:val="000A28E3"/>
    <w:rsid w:val="000A32A2"/>
    <w:rsid w:val="000A33BD"/>
    <w:rsid w:val="000A362F"/>
    <w:rsid w:val="000A3CAF"/>
    <w:rsid w:val="000A3D1E"/>
    <w:rsid w:val="000A4F8A"/>
    <w:rsid w:val="000A6105"/>
    <w:rsid w:val="000A6719"/>
    <w:rsid w:val="000B11C2"/>
    <w:rsid w:val="000B330D"/>
    <w:rsid w:val="000B3E80"/>
    <w:rsid w:val="000B521B"/>
    <w:rsid w:val="000B74FE"/>
    <w:rsid w:val="000C0A0A"/>
    <w:rsid w:val="000C0D5D"/>
    <w:rsid w:val="000C123C"/>
    <w:rsid w:val="000C13F8"/>
    <w:rsid w:val="000C3572"/>
    <w:rsid w:val="000C4E0B"/>
    <w:rsid w:val="000C5071"/>
    <w:rsid w:val="000D081F"/>
    <w:rsid w:val="000D16E9"/>
    <w:rsid w:val="000D3BBE"/>
    <w:rsid w:val="000D4C52"/>
    <w:rsid w:val="000D69AF"/>
    <w:rsid w:val="000D6C58"/>
    <w:rsid w:val="000E0470"/>
    <w:rsid w:val="000E0959"/>
    <w:rsid w:val="000E3415"/>
    <w:rsid w:val="000E34F5"/>
    <w:rsid w:val="000E7018"/>
    <w:rsid w:val="000E7CDC"/>
    <w:rsid w:val="000F04D9"/>
    <w:rsid w:val="000F0B83"/>
    <w:rsid w:val="000F102F"/>
    <w:rsid w:val="000F1F6F"/>
    <w:rsid w:val="000F34AC"/>
    <w:rsid w:val="000F4A35"/>
    <w:rsid w:val="000F5457"/>
    <w:rsid w:val="000F5E22"/>
    <w:rsid w:val="000F77B9"/>
    <w:rsid w:val="0010035C"/>
    <w:rsid w:val="001007DE"/>
    <w:rsid w:val="00101133"/>
    <w:rsid w:val="001030A3"/>
    <w:rsid w:val="001038F4"/>
    <w:rsid w:val="00105B3B"/>
    <w:rsid w:val="001100A0"/>
    <w:rsid w:val="00110605"/>
    <w:rsid w:val="001120BC"/>
    <w:rsid w:val="0011275A"/>
    <w:rsid w:val="001128E7"/>
    <w:rsid w:val="00112CC3"/>
    <w:rsid w:val="00113C61"/>
    <w:rsid w:val="001140F5"/>
    <w:rsid w:val="00114554"/>
    <w:rsid w:val="00116854"/>
    <w:rsid w:val="00117ACF"/>
    <w:rsid w:val="00117E25"/>
    <w:rsid w:val="00120A7F"/>
    <w:rsid w:val="001221AB"/>
    <w:rsid w:val="001259E4"/>
    <w:rsid w:val="00125B5B"/>
    <w:rsid w:val="00126D39"/>
    <w:rsid w:val="00126F45"/>
    <w:rsid w:val="00127EBC"/>
    <w:rsid w:val="00127F58"/>
    <w:rsid w:val="001302DF"/>
    <w:rsid w:val="00131CBD"/>
    <w:rsid w:val="00133B85"/>
    <w:rsid w:val="00133F8A"/>
    <w:rsid w:val="00134826"/>
    <w:rsid w:val="00134C35"/>
    <w:rsid w:val="00135258"/>
    <w:rsid w:val="00135864"/>
    <w:rsid w:val="001359E8"/>
    <w:rsid w:val="001360B9"/>
    <w:rsid w:val="00136F27"/>
    <w:rsid w:val="00137EC9"/>
    <w:rsid w:val="00137ED3"/>
    <w:rsid w:val="00140BB6"/>
    <w:rsid w:val="00141206"/>
    <w:rsid w:val="00143D46"/>
    <w:rsid w:val="00143E45"/>
    <w:rsid w:val="00143E56"/>
    <w:rsid w:val="0014579C"/>
    <w:rsid w:val="001460CA"/>
    <w:rsid w:val="001461BE"/>
    <w:rsid w:val="00146C1D"/>
    <w:rsid w:val="001472A3"/>
    <w:rsid w:val="00147750"/>
    <w:rsid w:val="00150014"/>
    <w:rsid w:val="001501AF"/>
    <w:rsid w:val="00150E10"/>
    <w:rsid w:val="001510B8"/>
    <w:rsid w:val="001525F3"/>
    <w:rsid w:val="0015271D"/>
    <w:rsid w:val="0015499F"/>
    <w:rsid w:val="00154D2E"/>
    <w:rsid w:val="00155061"/>
    <w:rsid w:val="0015695D"/>
    <w:rsid w:val="00156AC8"/>
    <w:rsid w:val="00157FDF"/>
    <w:rsid w:val="0016005F"/>
    <w:rsid w:val="00160145"/>
    <w:rsid w:val="0016089C"/>
    <w:rsid w:val="00160F80"/>
    <w:rsid w:val="00160FD8"/>
    <w:rsid w:val="0016104B"/>
    <w:rsid w:val="00161B5E"/>
    <w:rsid w:val="00161C77"/>
    <w:rsid w:val="00161E83"/>
    <w:rsid w:val="00163947"/>
    <w:rsid w:val="00163AF6"/>
    <w:rsid w:val="001640B5"/>
    <w:rsid w:val="0016420E"/>
    <w:rsid w:val="00166C47"/>
    <w:rsid w:val="001670F5"/>
    <w:rsid w:val="001674F0"/>
    <w:rsid w:val="00167810"/>
    <w:rsid w:val="00167EA2"/>
    <w:rsid w:val="00170B1A"/>
    <w:rsid w:val="00171B8F"/>
    <w:rsid w:val="00171C87"/>
    <w:rsid w:val="00171D7F"/>
    <w:rsid w:val="00172278"/>
    <w:rsid w:val="00172E3E"/>
    <w:rsid w:val="001735DF"/>
    <w:rsid w:val="001757B5"/>
    <w:rsid w:val="00176007"/>
    <w:rsid w:val="00176C2A"/>
    <w:rsid w:val="001776AC"/>
    <w:rsid w:val="00177798"/>
    <w:rsid w:val="00177C19"/>
    <w:rsid w:val="00180B7A"/>
    <w:rsid w:val="00180DAA"/>
    <w:rsid w:val="001814A6"/>
    <w:rsid w:val="001817FC"/>
    <w:rsid w:val="001823BF"/>
    <w:rsid w:val="00182618"/>
    <w:rsid w:val="0018294A"/>
    <w:rsid w:val="00187C79"/>
    <w:rsid w:val="001902B0"/>
    <w:rsid w:val="00190321"/>
    <w:rsid w:val="0019079E"/>
    <w:rsid w:val="00191E32"/>
    <w:rsid w:val="001928AC"/>
    <w:rsid w:val="001934AC"/>
    <w:rsid w:val="001935D4"/>
    <w:rsid w:val="00193B9A"/>
    <w:rsid w:val="00193E79"/>
    <w:rsid w:val="0019459D"/>
    <w:rsid w:val="001948B2"/>
    <w:rsid w:val="001953A0"/>
    <w:rsid w:val="00197AD4"/>
    <w:rsid w:val="00197D89"/>
    <w:rsid w:val="001A1B7B"/>
    <w:rsid w:val="001A1D52"/>
    <w:rsid w:val="001A4383"/>
    <w:rsid w:val="001A4859"/>
    <w:rsid w:val="001A61EF"/>
    <w:rsid w:val="001A64BD"/>
    <w:rsid w:val="001A6573"/>
    <w:rsid w:val="001B03B7"/>
    <w:rsid w:val="001B0AD4"/>
    <w:rsid w:val="001B0DA4"/>
    <w:rsid w:val="001B0F48"/>
    <w:rsid w:val="001B1842"/>
    <w:rsid w:val="001B238C"/>
    <w:rsid w:val="001B247F"/>
    <w:rsid w:val="001B29B0"/>
    <w:rsid w:val="001B2EE4"/>
    <w:rsid w:val="001B39F2"/>
    <w:rsid w:val="001B3AE3"/>
    <w:rsid w:val="001B3C12"/>
    <w:rsid w:val="001B5B64"/>
    <w:rsid w:val="001B6D5C"/>
    <w:rsid w:val="001B7B3A"/>
    <w:rsid w:val="001C0383"/>
    <w:rsid w:val="001C05A2"/>
    <w:rsid w:val="001C0785"/>
    <w:rsid w:val="001C09E4"/>
    <w:rsid w:val="001C1478"/>
    <w:rsid w:val="001C17B8"/>
    <w:rsid w:val="001C2A9A"/>
    <w:rsid w:val="001C2B87"/>
    <w:rsid w:val="001C360F"/>
    <w:rsid w:val="001C3A74"/>
    <w:rsid w:val="001C46E3"/>
    <w:rsid w:val="001C4B95"/>
    <w:rsid w:val="001C4FC4"/>
    <w:rsid w:val="001C5178"/>
    <w:rsid w:val="001C5441"/>
    <w:rsid w:val="001C55CC"/>
    <w:rsid w:val="001C7BA0"/>
    <w:rsid w:val="001D06E9"/>
    <w:rsid w:val="001D0C8E"/>
    <w:rsid w:val="001D162D"/>
    <w:rsid w:val="001D2BDE"/>
    <w:rsid w:val="001D3015"/>
    <w:rsid w:val="001D3F82"/>
    <w:rsid w:val="001D4223"/>
    <w:rsid w:val="001D5739"/>
    <w:rsid w:val="001D6563"/>
    <w:rsid w:val="001D6AE4"/>
    <w:rsid w:val="001D6CBC"/>
    <w:rsid w:val="001D7594"/>
    <w:rsid w:val="001D7C5E"/>
    <w:rsid w:val="001D7E30"/>
    <w:rsid w:val="001E0858"/>
    <w:rsid w:val="001E2C97"/>
    <w:rsid w:val="001E30DE"/>
    <w:rsid w:val="001E323D"/>
    <w:rsid w:val="001E3A4D"/>
    <w:rsid w:val="001E5197"/>
    <w:rsid w:val="001E5717"/>
    <w:rsid w:val="001E59A1"/>
    <w:rsid w:val="001E630A"/>
    <w:rsid w:val="001E6A4E"/>
    <w:rsid w:val="001E6D56"/>
    <w:rsid w:val="001E71E8"/>
    <w:rsid w:val="001E77B1"/>
    <w:rsid w:val="001F0B47"/>
    <w:rsid w:val="001F1397"/>
    <w:rsid w:val="001F15CC"/>
    <w:rsid w:val="001F2E97"/>
    <w:rsid w:val="001F30FC"/>
    <w:rsid w:val="001F3246"/>
    <w:rsid w:val="001F4976"/>
    <w:rsid w:val="001F5E90"/>
    <w:rsid w:val="001F5FB9"/>
    <w:rsid w:val="001F66C3"/>
    <w:rsid w:val="001F769A"/>
    <w:rsid w:val="001F7D13"/>
    <w:rsid w:val="00201EB1"/>
    <w:rsid w:val="0020364A"/>
    <w:rsid w:val="002102FF"/>
    <w:rsid w:val="00211309"/>
    <w:rsid w:val="00211B18"/>
    <w:rsid w:val="00211E52"/>
    <w:rsid w:val="00212215"/>
    <w:rsid w:val="00213DDD"/>
    <w:rsid w:val="00213F53"/>
    <w:rsid w:val="0021441F"/>
    <w:rsid w:val="00214B5B"/>
    <w:rsid w:val="00215D06"/>
    <w:rsid w:val="00215FA3"/>
    <w:rsid w:val="0021644D"/>
    <w:rsid w:val="00217A8C"/>
    <w:rsid w:val="002203CF"/>
    <w:rsid w:val="00220747"/>
    <w:rsid w:val="002208AF"/>
    <w:rsid w:val="0022126F"/>
    <w:rsid w:val="00221CC2"/>
    <w:rsid w:val="00221F3A"/>
    <w:rsid w:val="00223185"/>
    <w:rsid w:val="0022333F"/>
    <w:rsid w:val="002241B6"/>
    <w:rsid w:val="002253DB"/>
    <w:rsid w:val="002258F2"/>
    <w:rsid w:val="00226791"/>
    <w:rsid w:val="00227BD8"/>
    <w:rsid w:val="00227C10"/>
    <w:rsid w:val="00227E3B"/>
    <w:rsid w:val="00230FB2"/>
    <w:rsid w:val="00231F0C"/>
    <w:rsid w:val="0023260E"/>
    <w:rsid w:val="002329E1"/>
    <w:rsid w:val="00233B5E"/>
    <w:rsid w:val="00234849"/>
    <w:rsid w:val="0023664C"/>
    <w:rsid w:val="002370F5"/>
    <w:rsid w:val="00237524"/>
    <w:rsid w:val="00237995"/>
    <w:rsid w:val="00242204"/>
    <w:rsid w:val="002422EC"/>
    <w:rsid w:val="0024239E"/>
    <w:rsid w:val="0024261D"/>
    <w:rsid w:val="00242DB8"/>
    <w:rsid w:val="00243148"/>
    <w:rsid w:val="002444A5"/>
    <w:rsid w:val="00245465"/>
    <w:rsid w:val="00247C51"/>
    <w:rsid w:val="00247CDE"/>
    <w:rsid w:val="00250146"/>
    <w:rsid w:val="00252CD8"/>
    <w:rsid w:val="00252EE4"/>
    <w:rsid w:val="00253A01"/>
    <w:rsid w:val="00253FFA"/>
    <w:rsid w:val="0025509E"/>
    <w:rsid w:val="00255ADC"/>
    <w:rsid w:val="002565F2"/>
    <w:rsid w:val="00256E10"/>
    <w:rsid w:val="00257212"/>
    <w:rsid w:val="002610C0"/>
    <w:rsid w:val="0026201E"/>
    <w:rsid w:val="00262CFF"/>
    <w:rsid w:val="00263BB1"/>
    <w:rsid w:val="002653F7"/>
    <w:rsid w:val="00265D89"/>
    <w:rsid w:val="002670BE"/>
    <w:rsid w:val="00267D48"/>
    <w:rsid w:val="00270011"/>
    <w:rsid w:val="00270B99"/>
    <w:rsid w:val="002735C5"/>
    <w:rsid w:val="00274FB4"/>
    <w:rsid w:val="002758EF"/>
    <w:rsid w:val="00275B46"/>
    <w:rsid w:val="00275EF7"/>
    <w:rsid w:val="00277DC5"/>
    <w:rsid w:val="0028087F"/>
    <w:rsid w:val="0028193B"/>
    <w:rsid w:val="002819DD"/>
    <w:rsid w:val="00281B04"/>
    <w:rsid w:val="00282FBB"/>
    <w:rsid w:val="002833EA"/>
    <w:rsid w:val="002835DF"/>
    <w:rsid w:val="002839BE"/>
    <w:rsid w:val="0028449D"/>
    <w:rsid w:val="00286301"/>
    <w:rsid w:val="002870C7"/>
    <w:rsid w:val="00287C42"/>
    <w:rsid w:val="002909E2"/>
    <w:rsid w:val="00293B44"/>
    <w:rsid w:val="0029515A"/>
    <w:rsid w:val="002970A8"/>
    <w:rsid w:val="00297F50"/>
    <w:rsid w:val="002A0B03"/>
    <w:rsid w:val="002A16A0"/>
    <w:rsid w:val="002A201E"/>
    <w:rsid w:val="002A29C9"/>
    <w:rsid w:val="002A2EB5"/>
    <w:rsid w:val="002A2EDF"/>
    <w:rsid w:val="002A307A"/>
    <w:rsid w:val="002A38C3"/>
    <w:rsid w:val="002A39DF"/>
    <w:rsid w:val="002A3E43"/>
    <w:rsid w:val="002A4283"/>
    <w:rsid w:val="002A5C3A"/>
    <w:rsid w:val="002A5DA9"/>
    <w:rsid w:val="002B0544"/>
    <w:rsid w:val="002B0F49"/>
    <w:rsid w:val="002B1D36"/>
    <w:rsid w:val="002B1FB0"/>
    <w:rsid w:val="002B270B"/>
    <w:rsid w:val="002B337D"/>
    <w:rsid w:val="002B3F08"/>
    <w:rsid w:val="002B402E"/>
    <w:rsid w:val="002B5B34"/>
    <w:rsid w:val="002B6246"/>
    <w:rsid w:val="002B650E"/>
    <w:rsid w:val="002B6752"/>
    <w:rsid w:val="002B70BB"/>
    <w:rsid w:val="002C0A6D"/>
    <w:rsid w:val="002C0FE4"/>
    <w:rsid w:val="002C165E"/>
    <w:rsid w:val="002C212B"/>
    <w:rsid w:val="002C28AA"/>
    <w:rsid w:val="002C2EFB"/>
    <w:rsid w:val="002C3DE0"/>
    <w:rsid w:val="002C4151"/>
    <w:rsid w:val="002C43F7"/>
    <w:rsid w:val="002C4B0A"/>
    <w:rsid w:val="002C4F6B"/>
    <w:rsid w:val="002C5ADE"/>
    <w:rsid w:val="002C5ECC"/>
    <w:rsid w:val="002C62C7"/>
    <w:rsid w:val="002C67B3"/>
    <w:rsid w:val="002C6968"/>
    <w:rsid w:val="002C7BEC"/>
    <w:rsid w:val="002C7E33"/>
    <w:rsid w:val="002D025A"/>
    <w:rsid w:val="002D0539"/>
    <w:rsid w:val="002D0ADB"/>
    <w:rsid w:val="002D0DE6"/>
    <w:rsid w:val="002D1799"/>
    <w:rsid w:val="002D264C"/>
    <w:rsid w:val="002D2FCF"/>
    <w:rsid w:val="002D341A"/>
    <w:rsid w:val="002E224C"/>
    <w:rsid w:val="002E246C"/>
    <w:rsid w:val="002E367B"/>
    <w:rsid w:val="002E3A50"/>
    <w:rsid w:val="002E51D9"/>
    <w:rsid w:val="002E7DD2"/>
    <w:rsid w:val="002E7E93"/>
    <w:rsid w:val="002F0696"/>
    <w:rsid w:val="002F1560"/>
    <w:rsid w:val="002F1690"/>
    <w:rsid w:val="002F1E05"/>
    <w:rsid w:val="002F204C"/>
    <w:rsid w:val="002F22BA"/>
    <w:rsid w:val="002F3670"/>
    <w:rsid w:val="002F480F"/>
    <w:rsid w:val="002F483F"/>
    <w:rsid w:val="002F485C"/>
    <w:rsid w:val="002F4A24"/>
    <w:rsid w:val="002F5947"/>
    <w:rsid w:val="002F6156"/>
    <w:rsid w:val="002F6EC7"/>
    <w:rsid w:val="002F78B3"/>
    <w:rsid w:val="002F79BC"/>
    <w:rsid w:val="003003FE"/>
    <w:rsid w:val="003008CA"/>
    <w:rsid w:val="00301067"/>
    <w:rsid w:val="00301C5A"/>
    <w:rsid w:val="003027D5"/>
    <w:rsid w:val="003040D5"/>
    <w:rsid w:val="00307475"/>
    <w:rsid w:val="003074D7"/>
    <w:rsid w:val="00307D37"/>
    <w:rsid w:val="003101AA"/>
    <w:rsid w:val="003103D3"/>
    <w:rsid w:val="003106B0"/>
    <w:rsid w:val="0031108F"/>
    <w:rsid w:val="00311AE8"/>
    <w:rsid w:val="003120C8"/>
    <w:rsid w:val="0031255F"/>
    <w:rsid w:val="003125E9"/>
    <w:rsid w:val="00313389"/>
    <w:rsid w:val="00314B49"/>
    <w:rsid w:val="00316134"/>
    <w:rsid w:val="00316409"/>
    <w:rsid w:val="00316E78"/>
    <w:rsid w:val="003173D8"/>
    <w:rsid w:val="0032141B"/>
    <w:rsid w:val="00321AC5"/>
    <w:rsid w:val="003232B5"/>
    <w:rsid w:val="003254FA"/>
    <w:rsid w:val="00325FE2"/>
    <w:rsid w:val="003267FB"/>
    <w:rsid w:val="00330580"/>
    <w:rsid w:val="00330AFE"/>
    <w:rsid w:val="003314B1"/>
    <w:rsid w:val="00331844"/>
    <w:rsid w:val="0033195C"/>
    <w:rsid w:val="003321AD"/>
    <w:rsid w:val="00333094"/>
    <w:rsid w:val="00333930"/>
    <w:rsid w:val="00334A70"/>
    <w:rsid w:val="00335C79"/>
    <w:rsid w:val="00336048"/>
    <w:rsid w:val="00337B8E"/>
    <w:rsid w:val="00340B82"/>
    <w:rsid w:val="00341D2B"/>
    <w:rsid w:val="00342EC8"/>
    <w:rsid w:val="003432EF"/>
    <w:rsid w:val="003433A5"/>
    <w:rsid w:val="00343ABD"/>
    <w:rsid w:val="003464BB"/>
    <w:rsid w:val="003465C3"/>
    <w:rsid w:val="00347CB7"/>
    <w:rsid w:val="00351606"/>
    <w:rsid w:val="00351D6F"/>
    <w:rsid w:val="00353094"/>
    <w:rsid w:val="00353689"/>
    <w:rsid w:val="00354D59"/>
    <w:rsid w:val="00355369"/>
    <w:rsid w:val="00355409"/>
    <w:rsid w:val="00355999"/>
    <w:rsid w:val="00356226"/>
    <w:rsid w:val="00357734"/>
    <w:rsid w:val="00357DD0"/>
    <w:rsid w:val="003606C5"/>
    <w:rsid w:val="00361554"/>
    <w:rsid w:val="00362169"/>
    <w:rsid w:val="00362922"/>
    <w:rsid w:val="00362A9E"/>
    <w:rsid w:val="0036369B"/>
    <w:rsid w:val="00364484"/>
    <w:rsid w:val="00364B74"/>
    <w:rsid w:val="00365FD7"/>
    <w:rsid w:val="00366237"/>
    <w:rsid w:val="003711BA"/>
    <w:rsid w:val="0037170E"/>
    <w:rsid w:val="00372633"/>
    <w:rsid w:val="00372DBC"/>
    <w:rsid w:val="00373995"/>
    <w:rsid w:val="003742D0"/>
    <w:rsid w:val="0037553D"/>
    <w:rsid w:val="0037558E"/>
    <w:rsid w:val="003760D7"/>
    <w:rsid w:val="00376410"/>
    <w:rsid w:val="0037729E"/>
    <w:rsid w:val="003773C6"/>
    <w:rsid w:val="00381BA0"/>
    <w:rsid w:val="0038391F"/>
    <w:rsid w:val="0038420A"/>
    <w:rsid w:val="0038577F"/>
    <w:rsid w:val="00386426"/>
    <w:rsid w:val="0038727B"/>
    <w:rsid w:val="003879C4"/>
    <w:rsid w:val="003901EA"/>
    <w:rsid w:val="00390488"/>
    <w:rsid w:val="00393248"/>
    <w:rsid w:val="003934D3"/>
    <w:rsid w:val="00394525"/>
    <w:rsid w:val="00394D8D"/>
    <w:rsid w:val="003958EF"/>
    <w:rsid w:val="00395A8C"/>
    <w:rsid w:val="00396224"/>
    <w:rsid w:val="00396BFC"/>
    <w:rsid w:val="00396DB0"/>
    <w:rsid w:val="003A094A"/>
    <w:rsid w:val="003A170B"/>
    <w:rsid w:val="003A1B9D"/>
    <w:rsid w:val="003A268A"/>
    <w:rsid w:val="003A532A"/>
    <w:rsid w:val="003A5D52"/>
    <w:rsid w:val="003A79E9"/>
    <w:rsid w:val="003B02C2"/>
    <w:rsid w:val="003B22E1"/>
    <w:rsid w:val="003B245F"/>
    <w:rsid w:val="003B2F05"/>
    <w:rsid w:val="003B77AB"/>
    <w:rsid w:val="003B78B4"/>
    <w:rsid w:val="003C0430"/>
    <w:rsid w:val="003C173D"/>
    <w:rsid w:val="003C2291"/>
    <w:rsid w:val="003C271E"/>
    <w:rsid w:val="003C281A"/>
    <w:rsid w:val="003C301C"/>
    <w:rsid w:val="003C3C40"/>
    <w:rsid w:val="003C43BE"/>
    <w:rsid w:val="003C4589"/>
    <w:rsid w:val="003C513D"/>
    <w:rsid w:val="003C5472"/>
    <w:rsid w:val="003C5A64"/>
    <w:rsid w:val="003C64D4"/>
    <w:rsid w:val="003C6728"/>
    <w:rsid w:val="003C6ABB"/>
    <w:rsid w:val="003C6B72"/>
    <w:rsid w:val="003C7DC8"/>
    <w:rsid w:val="003D0585"/>
    <w:rsid w:val="003D17F2"/>
    <w:rsid w:val="003D30D5"/>
    <w:rsid w:val="003D4457"/>
    <w:rsid w:val="003D5E92"/>
    <w:rsid w:val="003D6903"/>
    <w:rsid w:val="003D77DE"/>
    <w:rsid w:val="003E1E04"/>
    <w:rsid w:val="003E20FF"/>
    <w:rsid w:val="003E40F3"/>
    <w:rsid w:val="003E42FB"/>
    <w:rsid w:val="003E44CF"/>
    <w:rsid w:val="003E4BAD"/>
    <w:rsid w:val="003E774A"/>
    <w:rsid w:val="003E7CE3"/>
    <w:rsid w:val="003F0653"/>
    <w:rsid w:val="003F1962"/>
    <w:rsid w:val="003F21AD"/>
    <w:rsid w:val="003F23EE"/>
    <w:rsid w:val="003F29D6"/>
    <w:rsid w:val="003F32B6"/>
    <w:rsid w:val="003F3E26"/>
    <w:rsid w:val="003F4033"/>
    <w:rsid w:val="003F420B"/>
    <w:rsid w:val="003F4333"/>
    <w:rsid w:val="003F4EB4"/>
    <w:rsid w:val="003F50CD"/>
    <w:rsid w:val="003F5718"/>
    <w:rsid w:val="003F5C52"/>
    <w:rsid w:val="003F5C68"/>
    <w:rsid w:val="003F6D44"/>
    <w:rsid w:val="0040217A"/>
    <w:rsid w:val="004027BD"/>
    <w:rsid w:val="00402D53"/>
    <w:rsid w:val="00402EB7"/>
    <w:rsid w:val="0040355F"/>
    <w:rsid w:val="004040E2"/>
    <w:rsid w:val="00404AB7"/>
    <w:rsid w:val="00405962"/>
    <w:rsid w:val="00406A80"/>
    <w:rsid w:val="00406B71"/>
    <w:rsid w:val="004074A3"/>
    <w:rsid w:val="004104F0"/>
    <w:rsid w:val="00410947"/>
    <w:rsid w:val="00410FBA"/>
    <w:rsid w:val="004110BF"/>
    <w:rsid w:val="004115E4"/>
    <w:rsid w:val="00411B62"/>
    <w:rsid w:val="00411EAD"/>
    <w:rsid w:val="004121C6"/>
    <w:rsid w:val="00412D63"/>
    <w:rsid w:val="00413115"/>
    <w:rsid w:val="00413AC1"/>
    <w:rsid w:val="0041533F"/>
    <w:rsid w:val="00415B58"/>
    <w:rsid w:val="00416925"/>
    <w:rsid w:val="0041701A"/>
    <w:rsid w:val="0041733C"/>
    <w:rsid w:val="00420709"/>
    <w:rsid w:val="004214A9"/>
    <w:rsid w:val="00421769"/>
    <w:rsid w:val="00421B1A"/>
    <w:rsid w:val="00421BBF"/>
    <w:rsid w:val="004230CC"/>
    <w:rsid w:val="00423125"/>
    <w:rsid w:val="0042469B"/>
    <w:rsid w:val="0042578E"/>
    <w:rsid w:val="0043036C"/>
    <w:rsid w:val="004308E0"/>
    <w:rsid w:val="00430FDF"/>
    <w:rsid w:val="00431F2E"/>
    <w:rsid w:val="0043313E"/>
    <w:rsid w:val="004356FF"/>
    <w:rsid w:val="004369ED"/>
    <w:rsid w:val="00437641"/>
    <w:rsid w:val="00437D69"/>
    <w:rsid w:val="00437F1B"/>
    <w:rsid w:val="0044024A"/>
    <w:rsid w:val="00440661"/>
    <w:rsid w:val="004407E0"/>
    <w:rsid w:val="0044167E"/>
    <w:rsid w:val="00442A9C"/>
    <w:rsid w:val="00442B41"/>
    <w:rsid w:val="004451C2"/>
    <w:rsid w:val="004461C5"/>
    <w:rsid w:val="00446924"/>
    <w:rsid w:val="004512AA"/>
    <w:rsid w:val="00451870"/>
    <w:rsid w:val="00451EF4"/>
    <w:rsid w:val="00452168"/>
    <w:rsid w:val="004530A5"/>
    <w:rsid w:val="00454DDB"/>
    <w:rsid w:val="004550C9"/>
    <w:rsid w:val="00455C5C"/>
    <w:rsid w:val="004561A7"/>
    <w:rsid w:val="004568ED"/>
    <w:rsid w:val="00456B21"/>
    <w:rsid w:val="00457523"/>
    <w:rsid w:val="0045770F"/>
    <w:rsid w:val="00457876"/>
    <w:rsid w:val="00457DDC"/>
    <w:rsid w:val="00460942"/>
    <w:rsid w:val="004609A4"/>
    <w:rsid w:val="00461120"/>
    <w:rsid w:val="00462293"/>
    <w:rsid w:val="004628FF"/>
    <w:rsid w:val="004630A6"/>
    <w:rsid w:val="004644C4"/>
    <w:rsid w:val="004646DB"/>
    <w:rsid w:val="004646E1"/>
    <w:rsid w:val="0046487A"/>
    <w:rsid w:val="00464932"/>
    <w:rsid w:val="00465B74"/>
    <w:rsid w:val="00465F9B"/>
    <w:rsid w:val="0046632C"/>
    <w:rsid w:val="00466366"/>
    <w:rsid w:val="00466CAF"/>
    <w:rsid w:val="00470318"/>
    <w:rsid w:val="0047035D"/>
    <w:rsid w:val="00471D0C"/>
    <w:rsid w:val="00472426"/>
    <w:rsid w:val="00472501"/>
    <w:rsid w:val="004741A7"/>
    <w:rsid w:val="00474505"/>
    <w:rsid w:val="0047470A"/>
    <w:rsid w:val="00475533"/>
    <w:rsid w:val="004755D4"/>
    <w:rsid w:val="00475763"/>
    <w:rsid w:val="004777D5"/>
    <w:rsid w:val="00477B56"/>
    <w:rsid w:val="00480C82"/>
    <w:rsid w:val="00480D5F"/>
    <w:rsid w:val="00483C92"/>
    <w:rsid w:val="004846B5"/>
    <w:rsid w:val="004849EB"/>
    <w:rsid w:val="00485773"/>
    <w:rsid w:val="00485929"/>
    <w:rsid w:val="00485DC5"/>
    <w:rsid w:val="00485F56"/>
    <w:rsid w:val="004866C3"/>
    <w:rsid w:val="00490601"/>
    <w:rsid w:val="004916DC"/>
    <w:rsid w:val="004917CF"/>
    <w:rsid w:val="00491D0B"/>
    <w:rsid w:val="00493421"/>
    <w:rsid w:val="00494604"/>
    <w:rsid w:val="00496A76"/>
    <w:rsid w:val="004A0C84"/>
    <w:rsid w:val="004A158B"/>
    <w:rsid w:val="004A172F"/>
    <w:rsid w:val="004A2E07"/>
    <w:rsid w:val="004A3DFC"/>
    <w:rsid w:val="004A40A1"/>
    <w:rsid w:val="004A4635"/>
    <w:rsid w:val="004A49EE"/>
    <w:rsid w:val="004A5851"/>
    <w:rsid w:val="004A59CA"/>
    <w:rsid w:val="004A5AC5"/>
    <w:rsid w:val="004A671F"/>
    <w:rsid w:val="004A6ED4"/>
    <w:rsid w:val="004B0CFE"/>
    <w:rsid w:val="004B2EEF"/>
    <w:rsid w:val="004B2F47"/>
    <w:rsid w:val="004C013B"/>
    <w:rsid w:val="004C0F84"/>
    <w:rsid w:val="004C11F3"/>
    <w:rsid w:val="004C247D"/>
    <w:rsid w:val="004C2B81"/>
    <w:rsid w:val="004C3021"/>
    <w:rsid w:val="004C3438"/>
    <w:rsid w:val="004C4B7D"/>
    <w:rsid w:val="004C4F39"/>
    <w:rsid w:val="004C545A"/>
    <w:rsid w:val="004C60C9"/>
    <w:rsid w:val="004D0666"/>
    <w:rsid w:val="004D165F"/>
    <w:rsid w:val="004D182C"/>
    <w:rsid w:val="004D263C"/>
    <w:rsid w:val="004D4440"/>
    <w:rsid w:val="004D4661"/>
    <w:rsid w:val="004D6C73"/>
    <w:rsid w:val="004E0E97"/>
    <w:rsid w:val="004E2D81"/>
    <w:rsid w:val="004E3410"/>
    <w:rsid w:val="004E3BCB"/>
    <w:rsid w:val="004E3EDD"/>
    <w:rsid w:val="004E4A2C"/>
    <w:rsid w:val="004E548B"/>
    <w:rsid w:val="004E616A"/>
    <w:rsid w:val="004E73F7"/>
    <w:rsid w:val="004E7E07"/>
    <w:rsid w:val="004F098E"/>
    <w:rsid w:val="004F09CC"/>
    <w:rsid w:val="004F2087"/>
    <w:rsid w:val="004F209E"/>
    <w:rsid w:val="004F45D8"/>
    <w:rsid w:val="004F4AFB"/>
    <w:rsid w:val="004F50D4"/>
    <w:rsid w:val="004F55C1"/>
    <w:rsid w:val="004F6970"/>
    <w:rsid w:val="004F7BF7"/>
    <w:rsid w:val="00500B38"/>
    <w:rsid w:val="005019DD"/>
    <w:rsid w:val="00501ED0"/>
    <w:rsid w:val="00502241"/>
    <w:rsid w:val="00502CC1"/>
    <w:rsid w:val="00503DC9"/>
    <w:rsid w:val="005040C6"/>
    <w:rsid w:val="005045AC"/>
    <w:rsid w:val="0050637B"/>
    <w:rsid w:val="005067FE"/>
    <w:rsid w:val="0050680B"/>
    <w:rsid w:val="005105A1"/>
    <w:rsid w:val="00512986"/>
    <w:rsid w:val="00512B30"/>
    <w:rsid w:val="005130A2"/>
    <w:rsid w:val="00513C98"/>
    <w:rsid w:val="00513E41"/>
    <w:rsid w:val="005144DD"/>
    <w:rsid w:val="0051456D"/>
    <w:rsid w:val="005151F4"/>
    <w:rsid w:val="00515E6F"/>
    <w:rsid w:val="0051641C"/>
    <w:rsid w:val="00516AAD"/>
    <w:rsid w:val="00516C4B"/>
    <w:rsid w:val="00516FFE"/>
    <w:rsid w:val="00517727"/>
    <w:rsid w:val="0052007C"/>
    <w:rsid w:val="00521625"/>
    <w:rsid w:val="005228D5"/>
    <w:rsid w:val="005257C4"/>
    <w:rsid w:val="00525B52"/>
    <w:rsid w:val="00525BBF"/>
    <w:rsid w:val="00526B0C"/>
    <w:rsid w:val="005276DB"/>
    <w:rsid w:val="00530B51"/>
    <w:rsid w:val="00530C58"/>
    <w:rsid w:val="00530D91"/>
    <w:rsid w:val="00530FAF"/>
    <w:rsid w:val="005311C8"/>
    <w:rsid w:val="00531CE3"/>
    <w:rsid w:val="0053259B"/>
    <w:rsid w:val="00532623"/>
    <w:rsid w:val="00532826"/>
    <w:rsid w:val="00532DA8"/>
    <w:rsid w:val="005334F5"/>
    <w:rsid w:val="00535C03"/>
    <w:rsid w:val="00536A24"/>
    <w:rsid w:val="00536DAE"/>
    <w:rsid w:val="00536E74"/>
    <w:rsid w:val="00537A52"/>
    <w:rsid w:val="00540E36"/>
    <w:rsid w:val="00541DD3"/>
    <w:rsid w:val="00542C27"/>
    <w:rsid w:val="00543FB2"/>
    <w:rsid w:val="00546478"/>
    <w:rsid w:val="00546B81"/>
    <w:rsid w:val="005471B9"/>
    <w:rsid w:val="00547857"/>
    <w:rsid w:val="00547D6C"/>
    <w:rsid w:val="00550604"/>
    <w:rsid w:val="00550BB0"/>
    <w:rsid w:val="00551034"/>
    <w:rsid w:val="005525D1"/>
    <w:rsid w:val="00554715"/>
    <w:rsid w:val="005554D3"/>
    <w:rsid w:val="005564BC"/>
    <w:rsid w:val="00556A1C"/>
    <w:rsid w:val="00557C10"/>
    <w:rsid w:val="00560AB1"/>
    <w:rsid w:val="005611E7"/>
    <w:rsid w:val="005614FE"/>
    <w:rsid w:val="0056417D"/>
    <w:rsid w:val="005648FA"/>
    <w:rsid w:val="00564D4E"/>
    <w:rsid w:val="00565009"/>
    <w:rsid w:val="005663B6"/>
    <w:rsid w:val="00567662"/>
    <w:rsid w:val="005724A6"/>
    <w:rsid w:val="00572E12"/>
    <w:rsid w:val="00573F70"/>
    <w:rsid w:val="00574420"/>
    <w:rsid w:val="00574BBF"/>
    <w:rsid w:val="00575965"/>
    <w:rsid w:val="0057603E"/>
    <w:rsid w:val="00576C8C"/>
    <w:rsid w:val="00577775"/>
    <w:rsid w:val="00577E1F"/>
    <w:rsid w:val="00580C27"/>
    <w:rsid w:val="00581488"/>
    <w:rsid w:val="00582A02"/>
    <w:rsid w:val="0058322B"/>
    <w:rsid w:val="005838B9"/>
    <w:rsid w:val="00584068"/>
    <w:rsid w:val="00585D0C"/>
    <w:rsid w:val="005869FA"/>
    <w:rsid w:val="00586F74"/>
    <w:rsid w:val="00587CDA"/>
    <w:rsid w:val="00590022"/>
    <w:rsid w:val="005907A0"/>
    <w:rsid w:val="00590C15"/>
    <w:rsid w:val="00591A25"/>
    <w:rsid w:val="00594EF1"/>
    <w:rsid w:val="00595098"/>
    <w:rsid w:val="00595FD4"/>
    <w:rsid w:val="00596132"/>
    <w:rsid w:val="005964C6"/>
    <w:rsid w:val="00596CC7"/>
    <w:rsid w:val="00596D47"/>
    <w:rsid w:val="005A0F55"/>
    <w:rsid w:val="005A13D6"/>
    <w:rsid w:val="005A1DAE"/>
    <w:rsid w:val="005A1E1B"/>
    <w:rsid w:val="005A201A"/>
    <w:rsid w:val="005A230C"/>
    <w:rsid w:val="005A2BBF"/>
    <w:rsid w:val="005A2CEE"/>
    <w:rsid w:val="005A3D4A"/>
    <w:rsid w:val="005A47EE"/>
    <w:rsid w:val="005A4C2F"/>
    <w:rsid w:val="005A5D9F"/>
    <w:rsid w:val="005A5F65"/>
    <w:rsid w:val="005A6E21"/>
    <w:rsid w:val="005A710E"/>
    <w:rsid w:val="005A78A6"/>
    <w:rsid w:val="005A7C71"/>
    <w:rsid w:val="005B0C5F"/>
    <w:rsid w:val="005B103B"/>
    <w:rsid w:val="005B204B"/>
    <w:rsid w:val="005B4390"/>
    <w:rsid w:val="005B4F88"/>
    <w:rsid w:val="005B5A15"/>
    <w:rsid w:val="005B6FC9"/>
    <w:rsid w:val="005C00B2"/>
    <w:rsid w:val="005C0808"/>
    <w:rsid w:val="005C0CCE"/>
    <w:rsid w:val="005C14E8"/>
    <w:rsid w:val="005C335B"/>
    <w:rsid w:val="005C385F"/>
    <w:rsid w:val="005C3EB5"/>
    <w:rsid w:val="005C4502"/>
    <w:rsid w:val="005C6831"/>
    <w:rsid w:val="005C6C42"/>
    <w:rsid w:val="005C6E58"/>
    <w:rsid w:val="005C706A"/>
    <w:rsid w:val="005D073F"/>
    <w:rsid w:val="005D0E23"/>
    <w:rsid w:val="005D1964"/>
    <w:rsid w:val="005D3E47"/>
    <w:rsid w:val="005D58C6"/>
    <w:rsid w:val="005D6918"/>
    <w:rsid w:val="005D6D82"/>
    <w:rsid w:val="005D6EAC"/>
    <w:rsid w:val="005D7E67"/>
    <w:rsid w:val="005E032F"/>
    <w:rsid w:val="005E062A"/>
    <w:rsid w:val="005E0786"/>
    <w:rsid w:val="005E0AE6"/>
    <w:rsid w:val="005E0ED5"/>
    <w:rsid w:val="005E1935"/>
    <w:rsid w:val="005E1D51"/>
    <w:rsid w:val="005E1E83"/>
    <w:rsid w:val="005E258A"/>
    <w:rsid w:val="005E25DA"/>
    <w:rsid w:val="005E2EE0"/>
    <w:rsid w:val="005E4A90"/>
    <w:rsid w:val="005E5BC6"/>
    <w:rsid w:val="005E60B5"/>
    <w:rsid w:val="005E734A"/>
    <w:rsid w:val="005F0F64"/>
    <w:rsid w:val="005F1B67"/>
    <w:rsid w:val="005F26A8"/>
    <w:rsid w:val="005F3471"/>
    <w:rsid w:val="005F3A0A"/>
    <w:rsid w:val="005F3F3D"/>
    <w:rsid w:val="005F4225"/>
    <w:rsid w:val="005F5FB0"/>
    <w:rsid w:val="005F6336"/>
    <w:rsid w:val="005F767C"/>
    <w:rsid w:val="006001B1"/>
    <w:rsid w:val="00600377"/>
    <w:rsid w:val="006028BA"/>
    <w:rsid w:val="00605774"/>
    <w:rsid w:val="00605B37"/>
    <w:rsid w:val="0060626A"/>
    <w:rsid w:val="00606947"/>
    <w:rsid w:val="00607EFD"/>
    <w:rsid w:val="0061114F"/>
    <w:rsid w:val="006114C2"/>
    <w:rsid w:val="00611837"/>
    <w:rsid w:val="006137D0"/>
    <w:rsid w:val="00613CF6"/>
    <w:rsid w:val="00617C11"/>
    <w:rsid w:val="00617DF8"/>
    <w:rsid w:val="006206A2"/>
    <w:rsid w:val="00621F2A"/>
    <w:rsid w:val="0062229D"/>
    <w:rsid w:val="00622571"/>
    <w:rsid w:val="006229F1"/>
    <w:rsid w:val="0062430F"/>
    <w:rsid w:val="0062600E"/>
    <w:rsid w:val="00627623"/>
    <w:rsid w:val="0062783C"/>
    <w:rsid w:val="0063221B"/>
    <w:rsid w:val="006336F7"/>
    <w:rsid w:val="00634165"/>
    <w:rsid w:val="00635105"/>
    <w:rsid w:val="00635615"/>
    <w:rsid w:val="00635CD6"/>
    <w:rsid w:val="00636E6B"/>
    <w:rsid w:val="00637AF5"/>
    <w:rsid w:val="00637E17"/>
    <w:rsid w:val="00640448"/>
    <w:rsid w:val="00641B2D"/>
    <w:rsid w:val="00641F02"/>
    <w:rsid w:val="006420E8"/>
    <w:rsid w:val="006432A1"/>
    <w:rsid w:val="0064430B"/>
    <w:rsid w:val="00645469"/>
    <w:rsid w:val="00645E3A"/>
    <w:rsid w:val="00645E3C"/>
    <w:rsid w:val="0064616E"/>
    <w:rsid w:val="0064682D"/>
    <w:rsid w:val="006478A6"/>
    <w:rsid w:val="00651041"/>
    <w:rsid w:val="0065105F"/>
    <w:rsid w:val="00651518"/>
    <w:rsid w:val="00653D03"/>
    <w:rsid w:val="00655343"/>
    <w:rsid w:val="0065550B"/>
    <w:rsid w:val="006577B5"/>
    <w:rsid w:val="00660064"/>
    <w:rsid w:val="00660586"/>
    <w:rsid w:val="00660C3A"/>
    <w:rsid w:val="00661779"/>
    <w:rsid w:val="006617A5"/>
    <w:rsid w:val="00661DD2"/>
    <w:rsid w:val="0066229C"/>
    <w:rsid w:val="00662320"/>
    <w:rsid w:val="00662615"/>
    <w:rsid w:val="00662BD2"/>
    <w:rsid w:val="0066337D"/>
    <w:rsid w:val="00663F95"/>
    <w:rsid w:val="00664A31"/>
    <w:rsid w:val="00664F9C"/>
    <w:rsid w:val="00665F0C"/>
    <w:rsid w:val="00666131"/>
    <w:rsid w:val="00667F19"/>
    <w:rsid w:val="00670DBC"/>
    <w:rsid w:val="00670F33"/>
    <w:rsid w:val="0067228F"/>
    <w:rsid w:val="006724EE"/>
    <w:rsid w:val="0067341E"/>
    <w:rsid w:val="00673570"/>
    <w:rsid w:val="00673CC8"/>
    <w:rsid w:val="0067411A"/>
    <w:rsid w:val="00674AC2"/>
    <w:rsid w:val="006750FC"/>
    <w:rsid w:val="0067529C"/>
    <w:rsid w:val="006764D3"/>
    <w:rsid w:val="00676C9B"/>
    <w:rsid w:val="00680D39"/>
    <w:rsid w:val="0068157A"/>
    <w:rsid w:val="00683CA8"/>
    <w:rsid w:val="006843BE"/>
    <w:rsid w:val="0068448E"/>
    <w:rsid w:val="00684AE3"/>
    <w:rsid w:val="00685527"/>
    <w:rsid w:val="00685E99"/>
    <w:rsid w:val="00686E06"/>
    <w:rsid w:val="0069026A"/>
    <w:rsid w:val="00690286"/>
    <w:rsid w:val="006904F4"/>
    <w:rsid w:val="00690E74"/>
    <w:rsid w:val="00690F52"/>
    <w:rsid w:val="00691870"/>
    <w:rsid w:val="00692E22"/>
    <w:rsid w:val="00693007"/>
    <w:rsid w:val="00695610"/>
    <w:rsid w:val="00695E5F"/>
    <w:rsid w:val="00695F39"/>
    <w:rsid w:val="0069655B"/>
    <w:rsid w:val="006A13EC"/>
    <w:rsid w:val="006A1EEB"/>
    <w:rsid w:val="006A2A77"/>
    <w:rsid w:val="006A3131"/>
    <w:rsid w:val="006A6980"/>
    <w:rsid w:val="006A6EDE"/>
    <w:rsid w:val="006A75C9"/>
    <w:rsid w:val="006A7983"/>
    <w:rsid w:val="006A7A3E"/>
    <w:rsid w:val="006A7B92"/>
    <w:rsid w:val="006B072B"/>
    <w:rsid w:val="006B1127"/>
    <w:rsid w:val="006B177D"/>
    <w:rsid w:val="006B1B9D"/>
    <w:rsid w:val="006B2160"/>
    <w:rsid w:val="006B2747"/>
    <w:rsid w:val="006B3985"/>
    <w:rsid w:val="006B440D"/>
    <w:rsid w:val="006B44ED"/>
    <w:rsid w:val="006B546B"/>
    <w:rsid w:val="006B5807"/>
    <w:rsid w:val="006B5B53"/>
    <w:rsid w:val="006B5E5A"/>
    <w:rsid w:val="006B6038"/>
    <w:rsid w:val="006B607E"/>
    <w:rsid w:val="006B75AD"/>
    <w:rsid w:val="006B7612"/>
    <w:rsid w:val="006B7C14"/>
    <w:rsid w:val="006B7D5C"/>
    <w:rsid w:val="006C0721"/>
    <w:rsid w:val="006C0AE0"/>
    <w:rsid w:val="006C1072"/>
    <w:rsid w:val="006C1555"/>
    <w:rsid w:val="006C18FB"/>
    <w:rsid w:val="006C275F"/>
    <w:rsid w:val="006C4001"/>
    <w:rsid w:val="006C4683"/>
    <w:rsid w:val="006C4F4B"/>
    <w:rsid w:val="006C527C"/>
    <w:rsid w:val="006C6368"/>
    <w:rsid w:val="006C675F"/>
    <w:rsid w:val="006C6808"/>
    <w:rsid w:val="006C6D0F"/>
    <w:rsid w:val="006D104E"/>
    <w:rsid w:val="006D174C"/>
    <w:rsid w:val="006D25BA"/>
    <w:rsid w:val="006D30AC"/>
    <w:rsid w:val="006D3B7C"/>
    <w:rsid w:val="006D4633"/>
    <w:rsid w:val="006D5315"/>
    <w:rsid w:val="006D5D80"/>
    <w:rsid w:val="006D6606"/>
    <w:rsid w:val="006D7B7C"/>
    <w:rsid w:val="006E30F8"/>
    <w:rsid w:val="006E3597"/>
    <w:rsid w:val="006E426F"/>
    <w:rsid w:val="006E473D"/>
    <w:rsid w:val="006E4FFF"/>
    <w:rsid w:val="006E5066"/>
    <w:rsid w:val="006E530E"/>
    <w:rsid w:val="006E68EB"/>
    <w:rsid w:val="006F144A"/>
    <w:rsid w:val="006F15D7"/>
    <w:rsid w:val="006F218B"/>
    <w:rsid w:val="006F36F1"/>
    <w:rsid w:val="006F38E1"/>
    <w:rsid w:val="006F3AB8"/>
    <w:rsid w:val="006F43AF"/>
    <w:rsid w:val="006F43FE"/>
    <w:rsid w:val="006F4684"/>
    <w:rsid w:val="006F4C05"/>
    <w:rsid w:val="006F58C0"/>
    <w:rsid w:val="006F60C5"/>
    <w:rsid w:val="006F60E3"/>
    <w:rsid w:val="006F7F0A"/>
    <w:rsid w:val="00700B22"/>
    <w:rsid w:val="00700D36"/>
    <w:rsid w:val="0070230D"/>
    <w:rsid w:val="00702C62"/>
    <w:rsid w:val="0070316F"/>
    <w:rsid w:val="00703853"/>
    <w:rsid w:val="00704BF9"/>
    <w:rsid w:val="0070548F"/>
    <w:rsid w:val="00705D74"/>
    <w:rsid w:val="007065C1"/>
    <w:rsid w:val="0070702B"/>
    <w:rsid w:val="007100C6"/>
    <w:rsid w:val="007110BD"/>
    <w:rsid w:val="00711D01"/>
    <w:rsid w:val="007120BE"/>
    <w:rsid w:val="0071273A"/>
    <w:rsid w:val="007127CC"/>
    <w:rsid w:val="007128D4"/>
    <w:rsid w:val="0071314B"/>
    <w:rsid w:val="00713B1A"/>
    <w:rsid w:val="0071559E"/>
    <w:rsid w:val="007174B0"/>
    <w:rsid w:val="00721A2E"/>
    <w:rsid w:val="00721CE5"/>
    <w:rsid w:val="00721FB5"/>
    <w:rsid w:val="00722453"/>
    <w:rsid w:val="0072341D"/>
    <w:rsid w:val="00723AB2"/>
    <w:rsid w:val="00723F6C"/>
    <w:rsid w:val="00724C31"/>
    <w:rsid w:val="007265BF"/>
    <w:rsid w:val="00727FCD"/>
    <w:rsid w:val="0073050B"/>
    <w:rsid w:val="00731509"/>
    <w:rsid w:val="00732F89"/>
    <w:rsid w:val="007330D0"/>
    <w:rsid w:val="00735A99"/>
    <w:rsid w:val="00735BC5"/>
    <w:rsid w:val="0073640E"/>
    <w:rsid w:val="00740400"/>
    <w:rsid w:val="007405FD"/>
    <w:rsid w:val="00741208"/>
    <w:rsid w:val="00741378"/>
    <w:rsid w:val="007421F3"/>
    <w:rsid w:val="00742F9E"/>
    <w:rsid w:val="00744B10"/>
    <w:rsid w:val="007459C5"/>
    <w:rsid w:val="00745AE3"/>
    <w:rsid w:val="007477F2"/>
    <w:rsid w:val="00753020"/>
    <w:rsid w:val="007531F5"/>
    <w:rsid w:val="00753BD3"/>
    <w:rsid w:val="007549FE"/>
    <w:rsid w:val="00754C30"/>
    <w:rsid w:val="00754C4E"/>
    <w:rsid w:val="0075502B"/>
    <w:rsid w:val="00755587"/>
    <w:rsid w:val="00755B2E"/>
    <w:rsid w:val="00756F08"/>
    <w:rsid w:val="00757D07"/>
    <w:rsid w:val="00757F3E"/>
    <w:rsid w:val="00760344"/>
    <w:rsid w:val="00760722"/>
    <w:rsid w:val="007612B5"/>
    <w:rsid w:val="00761820"/>
    <w:rsid w:val="00763EC3"/>
    <w:rsid w:val="00764333"/>
    <w:rsid w:val="00765B2E"/>
    <w:rsid w:val="0076733B"/>
    <w:rsid w:val="007706A4"/>
    <w:rsid w:val="00771B8F"/>
    <w:rsid w:val="00771C02"/>
    <w:rsid w:val="00771C38"/>
    <w:rsid w:val="0077281C"/>
    <w:rsid w:val="00772DBE"/>
    <w:rsid w:val="0077535C"/>
    <w:rsid w:val="007753A4"/>
    <w:rsid w:val="00777476"/>
    <w:rsid w:val="00777589"/>
    <w:rsid w:val="00777D2C"/>
    <w:rsid w:val="007806EC"/>
    <w:rsid w:val="007840FA"/>
    <w:rsid w:val="007845A4"/>
    <w:rsid w:val="00785361"/>
    <w:rsid w:val="00785D4D"/>
    <w:rsid w:val="00786176"/>
    <w:rsid w:val="007869D5"/>
    <w:rsid w:val="00787B20"/>
    <w:rsid w:val="00790DD0"/>
    <w:rsid w:val="00790E48"/>
    <w:rsid w:val="007925F4"/>
    <w:rsid w:val="00792816"/>
    <w:rsid w:val="00792C80"/>
    <w:rsid w:val="00793FD0"/>
    <w:rsid w:val="00794709"/>
    <w:rsid w:val="007947FB"/>
    <w:rsid w:val="007952D6"/>
    <w:rsid w:val="00795B89"/>
    <w:rsid w:val="00797085"/>
    <w:rsid w:val="00797367"/>
    <w:rsid w:val="007975E6"/>
    <w:rsid w:val="00797940"/>
    <w:rsid w:val="00797DC1"/>
    <w:rsid w:val="007A0947"/>
    <w:rsid w:val="007A2185"/>
    <w:rsid w:val="007A3136"/>
    <w:rsid w:val="007A415E"/>
    <w:rsid w:val="007A4421"/>
    <w:rsid w:val="007A5822"/>
    <w:rsid w:val="007A58E2"/>
    <w:rsid w:val="007A6607"/>
    <w:rsid w:val="007A72CA"/>
    <w:rsid w:val="007A75AF"/>
    <w:rsid w:val="007B142D"/>
    <w:rsid w:val="007B219A"/>
    <w:rsid w:val="007B33D1"/>
    <w:rsid w:val="007B3625"/>
    <w:rsid w:val="007B3895"/>
    <w:rsid w:val="007B4D64"/>
    <w:rsid w:val="007B519B"/>
    <w:rsid w:val="007B56DA"/>
    <w:rsid w:val="007B5B2B"/>
    <w:rsid w:val="007B5BCA"/>
    <w:rsid w:val="007B5D60"/>
    <w:rsid w:val="007B5E92"/>
    <w:rsid w:val="007B60CB"/>
    <w:rsid w:val="007B67AB"/>
    <w:rsid w:val="007C0B87"/>
    <w:rsid w:val="007C111C"/>
    <w:rsid w:val="007C1E19"/>
    <w:rsid w:val="007C2401"/>
    <w:rsid w:val="007C25C2"/>
    <w:rsid w:val="007C295B"/>
    <w:rsid w:val="007C43C1"/>
    <w:rsid w:val="007C52E9"/>
    <w:rsid w:val="007C5874"/>
    <w:rsid w:val="007C7598"/>
    <w:rsid w:val="007D139D"/>
    <w:rsid w:val="007D2A02"/>
    <w:rsid w:val="007D2FEB"/>
    <w:rsid w:val="007D431D"/>
    <w:rsid w:val="007D567F"/>
    <w:rsid w:val="007D7645"/>
    <w:rsid w:val="007D7C17"/>
    <w:rsid w:val="007E03D2"/>
    <w:rsid w:val="007E0631"/>
    <w:rsid w:val="007E0C53"/>
    <w:rsid w:val="007E184B"/>
    <w:rsid w:val="007E1D72"/>
    <w:rsid w:val="007E286E"/>
    <w:rsid w:val="007E3262"/>
    <w:rsid w:val="007E4005"/>
    <w:rsid w:val="007E61EA"/>
    <w:rsid w:val="007E66F3"/>
    <w:rsid w:val="007E6765"/>
    <w:rsid w:val="007E7B83"/>
    <w:rsid w:val="007F146E"/>
    <w:rsid w:val="007F17E1"/>
    <w:rsid w:val="007F199A"/>
    <w:rsid w:val="007F1EA3"/>
    <w:rsid w:val="007F2003"/>
    <w:rsid w:val="007F3C35"/>
    <w:rsid w:val="007F3CF8"/>
    <w:rsid w:val="007F3F27"/>
    <w:rsid w:val="007F519E"/>
    <w:rsid w:val="007F5483"/>
    <w:rsid w:val="007F5C90"/>
    <w:rsid w:val="007F5F6B"/>
    <w:rsid w:val="007F6DAF"/>
    <w:rsid w:val="007F7592"/>
    <w:rsid w:val="008005FC"/>
    <w:rsid w:val="00800FBB"/>
    <w:rsid w:val="00801393"/>
    <w:rsid w:val="0080159B"/>
    <w:rsid w:val="00803290"/>
    <w:rsid w:val="008046D3"/>
    <w:rsid w:val="00804F2C"/>
    <w:rsid w:val="00805AE8"/>
    <w:rsid w:val="00810C29"/>
    <w:rsid w:val="00812465"/>
    <w:rsid w:val="008125C9"/>
    <w:rsid w:val="00812E2E"/>
    <w:rsid w:val="00814BB3"/>
    <w:rsid w:val="00815CC5"/>
    <w:rsid w:val="00816555"/>
    <w:rsid w:val="00816E46"/>
    <w:rsid w:val="008172F2"/>
    <w:rsid w:val="00817CE6"/>
    <w:rsid w:val="0082031E"/>
    <w:rsid w:val="00821022"/>
    <w:rsid w:val="00822AD5"/>
    <w:rsid w:val="00822F84"/>
    <w:rsid w:val="0082333C"/>
    <w:rsid w:val="008250D1"/>
    <w:rsid w:val="008254DD"/>
    <w:rsid w:val="00826662"/>
    <w:rsid w:val="00831988"/>
    <w:rsid w:val="0083205E"/>
    <w:rsid w:val="00833D85"/>
    <w:rsid w:val="00834694"/>
    <w:rsid w:val="0083614D"/>
    <w:rsid w:val="0084046E"/>
    <w:rsid w:val="0084061D"/>
    <w:rsid w:val="00841AEC"/>
    <w:rsid w:val="00845C14"/>
    <w:rsid w:val="008507A2"/>
    <w:rsid w:val="00850A91"/>
    <w:rsid w:val="0085111D"/>
    <w:rsid w:val="0085154B"/>
    <w:rsid w:val="00851D91"/>
    <w:rsid w:val="00851F96"/>
    <w:rsid w:val="00852739"/>
    <w:rsid w:val="00852E75"/>
    <w:rsid w:val="008544B7"/>
    <w:rsid w:val="008552F4"/>
    <w:rsid w:val="008553CF"/>
    <w:rsid w:val="00856002"/>
    <w:rsid w:val="008606F5"/>
    <w:rsid w:val="00860A49"/>
    <w:rsid w:val="008613E0"/>
    <w:rsid w:val="008615AB"/>
    <w:rsid w:val="008620AE"/>
    <w:rsid w:val="00862584"/>
    <w:rsid w:val="00863CC3"/>
    <w:rsid w:val="00864FAA"/>
    <w:rsid w:val="00865278"/>
    <w:rsid w:val="00865290"/>
    <w:rsid w:val="0086534F"/>
    <w:rsid w:val="008669EE"/>
    <w:rsid w:val="00867557"/>
    <w:rsid w:val="00870124"/>
    <w:rsid w:val="00871122"/>
    <w:rsid w:val="00872948"/>
    <w:rsid w:val="00873E6B"/>
    <w:rsid w:val="00874D3B"/>
    <w:rsid w:val="008757AA"/>
    <w:rsid w:val="00877F61"/>
    <w:rsid w:val="00880035"/>
    <w:rsid w:val="00880DC3"/>
    <w:rsid w:val="008820EF"/>
    <w:rsid w:val="0088302C"/>
    <w:rsid w:val="008837C7"/>
    <w:rsid w:val="00883AFE"/>
    <w:rsid w:val="00883C47"/>
    <w:rsid w:val="00884015"/>
    <w:rsid w:val="008844F8"/>
    <w:rsid w:val="00886054"/>
    <w:rsid w:val="0088610B"/>
    <w:rsid w:val="00887FE8"/>
    <w:rsid w:val="0089097D"/>
    <w:rsid w:val="00894838"/>
    <w:rsid w:val="0089493D"/>
    <w:rsid w:val="00894F46"/>
    <w:rsid w:val="00895564"/>
    <w:rsid w:val="00896BCF"/>
    <w:rsid w:val="00896E1B"/>
    <w:rsid w:val="00897BB4"/>
    <w:rsid w:val="008A1282"/>
    <w:rsid w:val="008A1CDC"/>
    <w:rsid w:val="008A20CC"/>
    <w:rsid w:val="008A2D1F"/>
    <w:rsid w:val="008A3714"/>
    <w:rsid w:val="008A4957"/>
    <w:rsid w:val="008A6C9D"/>
    <w:rsid w:val="008A6EF8"/>
    <w:rsid w:val="008A75FD"/>
    <w:rsid w:val="008B08AD"/>
    <w:rsid w:val="008B0E53"/>
    <w:rsid w:val="008B0F69"/>
    <w:rsid w:val="008B3256"/>
    <w:rsid w:val="008B32C9"/>
    <w:rsid w:val="008B4A86"/>
    <w:rsid w:val="008B4E7D"/>
    <w:rsid w:val="008B5CF8"/>
    <w:rsid w:val="008B673E"/>
    <w:rsid w:val="008B6B06"/>
    <w:rsid w:val="008C0D99"/>
    <w:rsid w:val="008C0E5A"/>
    <w:rsid w:val="008C1753"/>
    <w:rsid w:val="008C1ED6"/>
    <w:rsid w:val="008C4645"/>
    <w:rsid w:val="008C640F"/>
    <w:rsid w:val="008C6597"/>
    <w:rsid w:val="008C6D46"/>
    <w:rsid w:val="008D044C"/>
    <w:rsid w:val="008D1651"/>
    <w:rsid w:val="008D213B"/>
    <w:rsid w:val="008D40F1"/>
    <w:rsid w:val="008D4C8D"/>
    <w:rsid w:val="008D5BC2"/>
    <w:rsid w:val="008D7EA2"/>
    <w:rsid w:val="008E0E98"/>
    <w:rsid w:val="008E1539"/>
    <w:rsid w:val="008E18B1"/>
    <w:rsid w:val="008E2218"/>
    <w:rsid w:val="008E340C"/>
    <w:rsid w:val="008E3599"/>
    <w:rsid w:val="008E42C6"/>
    <w:rsid w:val="008E43E6"/>
    <w:rsid w:val="008E5425"/>
    <w:rsid w:val="008E6949"/>
    <w:rsid w:val="008E6C3E"/>
    <w:rsid w:val="008E7C23"/>
    <w:rsid w:val="008F0602"/>
    <w:rsid w:val="008F1F18"/>
    <w:rsid w:val="008F1F9A"/>
    <w:rsid w:val="008F2E78"/>
    <w:rsid w:val="008F3911"/>
    <w:rsid w:val="008F3B06"/>
    <w:rsid w:val="008F41CC"/>
    <w:rsid w:val="008F4C8F"/>
    <w:rsid w:val="008F4EE8"/>
    <w:rsid w:val="008F5380"/>
    <w:rsid w:val="008F59A6"/>
    <w:rsid w:val="008F67E0"/>
    <w:rsid w:val="008F6F11"/>
    <w:rsid w:val="008F75CB"/>
    <w:rsid w:val="009005B5"/>
    <w:rsid w:val="00901321"/>
    <w:rsid w:val="00902C79"/>
    <w:rsid w:val="009040FA"/>
    <w:rsid w:val="009041F9"/>
    <w:rsid w:val="009049C6"/>
    <w:rsid w:val="00904A36"/>
    <w:rsid w:val="00904A47"/>
    <w:rsid w:val="00904FA8"/>
    <w:rsid w:val="0090557D"/>
    <w:rsid w:val="00905F70"/>
    <w:rsid w:val="00907790"/>
    <w:rsid w:val="0090779B"/>
    <w:rsid w:val="009119C8"/>
    <w:rsid w:val="00911A8B"/>
    <w:rsid w:val="0091211E"/>
    <w:rsid w:val="009121D0"/>
    <w:rsid w:val="00912287"/>
    <w:rsid w:val="0091298E"/>
    <w:rsid w:val="009134D8"/>
    <w:rsid w:val="00913708"/>
    <w:rsid w:val="00914203"/>
    <w:rsid w:val="00915498"/>
    <w:rsid w:val="0091562C"/>
    <w:rsid w:val="00915D82"/>
    <w:rsid w:val="00915ED2"/>
    <w:rsid w:val="0091675B"/>
    <w:rsid w:val="0091686C"/>
    <w:rsid w:val="00917AB8"/>
    <w:rsid w:val="009201E7"/>
    <w:rsid w:val="00920477"/>
    <w:rsid w:val="00920C3E"/>
    <w:rsid w:val="00921538"/>
    <w:rsid w:val="0092216C"/>
    <w:rsid w:val="009222C2"/>
    <w:rsid w:val="009248E8"/>
    <w:rsid w:val="00924E3E"/>
    <w:rsid w:val="00925313"/>
    <w:rsid w:val="00925457"/>
    <w:rsid w:val="0092776B"/>
    <w:rsid w:val="009302BF"/>
    <w:rsid w:val="00930ADF"/>
    <w:rsid w:val="00931C64"/>
    <w:rsid w:val="00931F1F"/>
    <w:rsid w:val="00932AB3"/>
    <w:rsid w:val="009357D6"/>
    <w:rsid w:val="00935F1F"/>
    <w:rsid w:val="00936AA7"/>
    <w:rsid w:val="0094083F"/>
    <w:rsid w:val="009410BB"/>
    <w:rsid w:val="00941135"/>
    <w:rsid w:val="00941E75"/>
    <w:rsid w:val="009428D7"/>
    <w:rsid w:val="00942DF3"/>
    <w:rsid w:val="00943D3A"/>
    <w:rsid w:val="00944DE2"/>
    <w:rsid w:val="009451A1"/>
    <w:rsid w:val="00945C7B"/>
    <w:rsid w:val="00946B81"/>
    <w:rsid w:val="009507E8"/>
    <w:rsid w:val="009517F0"/>
    <w:rsid w:val="00952341"/>
    <w:rsid w:val="0095277C"/>
    <w:rsid w:val="0095371A"/>
    <w:rsid w:val="00953B45"/>
    <w:rsid w:val="00953E6C"/>
    <w:rsid w:val="00954098"/>
    <w:rsid w:val="00954162"/>
    <w:rsid w:val="009543F6"/>
    <w:rsid w:val="00954939"/>
    <w:rsid w:val="00954BA2"/>
    <w:rsid w:val="00955121"/>
    <w:rsid w:val="00955EA1"/>
    <w:rsid w:val="009575E3"/>
    <w:rsid w:val="00960A67"/>
    <w:rsid w:val="00961AA2"/>
    <w:rsid w:val="00961AF4"/>
    <w:rsid w:val="00961B1C"/>
    <w:rsid w:val="0096260B"/>
    <w:rsid w:val="00962ED4"/>
    <w:rsid w:val="00963E21"/>
    <w:rsid w:val="00964080"/>
    <w:rsid w:val="00964173"/>
    <w:rsid w:val="009646CB"/>
    <w:rsid w:val="00965C72"/>
    <w:rsid w:val="00965E82"/>
    <w:rsid w:val="00965F27"/>
    <w:rsid w:val="009704CC"/>
    <w:rsid w:val="00970E09"/>
    <w:rsid w:val="009713A8"/>
    <w:rsid w:val="00971C47"/>
    <w:rsid w:val="00972284"/>
    <w:rsid w:val="009722AF"/>
    <w:rsid w:val="00972881"/>
    <w:rsid w:val="0097306B"/>
    <w:rsid w:val="00973C82"/>
    <w:rsid w:val="0097614B"/>
    <w:rsid w:val="009766E8"/>
    <w:rsid w:val="00981122"/>
    <w:rsid w:val="009825F0"/>
    <w:rsid w:val="00982FCB"/>
    <w:rsid w:val="009830DA"/>
    <w:rsid w:val="00984C47"/>
    <w:rsid w:val="00984E51"/>
    <w:rsid w:val="0098505A"/>
    <w:rsid w:val="009850FE"/>
    <w:rsid w:val="009852A1"/>
    <w:rsid w:val="00986B91"/>
    <w:rsid w:val="00986CAC"/>
    <w:rsid w:val="00990D60"/>
    <w:rsid w:val="009933A5"/>
    <w:rsid w:val="009935C9"/>
    <w:rsid w:val="009951AF"/>
    <w:rsid w:val="00995C53"/>
    <w:rsid w:val="009972BD"/>
    <w:rsid w:val="00997C5C"/>
    <w:rsid w:val="009A01EC"/>
    <w:rsid w:val="009A09CC"/>
    <w:rsid w:val="009A0D73"/>
    <w:rsid w:val="009A142F"/>
    <w:rsid w:val="009A22EE"/>
    <w:rsid w:val="009A2C66"/>
    <w:rsid w:val="009A3C22"/>
    <w:rsid w:val="009A3C27"/>
    <w:rsid w:val="009A4326"/>
    <w:rsid w:val="009A4D1B"/>
    <w:rsid w:val="009A5A90"/>
    <w:rsid w:val="009A70C6"/>
    <w:rsid w:val="009A7948"/>
    <w:rsid w:val="009B04AF"/>
    <w:rsid w:val="009B09AA"/>
    <w:rsid w:val="009B1A7B"/>
    <w:rsid w:val="009B2122"/>
    <w:rsid w:val="009B2324"/>
    <w:rsid w:val="009B26C9"/>
    <w:rsid w:val="009B3C1B"/>
    <w:rsid w:val="009B3F80"/>
    <w:rsid w:val="009B50E7"/>
    <w:rsid w:val="009B5A51"/>
    <w:rsid w:val="009B5C62"/>
    <w:rsid w:val="009B7FF4"/>
    <w:rsid w:val="009C1343"/>
    <w:rsid w:val="009C26EE"/>
    <w:rsid w:val="009C2754"/>
    <w:rsid w:val="009C324E"/>
    <w:rsid w:val="009C3717"/>
    <w:rsid w:val="009C3EBE"/>
    <w:rsid w:val="009C44D9"/>
    <w:rsid w:val="009C4CFD"/>
    <w:rsid w:val="009C4FB5"/>
    <w:rsid w:val="009C5EB6"/>
    <w:rsid w:val="009D007C"/>
    <w:rsid w:val="009D033E"/>
    <w:rsid w:val="009D03BB"/>
    <w:rsid w:val="009D27B3"/>
    <w:rsid w:val="009D329C"/>
    <w:rsid w:val="009D4111"/>
    <w:rsid w:val="009D54AA"/>
    <w:rsid w:val="009D555B"/>
    <w:rsid w:val="009D5A9D"/>
    <w:rsid w:val="009D616D"/>
    <w:rsid w:val="009D7412"/>
    <w:rsid w:val="009E0985"/>
    <w:rsid w:val="009E0E00"/>
    <w:rsid w:val="009E1536"/>
    <w:rsid w:val="009E2A7A"/>
    <w:rsid w:val="009E2B62"/>
    <w:rsid w:val="009E4977"/>
    <w:rsid w:val="009E65B1"/>
    <w:rsid w:val="009E680E"/>
    <w:rsid w:val="009E6872"/>
    <w:rsid w:val="009E6AF8"/>
    <w:rsid w:val="009E6D49"/>
    <w:rsid w:val="009E7167"/>
    <w:rsid w:val="009E7E6A"/>
    <w:rsid w:val="009F01D4"/>
    <w:rsid w:val="009F0A4C"/>
    <w:rsid w:val="009F170C"/>
    <w:rsid w:val="009F1773"/>
    <w:rsid w:val="009F349C"/>
    <w:rsid w:val="009F379C"/>
    <w:rsid w:val="009F44D3"/>
    <w:rsid w:val="009F4B19"/>
    <w:rsid w:val="009F5CFE"/>
    <w:rsid w:val="009F689D"/>
    <w:rsid w:val="009F6D0E"/>
    <w:rsid w:val="009F71A5"/>
    <w:rsid w:val="009F72D3"/>
    <w:rsid w:val="009F7C31"/>
    <w:rsid w:val="009F7F50"/>
    <w:rsid w:val="00A00CD7"/>
    <w:rsid w:val="00A01D1D"/>
    <w:rsid w:val="00A028E1"/>
    <w:rsid w:val="00A03017"/>
    <w:rsid w:val="00A04D71"/>
    <w:rsid w:val="00A054AA"/>
    <w:rsid w:val="00A06C90"/>
    <w:rsid w:val="00A06F5F"/>
    <w:rsid w:val="00A112ED"/>
    <w:rsid w:val="00A12342"/>
    <w:rsid w:val="00A12352"/>
    <w:rsid w:val="00A12B79"/>
    <w:rsid w:val="00A12E37"/>
    <w:rsid w:val="00A13027"/>
    <w:rsid w:val="00A15463"/>
    <w:rsid w:val="00A15C5E"/>
    <w:rsid w:val="00A164BC"/>
    <w:rsid w:val="00A17A37"/>
    <w:rsid w:val="00A205DC"/>
    <w:rsid w:val="00A21544"/>
    <w:rsid w:val="00A219F5"/>
    <w:rsid w:val="00A221D7"/>
    <w:rsid w:val="00A230B6"/>
    <w:rsid w:val="00A231C1"/>
    <w:rsid w:val="00A23BFF"/>
    <w:rsid w:val="00A2519E"/>
    <w:rsid w:val="00A251DB"/>
    <w:rsid w:val="00A253BC"/>
    <w:rsid w:val="00A25C26"/>
    <w:rsid w:val="00A27A03"/>
    <w:rsid w:val="00A27C83"/>
    <w:rsid w:val="00A27C88"/>
    <w:rsid w:val="00A30E88"/>
    <w:rsid w:val="00A3102A"/>
    <w:rsid w:val="00A3124D"/>
    <w:rsid w:val="00A32365"/>
    <w:rsid w:val="00A32375"/>
    <w:rsid w:val="00A32B2C"/>
    <w:rsid w:val="00A3377C"/>
    <w:rsid w:val="00A3378F"/>
    <w:rsid w:val="00A3473B"/>
    <w:rsid w:val="00A348EE"/>
    <w:rsid w:val="00A36E78"/>
    <w:rsid w:val="00A37718"/>
    <w:rsid w:val="00A4011B"/>
    <w:rsid w:val="00A4011C"/>
    <w:rsid w:val="00A40751"/>
    <w:rsid w:val="00A40A8B"/>
    <w:rsid w:val="00A434A4"/>
    <w:rsid w:val="00A45D1D"/>
    <w:rsid w:val="00A462B0"/>
    <w:rsid w:val="00A4736C"/>
    <w:rsid w:val="00A47981"/>
    <w:rsid w:val="00A47988"/>
    <w:rsid w:val="00A47C78"/>
    <w:rsid w:val="00A50806"/>
    <w:rsid w:val="00A52D83"/>
    <w:rsid w:val="00A53760"/>
    <w:rsid w:val="00A542AE"/>
    <w:rsid w:val="00A54784"/>
    <w:rsid w:val="00A55516"/>
    <w:rsid w:val="00A57815"/>
    <w:rsid w:val="00A60B5F"/>
    <w:rsid w:val="00A61989"/>
    <w:rsid w:val="00A61CF6"/>
    <w:rsid w:val="00A63B34"/>
    <w:rsid w:val="00A63F13"/>
    <w:rsid w:val="00A64647"/>
    <w:rsid w:val="00A64FA4"/>
    <w:rsid w:val="00A65159"/>
    <w:rsid w:val="00A658A5"/>
    <w:rsid w:val="00A65984"/>
    <w:rsid w:val="00A66698"/>
    <w:rsid w:val="00A66831"/>
    <w:rsid w:val="00A66F59"/>
    <w:rsid w:val="00A670D9"/>
    <w:rsid w:val="00A67784"/>
    <w:rsid w:val="00A706E7"/>
    <w:rsid w:val="00A707E2"/>
    <w:rsid w:val="00A70D35"/>
    <w:rsid w:val="00A7333A"/>
    <w:rsid w:val="00A76497"/>
    <w:rsid w:val="00A765DB"/>
    <w:rsid w:val="00A76CCB"/>
    <w:rsid w:val="00A8008C"/>
    <w:rsid w:val="00A818CB"/>
    <w:rsid w:val="00A82FBC"/>
    <w:rsid w:val="00A83EB5"/>
    <w:rsid w:val="00A848A7"/>
    <w:rsid w:val="00A84B04"/>
    <w:rsid w:val="00A85356"/>
    <w:rsid w:val="00A8541E"/>
    <w:rsid w:val="00A85714"/>
    <w:rsid w:val="00A86AC1"/>
    <w:rsid w:val="00A91884"/>
    <w:rsid w:val="00A95180"/>
    <w:rsid w:val="00A9565E"/>
    <w:rsid w:val="00A95D4E"/>
    <w:rsid w:val="00A96555"/>
    <w:rsid w:val="00A96A8B"/>
    <w:rsid w:val="00A96B3D"/>
    <w:rsid w:val="00A9727C"/>
    <w:rsid w:val="00AA0DE4"/>
    <w:rsid w:val="00AA107D"/>
    <w:rsid w:val="00AA2A9E"/>
    <w:rsid w:val="00AA2F43"/>
    <w:rsid w:val="00AA335E"/>
    <w:rsid w:val="00AA4095"/>
    <w:rsid w:val="00AA433C"/>
    <w:rsid w:val="00AA4348"/>
    <w:rsid w:val="00AA4FA6"/>
    <w:rsid w:val="00AA5BE4"/>
    <w:rsid w:val="00AA650B"/>
    <w:rsid w:val="00AA6736"/>
    <w:rsid w:val="00AA6814"/>
    <w:rsid w:val="00AA6A50"/>
    <w:rsid w:val="00AA70ED"/>
    <w:rsid w:val="00AA7646"/>
    <w:rsid w:val="00AA7750"/>
    <w:rsid w:val="00AA7907"/>
    <w:rsid w:val="00AB0455"/>
    <w:rsid w:val="00AB108E"/>
    <w:rsid w:val="00AB125A"/>
    <w:rsid w:val="00AB189A"/>
    <w:rsid w:val="00AB24B8"/>
    <w:rsid w:val="00AB2C1F"/>
    <w:rsid w:val="00AB34B2"/>
    <w:rsid w:val="00AB395C"/>
    <w:rsid w:val="00AB407C"/>
    <w:rsid w:val="00AB4521"/>
    <w:rsid w:val="00AB49D7"/>
    <w:rsid w:val="00AB6F36"/>
    <w:rsid w:val="00AC093B"/>
    <w:rsid w:val="00AC133C"/>
    <w:rsid w:val="00AC13C1"/>
    <w:rsid w:val="00AC165E"/>
    <w:rsid w:val="00AC1BA0"/>
    <w:rsid w:val="00AC1C06"/>
    <w:rsid w:val="00AC2397"/>
    <w:rsid w:val="00AC264D"/>
    <w:rsid w:val="00AC3616"/>
    <w:rsid w:val="00AC36CF"/>
    <w:rsid w:val="00AC3A8E"/>
    <w:rsid w:val="00AC4F6D"/>
    <w:rsid w:val="00AC57F0"/>
    <w:rsid w:val="00AC61D5"/>
    <w:rsid w:val="00AC6BEC"/>
    <w:rsid w:val="00AC70BA"/>
    <w:rsid w:val="00AC76F8"/>
    <w:rsid w:val="00AD0872"/>
    <w:rsid w:val="00AD0889"/>
    <w:rsid w:val="00AD0A1A"/>
    <w:rsid w:val="00AD0D65"/>
    <w:rsid w:val="00AD15A8"/>
    <w:rsid w:val="00AD164B"/>
    <w:rsid w:val="00AD1675"/>
    <w:rsid w:val="00AD41D7"/>
    <w:rsid w:val="00AD5920"/>
    <w:rsid w:val="00AD5AEE"/>
    <w:rsid w:val="00AD5F5B"/>
    <w:rsid w:val="00AD6F92"/>
    <w:rsid w:val="00AD7313"/>
    <w:rsid w:val="00AD7DF8"/>
    <w:rsid w:val="00AD7F18"/>
    <w:rsid w:val="00AE06D7"/>
    <w:rsid w:val="00AE0BF8"/>
    <w:rsid w:val="00AE0D39"/>
    <w:rsid w:val="00AE15CA"/>
    <w:rsid w:val="00AE1661"/>
    <w:rsid w:val="00AE18AF"/>
    <w:rsid w:val="00AE203D"/>
    <w:rsid w:val="00AE24D1"/>
    <w:rsid w:val="00AE3D4D"/>
    <w:rsid w:val="00AE4555"/>
    <w:rsid w:val="00AE4559"/>
    <w:rsid w:val="00AE4E30"/>
    <w:rsid w:val="00AE508C"/>
    <w:rsid w:val="00AE7205"/>
    <w:rsid w:val="00AE7BE9"/>
    <w:rsid w:val="00AF0C03"/>
    <w:rsid w:val="00AF1907"/>
    <w:rsid w:val="00AF2B0E"/>
    <w:rsid w:val="00AF2B6E"/>
    <w:rsid w:val="00AF2C60"/>
    <w:rsid w:val="00AF302C"/>
    <w:rsid w:val="00AF35A5"/>
    <w:rsid w:val="00AF4DE4"/>
    <w:rsid w:val="00AF4DF8"/>
    <w:rsid w:val="00AF5DBC"/>
    <w:rsid w:val="00AF6C70"/>
    <w:rsid w:val="00AF6E2D"/>
    <w:rsid w:val="00AF7003"/>
    <w:rsid w:val="00B00945"/>
    <w:rsid w:val="00B03B2A"/>
    <w:rsid w:val="00B043A8"/>
    <w:rsid w:val="00B0440C"/>
    <w:rsid w:val="00B04B8A"/>
    <w:rsid w:val="00B06856"/>
    <w:rsid w:val="00B073ED"/>
    <w:rsid w:val="00B10496"/>
    <w:rsid w:val="00B1064D"/>
    <w:rsid w:val="00B107B2"/>
    <w:rsid w:val="00B11C93"/>
    <w:rsid w:val="00B11CF8"/>
    <w:rsid w:val="00B134B9"/>
    <w:rsid w:val="00B145CD"/>
    <w:rsid w:val="00B14922"/>
    <w:rsid w:val="00B14D8D"/>
    <w:rsid w:val="00B174BF"/>
    <w:rsid w:val="00B17865"/>
    <w:rsid w:val="00B21B82"/>
    <w:rsid w:val="00B238D1"/>
    <w:rsid w:val="00B23D2C"/>
    <w:rsid w:val="00B25802"/>
    <w:rsid w:val="00B25B03"/>
    <w:rsid w:val="00B26A78"/>
    <w:rsid w:val="00B2726D"/>
    <w:rsid w:val="00B27807"/>
    <w:rsid w:val="00B30448"/>
    <w:rsid w:val="00B308BF"/>
    <w:rsid w:val="00B30EC8"/>
    <w:rsid w:val="00B31562"/>
    <w:rsid w:val="00B326D2"/>
    <w:rsid w:val="00B32E1B"/>
    <w:rsid w:val="00B33EE9"/>
    <w:rsid w:val="00B34E4D"/>
    <w:rsid w:val="00B37013"/>
    <w:rsid w:val="00B37398"/>
    <w:rsid w:val="00B4062D"/>
    <w:rsid w:val="00B429FB"/>
    <w:rsid w:val="00B44B45"/>
    <w:rsid w:val="00B454A4"/>
    <w:rsid w:val="00B456AC"/>
    <w:rsid w:val="00B457AD"/>
    <w:rsid w:val="00B4581F"/>
    <w:rsid w:val="00B47686"/>
    <w:rsid w:val="00B523EB"/>
    <w:rsid w:val="00B539CD"/>
    <w:rsid w:val="00B544E4"/>
    <w:rsid w:val="00B54C05"/>
    <w:rsid w:val="00B55087"/>
    <w:rsid w:val="00B55194"/>
    <w:rsid w:val="00B5685A"/>
    <w:rsid w:val="00B568AB"/>
    <w:rsid w:val="00B60411"/>
    <w:rsid w:val="00B60F29"/>
    <w:rsid w:val="00B60FC7"/>
    <w:rsid w:val="00B611E8"/>
    <w:rsid w:val="00B62CF8"/>
    <w:rsid w:val="00B6345B"/>
    <w:rsid w:val="00B63730"/>
    <w:rsid w:val="00B63B9D"/>
    <w:rsid w:val="00B644C4"/>
    <w:rsid w:val="00B6569A"/>
    <w:rsid w:val="00B6615C"/>
    <w:rsid w:val="00B66367"/>
    <w:rsid w:val="00B67CEC"/>
    <w:rsid w:val="00B67EC3"/>
    <w:rsid w:val="00B709DC"/>
    <w:rsid w:val="00B70F07"/>
    <w:rsid w:val="00B715AE"/>
    <w:rsid w:val="00B71EB9"/>
    <w:rsid w:val="00B72059"/>
    <w:rsid w:val="00B72762"/>
    <w:rsid w:val="00B731ED"/>
    <w:rsid w:val="00B735FB"/>
    <w:rsid w:val="00B74214"/>
    <w:rsid w:val="00B74B11"/>
    <w:rsid w:val="00B8156D"/>
    <w:rsid w:val="00B82642"/>
    <w:rsid w:val="00B82CD6"/>
    <w:rsid w:val="00B836B5"/>
    <w:rsid w:val="00B84BB5"/>
    <w:rsid w:val="00B85E19"/>
    <w:rsid w:val="00B87E74"/>
    <w:rsid w:val="00B87F87"/>
    <w:rsid w:val="00B903AD"/>
    <w:rsid w:val="00B909AE"/>
    <w:rsid w:val="00B914B5"/>
    <w:rsid w:val="00B92941"/>
    <w:rsid w:val="00B936A3"/>
    <w:rsid w:val="00B94659"/>
    <w:rsid w:val="00B94A54"/>
    <w:rsid w:val="00B94EF1"/>
    <w:rsid w:val="00B9555A"/>
    <w:rsid w:val="00B96390"/>
    <w:rsid w:val="00B96ED6"/>
    <w:rsid w:val="00B97E63"/>
    <w:rsid w:val="00BA11AA"/>
    <w:rsid w:val="00BA2128"/>
    <w:rsid w:val="00BA2D65"/>
    <w:rsid w:val="00BA30F9"/>
    <w:rsid w:val="00BA4791"/>
    <w:rsid w:val="00BA49DE"/>
    <w:rsid w:val="00BA4F45"/>
    <w:rsid w:val="00BA52A7"/>
    <w:rsid w:val="00BA5602"/>
    <w:rsid w:val="00BA5DDB"/>
    <w:rsid w:val="00BA75EE"/>
    <w:rsid w:val="00BA7AE6"/>
    <w:rsid w:val="00BB0E77"/>
    <w:rsid w:val="00BB221C"/>
    <w:rsid w:val="00BB25A5"/>
    <w:rsid w:val="00BB2DFF"/>
    <w:rsid w:val="00BB4635"/>
    <w:rsid w:val="00BB5260"/>
    <w:rsid w:val="00BB5290"/>
    <w:rsid w:val="00BB5CC4"/>
    <w:rsid w:val="00BB79E1"/>
    <w:rsid w:val="00BB7E1A"/>
    <w:rsid w:val="00BC0AE1"/>
    <w:rsid w:val="00BC23A4"/>
    <w:rsid w:val="00BC2712"/>
    <w:rsid w:val="00BC4BD1"/>
    <w:rsid w:val="00BC6D71"/>
    <w:rsid w:val="00BC7A06"/>
    <w:rsid w:val="00BC7CA5"/>
    <w:rsid w:val="00BC7FE7"/>
    <w:rsid w:val="00BD0068"/>
    <w:rsid w:val="00BD2FC4"/>
    <w:rsid w:val="00BD30F3"/>
    <w:rsid w:val="00BD3EE6"/>
    <w:rsid w:val="00BD43B0"/>
    <w:rsid w:val="00BE0DAF"/>
    <w:rsid w:val="00BE10AF"/>
    <w:rsid w:val="00BE2DFE"/>
    <w:rsid w:val="00BE3EBE"/>
    <w:rsid w:val="00BE441F"/>
    <w:rsid w:val="00BE5F2E"/>
    <w:rsid w:val="00BE72F9"/>
    <w:rsid w:val="00BE7E6C"/>
    <w:rsid w:val="00BE7E7D"/>
    <w:rsid w:val="00BF097F"/>
    <w:rsid w:val="00BF27B8"/>
    <w:rsid w:val="00BF38B5"/>
    <w:rsid w:val="00BF4157"/>
    <w:rsid w:val="00BF4482"/>
    <w:rsid w:val="00BF46D2"/>
    <w:rsid w:val="00BF4C00"/>
    <w:rsid w:val="00BF58F8"/>
    <w:rsid w:val="00BF5D1B"/>
    <w:rsid w:val="00C003F2"/>
    <w:rsid w:val="00C00CC7"/>
    <w:rsid w:val="00C011D4"/>
    <w:rsid w:val="00C01343"/>
    <w:rsid w:val="00C013CF"/>
    <w:rsid w:val="00C01905"/>
    <w:rsid w:val="00C01F6F"/>
    <w:rsid w:val="00C02EBA"/>
    <w:rsid w:val="00C04500"/>
    <w:rsid w:val="00C04D69"/>
    <w:rsid w:val="00C05426"/>
    <w:rsid w:val="00C0680C"/>
    <w:rsid w:val="00C109A0"/>
    <w:rsid w:val="00C10C4E"/>
    <w:rsid w:val="00C11B6F"/>
    <w:rsid w:val="00C1269C"/>
    <w:rsid w:val="00C1331D"/>
    <w:rsid w:val="00C14998"/>
    <w:rsid w:val="00C14BB7"/>
    <w:rsid w:val="00C154BA"/>
    <w:rsid w:val="00C15E60"/>
    <w:rsid w:val="00C21889"/>
    <w:rsid w:val="00C219E1"/>
    <w:rsid w:val="00C23630"/>
    <w:rsid w:val="00C24D3B"/>
    <w:rsid w:val="00C25AEC"/>
    <w:rsid w:val="00C276B4"/>
    <w:rsid w:val="00C27A48"/>
    <w:rsid w:val="00C27C06"/>
    <w:rsid w:val="00C27D04"/>
    <w:rsid w:val="00C301E1"/>
    <w:rsid w:val="00C30514"/>
    <w:rsid w:val="00C30E83"/>
    <w:rsid w:val="00C30EEB"/>
    <w:rsid w:val="00C31B66"/>
    <w:rsid w:val="00C31E23"/>
    <w:rsid w:val="00C330FE"/>
    <w:rsid w:val="00C33758"/>
    <w:rsid w:val="00C3395B"/>
    <w:rsid w:val="00C33E9C"/>
    <w:rsid w:val="00C34F1D"/>
    <w:rsid w:val="00C36376"/>
    <w:rsid w:val="00C36E9C"/>
    <w:rsid w:val="00C3734D"/>
    <w:rsid w:val="00C3751E"/>
    <w:rsid w:val="00C37C03"/>
    <w:rsid w:val="00C41F1F"/>
    <w:rsid w:val="00C421F3"/>
    <w:rsid w:val="00C423D7"/>
    <w:rsid w:val="00C424E5"/>
    <w:rsid w:val="00C42669"/>
    <w:rsid w:val="00C42DC8"/>
    <w:rsid w:val="00C432F5"/>
    <w:rsid w:val="00C439FC"/>
    <w:rsid w:val="00C447CC"/>
    <w:rsid w:val="00C451F3"/>
    <w:rsid w:val="00C45328"/>
    <w:rsid w:val="00C45FE7"/>
    <w:rsid w:val="00C46F08"/>
    <w:rsid w:val="00C476D5"/>
    <w:rsid w:val="00C47A12"/>
    <w:rsid w:val="00C47D9E"/>
    <w:rsid w:val="00C503BF"/>
    <w:rsid w:val="00C50567"/>
    <w:rsid w:val="00C5271E"/>
    <w:rsid w:val="00C54EC1"/>
    <w:rsid w:val="00C571B6"/>
    <w:rsid w:val="00C57DC0"/>
    <w:rsid w:val="00C6089A"/>
    <w:rsid w:val="00C61A2E"/>
    <w:rsid w:val="00C62054"/>
    <w:rsid w:val="00C620D7"/>
    <w:rsid w:val="00C6235C"/>
    <w:rsid w:val="00C63F61"/>
    <w:rsid w:val="00C64080"/>
    <w:rsid w:val="00C64FA6"/>
    <w:rsid w:val="00C65151"/>
    <w:rsid w:val="00C658B0"/>
    <w:rsid w:val="00C65CD6"/>
    <w:rsid w:val="00C65F0E"/>
    <w:rsid w:val="00C67C2A"/>
    <w:rsid w:val="00C7001D"/>
    <w:rsid w:val="00C700D5"/>
    <w:rsid w:val="00C711CB"/>
    <w:rsid w:val="00C718AF"/>
    <w:rsid w:val="00C72797"/>
    <w:rsid w:val="00C735D4"/>
    <w:rsid w:val="00C74286"/>
    <w:rsid w:val="00C743A1"/>
    <w:rsid w:val="00C74409"/>
    <w:rsid w:val="00C7521E"/>
    <w:rsid w:val="00C7548E"/>
    <w:rsid w:val="00C75FE0"/>
    <w:rsid w:val="00C760C0"/>
    <w:rsid w:val="00C761D2"/>
    <w:rsid w:val="00C761EA"/>
    <w:rsid w:val="00C77FF3"/>
    <w:rsid w:val="00C806C3"/>
    <w:rsid w:val="00C80B73"/>
    <w:rsid w:val="00C80E51"/>
    <w:rsid w:val="00C8113E"/>
    <w:rsid w:val="00C82DBB"/>
    <w:rsid w:val="00C8431A"/>
    <w:rsid w:val="00C858B6"/>
    <w:rsid w:val="00C860BD"/>
    <w:rsid w:val="00C860D8"/>
    <w:rsid w:val="00C86659"/>
    <w:rsid w:val="00C86B87"/>
    <w:rsid w:val="00C86E3A"/>
    <w:rsid w:val="00C87BE7"/>
    <w:rsid w:val="00C90938"/>
    <w:rsid w:val="00C93985"/>
    <w:rsid w:val="00C945D4"/>
    <w:rsid w:val="00C94B96"/>
    <w:rsid w:val="00C964DD"/>
    <w:rsid w:val="00CA10B8"/>
    <w:rsid w:val="00CA1371"/>
    <w:rsid w:val="00CA180C"/>
    <w:rsid w:val="00CA2EDC"/>
    <w:rsid w:val="00CA49CC"/>
    <w:rsid w:val="00CA5AA1"/>
    <w:rsid w:val="00CA6902"/>
    <w:rsid w:val="00CA6F2D"/>
    <w:rsid w:val="00CA701D"/>
    <w:rsid w:val="00CA7037"/>
    <w:rsid w:val="00CB028E"/>
    <w:rsid w:val="00CB1F33"/>
    <w:rsid w:val="00CB2A57"/>
    <w:rsid w:val="00CB2E25"/>
    <w:rsid w:val="00CB30B2"/>
    <w:rsid w:val="00CB3E81"/>
    <w:rsid w:val="00CB3F39"/>
    <w:rsid w:val="00CB3FF4"/>
    <w:rsid w:val="00CB4220"/>
    <w:rsid w:val="00CB4FAD"/>
    <w:rsid w:val="00CB58B4"/>
    <w:rsid w:val="00CB627C"/>
    <w:rsid w:val="00CB6A60"/>
    <w:rsid w:val="00CB6ECD"/>
    <w:rsid w:val="00CB76FE"/>
    <w:rsid w:val="00CB78FF"/>
    <w:rsid w:val="00CB7AB9"/>
    <w:rsid w:val="00CC08CC"/>
    <w:rsid w:val="00CC12BB"/>
    <w:rsid w:val="00CC191E"/>
    <w:rsid w:val="00CC2404"/>
    <w:rsid w:val="00CC245F"/>
    <w:rsid w:val="00CC2699"/>
    <w:rsid w:val="00CC6197"/>
    <w:rsid w:val="00CC6854"/>
    <w:rsid w:val="00CC6D8B"/>
    <w:rsid w:val="00CC6EE3"/>
    <w:rsid w:val="00CC73E4"/>
    <w:rsid w:val="00CD101D"/>
    <w:rsid w:val="00CD238A"/>
    <w:rsid w:val="00CD262E"/>
    <w:rsid w:val="00CD3F39"/>
    <w:rsid w:val="00CD41A1"/>
    <w:rsid w:val="00CD4283"/>
    <w:rsid w:val="00CD44E1"/>
    <w:rsid w:val="00CD4776"/>
    <w:rsid w:val="00CD4994"/>
    <w:rsid w:val="00CD54D4"/>
    <w:rsid w:val="00CD571D"/>
    <w:rsid w:val="00CD7233"/>
    <w:rsid w:val="00CE07CB"/>
    <w:rsid w:val="00CE0DAD"/>
    <w:rsid w:val="00CE0F23"/>
    <w:rsid w:val="00CE1CCA"/>
    <w:rsid w:val="00CE22B6"/>
    <w:rsid w:val="00CE2D31"/>
    <w:rsid w:val="00CE3896"/>
    <w:rsid w:val="00CE4E50"/>
    <w:rsid w:val="00CE5558"/>
    <w:rsid w:val="00CE5A28"/>
    <w:rsid w:val="00CE6505"/>
    <w:rsid w:val="00CE65E1"/>
    <w:rsid w:val="00CE6B99"/>
    <w:rsid w:val="00CE6D95"/>
    <w:rsid w:val="00CE6FBC"/>
    <w:rsid w:val="00CF27F2"/>
    <w:rsid w:val="00CF2A19"/>
    <w:rsid w:val="00CF2E3D"/>
    <w:rsid w:val="00CF3599"/>
    <w:rsid w:val="00CF3CEA"/>
    <w:rsid w:val="00CF3E04"/>
    <w:rsid w:val="00CF4982"/>
    <w:rsid w:val="00CF55A3"/>
    <w:rsid w:val="00CF5BF5"/>
    <w:rsid w:val="00CF60FB"/>
    <w:rsid w:val="00CF6725"/>
    <w:rsid w:val="00CF6B52"/>
    <w:rsid w:val="00CF6F13"/>
    <w:rsid w:val="00D0063F"/>
    <w:rsid w:val="00D00C6C"/>
    <w:rsid w:val="00D01B54"/>
    <w:rsid w:val="00D04695"/>
    <w:rsid w:val="00D05181"/>
    <w:rsid w:val="00D05EF1"/>
    <w:rsid w:val="00D067EF"/>
    <w:rsid w:val="00D071AE"/>
    <w:rsid w:val="00D07A5B"/>
    <w:rsid w:val="00D10566"/>
    <w:rsid w:val="00D1142B"/>
    <w:rsid w:val="00D11B00"/>
    <w:rsid w:val="00D11BE5"/>
    <w:rsid w:val="00D12B82"/>
    <w:rsid w:val="00D13737"/>
    <w:rsid w:val="00D13FAA"/>
    <w:rsid w:val="00D20072"/>
    <w:rsid w:val="00D20844"/>
    <w:rsid w:val="00D21215"/>
    <w:rsid w:val="00D2179B"/>
    <w:rsid w:val="00D218A7"/>
    <w:rsid w:val="00D218B4"/>
    <w:rsid w:val="00D21A11"/>
    <w:rsid w:val="00D21E65"/>
    <w:rsid w:val="00D2294A"/>
    <w:rsid w:val="00D23A40"/>
    <w:rsid w:val="00D24AD3"/>
    <w:rsid w:val="00D2568C"/>
    <w:rsid w:val="00D25BED"/>
    <w:rsid w:val="00D26B0F"/>
    <w:rsid w:val="00D27386"/>
    <w:rsid w:val="00D27B86"/>
    <w:rsid w:val="00D30339"/>
    <w:rsid w:val="00D31DD8"/>
    <w:rsid w:val="00D31F5F"/>
    <w:rsid w:val="00D3255E"/>
    <w:rsid w:val="00D32749"/>
    <w:rsid w:val="00D327E2"/>
    <w:rsid w:val="00D32AA4"/>
    <w:rsid w:val="00D334D2"/>
    <w:rsid w:val="00D33C26"/>
    <w:rsid w:val="00D33D94"/>
    <w:rsid w:val="00D33DB8"/>
    <w:rsid w:val="00D34CC9"/>
    <w:rsid w:val="00D34F65"/>
    <w:rsid w:val="00D375B5"/>
    <w:rsid w:val="00D37634"/>
    <w:rsid w:val="00D40125"/>
    <w:rsid w:val="00D42646"/>
    <w:rsid w:val="00D42A5E"/>
    <w:rsid w:val="00D42C2E"/>
    <w:rsid w:val="00D44F87"/>
    <w:rsid w:val="00D450D2"/>
    <w:rsid w:val="00D452FA"/>
    <w:rsid w:val="00D45C60"/>
    <w:rsid w:val="00D507E2"/>
    <w:rsid w:val="00D51035"/>
    <w:rsid w:val="00D5115D"/>
    <w:rsid w:val="00D51D2D"/>
    <w:rsid w:val="00D523B7"/>
    <w:rsid w:val="00D52F07"/>
    <w:rsid w:val="00D554C6"/>
    <w:rsid w:val="00D5552F"/>
    <w:rsid w:val="00D55B5B"/>
    <w:rsid w:val="00D6097A"/>
    <w:rsid w:val="00D60DBD"/>
    <w:rsid w:val="00D60F4D"/>
    <w:rsid w:val="00D61567"/>
    <w:rsid w:val="00D61D66"/>
    <w:rsid w:val="00D632A4"/>
    <w:rsid w:val="00D667AC"/>
    <w:rsid w:val="00D669F3"/>
    <w:rsid w:val="00D70847"/>
    <w:rsid w:val="00D72440"/>
    <w:rsid w:val="00D72A8B"/>
    <w:rsid w:val="00D73234"/>
    <w:rsid w:val="00D7482B"/>
    <w:rsid w:val="00D75276"/>
    <w:rsid w:val="00D7550D"/>
    <w:rsid w:val="00D755C9"/>
    <w:rsid w:val="00D75710"/>
    <w:rsid w:val="00D76BF1"/>
    <w:rsid w:val="00D77FE0"/>
    <w:rsid w:val="00D801C8"/>
    <w:rsid w:val="00D81AE3"/>
    <w:rsid w:val="00D83003"/>
    <w:rsid w:val="00D837BE"/>
    <w:rsid w:val="00D8408B"/>
    <w:rsid w:val="00D847F0"/>
    <w:rsid w:val="00D85BBF"/>
    <w:rsid w:val="00D86803"/>
    <w:rsid w:val="00D871A1"/>
    <w:rsid w:val="00D87948"/>
    <w:rsid w:val="00D87A2E"/>
    <w:rsid w:val="00D87EEB"/>
    <w:rsid w:val="00D94249"/>
    <w:rsid w:val="00D9457D"/>
    <w:rsid w:val="00D94F29"/>
    <w:rsid w:val="00D96CC5"/>
    <w:rsid w:val="00D97DC1"/>
    <w:rsid w:val="00D97E27"/>
    <w:rsid w:val="00DA0723"/>
    <w:rsid w:val="00DA101D"/>
    <w:rsid w:val="00DA1795"/>
    <w:rsid w:val="00DA321C"/>
    <w:rsid w:val="00DA3E68"/>
    <w:rsid w:val="00DA40BE"/>
    <w:rsid w:val="00DA4A72"/>
    <w:rsid w:val="00DA5122"/>
    <w:rsid w:val="00DA6457"/>
    <w:rsid w:val="00DA7DA5"/>
    <w:rsid w:val="00DB0932"/>
    <w:rsid w:val="00DB246D"/>
    <w:rsid w:val="00DB2C5A"/>
    <w:rsid w:val="00DB389F"/>
    <w:rsid w:val="00DB4FDD"/>
    <w:rsid w:val="00DB5137"/>
    <w:rsid w:val="00DB610F"/>
    <w:rsid w:val="00DB7D40"/>
    <w:rsid w:val="00DC01CA"/>
    <w:rsid w:val="00DC1FC0"/>
    <w:rsid w:val="00DC22A9"/>
    <w:rsid w:val="00DC2CAB"/>
    <w:rsid w:val="00DC3509"/>
    <w:rsid w:val="00DC3704"/>
    <w:rsid w:val="00DC46C5"/>
    <w:rsid w:val="00DC49F4"/>
    <w:rsid w:val="00DC5B32"/>
    <w:rsid w:val="00DC668D"/>
    <w:rsid w:val="00DC67A2"/>
    <w:rsid w:val="00DC7E36"/>
    <w:rsid w:val="00DD01E3"/>
    <w:rsid w:val="00DD0E58"/>
    <w:rsid w:val="00DD0EED"/>
    <w:rsid w:val="00DD147E"/>
    <w:rsid w:val="00DD1C96"/>
    <w:rsid w:val="00DD255F"/>
    <w:rsid w:val="00DD288E"/>
    <w:rsid w:val="00DD5361"/>
    <w:rsid w:val="00DD6013"/>
    <w:rsid w:val="00DD769A"/>
    <w:rsid w:val="00DD7B32"/>
    <w:rsid w:val="00DE0757"/>
    <w:rsid w:val="00DE130E"/>
    <w:rsid w:val="00DE14C1"/>
    <w:rsid w:val="00DE2CFA"/>
    <w:rsid w:val="00DE5356"/>
    <w:rsid w:val="00DE6275"/>
    <w:rsid w:val="00DE6A3C"/>
    <w:rsid w:val="00DE6C27"/>
    <w:rsid w:val="00DF0901"/>
    <w:rsid w:val="00DF18A1"/>
    <w:rsid w:val="00DF1C46"/>
    <w:rsid w:val="00DF3CCD"/>
    <w:rsid w:val="00DF558D"/>
    <w:rsid w:val="00DF60AB"/>
    <w:rsid w:val="00DF7E43"/>
    <w:rsid w:val="00E00A68"/>
    <w:rsid w:val="00E02FCA"/>
    <w:rsid w:val="00E03153"/>
    <w:rsid w:val="00E049A0"/>
    <w:rsid w:val="00E04AED"/>
    <w:rsid w:val="00E0646F"/>
    <w:rsid w:val="00E066BD"/>
    <w:rsid w:val="00E06927"/>
    <w:rsid w:val="00E07DFF"/>
    <w:rsid w:val="00E1039B"/>
    <w:rsid w:val="00E11CFF"/>
    <w:rsid w:val="00E128AE"/>
    <w:rsid w:val="00E13161"/>
    <w:rsid w:val="00E143FF"/>
    <w:rsid w:val="00E14740"/>
    <w:rsid w:val="00E14872"/>
    <w:rsid w:val="00E20F35"/>
    <w:rsid w:val="00E21F67"/>
    <w:rsid w:val="00E24377"/>
    <w:rsid w:val="00E2557C"/>
    <w:rsid w:val="00E256E7"/>
    <w:rsid w:val="00E25D89"/>
    <w:rsid w:val="00E26103"/>
    <w:rsid w:val="00E30254"/>
    <w:rsid w:val="00E30561"/>
    <w:rsid w:val="00E3188C"/>
    <w:rsid w:val="00E31C1A"/>
    <w:rsid w:val="00E3278B"/>
    <w:rsid w:val="00E334AF"/>
    <w:rsid w:val="00E33598"/>
    <w:rsid w:val="00E3434B"/>
    <w:rsid w:val="00E34A4C"/>
    <w:rsid w:val="00E34DDD"/>
    <w:rsid w:val="00E35072"/>
    <w:rsid w:val="00E3649F"/>
    <w:rsid w:val="00E36C54"/>
    <w:rsid w:val="00E36FFA"/>
    <w:rsid w:val="00E37E66"/>
    <w:rsid w:val="00E37F30"/>
    <w:rsid w:val="00E40096"/>
    <w:rsid w:val="00E40512"/>
    <w:rsid w:val="00E40689"/>
    <w:rsid w:val="00E42D69"/>
    <w:rsid w:val="00E44085"/>
    <w:rsid w:val="00E450E4"/>
    <w:rsid w:val="00E45487"/>
    <w:rsid w:val="00E45F67"/>
    <w:rsid w:val="00E46C09"/>
    <w:rsid w:val="00E50627"/>
    <w:rsid w:val="00E50C11"/>
    <w:rsid w:val="00E51B2C"/>
    <w:rsid w:val="00E52E3C"/>
    <w:rsid w:val="00E52F17"/>
    <w:rsid w:val="00E548E5"/>
    <w:rsid w:val="00E55198"/>
    <w:rsid w:val="00E551B0"/>
    <w:rsid w:val="00E55A36"/>
    <w:rsid w:val="00E55FC2"/>
    <w:rsid w:val="00E57297"/>
    <w:rsid w:val="00E57BC2"/>
    <w:rsid w:val="00E57F21"/>
    <w:rsid w:val="00E607D0"/>
    <w:rsid w:val="00E60ADA"/>
    <w:rsid w:val="00E614C7"/>
    <w:rsid w:val="00E61FA7"/>
    <w:rsid w:val="00E62618"/>
    <w:rsid w:val="00E63193"/>
    <w:rsid w:val="00E63A73"/>
    <w:rsid w:val="00E651B7"/>
    <w:rsid w:val="00E6547B"/>
    <w:rsid w:val="00E65AC6"/>
    <w:rsid w:val="00E662BC"/>
    <w:rsid w:val="00E66E9F"/>
    <w:rsid w:val="00E6730E"/>
    <w:rsid w:val="00E675E4"/>
    <w:rsid w:val="00E677BD"/>
    <w:rsid w:val="00E67F88"/>
    <w:rsid w:val="00E7054E"/>
    <w:rsid w:val="00E7120E"/>
    <w:rsid w:val="00E717C4"/>
    <w:rsid w:val="00E71B81"/>
    <w:rsid w:val="00E71E4B"/>
    <w:rsid w:val="00E73DDD"/>
    <w:rsid w:val="00E7567D"/>
    <w:rsid w:val="00E761FB"/>
    <w:rsid w:val="00E805C9"/>
    <w:rsid w:val="00E8060B"/>
    <w:rsid w:val="00E81A8E"/>
    <w:rsid w:val="00E82CF4"/>
    <w:rsid w:val="00E84E2B"/>
    <w:rsid w:val="00E8523E"/>
    <w:rsid w:val="00E86758"/>
    <w:rsid w:val="00E87281"/>
    <w:rsid w:val="00E91F40"/>
    <w:rsid w:val="00E93337"/>
    <w:rsid w:val="00E933A7"/>
    <w:rsid w:val="00E9359D"/>
    <w:rsid w:val="00E9455E"/>
    <w:rsid w:val="00E955F0"/>
    <w:rsid w:val="00E95860"/>
    <w:rsid w:val="00E9602B"/>
    <w:rsid w:val="00E96D04"/>
    <w:rsid w:val="00E97AA0"/>
    <w:rsid w:val="00E97CBF"/>
    <w:rsid w:val="00EA020B"/>
    <w:rsid w:val="00EA0D43"/>
    <w:rsid w:val="00EA1D56"/>
    <w:rsid w:val="00EA2E4C"/>
    <w:rsid w:val="00EA4BBF"/>
    <w:rsid w:val="00EA4DB9"/>
    <w:rsid w:val="00EA672F"/>
    <w:rsid w:val="00EA79AB"/>
    <w:rsid w:val="00EB05BE"/>
    <w:rsid w:val="00EB1483"/>
    <w:rsid w:val="00EB2795"/>
    <w:rsid w:val="00EB3D8C"/>
    <w:rsid w:val="00EB4E0F"/>
    <w:rsid w:val="00EB593B"/>
    <w:rsid w:val="00EB5EA7"/>
    <w:rsid w:val="00EB75BE"/>
    <w:rsid w:val="00EC0097"/>
    <w:rsid w:val="00EC05F5"/>
    <w:rsid w:val="00EC0B1C"/>
    <w:rsid w:val="00EC0C7C"/>
    <w:rsid w:val="00EC2560"/>
    <w:rsid w:val="00EC2FCA"/>
    <w:rsid w:val="00EC5CA8"/>
    <w:rsid w:val="00EC6488"/>
    <w:rsid w:val="00EC7B24"/>
    <w:rsid w:val="00EC7BA0"/>
    <w:rsid w:val="00ED0AEB"/>
    <w:rsid w:val="00ED10D2"/>
    <w:rsid w:val="00ED3B18"/>
    <w:rsid w:val="00ED411F"/>
    <w:rsid w:val="00ED4368"/>
    <w:rsid w:val="00ED4C26"/>
    <w:rsid w:val="00ED4DE6"/>
    <w:rsid w:val="00ED5F87"/>
    <w:rsid w:val="00ED6E62"/>
    <w:rsid w:val="00ED7161"/>
    <w:rsid w:val="00EE1E74"/>
    <w:rsid w:val="00EE54D0"/>
    <w:rsid w:val="00EE5F54"/>
    <w:rsid w:val="00EE660A"/>
    <w:rsid w:val="00EE7098"/>
    <w:rsid w:val="00EF2F68"/>
    <w:rsid w:val="00EF45CA"/>
    <w:rsid w:val="00EF4DED"/>
    <w:rsid w:val="00EF58CF"/>
    <w:rsid w:val="00EF785F"/>
    <w:rsid w:val="00EF7DE3"/>
    <w:rsid w:val="00F005DD"/>
    <w:rsid w:val="00F00840"/>
    <w:rsid w:val="00F02885"/>
    <w:rsid w:val="00F03749"/>
    <w:rsid w:val="00F0426F"/>
    <w:rsid w:val="00F05A2A"/>
    <w:rsid w:val="00F0669A"/>
    <w:rsid w:val="00F06761"/>
    <w:rsid w:val="00F06A30"/>
    <w:rsid w:val="00F07E29"/>
    <w:rsid w:val="00F10800"/>
    <w:rsid w:val="00F10AA0"/>
    <w:rsid w:val="00F10ADD"/>
    <w:rsid w:val="00F10D7B"/>
    <w:rsid w:val="00F10DDF"/>
    <w:rsid w:val="00F133C5"/>
    <w:rsid w:val="00F14E83"/>
    <w:rsid w:val="00F1568D"/>
    <w:rsid w:val="00F15936"/>
    <w:rsid w:val="00F16435"/>
    <w:rsid w:val="00F16C26"/>
    <w:rsid w:val="00F16DEE"/>
    <w:rsid w:val="00F16F21"/>
    <w:rsid w:val="00F176C6"/>
    <w:rsid w:val="00F17C8F"/>
    <w:rsid w:val="00F217A9"/>
    <w:rsid w:val="00F2223C"/>
    <w:rsid w:val="00F239C6"/>
    <w:rsid w:val="00F249AB"/>
    <w:rsid w:val="00F2510A"/>
    <w:rsid w:val="00F260BD"/>
    <w:rsid w:val="00F26634"/>
    <w:rsid w:val="00F2666F"/>
    <w:rsid w:val="00F268A5"/>
    <w:rsid w:val="00F26BC9"/>
    <w:rsid w:val="00F2709B"/>
    <w:rsid w:val="00F3009E"/>
    <w:rsid w:val="00F30439"/>
    <w:rsid w:val="00F3183C"/>
    <w:rsid w:val="00F3394C"/>
    <w:rsid w:val="00F3493A"/>
    <w:rsid w:val="00F35A9B"/>
    <w:rsid w:val="00F36283"/>
    <w:rsid w:val="00F362C7"/>
    <w:rsid w:val="00F376E6"/>
    <w:rsid w:val="00F3779E"/>
    <w:rsid w:val="00F37E10"/>
    <w:rsid w:val="00F4059A"/>
    <w:rsid w:val="00F4081B"/>
    <w:rsid w:val="00F40AFA"/>
    <w:rsid w:val="00F42E6D"/>
    <w:rsid w:val="00F440DC"/>
    <w:rsid w:val="00F45276"/>
    <w:rsid w:val="00F45630"/>
    <w:rsid w:val="00F4633A"/>
    <w:rsid w:val="00F4686D"/>
    <w:rsid w:val="00F47BBD"/>
    <w:rsid w:val="00F51E87"/>
    <w:rsid w:val="00F52C03"/>
    <w:rsid w:val="00F52D33"/>
    <w:rsid w:val="00F553FF"/>
    <w:rsid w:val="00F5596A"/>
    <w:rsid w:val="00F57340"/>
    <w:rsid w:val="00F575FF"/>
    <w:rsid w:val="00F610E3"/>
    <w:rsid w:val="00F622AE"/>
    <w:rsid w:val="00F62B95"/>
    <w:rsid w:val="00F640BB"/>
    <w:rsid w:val="00F64224"/>
    <w:rsid w:val="00F64B8C"/>
    <w:rsid w:val="00F65B29"/>
    <w:rsid w:val="00F65D77"/>
    <w:rsid w:val="00F6606B"/>
    <w:rsid w:val="00F66E19"/>
    <w:rsid w:val="00F7013F"/>
    <w:rsid w:val="00F7176B"/>
    <w:rsid w:val="00F71867"/>
    <w:rsid w:val="00F72C2C"/>
    <w:rsid w:val="00F73A35"/>
    <w:rsid w:val="00F7470F"/>
    <w:rsid w:val="00F76E34"/>
    <w:rsid w:val="00F77EB5"/>
    <w:rsid w:val="00F80588"/>
    <w:rsid w:val="00F82905"/>
    <w:rsid w:val="00F8341D"/>
    <w:rsid w:val="00F84DCF"/>
    <w:rsid w:val="00F8595B"/>
    <w:rsid w:val="00F871C5"/>
    <w:rsid w:val="00F87BA1"/>
    <w:rsid w:val="00F909C8"/>
    <w:rsid w:val="00F90C2E"/>
    <w:rsid w:val="00F929AD"/>
    <w:rsid w:val="00F934DB"/>
    <w:rsid w:val="00F937E9"/>
    <w:rsid w:val="00F94A10"/>
    <w:rsid w:val="00F94B17"/>
    <w:rsid w:val="00F94FBD"/>
    <w:rsid w:val="00F97DFC"/>
    <w:rsid w:val="00FA0003"/>
    <w:rsid w:val="00FA024B"/>
    <w:rsid w:val="00FA0764"/>
    <w:rsid w:val="00FA07B9"/>
    <w:rsid w:val="00FA0CED"/>
    <w:rsid w:val="00FA3544"/>
    <w:rsid w:val="00FA366C"/>
    <w:rsid w:val="00FA404C"/>
    <w:rsid w:val="00FA42AA"/>
    <w:rsid w:val="00FA5410"/>
    <w:rsid w:val="00FA5949"/>
    <w:rsid w:val="00FA5DBD"/>
    <w:rsid w:val="00FA7B23"/>
    <w:rsid w:val="00FB05D0"/>
    <w:rsid w:val="00FB0770"/>
    <w:rsid w:val="00FB0E14"/>
    <w:rsid w:val="00FB23A8"/>
    <w:rsid w:val="00FB28D9"/>
    <w:rsid w:val="00FB3362"/>
    <w:rsid w:val="00FB55B5"/>
    <w:rsid w:val="00FB5E07"/>
    <w:rsid w:val="00FB6CC0"/>
    <w:rsid w:val="00FB6FB3"/>
    <w:rsid w:val="00FC0130"/>
    <w:rsid w:val="00FC27AC"/>
    <w:rsid w:val="00FC2B45"/>
    <w:rsid w:val="00FC31BF"/>
    <w:rsid w:val="00FC3362"/>
    <w:rsid w:val="00FC4EBB"/>
    <w:rsid w:val="00FC5D14"/>
    <w:rsid w:val="00FC5E29"/>
    <w:rsid w:val="00FC6275"/>
    <w:rsid w:val="00FC6C45"/>
    <w:rsid w:val="00FC6DBD"/>
    <w:rsid w:val="00FC6F6B"/>
    <w:rsid w:val="00FC717C"/>
    <w:rsid w:val="00FD0E2E"/>
    <w:rsid w:val="00FD1B71"/>
    <w:rsid w:val="00FD24BD"/>
    <w:rsid w:val="00FD3892"/>
    <w:rsid w:val="00FD4C4F"/>
    <w:rsid w:val="00FD51C7"/>
    <w:rsid w:val="00FD5CD1"/>
    <w:rsid w:val="00FD5F3D"/>
    <w:rsid w:val="00FD61E4"/>
    <w:rsid w:val="00FD64BF"/>
    <w:rsid w:val="00FD7438"/>
    <w:rsid w:val="00FD7555"/>
    <w:rsid w:val="00FE179B"/>
    <w:rsid w:val="00FE1CDE"/>
    <w:rsid w:val="00FE359C"/>
    <w:rsid w:val="00FE3B60"/>
    <w:rsid w:val="00FE5C3F"/>
    <w:rsid w:val="00FE6C5B"/>
    <w:rsid w:val="00FE710B"/>
    <w:rsid w:val="00FF2ACB"/>
    <w:rsid w:val="00FF44C6"/>
    <w:rsid w:val="00FF51C6"/>
    <w:rsid w:val="00FF5256"/>
    <w:rsid w:val="00FF5666"/>
    <w:rsid w:val="00FF5929"/>
    <w:rsid w:val="00FF59E7"/>
    <w:rsid w:val="00FF5CD8"/>
    <w:rsid w:val="00FF6784"/>
    <w:rsid w:val="00FF75C1"/>
    <w:rsid w:val="00FF7EE2"/>
    <w:rsid w:val="00FF7FF2"/>
    <w:rsid w:val="041AFA87"/>
    <w:rsid w:val="08926D7B"/>
    <w:rsid w:val="0933163F"/>
    <w:rsid w:val="0ABD3CC0"/>
    <w:rsid w:val="103F0542"/>
    <w:rsid w:val="12DEBDE2"/>
    <w:rsid w:val="151EE331"/>
    <w:rsid w:val="22A2DD27"/>
    <w:rsid w:val="2B263378"/>
    <w:rsid w:val="2E990B76"/>
    <w:rsid w:val="307DD9CA"/>
    <w:rsid w:val="3121E0F7"/>
    <w:rsid w:val="39D5E627"/>
    <w:rsid w:val="39F0DA82"/>
    <w:rsid w:val="3B36AAF3"/>
    <w:rsid w:val="41FF33FA"/>
    <w:rsid w:val="420DE862"/>
    <w:rsid w:val="426F6395"/>
    <w:rsid w:val="464F7CB1"/>
    <w:rsid w:val="485DDE87"/>
    <w:rsid w:val="4880197A"/>
    <w:rsid w:val="49AF0C8E"/>
    <w:rsid w:val="4D4E4A55"/>
    <w:rsid w:val="552C5CB3"/>
    <w:rsid w:val="554FE872"/>
    <w:rsid w:val="57598A24"/>
    <w:rsid w:val="5CD23A2A"/>
    <w:rsid w:val="5D8E8AC0"/>
    <w:rsid w:val="5FF6FF43"/>
    <w:rsid w:val="62F6F448"/>
    <w:rsid w:val="63951E27"/>
    <w:rsid w:val="7146E909"/>
    <w:rsid w:val="762F77CE"/>
    <w:rsid w:val="7914ACE8"/>
    <w:rsid w:val="7F04B391"/>
    <w:rsid w:val="7F6CA8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C3C7D35D-5FEF-4691-A01C-C8B9774D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FC0130"/>
    <w:pPr>
      <w:spacing w:before="480"/>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semiHidden/>
    <w:rsid w:val="008C0E5A"/>
  </w:style>
  <w:style w:type="character" w:customStyle="1" w:styleId="FootnoteTextChar">
    <w:name w:val="Footnote Text Char"/>
    <w:basedOn w:val="DefaultParagraphFont"/>
    <w:link w:val="FootnoteText"/>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FC0130"/>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 w:type="paragraph" w:styleId="PlainText">
    <w:name w:val="Plain Text"/>
    <w:basedOn w:val="Normal"/>
    <w:link w:val="PlainTextChar"/>
    <w:unhideWhenUsed/>
    <w:rsid w:val="00DD288E"/>
    <w:pPr>
      <w:widowControl w:val="0"/>
      <w:tabs>
        <w:tab w:val="left" w:pos="-720"/>
      </w:tabs>
      <w:snapToGrid w:val="0"/>
      <w:spacing w:after="0"/>
      <w:jc w:val="left"/>
    </w:pPr>
    <w:rPr>
      <w:rFonts w:ascii="Courier New" w:hAnsi="Courier New"/>
    </w:rPr>
  </w:style>
  <w:style w:type="character" w:customStyle="1" w:styleId="PlainTextChar">
    <w:name w:val="Plain Text Char"/>
    <w:basedOn w:val="DefaultParagraphFont"/>
    <w:link w:val="PlainText"/>
    <w:rsid w:val="00DD288E"/>
    <w:rPr>
      <w:rFonts w:ascii="Courier New" w:eastAsia="Times New Roman" w:hAnsi="Courier New" w:cs="Times New Roman"/>
      <w:sz w:val="20"/>
      <w:szCs w:val="20"/>
    </w:rPr>
  </w:style>
  <w:style w:type="paragraph" w:customStyle="1" w:styleId="NormalBig">
    <w:name w:val="NormalBig"/>
    <w:basedOn w:val="Normal"/>
    <w:qFormat/>
    <w:rsid w:val="00DD288E"/>
    <w:pPr>
      <w:suppressAutoHyphens w:val="0"/>
      <w:spacing w:before="60" w:after="480"/>
      <w:jc w:val="left"/>
    </w:pPr>
    <w:rPr>
      <w:sz w:val="48"/>
    </w:rPr>
  </w:style>
  <w:style w:type="paragraph" w:customStyle="1" w:styleId="BulletBig">
    <w:name w:val="BulletBig"/>
    <w:basedOn w:val="ListParagraph"/>
    <w:autoRedefine/>
    <w:qFormat/>
    <w:rsid w:val="00DD288E"/>
    <w:pPr>
      <w:numPr>
        <w:numId w:val="63"/>
      </w:numPr>
      <w:tabs>
        <w:tab w:val="num" w:pos="360"/>
      </w:tabs>
      <w:suppressAutoHyphens w:val="0"/>
      <w:spacing w:after="480"/>
      <w:ind w:left="0" w:firstLine="0"/>
    </w:pPr>
    <w:rPr>
      <w:b/>
      <w:sz w:val="48"/>
    </w:rPr>
  </w:style>
  <w:style w:type="paragraph" w:customStyle="1" w:styleId="List3">
    <w:name w:val="List3"/>
    <w:basedOn w:val="Bullet2"/>
    <w:qFormat/>
    <w:rsid w:val="00DD288E"/>
    <w:pPr>
      <w:numPr>
        <w:ilvl w:val="1"/>
        <w:numId w:val="58"/>
      </w:numPr>
      <w:suppressAutoHyphens w:val="0"/>
      <w:spacing w:before="60" w:after="60"/>
      <w:ind w:right="360"/>
      <w:jc w:val="both"/>
    </w:pPr>
  </w:style>
  <w:style w:type="paragraph" w:customStyle="1" w:styleId="Bullet3">
    <w:name w:val="Bullet3"/>
    <w:basedOn w:val="ListParagraph"/>
    <w:qFormat/>
    <w:rsid w:val="00DD288E"/>
    <w:pPr>
      <w:numPr>
        <w:ilvl w:val="1"/>
        <w:numId w:val="69"/>
      </w:numPr>
      <w:tabs>
        <w:tab w:val="num" w:pos="360"/>
      </w:tabs>
      <w:suppressAutoHyphens w:val="0"/>
      <w:spacing w:after="120"/>
      <w:ind w:left="1080" w:firstLine="0"/>
    </w:pPr>
  </w:style>
  <w:style w:type="paragraph" w:customStyle="1" w:styleId="Bullet4">
    <w:name w:val="Bullet4"/>
    <w:basedOn w:val="ListParagraph"/>
    <w:qFormat/>
    <w:rsid w:val="00DD288E"/>
    <w:pPr>
      <w:numPr>
        <w:ilvl w:val="2"/>
        <w:numId w:val="69"/>
      </w:numPr>
      <w:tabs>
        <w:tab w:val="num" w:pos="360"/>
      </w:tabs>
      <w:suppressAutoHyphens w:val="0"/>
      <w:spacing w:after="120"/>
      <w:ind w:left="1440" w:firstLine="0"/>
    </w:pPr>
  </w:style>
  <w:style w:type="character" w:styleId="BookTitle">
    <w:name w:val="Book Title"/>
    <w:basedOn w:val="DefaultParagraphFont"/>
    <w:uiPriority w:val="33"/>
    <w:qFormat/>
    <w:rsid w:val="00DD288E"/>
    <w:rPr>
      <w:b/>
      <w:bCs/>
      <w:smallCaps/>
      <w:spacing w:val="5"/>
    </w:rPr>
  </w:style>
  <w:style w:type="paragraph" w:customStyle="1" w:styleId="Bullet4c">
    <w:name w:val="Bullet4c"/>
    <w:basedOn w:val="Bullet"/>
    <w:qFormat/>
    <w:rsid w:val="00DD288E"/>
    <w:pPr>
      <w:suppressAutoHyphens w:val="0"/>
      <w:spacing w:before="60" w:after="60"/>
      <w:ind w:left="720" w:right="360"/>
      <w:jc w:val="both"/>
    </w:pPr>
    <w:rPr>
      <w:b/>
    </w:rPr>
  </w:style>
  <w:style w:type="paragraph" w:customStyle="1" w:styleId="Bullet4C-2">
    <w:name w:val="Bullet4C-2"/>
    <w:basedOn w:val="Bullet3"/>
    <w:qFormat/>
    <w:rsid w:val="00DD288E"/>
    <w:pPr>
      <w:ind w:left="990" w:hanging="270"/>
    </w:pPr>
  </w:style>
  <w:style w:type="paragraph" w:customStyle="1" w:styleId="Bullet4C-3">
    <w:name w:val="Bullet4C-3"/>
    <w:basedOn w:val="Bullet4"/>
    <w:qFormat/>
    <w:rsid w:val="00DD288E"/>
    <w:pPr>
      <w:ind w:left="1260" w:hanging="270"/>
    </w:pPr>
  </w:style>
  <w:style w:type="paragraph" w:customStyle="1" w:styleId="pf1">
    <w:name w:val="pf1"/>
    <w:basedOn w:val="Normal"/>
    <w:rsid w:val="00420709"/>
    <w:pPr>
      <w:suppressAutoHyphens w:val="0"/>
      <w:spacing w:before="100" w:beforeAutospacing="1" w:after="100" w:afterAutospacing="1"/>
      <w:jc w:val="left"/>
    </w:pPr>
    <w:rPr>
      <w:rFonts w:ascii="Times New Roman" w:hAnsi="Times New Roman"/>
      <w:sz w:val="24"/>
      <w:szCs w:val="24"/>
    </w:rPr>
  </w:style>
  <w:style w:type="paragraph" w:customStyle="1" w:styleId="pf0">
    <w:name w:val="pf0"/>
    <w:basedOn w:val="Normal"/>
    <w:rsid w:val="00420709"/>
    <w:pPr>
      <w:suppressAutoHyphens w:val="0"/>
      <w:spacing w:before="100" w:beforeAutospacing="1" w:after="100" w:afterAutospacing="1"/>
      <w:jc w:val="left"/>
    </w:pPr>
    <w:rPr>
      <w:rFonts w:ascii="Times New Roman" w:hAnsi="Times New Roman"/>
      <w:sz w:val="24"/>
      <w:szCs w:val="24"/>
    </w:rPr>
  </w:style>
  <w:style w:type="character" w:customStyle="1" w:styleId="cf01">
    <w:name w:val="cf01"/>
    <w:basedOn w:val="DefaultParagraphFont"/>
    <w:rsid w:val="00420709"/>
    <w:rPr>
      <w:rFonts w:ascii="Segoe UI" w:hAnsi="Segoe UI" w:cs="Segoe UI" w:hint="default"/>
      <w:b/>
      <w:bCs/>
      <w:sz w:val="18"/>
      <w:szCs w:val="18"/>
    </w:rPr>
  </w:style>
  <w:style w:type="character" w:customStyle="1" w:styleId="cf11">
    <w:name w:val="cf11"/>
    <w:basedOn w:val="DefaultParagraphFont"/>
    <w:rsid w:val="004207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doi.gov/privacy/sorn" TargetMode="External"/><Relationship Id="rId26" Type="http://schemas.openxmlformats.org/officeDocument/2006/relationships/image" Target="media/image2.png"/><Relationship Id="rId39" Type="http://schemas.openxmlformats.org/officeDocument/2006/relationships/hyperlink" Target="https://www.doi.gov/document-library/secretary-order/so-3430-rescission-secretarys-order-so-3407-department-wide" TargetMode="External"/><Relationship Id="rId21" Type="http://schemas.openxmlformats.org/officeDocument/2006/relationships/footer" Target="footer4.xml"/><Relationship Id="rId34" Type="http://schemas.openxmlformats.org/officeDocument/2006/relationships/image" Target="media/image3.jpeg"/><Relationship Id="rId42"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doi.gov/privacy/so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hyperlink" Target="https://www.federalregister.gov/documents/2025/02/14/2025-02735/ending-procurement-and-forced-use-of-paper-straw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s://www.doi.gov/privacy/sorn" TargetMode="External"/><Relationship Id="rId36" Type="http://schemas.openxmlformats.org/officeDocument/2006/relationships/hyperlink" Target="https://www.doi.gov/privacy/sorn" TargetMode="External"/><Relationship Id="rId10" Type="http://schemas.openxmlformats.org/officeDocument/2006/relationships/endnotes" Target="endnotes.xml"/><Relationship Id="rId19" Type="http://schemas.openxmlformats.org/officeDocument/2006/relationships/hyperlink" Target="https://www.doi.gov/privacy/sorn" TargetMode="External"/><Relationship Id="rId31" Type="http://schemas.openxmlformats.org/officeDocument/2006/relationships/header" Target="header8.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ps.gov/subjects/concessions/standards-and-evaluations.htm"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image" Target="media/image4.jp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sam.gov/content/opportunities" TargetMode="External"/><Relationship Id="rId25" Type="http://schemas.openxmlformats.org/officeDocument/2006/relationships/image" Target="media/image1.jpeg"/><Relationship Id="rId33" Type="http://schemas.openxmlformats.org/officeDocument/2006/relationships/hyperlink" Target="https://www.doi.gov/privacy/sorn" TargetMode="External"/><Relationship Id="rId38" Type="http://schemas.openxmlformats.org/officeDocument/2006/relationships/footer" Target="footer7.xml"/><Relationship Id="rId20" Type="http://schemas.openxmlformats.org/officeDocument/2006/relationships/header" Target="header4.xml"/><Relationship Id="rId41"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70830"/>
    <w:rsid w:val="000724D7"/>
    <w:rsid w:val="00077D87"/>
    <w:rsid w:val="000C5E9B"/>
    <w:rsid w:val="0011014E"/>
    <w:rsid w:val="00204928"/>
    <w:rsid w:val="00227E3B"/>
    <w:rsid w:val="002C5034"/>
    <w:rsid w:val="002D4349"/>
    <w:rsid w:val="00301C5A"/>
    <w:rsid w:val="0033195C"/>
    <w:rsid w:val="00361A9D"/>
    <w:rsid w:val="003926AE"/>
    <w:rsid w:val="003D6903"/>
    <w:rsid w:val="003D6CBA"/>
    <w:rsid w:val="003E40F3"/>
    <w:rsid w:val="003E5437"/>
    <w:rsid w:val="003F2D3D"/>
    <w:rsid w:val="00412D63"/>
    <w:rsid w:val="00437F1B"/>
    <w:rsid w:val="004B7019"/>
    <w:rsid w:val="004E616A"/>
    <w:rsid w:val="004F3635"/>
    <w:rsid w:val="00503DC9"/>
    <w:rsid w:val="00515A2D"/>
    <w:rsid w:val="00525B52"/>
    <w:rsid w:val="00535A07"/>
    <w:rsid w:val="00571CB7"/>
    <w:rsid w:val="00590C15"/>
    <w:rsid w:val="00596CC7"/>
    <w:rsid w:val="005E4A90"/>
    <w:rsid w:val="005F1B67"/>
    <w:rsid w:val="00632534"/>
    <w:rsid w:val="00634EBF"/>
    <w:rsid w:val="00635105"/>
    <w:rsid w:val="0064166C"/>
    <w:rsid w:val="006B6D0D"/>
    <w:rsid w:val="006D3B7C"/>
    <w:rsid w:val="00700B22"/>
    <w:rsid w:val="00731883"/>
    <w:rsid w:val="007411DB"/>
    <w:rsid w:val="00744A80"/>
    <w:rsid w:val="007459DA"/>
    <w:rsid w:val="00762958"/>
    <w:rsid w:val="007C25C2"/>
    <w:rsid w:val="007C4F7A"/>
    <w:rsid w:val="00810BB3"/>
    <w:rsid w:val="00837457"/>
    <w:rsid w:val="008C1753"/>
    <w:rsid w:val="008E2218"/>
    <w:rsid w:val="008F0602"/>
    <w:rsid w:val="008F7016"/>
    <w:rsid w:val="008F75CB"/>
    <w:rsid w:val="009248E8"/>
    <w:rsid w:val="00942DF3"/>
    <w:rsid w:val="0095457F"/>
    <w:rsid w:val="009A3F02"/>
    <w:rsid w:val="009B3F80"/>
    <w:rsid w:val="009E0E00"/>
    <w:rsid w:val="009F5D9D"/>
    <w:rsid w:val="00A166E1"/>
    <w:rsid w:val="00A20E50"/>
    <w:rsid w:val="00A27B5C"/>
    <w:rsid w:val="00A52582"/>
    <w:rsid w:val="00A951FD"/>
    <w:rsid w:val="00AA4348"/>
    <w:rsid w:val="00B053B8"/>
    <w:rsid w:val="00B24CBE"/>
    <w:rsid w:val="00B30742"/>
    <w:rsid w:val="00B433C2"/>
    <w:rsid w:val="00B60C88"/>
    <w:rsid w:val="00B708A6"/>
    <w:rsid w:val="00BA4F5B"/>
    <w:rsid w:val="00BA75EE"/>
    <w:rsid w:val="00BC00A1"/>
    <w:rsid w:val="00BE2FB1"/>
    <w:rsid w:val="00BF27B8"/>
    <w:rsid w:val="00CB76FE"/>
    <w:rsid w:val="00CD311D"/>
    <w:rsid w:val="00D4330F"/>
    <w:rsid w:val="00DF6A00"/>
    <w:rsid w:val="00E1039B"/>
    <w:rsid w:val="00E13161"/>
    <w:rsid w:val="00E31471"/>
    <w:rsid w:val="00E34A4C"/>
    <w:rsid w:val="00E80E5F"/>
    <w:rsid w:val="00E83DCD"/>
    <w:rsid w:val="00E95860"/>
    <w:rsid w:val="00ED1403"/>
    <w:rsid w:val="00EE7098"/>
    <w:rsid w:val="00F17C8F"/>
    <w:rsid w:val="00F3493A"/>
    <w:rsid w:val="00F35F2D"/>
    <w:rsid w:val="00F45276"/>
    <w:rsid w:val="00F575FF"/>
    <w:rsid w:val="00F8550D"/>
    <w:rsid w:val="00FD0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e7939c-b7e4-4af8-b187-3a13f5265278" xsi:nil="true"/>
    <lcf76f155ced4ddcb4097134ff3c332f xmlns="1e622f82-b6d2-40d9-9581-e7751be6d7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034BE62E2DD64A906C66D0CB48D0EE" ma:contentTypeVersion="11" ma:contentTypeDescription="Create a new document." ma:contentTypeScope="" ma:versionID="aa4281f08d789079cde552feb6e96e08">
  <xsd:schema xmlns:xsd="http://www.w3.org/2001/XMLSchema" xmlns:xs="http://www.w3.org/2001/XMLSchema" xmlns:p="http://schemas.microsoft.com/office/2006/metadata/properties" xmlns:ns2="1e622f82-b6d2-40d9-9581-e7751be6d76a" xmlns:ns3="d2e7939c-b7e4-4af8-b187-3a13f5265278" targetNamespace="http://schemas.microsoft.com/office/2006/metadata/properties" ma:root="true" ma:fieldsID="b2c034262a3567ccc4db482094bcfb56" ns2:_="" ns3:_="">
    <xsd:import namespace="1e622f82-b6d2-40d9-9581-e7751be6d76a"/>
    <xsd:import namespace="d2e7939c-b7e4-4af8-b187-3a13f52652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22f82-b6d2-40d9-9581-e7751be6d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939c-b7e4-4af8-b187-3a13f52652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567360-ad49-444b-b650-62212d85b8a5}" ma:internalName="TaxCatchAll" ma:showField="CatchAllData" ma:web="d2e7939c-b7e4-4af8-b187-3a13f5265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2.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3.xml><?xml version="1.0" encoding="utf-8"?>
<ds:datastoreItem xmlns:ds="http://schemas.openxmlformats.org/officeDocument/2006/customXml" ds:itemID="{40D4D598-89D1-4E27-9AFB-8FDECA69F0D1}">
  <ds:schemaRefs>
    <ds:schemaRef ds:uri="http://schemas.microsoft.com/office/2006/metadata/properties"/>
    <ds:schemaRef ds:uri="http://schemas.microsoft.com/office/infopath/2007/PartnerControls"/>
    <ds:schemaRef ds:uri="d2e7939c-b7e4-4af8-b187-3a13f5265278"/>
    <ds:schemaRef ds:uri="1e622f82-b6d2-40d9-9581-e7751be6d76a"/>
  </ds:schemaRefs>
</ds:datastoreItem>
</file>

<file path=customXml/itemProps4.xml><?xml version="1.0" encoding="utf-8"?>
<ds:datastoreItem xmlns:ds="http://schemas.openxmlformats.org/officeDocument/2006/customXml" ds:itemID="{B1E0503F-7421-46C9-98F6-AB3B6D891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22f82-b6d2-40d9-9581-e7751be6d76a"/>
    <ds:schemaRef ds:uri="d2e7939c-b7e4-4af8-b187-3a13f526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4-Proposal Package - FULL v11.20.2020 FINAL.dotx</Template>
  <TotalTime>291</TotalTime>
  <Pages>39</Pages>
  <Words>11013</Words>
  <Characters>64871</Characters>
  <Application>Microsoft Office Word</Application>
  <DocSecurity>0</DocSecurity>
  <Lines>2162</Lines>
  <Paragraphs>1686</Paragraphs>
  <ScaleCrop>false</ScaleCrop>
  <Company>National Park Service</Company>
  <LinksUpToDate>false</LinksUpToDate>
  <CharactersWithSpaces>74198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Hunter, Emily</cp:lastModifiedBy>
  <cp:revision>206</cp:revision>
  <dcterms:created xsi:type="dcterms:W3CDTF">2026-02-12T17:58:00Z</dcterms:created>
  <dcterms:modified xsi:type="dcterms:W3CDTF">2026-03-30T22:54:00Z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0x010100D9034BE62E2DD64A906C66D0CB48D0EE</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y fmtid="{D5CDD505-2E9C-101B-9397-08002B2CF9AE}" pid="8" name="ComplianceAssetId">
    <vt:lpwstr/>
  </property>
  <property fmtid="{D5CDD505-2E9C-101B-9397-08002B2CF9AE}" pid="9" name="TriggerFlowInfo">
    <vt:lpwstr/>
  </property>
  <property fmtid="{D5CDD505-2E9C-101B-9397-08002B2CF9AE}" pid="10" name="docLang">
    <vt:lpwstr>en</vt:lpwstr>
  </property>
  <property fmtid="{D5CDD505-2E9C-101B-9397-08002B2CF9AE}" pid="11" name="MediaServiceImageTags">
    <vt:lpwstr/>
  </property>
</Properties>
</file>